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CB6" w:rsidRDefault="00DA2CB6" w:rsidP="00F37AF6">
      <w:pPr>
        <w:pStyle w:val="Textoindependiente"/>
        <w:pBdr>
          <w:top w:val="single" w:sz="18" w:space="1" w:color="auto"/>
          <w:left w:val="single" w:sz="18" w:space="4" w:color="auto"/>
          <w:bottom w:val="single" w:sz="18" w:space="1" w:color="auto"/>
          <w:right w:val="single" w:sz="18" w:space="4" w:color="auto"/>
        </w:pBdr>
        <w:tabs>
          <w:tab w:val="left" w:pos="0"/>
        </w:tabs>
        <w:rPr>
          <w:rFonts w:ascii="Century Gothic" w:hAnsi="Century Gothic"/>
          <w:sz w:val="48"/>
          <w:szCs w:val="48"/>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Default="00BD6981"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Pr="00875EA9" w:rsidRDefault="00452174" w:rsidP="00203229">
      <w:pPr>
        <w:pBdr>
          <w:top w:val="single" w:sz="18" w:space="1" w:color="auto"/>
          <w:left w:val="single" w:sz="18" w:space="4" w:color="auto"/>
          <w:bottom w:val="single" w:sz="18" w:space="1" w:color="auto"/>
          <w:right w:val="single" w:sz="18" w:space="4" w:color="auto"/>
        </w:pBdr>
        <w:tabs>
          <w:tab w:val="left" w:pos="0"/>
        </w:tabs>
        <w:jc w:val="center"/>
        <w:rPr>
          <w:lang w:val="es-MX"/>
        </w:rPr>
      </w:pPr>
      <w:r w:rsidRPr="00452174">
        <w:rPr>
          <w:rFonts w:ascii="Benguiat Bk BT" w:hAnsi="Benguiat Bk BT"/>
          <w:b/>
          <w:sz w:val="48"/>
          <w:szCs w:val="48"/>
        </w:rPr>
        <w:t xml:space="preserve">REGLAMENTO DE LA LEY </w:t>
      </w:r>
      <w:r w:rsidR="00CC1C61">
        <w:rPr>
          <w:rFonts w:ascii="Benguiat Bk BT" w:hAnsi="Benguiat Bk BT"/>
          <w:b/>
          <w:sz w:val="48"/>
          <w:szCs w:val="48"/>
        </w:rPr>
        <w:t>ORGÁNICA DE LA FISCALÍA GENERAL DE JUSTICIA D</w:t>
      </w:r>
      <w:r w:rsidRPr="00452174">
        <w:rPr>
          <w:rFonts w:ascii="Benguiat Bk BT" w:hAnsi="Benguiat Bk BT"/>
          <w:b/>
          <w:sz w:val="48"/>
          <w:szCs w:val="48"/>
        </w:rPr>
        <w:t>EL ESTADO DE TAMAULIPAS</w:t>
      </w:r>
    </w:p>
    <w:p w:rsidR="00DA2CB6" w:rsidRPr="00875EA9" w:rsidRDefault="00DA2CB6" w:rsidP="00203229">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875EA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875EA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87E26" w:rsidRPr="00D04E02" w:rsidRDefault="00487E26" w:rsidP="00487E26">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D04E02">
        <w:rPr>
          <w:rFonts w:ascii="Arial" w:hAnsi="Arial" w:cs="Arial"/>
          <w:b/>
          <w:sz w:val="20"/>
          <w:lang w:val="pt-BR"/>
        </w:rPr>
        <w:t xml:space="preserve">Documento de consulta </w:t>
      </w:r>
    </w:p>
    <w:p w:rsidR="00487E26" w:rsidRPr="00EE5D8E" w:rsidRDefault="00487E26" w:rsidP="00487E26">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 xml:space="preserve">Ultima reforma aplicada P.O. </w:t>
      </w:r>
      <w:r w:rsidR="00803765">
        <w:rPr>
          <w:rFonts w:ascii="Arial" w:hAnsi="Arial" w:cs="Arial"/>
          <w:b/>
          <w:sz w:val="20"/>
        </w:rPr>
        <w:t xml:space="preserve">No. </w:t>
      </w:r>
      <w:r w:rsidR="0074701B">
        <w:rPr>
          <w:rFonts w:ascii="Arial" w:hAnsi="Arial" w:cs="Arial"/>
          <w:b/>
          <w:sz w:val="20"/>
        </w:rPr>
        <w:t>1</w:t>
      </w:r>
      <w:r w:rsidR="00803765">
        <w:rPr>
          <w:rFonts w:ascii="Arial" w:hAnsi="Arial" w:cs="Arial"/>
          <w:b/>
          <w:sz w:val="20"/>
        </w:rPr>
        <w:t>53, del 19</w:t>
      </w:r>
      <w:r>
        <w:rPr>
          <w:rFonts w:ascii="Arial" w:hAnsi="Arial" w:cs="Arial"/>
          <w:b/>
          <w:sz w:val="20"/>
        </w:rPr>
        <w:t xml:space="preserve"> de </w:t>
      </w:r>
      <w:r w:rsidR="00803765">
        <w:rPr>
          <w:rFonts w:ascii="Arial" w:hAnsi="Arial" w:cs="Arial"/>
          <w:b/>
          <w:sz w:val="20"/>
        </w:rPr>
        <w:t>diciembre</w:t>
      </w:r>
      <w:r w:rsidR="00DF073E">
        <w:rPr>
          <w:rFonts w:ascii="Arial" w:hAnsi="Arial" w:cs="Arial"/>
          <w:b/>
          <w:sz w:val="20"/>
        </w:rPr>
        <w:t xml:space="preserve"> de </w:t>
      </w:r>
      <w:r w:rsidR="00803765">
        <w:rPr>
          <w:rFonts w:ascii="Arial" w:hAnsi="Arial" w:cs="Arial"/>
          <w:b/>
          <w:sz w:val="20"/>
        </w:rPr>
        <w:t>2024</w:t>
      </w:r>
      <w:r>
        <w:rPr>
          <w:rFonts w:ascii="Arial" w:hAnsi="Arial" w:cs="Arial"/>
          <w:b/>
          <w:sz w:val="20"/>
        </w:rPr>
        <w:t>.</w:t>
      </w:r>
    </w:p>
    <w:p w:rsidR="004750B7" w:rsidRDefault="004750B7">
      <w:pPr>
        <w:rPr>
          <w:rFonts w:ascii="Arial" w:hAnsi="Arial" w:cs="Arial"/>
          <w:b/>
          <w:sz w:val="20"/>
          <w:szCs w:val="20"/>
          <w:lang w:val="es-MX" w:eastAsia="en-US"/>
        </w:rPr>
      </w:pPr>
      <w:r>
        <w:rPr>
          <w:rFonts w:ascii="Arial" w:hAnsi="Arial" w:cs="Arial"/>
          <w:b/>
          <w:sz w:val="20"/>
          <w:szCs w:val="20"/>
          <w:lang w:val="es-MX" w:eastAsia="en-US"/>
        </w:rPr>
        <w:br w:type="page"/>
      </w:r>
    </w:p>
    <w:p w:rsidR="000A448F" w:rsidRPr="000A448F" w:rsidRDefault="000A448F" w:rsidP="000A448F">
      <w:pPr>
        <w:jc w:val="both"/>
        <w:rPr>
          <w:rFonts w:ascii="Arial" w:hAnsi="Arial" w:cs="Arial"/>
          <w:sz w:val="20"/>
          <w:szCs w:val="20"/>
          <w:lang w:bidi="es-ES"/>
        </w:rPr>
      </w:pPr>
      <w:r w:rsidRPr="000A448F">
        <w:rPr>
          <w:rFonts w:ascii="Arial" w:hAnsi="Arial" w:cs="Arial"/>
          <w:b/>
          <w:sz w:val="20"/>
          <w:szCs w:val="20"/>
          <w:lang w:bidi="es-ES"/>
        </w:rPr>
        <w:lastRenderedPageBreak/>
        <w:t>FRANCISCO JAVIER GARCÍA CABEZA DE VACA</w:t>
      </w:r>
      <w:r w:rsidRPr="000A448F">
        <w:rPr>
          <w:rFonts w:ascii="Arial" w:hAnsi="Arial" w:cs="Arial"/>
          <w:sz w:val="20"/>
          <w:szCs w:val="20"/>
          <w:lang w:bidi="es-ES"/>
        </w:rPr>
        <w:t>, Gobernador Constitucional del Estado Libre y Soberano de Tamaulipas, en ejercicio de las facultades que al Ejecutivo a mi cargo confieren los artículos 77, 91, fracciones V y XLVIII, y 95 de la Constitución Política del Estado de Tamaulipas; 2, numeral 1, 10, numerales 1 y 2 y 25, fracción XXIX de la Ley Orgánica de la Administración Pública del Estado de Tamaulipas; y</w:t>
      </w:r>
    </w:p>
    <w:p w:rsidR="000A448F" w:rsidRPr="000A448F" w:rsidRDefault="000A448F" w:rsidP="000A448F">
      <w:pPr>
        <w:jc w:val="center"/>
        <w:rPr>
          <w:rFonts w:ascii="Arial" w:hAnsi="Arial" w:cs="Arial"/>
          <w:b/>
          <w:bCs/>
          <w:sz w:val="20"/>
          <w:szCs w:val="20"/>
          <w:lang w:bidi="es-ES"/>
        </w:rPr>
      </w:pPr>
      <w:r w:rsidRPr="000A448F">
        <w:rPr>
          <w:rFonts w:ascii="Arial Negrita" w:hAnsi="Arial Negrita" w:cs="Arial"/>
          <w:b/>
          <w:bCs/>
          <w:spacing w:val="60"/>
          <w:sz w:val="20"/>
          <w:szCs w:val="20"/>
          <w:lang w:bidi="es-ES"/>
        </w:rPr>
        <w:t>CONSIDERAND</w:t>
      </w:r>
      <w:r w:rsidRPr="000A448F">
        <w:rPr>
          <w:rFonts w:ascii="Arial" w:hAnsi="Arial" w:cs="Arial"/>
          <w:b/>
          <w:bCs/>
          <w:sz w:val="20"/>
          <w:szCs w:val="20"/>
          <w:lang w:bidi="es-ES"/>
        </w:rPr>
        <w:t>O</w:t>
      </w:r>
    </w:p>
    <w:p w:rsidR="000A448F" w:rsidRPr="000A448F" w:rsidRDefault="000A448F" w:rsidP="000A448F">
      <w:pPr>
        <w:jc w:val="both"/>
        <w:rPr>
          <w:rFonts w:ascii="Arial" w:hAnsi="Arial" w:cs="Arial"/>
          <w:b/>
          <w:sz w:val="20"/>
          <w:szCs w:val="20"/>
          <w:lang w:bidi="es-ES"/>
        </w:rPr>
      </w:pPr>
    </w:p>
    <w:p w:rsidR="000A448F" w:rsidRDefault="000A448F" w:rsidP="000A448F">
      <w:pPr>
        <w:jc w:val="both"/>
        <w:rPr>
          <w:rFonts w:ascii="Arial" w:hAnsi="Arial" w:cs="Arial"/>
          <w:sz w:val="20"/>
          <w:szCs w:val="20"/>
          <w:lang w:bidi="es-ES"/>
        </w:rPr>
      </w:pPr>
      <w:r w:rsidRPr="000A448F">
        <w:rPr>
          <w:rFonts w:ascii="Arial" w:hAnsi="Arial" w:cs="Arial"/>
          <w:b/>
          <w:sz w:val="20"/>
          <w:szCs w:val="20"/>
          <w:lang w:bidi="es-ES"/>
        </w:rPr>
        <w:t xml:space="preserve">PRIMERO. </w:t>
      </w:r>
      <w:r w:rsidRPr="000A448F">
        <w:rPr>
          <w:rFonts w:ascii="Arial" w:hAnsi="Arial" w:cs="Arial"/>
          <w:sz w:val="20"/>
          <w:szCs w:val="20"/>
          <w:lang w:bidi="es-ES"/>
        </w:rPr>
        <w:t>Que la Constitución Política de los Estados Unidos Mexicanos establece en su artículo 21, que la investigación de los delitos corresponde al Ministerio Público y a las policías, las cuales actuarán bajo la conducción y mando de aquél en el ejercicio de esta función.</w:t>
      </w:r>
    </w:p>
    <w:p w:rsidR="000A448F" w:rsidRPr="000A448F" w:rsidRDefault="000A448F" w:rsidP="000A448F">
      <w:pPr>
        <w:jc w:val="both"/>
        <w:rPr>
          <w:rFonts w:ascii="Arial" w:hAnsi="Arial" w:cs="Arial"/>
          <w:sz w:val="20"/>
          <w:szCs w:val="20"/>
          <w:lang w:bidi="es-ES"/>
        </w:rPr>
      </w:pPr>
    </w:p>
    <w:p w:rsidR="000A448F" w:rsidRDefault="000A448F" w:rsidP="000A448F">
      <w:pPr>
        <w:jc w:val="both"/>
        <w:rPr>
          <w:rFonts w:ascii="Arial" w:hAnsi="Arial" w:cs="Arial"/>
          <w:sz w:val="20"/>
          <w:szCs w:val="20"/>
          <w:lang w:bidi="es-ES"/>
        </w:rPr>
      </w:pPr>
      <w:r w:rsidRPr="000A448F">
        <w:rPr>
          <w:rFonts w:ascii="Arial" w:hAnsi="Arial" w:cs="Arial"/>
          <w:b/>
          <w:sz w:val="20"/>
          <w:szCs w:val="20"/>
          <w:lang w:bidi="es-ES"/>
        </w:rPr>
        <w:t xml:space="preserve">SEGUNDO. </w:t>
      </w:r>
      <w:r w:rsidRPr="000A448F">
        <w:rPr>
          <w:rFonts w:ascii="Arial" w:hAnsi="Arial" w:cs="Arial"/>
          <w:sz w:val="20"/>
          <w:szCs w:val="20"/>
          <w:lang w:bidi="es-ES"/>
        </w:rPr>
        <w:t>Que el párrafo primero del artículo 124 de la Constitución Política del Estado de Tamaulipas, precisa que la institución del Ministerio Público representa los intereses de la sociedad conforme a las atribuciones que le confiere el referido ordenamiento y demás leyes.</w:t>
      </w:r>
    </w:p>
    <w:p w:rsidR="000A448F" w:rsidRPr="000A448F" w:rsidRDefault="000A448F" w:rsidP="000A448F">
      <w:pPr>
        <w:jc w:val="both"/>
        <w:rPr>
          <w:rFonts w:ascii="Arial" w:hAnsi="Arial" w:cs="Arial"/>
          <w:sz w:val="20"/>
          <w:szCs w:val="20"/>
          <w:lang w:bidi="es-ES"/>
        </w:rPr>
      </w:pPr>
    </w:p>
    <w:p w:rsidR="000A448F" w:rsidRDefault="000A448F" w:rsidP="000A448F">
      <w:pPr>
        <w:jc w:val="both"/>
        <w:rPr>
          <w:rFonts w:ascii="Arial" w:hAnsi="Arial" w:cs="Arial"/>
          <w:sz w:val="20"/>
          <w:szCs w:val="20"/>
          <w:lang w:bidi="es-ES"/>
        </w:rPr>
      </w:pPr>
      <w:r w:rsidRPr="000A448F">
        <w:rPr>
          <w:rFonts w:ascii="Arial" w:hAnsi="Arial" w:cs="Arial"/>
          <w:b/>
          <w:sz w:val="20"/>
          <w:szCs w:val="20"/>
          <w:lang w:bidi="es-ES"/>
        </w:rPr>
        <w:t xml:space="preserve">TERCERO. </w:t>
      </w:r>
      <w:r w:rsidRPr="000A448F">
        <w:rPr>
          <w:rFonts w:ascii="Arial" w:hAnsi="Arial" w:cs="Arial"/>
          <w:sz w:val="20"/>
          <w:szCs w:val="20"/>
          <w:lang w:bidi="es-ES"/>
        </w:rPr>
        <w:t>Que con fecha 14 de noviembre del 2018, se expidió el Decreto LXIII-527, publicado en el Periódico Oficial del Estado No. 138 de fecha 15 de noviembre de 2018, que reforma entre otros el artículo 125 de la Constitución Política local, que da origen a la Fiscalía General de Justicia del Estado como un organismo público, con autonomía administrativa, técnica, operativa y presupuestal, personalidad jurídica y patrimonio propio.</w:t>
      </w:r>
    </w:p>
    <w:p w:rsidR="000A448F" w:rsidRPr="000A448F" w:rsidRDefault="000A448F" w:rsidP="000A448F">
      <w:pPr>
        <w:jc w:val="both"/>
        <w:rPr>
          <w:rFonts w:ascii="Arial" w:hAnsi="Arial" w:cs="Arial"/>
          <w:sz w:val="20"/>
          <w:szCs w:val="20"/>
          <w:lang w:bidi="es-ES"/>
        </w:rPr>
      </w:pPr>
    </w:p>
    <w:p w:rsidR="000A448F" w:rsidRDefault="000A448F" w:rsidP="000A448F">
      <w:pPr>
        <w:jc w:val="both"/>
        <w:rPr>
          <w:rFonts w:ascii="Arial" w:hAnsi="Arial" w:cs="Arial"/>
          <w:sz w:val="20"/>
          <w:szCs w:val="20"/>
          <w:lang w:bidi="es-ES"/>
        </w:rPr>
      </w:pPr>
      <w:r w:rsidRPr="000A448F">
        <w:rPr>
          <w:rFonts w:ascii="Arial" w:hAnsi="Arial" w:cs="Arial"/>
          <w:b/>
          <w:sz w:val="20"/>
          <w:szCs w:val="20"/>
          <w:lang w:bidi="es-ES"/>
        </w:rPr>
        <w:t xml:space="preserve">CUARTO. </w:t>
      </w:r>
      <w:r w:rsidRPr="000A448F">
        <w:rPr>
          <w:rFonts w:ascii="Arial" w:hAnsi="Arial" w:cs="Arial"/>
          <w:sz w:val="20"/>
          <w:szCs w:val="20"/>
          <w:lang w:bidi="es-ES"/>
        </w:rPr>
        <w:t>Que las disposiciones transitorias del Decreto antes mencionado establecen que, a partir de la designación del Fiscal General de Justicia, el H. Congreso del Estado tuvo un plazo de 180 días para expedir la Ley Orgánica de la Fiscalía General de Justicia del Estado de Tamaulipas.</w:t>
      </w:r>
    </w:p>
    <w:p w:rsidR="000A448F" w:rsidRPr="000A448F" w:rsidRDefault="000A448F" w:rsidP="000A448F">
      <w:pPr>
        <w:jc w:val="both"/>
        <w:rPr>
          <w:rFonts w:ascii="Arial" w:hAnsi="Arial" w:cs="Arial"/>
          <w:sz w:val="20"/>
          <w:szCs w:val="20"/>
          <w:lang w:bidi="es-ES"/>
        </w:rPr>
      </w:pPr>
    </w:p>
    <w:p w:rsidR="000A448F" w:rsidRDefault="000A448F" w:rsidP="000A448F">
      <w:pPr>
        <w:jc w:val="both"/>
        <w:rPr>
          <w:rFonts w:ascii="Arial" w:hAnsi="Arial" w:cs="Arial"/>
          <w:sz w:val="20"/>
          <w:szCs w:val="20"/>
          <w:lang w:bidi="es-ES"/>
        </w:rPr>
      </w:pPr>
      <w:r w:rsidRPr="000A448F">
        <w:rPr>
          <w:rFonts w:ascii="Arial" w:hAnsi="Arial" w:cs="Arial"/>
          <w:b/>
          <w:sz w:val="20"/>
          <w:szCs w:val="20"/>
          <w:lang w:bidi="es-ES"/>
        </w:rPr>
        <w:t xml:space="preserve">QUINTO. </w:t>
      </w:r>
      <w:r w:rsidRPr="000A448F">
        <w:rPr>
          <w:rFonts w:ascii="Arial" w:hAnsi="Arial" w:cs="Arial"/>
          <w:sz w:val="20"/>
          <w:szCs w:val="20"/>
          <w:lang w:bidi="es-ES"/>
        </w:rPr>
        <w:t>Que en fecha 20 de agosto de 2019, fue publicado en el Periódico Oficial del Estado No. 100, el Decreto LXIII-810 mediante el cual se expidió la Ley Orgánica de la Fiscalía General de Justicia del Estado de Tamaulipas, misma que regula la organización, funcionamiento y ejercicio de las atribuciones realizadas por esta institución mediante autonomía técnica, administrativa, operativa y presupuestal, así como la implementación de un nuevo modelo de procuración de justicia.</w:t>
      </w:r>
    </w:p>
    <w:p w:rsidR="000A448F" w:rsidRPr="000A448F" w:rsidRDefault="000A448F" w:rsidP="000A448F">
      <w:pPr>
        <w:jc w:val="both"/>
        <w:rPr>
          <w:rFonts w:ascii="Arial" w:hAnsi="Arial" w:cs="Arial"/>
          <w:sz w:val="20"/>
          <w:szCs w:val="20"/>
          <w:lang w:bidi="es-ES"/>
        </w:rPr>
      </w:pPr>
    </w:p>
    <w:p w:rsidR="000A448F" w:rsidRDefault="000A448F" w:rsidP="000A448F">
      <w:pPr>
        <w:jc w:val="both"/>
        <w:rPr>
          <w:rFonts w:ascii="Arial" w:hAnsi="Arial" w:cs="Arial"/>
          <w:sz w:val="20"/>
          <w:szCs w:val="20"/>
          <w:lang w:bidi="es-ES"/>
        </w:rPr>
      </w:pPr>
      <w:r w:rsidRPr="000A448F">
        <w:rPr>
          <w:rFonts w:ascii="Arial" w:hAnsi="Arial" w:cs="Arial"/>
          <w:b/>
          <w:sz w:val="20"/>
          <w:szCs w:val="20"/>
          <w:lang w:bidi="es-ES"/>
        </w:rPr>
        <w:t xml:space="preserve">SEXTO. </w:t>
      </w:r>
      <w:r w:rsidRPr="000A448F">
        <w:rPr>
          <w:rFonts w:ascii="Arial" w:hAnsi="Arial" w:cs="Arial"/>
          <w:sz w:val="20"/>
          <w:szCs w:val="20"/>
          <w:lang w:bidi="es-ES"/>
        </w:rPr>
        <w:t>Que atendiendo lo dispuesto en los artículos Quinto y Octavo Transitorios del Decreto referido en el Considerando que antecede, el 5 de diciembre de 2019, se constituyó la Unidad Técnica para la implementación del nuevo modelo de procuración de justicia de la Fiscalía General de Justicia del Estado, misma que en cumplimiento al procedimiento establecido, presentó al Fiscal General de Justicia y al Consejo de Fiscales, el  proyecto de Reglamento de la Ley Orgánica de la Fiscalía General de Justicia del Estado de Tamaulipas.</w:t>
      </w:r>
    </w:p>
    <w:p w:rsidR="000A448F" w:rsidRPr="000A448F" w:rsidRDefault="000A448F" w:rsidP="000A448F">
      <w:pPr>
        <w:jc w:val="both"/>
        <w:rPr>
          <w:rFonts w:ascii="Arial" w:hAnsi="Arial" w:cs="Arial"/>
          <w:sz w:val="20"/>
          <w:szCs w:val="20"/>
          <w:lang w:bidi="es-ES"/>
        </w:rPr>
      </w:pPr>
    </w:p>
    <w:p w:rsidR="000A448F" w:rsidRDefault="000A448F" w:rsidP="000A448F">
      <w:pPr>
        <w:jc w:val="both"/>
        <w:rPr>
          <w:rFonts w:ascii="Arial" w:hAnsi="Arial" w:cs="Arial"/>
          <w:sz w:val="20"/>
          <w:szCs w:val="20"/>
          <w:lang w:bidi="es-ES"/>
        </w:rPr>
      </w:pPr>
      <w:r w:rsidRPr="000A448F">
        <w:rPr>
          <w:rFonts w:ascii="Arial" w:hAnsi="Arial" w:cs="Arial"/>
          <w:b/>
          <w:sz w:val="20"/>
          <w:szCs w:val="20"/>
          <w:lang w:bidi="es-ES"/>
        </w:rPr>
        <w:t xml:space="preserve">SÉPTIMO. </w:t>
      </w:r>
      <w:r w:rsidRPr="000A448F">
        <w:rPr>
          <w:rFonts w:ascii="Arial" w:hAnsi="Arial" w:cs="Arial"/>
          <w:sz w:val="20"/>
          <w:szCs w:val="20"/>
          <w:lang w:bidi="es-ES"/>
        </w:rPr>
        <w:t>Que el Fiscal General de Justicia del Estado de Tamaulipas, remitió al Poder Ejecutivo para su publicación en el Periódico Oficial del Estado el Reglamento de la Ley Orgánica de la Fiscalía General de Justicia del Estado de Tamaulipas.</w:t>
      </w:r>
    </w:p>
    <w:p w:rsidR="000A448F" w:rsidRPr="000A448F" w:rsidRDefault="000A448F" w:rsidP="000A448F">
      <w:pPr>
        <w:jc w:val="both"/>
        <w:rPr>
          <w:rFonts w:ascii="Arial" w:hAnsi="Arial" w:cs="Arial"/>
          <w:sz w:val="20"/>
          <w:szCs w:val="20"/>
          <w:lang w:bidi="es-ES"/>
        </w:rPr>
      </w:pPr>
    </w:p>
    <w:p w:rsidR="000A448F" w:rsidRDefault="000A448F" w:rsidP="000A448F">
      <w:pPr>
        <w:jc w:val="both"/>
        <w:rPr>
          <w:rFonts w:ascii="Arial" w:hAnsi="Arial" w:cs="Arial"/>
          <w:sz w:val="20"/>
          <w:szCs w:val="20"/>
          <w:lang w:bidi="es-ES"/>
        </w:rPr>
      </w:pPr>
      <w:r w:rsidRPr="000A448F">
        <w:rPr>
          <w:rFonts w:ascii="Arial" w:hAnsi="Arial" w:cs="Arial"/>
          <w:sz w:val="20"/>
          <w:szCs w:val="20"/>
          <w:lang w:bidi="es-ES"/>
        </w:rPr>
        <w:t>En virtud de lo anteriormente expuesto y con el propósito de fortalecer el marco normativo de la Fiscalía General de Justicia del Estado de Tamaulipas, he tenido a bien expedir el siguiente:</w:t>
      </w:r>
    </w:p>
    <w:p w:rsidR="000A448F" w:rsidRPr="000A448F" w:rsidRDefault="000A448F" w:rsidP="000A448F">
      <w:pPr>
        <w:jc w:val="both"/>
        <w:rPr>
          <w:rFonts w:ascii="Arial" w:hAnsi="Arial" w:cs="Arial"/>
          <w:sz w:val="20"/>
          <w:szCs w:val="20"/>
          <w:lang w:bidi="es-ES"/>
        </w:rPr>
      </w:pPr>
    </w:p>
    <w:p w:rsidR="000A448F" w:rsidRPr="00803765" w:rsidRDefault="000A448F" w:rsidP="00803765">
      <w:pPr>
        <w:jc w:val="center"/>
        <w:rPr>
          <w:rFonts w:ascii="Arial" w:hAnsi="Arial" w:cs="Arial"/>
          <w:b/>
          <w:bCs/>
          <w:sz w:val="20"/>
          <w:szCs w:val="20"/>
          <w:lang w:bidi="es-ES"/>
        </w:rPr>
      </w:pPr>
      <w:r w:rsidRPr="000A448F">
        <w:rPr>
          <w:rFonts w:ascii="Arial" w:hAnsi="Arial" w:cs="Arial"/>
          <w:b/>
          <w:bCs/>
          <w:sz w:val="20"/>
          <w:szCs w:val="20"/>
          <w:lang w:bidi="es-ES"/>
        </w:rPr>
        <w:t>REGLAMENTO DE LA LEY ORGÁNICA DE LA FISCALÍA GENERAL DE JUSTICIA DEL ESTADO DE TAMAULIPAS</w:t>
      </w:r>
    </w:p>
    <w:p w:rsidR="000A448F" w:rsidRPr="000A448F" w:rsidRDefault="000A448F" w:rsidP="00234F69">
      <w:pPr>
        <w:jc w:val="center"/>
        <w:rPr>
          <w:rFonts w:ascii="Arial" w:hAnsi="Arial" w:cs="Arial"/>
          <w:b/>
          <w:sz w:val="20"/>
          <w:szCs w:val="20"/>
          <w:lang w:bidi="es-ES"/>
        </w:rPr>
      </w:pPr>
      <w:r w:rsidRPr="000A448F">
        <w:rPr>
          <w:rFonts w:ascii="Arial" w:hAnsi="Arial" w:cs="Arial"/>
          <w:b/>
          <w:sz w:val="20"/>
          <w:szCs w:val="20"/>
          <w:lang w:bidi="es-ES"/>
        </w:rPr>
        <w:t>TÍTULO PRIMERO</w:t>
      </w:r>
    </w:p>
    <w:p w:rsidR="000A448F" w:rsidRPr="000A448F" w:rsidRDefault="000A448F" w:rsidP="00234F69">
      <w:pPr>
        <w:jc w:val="center"/>
        <w:rPr>
          <w:rFonts w:ascii="Arial" w:hAnsi="Arial" w:cs="Arial"/>
          <w:b/>
          <w:sz w:val="20"/>
          <w:szCs w:val="20"/>
          <w:lang w:bidi="es-ES"/>
        </w:rPr>
      </w:pPr>
      <w:r w:rsidRPr="000A448F">
        <w:rPr>
          <w:rFonts w:ascii="Arial" w:hAnsi="Arial" w:cs="Arial"/>
          <w:b/>
          <w:sz w:val="20"/>
          <w:szCs w:val="20"/>
          <w:lang w:bidi="es-ES"/>
        </w:rPr>
        <w:t>DE LA ORGANIZACIÓN Y FUNCIONAMIENTO DE LA FISCALÍA GENERAL</w:t>
      </w:r>
    </w:p>
    <w:p w:rsidR="000A448F" w:rsidRDefault="000A448F" w:rsidP="00234F69">
      <w:pPr>
        <w:jc w:val="center"/>
        <w:rPr>
          <w:rFonts w:ascii="Arial" w:hAnsi="Arial" w:cs="Arial"/>
          <w:b/>
          <w:sz w:val="20"/>
          <w:szCs w:val="20"/>
          <w:lang w:bidi="es-ES"/>
        </w:rPr>
      </w:pPr>
      <w:r w:rsidRPr="000A448F">
        <w:rPr>
          <w:rFonts w:ascii="Arial" w:hAnsi="Arial" w:cs="Arial"/>
          <w:b/>
          <w:sz w:val="20"/>
          <w:szCs w:val="20"/>
          <w:lang w:bidi="es-ES"/>
        </w:rPr>
        <w:t>CAPÍTULO I</w:t>
      </w:r>
    </w:p>
    <w:p w:rsidR="000A448F" w:rsidRPr="000A448F" w:rsidRDefault="000A448F" w:rsidP="00234F69">
      <w:pPr>
        <w:jc w:val="center"/>
        <w:rPr>
          <w:rFonts w:ascii="Arial" w:hAnsi="Arial" w:cs="Arial"/>
          <w:b/>
          <w:sz w:val="20"/>
          <w:szCs w:val="20"/>
          <w:lang w:bidi="es-ES"/>
        </w:rPr>
      </w:pPr>
      <w:r w:rsidRPr="000A448F">
        <w:rPr>
          <w:rFonts w:ascii="Arial" w:hAnsi="Arial" w:cs="Arial"/>
          <w:b/>
          <w:sz w:val="20"/>
          <w:szCs w:val="20"/>
          <w:lang w:bidi="es-ES"/>
        </w:rPr>
        <w:t>DISPOSICIONES GENERALES</w:t>
      </w:r>
    </w:p>
    <w:p w:rsidR="000A448F" w:rsidRPr="00803765" w:rsidRDefault="000A448F" w:rsidP="000A448F">
      <w:pPr>
        <w:jc w:val="both"/>
        <w:rPr>
          <w:rFonts w:ascii="Arial" w:hAnsi="Arial" w:cs="Arial"/>
          <w:b/>
          <w:sz w:val="4"/>
          <w:szCs w:val="4"/>
          <w:lang w:bidi="es-ES"/>
        </w:rPr>
      </w:pPr>
    </w:p>
    <w:p w:rsidR="000A448F" w:rsidRDefault="000A448F" w:rsidP="000A448F">
      <w:pPr>
        <w:jc w:val="both"/>
        <w:rPr>
          <w:rFonts w:ascii="Arial" w:hAnsi="Arial" w:cs="Arial"/>
          <w:sz w:val="20"/>
          <w:szCs w:val="20"/>
          <w:lang w:bidi="es-ES"/>
        </w:rPr>
      </w:pPr>
      <w:r w:rsidRPr="000A448F">
        <w:rPr>
          <w:rFonts w:ascii="Arial" w:hAnsi="Arial" w:cs="Arial"/>
          <w:b/>
          <w:sz w:val="20"/>
          <w:szCs w:val="20"/>
          <w:lang w:bidi="es-ES"/>
        </w:rPr>
        <w:t xml:space="preserve">Artículo 1. </w:t>
      </w:r>
      <w:r w:rsidRPr="000A448F">
        <w:rPr>
          <w:rFonts w:ascii="Arial" w:hAnsi="Arial" w:cs="Arial"/>
          <w:sz w:val="20"/>
          <w:szCs w:val="20"/>
          <w:lang w:bidi="es-ES"/>
        </w:rPr>
        <w:t>El presente Reglamento es de orden público, interés social, observancia general y de carácter obligatorio para el personal de la Fiscalía General; tiene como objeto regular las disposiciones de la Ley Orgánica de la Fiscalía General de Justicia del Estado de Tamaulipas, así como reglamentar la organización interna, el funcionamiento y las atribuciones de las unidades administrativas que forman parte de la misma, para la gestión de los asuntos de su competencia.</w:t>
      </w:r>
    </w:p>
    <w:p w:rsidR="000A448F" w:rsidRPr="000A448F" w:rsidRDefault="000A448F" w:rsidP="000A448F">
      <w:pPr>
        <w:jc w:val="both"/>
        <w:rPr>
          <w:rFonts w:ascii="Arial" w:hAnsi="Arial" w:cs="Arial"/>
          <w:sz w:val="20"/>
          <w:szCs w:val="20"/>
          <w:lang w:bidi="es-ES"/>
        </w:rPr>
      </w:pPr>
    </w:p>
    <w:p w:rsidR="008B69D4" w:rsidRDefault="000A448F" w:rsidP="000A448F">
      <w:pPr>
        <w:jc w:val="both"/>
        <w:rPr>
          <w:rFonts w:ascii="Arial" w:hAnsi="Arial" w:cs="Arial"/>
          <w:sz w:val="20"/>
          <w:szCs w:val="20"/>
          <w:lang w:bidi="es-ES"/>
        </w:rPr>
      </w:pPr>
      <w:r w:rsidRPr="000A448F">
        <w:rPr>
          <w:rFonts w:ascii="Arial" w:hAnsi="Arial" w:cs="Arial"/>
          <w:b/>
          <w:sz w:val="20"/>
          <w:szCs w:val="20"/>
          <w:lang w:bidi="es-ES"/>
        </w:rPr>
        <w:t xml:space="preserve">Artículo 2. </w:t>
      </w:r>
      <w:r w:rsidRPr="000A448F">
        <w:rPr>
          <w:rFonts w:ascii="Arial" w:hAnsi="Arial" w:cs="Arial"/>
          <w:sz w:val="20"/>
          <w:szCs w:val="20"/>
          <w:lang w:bidi="es-ES"/>
        </w:rPr>
        <w:t>En el ejercicio de sus atribuciones, las y los servidores públicos de la Fiscalía General de Justicia del Estado de Tamaulipas, se conducirán bajo los principios siguientes:</w:t>
      </w:r>
    </w:p>
    <w:p w:rsidR="000A448F" w:rsidRDefault="000A448F" w:rsidP="000A448F">
      <w:pPr>
        <w:jc w:val="both"/>
        <w:rPr>
          <w:rFonts w:ascii="Arial" w:hAnsi="Arial" w:cs="Arial"/>
          <w:sz w:val="20"/>
          <w:szCs w:val="20"/>
        </w:rPr>
      </w:pPr>
    </w:p>
    <w:p w:rsidR="006F28A8" w:rsidRPr="006F28A8" w:rsidRDefault="006F28A8" w:rsidP="00C020C4">
      <w:pPr>
        <w:numPr>
          <w:ilvl w:val="0"/>
          <w:numId w:val="11"/>
        </w:numPr>
        <w:ind w:left="567" w:hanging="567"/>
        <w:jc w:val="both"/>
        <w:rPr>
          <w:rFonts w:ascii="Arial" w:hAnsi="Arial" w:cs="Arial"/>
          <w:sz w:val="20"/>
          <w:szCs w:val="20"/>
          <w:lang w:bidi="es-ES"/>
        </w:rPr>
      </w:pPr>
      <w:r w:rsidRPr="006F28A8">
        <w:rPr>
          <w:rFonts w:ascii="Arial" w:hAnsi="Arial" w:cs="Arial"/>
          <w:b/>
          <w:sz w:val="20"/>
          <w:szCs w:val="20"/>
          <w:lang w:bidi="es-ES"/>
        </w:rPr>
        <w:t xml:space="preserve">Autonomía: </w:t>
      </w:r>
      <w:r w:rsidRPr="006F28A8">
        <w:rPr>
          <w:rFonts w:ascii="Arial" w:hAnsi="Arial" w:cs="Arial"/>
          <w:sz w:val="20"/>
          <w:szCs w:val="20"/>
          <w:lang w:bidi="es-ES"/>
        </w:rPr>
        <w:t>Es la actuación de manera independiente y por propio impulso, en cumplimiento de las funciones atribuidas por las leyes;</w:t>
      </w:r>
    </w:p>
    <w:p w:rsidR="006F28A8" w:rsidRPr="006F28A8" w:rsidRDefault="006F28A8" w:rsidP="00C020C4">
      <w:pPr>
        <w:numPr>
          <w:ilvl w:val="0"/>
          <w:numId w:val="11"/>
        </w:numPr>
        <w:spacing w:before="200"/>
        <w:ind w:left="567" w:hanging="567"/>
        <w:jc w:val="both"/>
        <w:rPr>
          <w:rFonts w:ascii="Arial" w:hAnsi="Arial" w:cs="Arial"/>
          <w:sz w:val="20"/>
          <w:szCs w:val="20"/>
          <w:lang w:bidi="es-ES"/>
        </w:rPr>
      </w:pPr>
      <w:r w:rsidRPr="006F28A8">
        <w:rPr>
          <w:rFonts w:ascii="Arial" w:hAnsi="Arial" w:cs="Arial"/>
          <w:b/>
          <w:sz w:val="20"/>
          <w:szCs w:val="20"/>
          <w:lang w:bidi="es-ES"/>
        </w:rPr>
        <w:t xml:space="preserve">Debido proceso: </w:t>
      </w:r>
      <w:r w:rsidRPr="006F28A8">
        <w:rPr>
          <w:rFonts w:ascii="Arial" w:hAnsi="Arial" w:cs="Arial"/>
          <w:sz w:val="20"/>
          <w:szCs w:val="20"/>
          <w:lang w:bidi="es-ES"/>
        </w:rPr>
        <w:t>Es el conjunto de formalidades esenciales que deben observarse en todo procedimiento, para asegurar los derechos de toda persona señalada de cometer un delito;</w:t>
      </w:r>
    </w:p>
    <w:p w:rsidR="006F28A8" w:rsidRPr="006F28A8" w:rsidRDefault="006F28A8" w:rsidP="00C020C4">
      <w:pPr>
        <w:numPr>
          <w:ilvl w:val="0"/>
          <w:numId w:val="11"/>
        </w:numPr>
        <w:spacing w:before="200"/>
        <w:ind w:left="567" w:hanging="567"/>
        <w:jc w:val="both"/>
        <w:rPr>
          <w:rFonts w:ascii="Arial" w:hAnsi="Arial" w:cs="Arial"/>
          <w:sz w:val="20"/>
          <w:szCs w:val="20"/>
          <w:lang w:bidi="es-ES"/>
        </w:rPr>
      </w:pPr>
      <w:r w:rsidRPr="006F28A8">
        <w:rPr>
          <w:rFonts w:ascii="Arial" w:hAnsi="Arial" w:cs="Arial"/>
          <w:b/>
          <w:sz w:val="20"/>
          <w:szCs w:val="20"/>
          <w:lang w:bidi="es-ES"/>
        </w:rPr>
        <w:t xml:space="preserve">Perspectiva de género: </w:t>
      </w:r>
      <w:r w:rsidRPr="006F28A8">
        <w:rPr>
          <w:rFonts w:ascii="Arial" w:hAnsi="Arial" w:cs="Arial"/>
          <w:sz w:val="20"/>
          <w:szCs w:val="20"/>
          <w:lang w:bidi="es-ES"/>
        </w:rPr>
        <w:t>Es actuar en apego a los mecanismos para identificar, cuestionar y valorar la discriminación, desigualdad y exclusión de las mujeres o individuos no binarios, que se pretende justificar con base en las diferencias biológicas entre mujeres y hombres, así como las acciones que deben emprenderse para actuar sobre los factores de género y crear las condiciones de cambio que permitan avanzar en la construcción de la igualdad de género y garantizar el acceso a la justicia;</w:t>
      </w:r>
    </w:p>
    <w:p w:rsidR="006F28A8" w:rsidRPr="006F28A8" w:rsidRDefault="006F28A8" w:rsidP="00C020C4">
      <w:pPr>
        <w:numPr>
          <w:ilvl w:val="0"/>
          <w:numId w:val="11"/>
        </w:numPr>
        <w:spacing w:before="200"/>
        <w:ind w:left="567" w:hanging="567"/>
        <w:jc w:val="both"/>
        <w:rPr>
          <w:rFonts w:ascii="Arial" w:hAnsi="Arial" w:cs="Arial"/>
          <w:sz w:val="20"/>
          <w:szCs w:val="20"/>
          <w:lang w:bidi="es-ES"/>
        </w:rPr>
      </w:pPr>
      <w:r w:rsidRPr="006F28A8">
        <w:rPr>
          <w:rFonts w:ascii="Arial" w:hAnsi="Arial" w:cs="Arial"/>
          <w:b/>
          <w:sz w:val="20"/>
          <w:szCs w:val="20"/>
          <w:lang w:bidi="es-ES"/>
        </w:rPr>
        <w:t xml:space="preserve">Respeto a los derechos humanos: </w:t>
      </w:r>
      <w:r w:rsidRPr="006F28A8">
        <w:rPr>
          <w:rFonts w:ascii="Arial" w:hAnsi="Arial" w:cs="Arial"/>
          <w:sz w:val="20"/>
          <w:szCs w:val="20"/>
          <w:lang w:bidi="es-ES"/>
        </w:rPr>
        <w:t>Es velar por la protección de las personas y sus garantías reconocidas en los diversos ordenamientos jurídicos nacionales e internacionales;</w:t>
      </w:r>
    </w:p>
    <w:p w:rsidR="006F28A8" w:rsidRPr="006F28A8" w:rsidRDefault="006F28A8" w:rsidP="00C020C4">
      <w:pPr>
        <w:numPr>
          <w:ilvl w:val="0"/>
          <w:numId w:val="11"/>
        </w:numPr>
        <w:spacing w:before="200"/>
        <w:ind w:left="567" w:hanging="567"/>
        <w:jc w:val="both"/>
        <w:rPr>
          <w:rFonts w:ascii="Arial" w:hAnsi="Arial" w:cs="Arial"/>
          <w:sz w:val="20"/>
          <w:szCs w:val="20"/>
          <w:lang w:bidi="es-ES"/>
        </w:rPr>
      </w:pPr>
      <w:r w:rsidRPr="006F28A8">
        <w:rPr>
          <w:rFonts w:ascii="Arial" w:hAnsi="Arial" w:cs="Arial"/>
          <w:b/>
          <w:sz w:val="20"/>
          <w:szCs w:val="20"/>
          <w:lang w:bidi="es-ES"/>
        </w:rPr>
        <w:t xml:space="preserve">Especialización: </w:t>
      </w:r>
      <w:r w:rsidRPr="006F28A8">
        <w:rPr>
          <w:rFonts w:ascii="Arial" w:hAnsi="Arial" w:cs="Arial"/>
          <w:sz w:val="20"/>
          <w:szCs w:val="20"/>
          <w:lang w:bidi="es-ES"/>
        </w:rPr>
        <w:t>Es el conocimiento en la investigación y procesamiento por materia o delito en particular;</w:t>
      </w:r>
    </w:p>
    <w:p w:rsidR="006F28A8" w:rsidRPr="006F28A8" w:rsidRDefault="006F28A8" w:rsidP="00C020C4">
      <w:pPr>
        <w:numPr>
          <w:ilvl w:val="0"/>
          <w:numId w:val="11"/>
        </w:numPr>
        <w:spacing w:before="200"/>
        <w:ind w:left="567" w:hanging="567"/>
        <w:jc w:val="both"/>
        <w:rPr>
          <w:rFonts w:ascii="Arial" w:hAnsi="Arial" w:cs="Arial"/>
          <w:sz w:val="20"/>
          <w:szCs w:val="20"/>
          <w:lang w:bidi="es-ES"/>
        </w:rPr>
      </w:pPr>
      <w:r w:rsidRPr="006F28A8">
        <w:rPr>
          <w:rFonts w:ascii="Arial" w:hAnsi="Arial" w:cs="Arial"/>
          <w:b/>
          <w:sz w:val="20"/>
          <w:szCs w:val="20"/>
          <w:lang w:bidi="es-ES"/>
        </w:rPr>
        <w:t xml:space="preserve">Legalidad: </w:t>
      </w:r>
      <w:r w:rsidRPr="006F28A8">
        <w:rPr>
          <w:rFonts w:ascii="Arial" w:hAnsi="Arial" w:cs="Arial"/>
          <w:sz w:val="20"/>
          <w:szCs w:val="20"/>
          <w:lang w:bidi="es-ES"/>
        </w:rPr>
        <w:t>Es realizar los actos con estricta sujeción al marco jurídico aplicable;</w:t>
      </w:r>
    </w:p>
    <w:p w:rsidR="006F28A8" w:rsidRPr="006F28A8" w:rsidRDefault="006F28A8" w:rsidP="00C020C4">
      <w:pPr>
        <w:numPr>
          <w:ilvl w:val="0"/>
          <w:numId w:val="11"/>
        </w:numPr>
        <w:spacing w:before="200"/>
        <w:ind w:left="567" w:hanging="567"/>
        <w:jc w:val="both"/>
        <w:rPr>
          <w:rFonts w:ascii="Arial" w:hAnsi="Arial" w:cs="Arial"/>
          <w:sz w:val="20"/>
          <w:szCs w:val="20"/>
          <w:lang w:bidi="es-ES"/>
        </w:rPr>
      </w:pPr>
      <w:r w:rsidRPr="006F28A8">
        <w:rPr>
          <w:rFonts w:ascii="Arial" w:hAnsi="Arial" w:cs="Arial"/>
          <w:b/>
          <w:sz w:val="20"/>
          <w:szCs w:val="20"/>
          <w:lang w:bidi="es-ES"/>
        </w:rPr>
        <w:t xml:space="preserve">Objetividad: </w:t>
      </w:r>
      <w:r w:rsidRPr="006F28A8">
        <w:rPr>
          <w:rFonts w:ascii="Arial" w:hAnsi="Arial" w:cs="Arial"/>
          <w:sz w:val="20"/>
          <w:szCs w:val="20"/>
          <w:lang w:bidi="es-ES"/>
        </w:rPr>
        <w:t>Es la actuación honesta y comprometida que debe observarse en los razonamientos, argumentaciones, diálogos y valoraciones de prueba, para llegar al fondo de un asunto;</w:t>
      </w:r>
    </w:p>
    <w:p w:rsidR="006F28A8" w:rsidRPr="006F28A8" w:rsidRDefault="006F28A8" w:rsidP="00C020C4">
      <w:pPr>
        <w:numPr>
          <w:ilvl w:val="0"/>
          <w:numId w:val="11"/>
        </w:numPr>
        <w:spacing w:before="200"/>
        <w:ind w:left="567" w:hanging="567"/>
        <w:jc w:val="both"/>
        <w:rPr>
          <w:rFonts w:ascii="Arial" w:hAnsi="Arial" w:cs="Arial"/>
          <w:sz w:val="20"/>
          <w:szCs w:val="20"/>
          <w:lang w:bidi="es-ES"/>
        </w:rPr>
      </w:pPr>
      <w:r w:rsidRPr="006F28A8">
        <w:rPr>
          <w:rFonts w:ascii="Arial" w:hAnsi="Arial" w:cs="Arial"/>
          <w:b/>
          <w:sz w:val="20"/>
          <w:szCs w:val="20"/>
          <w:lang w:bidi="es-ES"/>
        </w:rPr>
        <w:t xml:space="preserve">Eficiencia: </w:t>
      </w:r>
      <w:r w:rsidRPr="006F28A8">
        <w:rPr>
          <w:rFonts w:ascii="Arial" w:hAnsi="Arial" w:cs="Arial"/>
          <w:sz w:val="20"/>
          <w:szCs w:val="20"/>
          <w:lang w:bidi="es-ES"/>
        </w:rPr>
        <w:t>Es el ejercicio pronto, expedito y racionalizando la utilización de recursos públicos, de las atribuciones que correspondan;</w:t>
      </w:r>
    </w:p>
    <w:p w:rsidR="006F28A8" w:rsidRPr="006F28A8" w:rsidRDefault="006F28A8" w:rsidP="00C020C4">
      <w:pPr>
        <w:numPr>
          <w:ilvl w:val="0"/>
          <w:numId w:val="11"/>
        </w:numPr>
        <w:spacing w:before="200"/>
        <w:ind w:left="567" w:hanging="567"/>
        <w:jc w:val="both"/>
        <w:rPr>
          <w:rFonts w:ascii="Arial" w:hAnsi="Arial" w:cs="Arial"/>
          <w:sz w:val="20"/>
          <w:szCs w:val="20"/>
          <w:lang w:bidi="es-ES"/>
        </w:rPr>
      </w:pPr>
      <w:r w:rsidRPr="006F28A8">
        <w:rPr>
          <w:rFonts w:ascii="Arial" w:hAnsi="Arial" w:cs="Arial"/>
          <w:b/>
          <w:sz w:val="20"/>
          <w:szCs w:val="20"/>
          <w:lang w:bidi="es-ES"/>
        </w:rPr>
        <w:t xml:space="preserve">Profesionalismo: </w:t>
      </w:r>
      <w:r w:rsidRPr="006F28A8">
        <w:rPr>
          <w:rFonts w:ascii="Arial" w:hAnsi="Arial" w:cs="Arial"/>
          <w:sz w:val="20"/>
          <w:szCs w:val="20"/>
          <w:lang w:bidi="es-ES"/>
        </w:rPr>
        <w:t>Es la actuación responsable y conforme a las mejores prácticas en el desarrollo de las funciones;</w:t>
      </w:r>
    </w:p>
    <w:p w:rsidR="006F28A8" w:rsidRPr="006F28A8" w:rsidRDefault="006F28A8" w:rsidP="00C020C4">
      <w:pPr>
        <w:numPr>
          <w:ilvl w:val="0"/>
          <w:numId w:val="11"/>
        </w:numPr>
        <w:spacing w:before="200"/>
        <w:ind w:left="567" w:hanging="567"/>
        <w:jc w:val="both"/>
        <w:rPr>
          <w:rFonts w:ascii="Arial" w:hAnsi="Arial" w:cs="Arial"/>
          <w:sz w:val="20"/>
          <w:szCs w:val="20"/>
          <w:lang w:bidi="es-ES"/>
        </w:rPr>
      </w:pPr>
      <w:r w:rsidRPr="006F28A8">
        <w:rPr>
          <w:rFonts w:ascii="Arial" w:hAnsi="Arial" w:cs="Arial"/>
          <w:b/>
          <w:sz w:val="20"/>
          <w:szCs w:val="20"/>
          <w:lang w:bidi="es-ES"/>
        </w:rPr>
        <w:t xml:space="preserve">Imparcialidad: </w:t>
      </w:r>
      <w:r w:rsidRPr="006F28A8">
        <w:rPr>
          <w:rFonts w:ascii="Arial" w:hAnsi="Arial" w:cs="Arial"/>
          <w:sz w:val="20"/>
          <w:szCs w:val="20"/>
          <w:lang w:bidi="es-ES"/>
        </w:rPr>
        <w:t>Es el actuar de forma neutral e independiente a los intereses de las partes;</w:t>
      </w:r>
    </w:p>
    <w:p w:rsidR="006F28A8" w:rsidRPr="006F28A8" w:rsidRDefault="006F28A8" w:rsidP="00C020C4">
      <w:pPr>
        <w:numPr>
          <w:ilvl w:val="0"/>
          <w:numId w:val="11"/>
        </w:numPr>
        <w:spacing w:before="200"/>
        <w:ind w:left="567" w:hanging="567"/>
        <w:jc w:val="both"/>
        <w:rPr>
          <w:rFonts w:ascii="Arial" w:hAnsi="Arial" w:cs="Arial"/>
          <w:sz w:val="20"/>
          <w:szCs w:val="20"/>
          <w:lang w:bidi="es-ES"/>
        </w:rPr>
      </w:pPr>
      <w:r w:rsidRPr="006F28A8">
        <w:rPr>
          <w:rFonts w:ascii="Arial" w:hAnsi="Arial" w:cs="Arial"/>
          <w:b/>
          <w:sz w:val="20"/>
          <w:szCs w:val="20"/>
          <w:lang w:bidi="es-ES"/>
        </w:rPr>
        <w:t xml:space="preserve">Lealtad: </w:t>
      </w:r>
      <w:r w:rsidRPr="006F28A8">
        <w:rPr>
          <w:rFonts w:ascii="Arial" w:hAnsi="Arial" w:cs="Arial"/>
          <w:sz w:val="20"/>
          <w:szCs w:val="20"/>
          <w:lang w:bidi="es-ES"/>
        </w:rPr>
        <w:t>Es la vocación absoluta de servir a la sociedad mediante su actuación en la Fiscalía General, privilegiando el interés superior de las necesidades colectivas por encima de intereses particulares;</w:t>
      </w:r>
    </w:p>
    <w:p w:rsidR="006F28A8" w:rsidRPr="006F28A8" w:rsidRDefault="006F28A8" w:rsidP="00C020C4">
      <w:pPr>
        <w:numPr>
          <w:ilvl w:val="0"/>
          <w:numId w:val="11"/>
        </w:numPr>
        <w:spacing w:before="200"/>
        <w:ind w:left="567" w:hanging="567"/>
        <w:jc w:val="both"/>
        <w:rPr>
          <w:rFonts w:ascii="Arial" w:hAnsi="Arial" w:cs="Arial"/>
          <w:sz w:val="20"/>
          <w:szCs w:val="20"/>
          <w:lang w:bidi="es-ES"/>
        </w:rPr>
      </w:pPr>
      <w:r w:rsidRPr="006F28A8">
        <w:rPr>
          <w:rFonts w:ascii="Arial" w:hAnsi="Arial" w:cs="Arial"/>
          <w:b/>
          <w:sz w:val="20"/>
          <w:szCs w:val="20"/>
          <w:lang w:bidi="es-ES"/>
        </w:rPr>
        <w:t xml:space="preserve">Confidencialidad: </w:t>
      </w:r>
      <w:r w:rsidRPr="006F28A8">
        <w:rPr>
          <w:rFonts w:ascii="Arial" w:hAnsi="Arial" w:cs="Arial"/>
          <w:sz w:val="20"/>
          <w:szCs w:val="20"/>
          <w:lang w:bidi="es-ES"/>
        </w:rPr>
        <w:t>Es resguardar y mantener en secreto la información reservada y confidencial de que se tenga conocimiento, especialmente tratándose del manejo de datos personales o estrictamente relacionados con la intimidad y la seguridad de las personas;</w:t>
      </w:r>
    </w:p>
    <w:p w:rsidR="006F28A8" w:rsidRPr="006F28A8" w:rsidRDefault="006F28A8" w:rsidP="00C020C4">
      <w:pPr>
        <w:numPr>
          <w:ilvl w:val="0"/>
          <w:numId w:val="11"/>
        </w:numPr>
        <w:spacing w:before="200"/>
        <w:ind w:left="567" w:hanging="567"/>
        <w:jc w:val="both"/>
        <w:rPr>
          <w:rFonts w:ascii="Arial" w:hAnsi="Arial" w:cs="Arial"/>
          <w:sz w:val="20"/>
          <w:szCs w:val="20"/>
          <w:lang w:bidi="es-ES"/>
        </w:rPr>
      </w:pPr>
      <w:r w:rsidRPr="006F28A8">
        <w:rPr>
          <w:rFonts w:ascii="Arial" w:hAnsi="Arial" w:cs="Arial"/>
          <w:b/>
          <w:sz w:val="20"/>
          <w:szCs w:val="20"/>
          <w:lang w:bidi="es-ES"/>
        </w:rPr>
        <w:t xml:space="preserve">Transparencia: </w:t>
      </w:r>
      <w:r w:rsidRPr="006F28A8">
        <w:rPr>
          <w:rFonts w:ascii="Arial" w:hAnsi="Arial" w:cs="Arial"/>
          <w:sz w:val="20"/>
          <w:szCs w:val="20"/>
          <w:lang w:bidi="es-ES"/>
        </w:rPr>
        <w:t>Es actuar sin más reserva que aquella estrictamente establecida en la legislación aplicable;</w:t>
      </w:r>
    </w:p>
    <w:p w:rsidR="006F28A8" w:rsidRPr="006F28A8" w:rsidRDefault="006F28A8" w:rsidP="00C020C4">
      <w:pPr>
        <w:numPr>
          <w:ilvl w:val="0"/>
          <w:numId w:val="11"/>
        </w:numPr>
        <w:spacing w:before="200"/>
        <w:ind w:left="567" w:hanging="567"/>
        <w:jc w:val="both"/>
        <w:rPr>
          <w:rFonts w:ascii="Arial" w:hAnsi="Arial" w:cs="Arial"/>
          <w:sz w:val="20"/>
          <w:szCs w:val="20"/>
          <w:lang w:bidi="es-ES"/>
        </w:rPr>
      </w:pPr>
      <w:r w:rsidRPr="006F28A8">
        <w:rPr>
          <w:rFonts w:ascii="Arial" w:hAnsi="Arial" w:cs="Arial"/>
          <w:b/>
          <w:sz w:val="20"/>
          <w:szCs w:val="20"/>
          <w:lang w:bidi="es-ES"/>
        </w:rPr>
        <w:t xml:space="preserve">Trato Digno: </w:t>
      </w:r>
      <w:r w:rsidRPr="006F28A8">
        <w:rPr>
          <w:rFonts w:ascii="Arial" w:hAnsi="Arial" w:cs="Arial"/>
          <w:sz w:val="20"/>
          <w:szCs w:val="20"/>
          <w:lang w:bidi="es-ES"/>
        </w:rPr>
        <w:t>Es proporcionar una atención o servicio adecuado a toda persona con la que, con motivo de sus funciones deba interactuar; y</w:t>
      </w:r>
    </w:p>
    <w:p w:rsidR="006F28A8" w:rsidRPr="006F28A8" w:rsidRDefault="006F28A8" w:rsidP="00C020C4">
      <w:pPr>
        <w:numPr>
          <w:ilvl w:val="0"/>
          <w:numId w:val="11"/>
        </w:numPr>
        <w:spacing w:before="200"/>
        <w:ind w:left="567" w:hanging="567"/>
        <w:jc w:val="both"/>
        <w:rPr>
          <w:rFonts w:ascii="Arial" w:hAnsi="Arial" w:cs="Arial"/>
          <w:sz w:val="20"/>
          <w:szCs w:val="20"/>
          <w:lang w:bidi="es-ES"/>
        </w:rPr>
      </w:pPr>
      <w:r w:rsidRPr="006F28A8">
        <w:rPr>
          <w:rFonts w:ascii="Arial" w:hAnsi="Arial" w:cs="Arial"/>
          <w:b/>
          <w:sz w:val="20"/>
          <w:szCs w:val="20"/>
          <w:lang w:bidi="es-ES"/>
        </w:rPr>
        <w:t xml:space="preserve">Buena Fe: </w:t>
      </w:r>
      <w:r w:rsidRPr="006F28A8">
        <w:rPr>
          <w:rFonts w:ascii="Arial" w:hAnsi="Arial" w:cs="Arial"/>
          <w:sz w:val="20"/>
          <w:szCs w:val="20"/>
          <w:lang w:bidi="es-ES"/>
        </w:rPr>
        <w:t>Es ejercer sus atribuciones objetiva y prudentemente, con ánimo de proteger los intereses sociales y no dañar a nadie con el uso descuidado, parcial o abusivo de la facultad que se le otorga.</w:t>
      </w:r>
    </w:p>
    <w:p w:rsidR="006F28A8" w:rsidRDefault="006F28A8" w:rsidP="006F28A8">
      <w:pPr>
        <w:jc w:val="both"/>
        <w:rPr>
          <w:rFonts w:ascii="Arial" w:hAnsi="Arial" w:cs="Arial"/>
          <w:b/>
          <w:sz w:val="20"/>
          <w:szCs w:val="20"/>
          <w:lang w:bidi="es-ES"/>
        </w:rPr>
      </w:pPr>
    </w:p>
    <w:p w:rsidR="006F28A8" w:rsidRPr="006F28A8" w:rsidRDefault="006F28A8" w:rsidP="006F28A8">
      <w:pPr>
        <w:jc w:val="both"/>
        <w:rPr>
          <w:rFonts w:ascii="Arial" w:hAnsi="Arial" w:cs="Arial"/>
          <w:sz w:val="20"/>
          <w:szCs w:val="20"/>
          <w:lang w:bidi="es-ES"/>
        </w:rPr>
      </w:pPr>
      <w:r w:rsidRPr="006F28A8">
        <w:rPr>
          <w:rFonts w:ascii="Arial" w:hAnsi="Arial" w:cs="Arial"/>
          <w:b/>
          <w:sz w:val="20"/>
          <w:szCs w:val="20"/>
          <w:lang w:bidi="es-ES"/>
        </w:rPr>
        <w:t xml:space="preserve">Artículo 3. </w:t>
      </w:r>
      <w:r w:rsidRPr="006F28A8">
        <w:rPr>
          <w:rFonts w:ascii="Arial" w:hAnsi="Arial" w:cs="Arial"/>
          <w:sz w:val="20"/>
          <w:szCs w:val="20"/>
          <w:lang w:bidi="es-ES"/>
        </w:rPr>
        <w:t>El Fiscal General, determinará la adscripción de unidades responsables subalternas, así como de órganos técnicos y auxiliares de la Fiscalía General, y precisará la organización, funcionamiento, modificación, las facultades y obligaciones de las mismas, cuando las necesidades del servicio lo requieran.</w:t>
      </w:r>
    </w:p>
    <w:p w:rsidR="006F28A8" w:rsidRDefault="006F28A8" w:rsidP="006F28A8">
      <w:pPr>
        <w:jc w:val="both"/>
        <w:rPr>
          <w:rFonts w:ascii="Arial" w:hAnsi="Arial" w:cs="Arial"/>
          <w:sz w:val="20"/>
          <w:szCs w:val="20"/>
          <w:lang w:bidi="es-ES"/>
        </w:rPr>
      </w:pPr>
    </w:p>
    <w:p w:rsidR="006F28A8" w:rsidRPr="006F28A8" w:rsidRDefault="006F28A8" w:rsidP="006F28A8">
      <w:pPr>
        <w:jc w:val="both"/>
        <w:rPr>
          <w:rFonts w:ascii="Arial" w:hAnsi="Arial" w:cs="Arial"/>
          <w:sz w:val="20"/>
          <w:szCs w:val="20"/>
          <w:lang w:bidi="es-ES"/>
        </w:rPr>
      </w:pPr>
      <w:r w:rsidRPr="006F28A8">
        <w:rPr>
          <w:rFonts w:ascii="Arial" w:hAnsi="Arial" w:cs="Arial"/>
          <w:sz w:val="20"/>
          <w:szCs w:val="20"/>
          <w:lang w:bidi="es-ES"/>
        </w:rPr>
        <w:lastRenderedPageBreak/>
        <w:t>Todos los órganos que comprende el presente Reglamento contribuirán a los fines y objetivos de la Fiscalía General, en su carácter de órgano público autónomo, ejecutor de las atribuciones de la Institución del Ministerio Público en la entidad.</w:t>
      </w:r>
    </w:p>
    <w:p w:rsidR="006F28A8" w:rsidRDefault="006F28A8" w:rsidP="006F28A8">
      <w:pPr>
        <w:jc w:val="both"/>
        <w:rPr>
          <w:rFonts w:ascii="Arial" w:hAnsi="Arial" w:cs="Arial"/>
          <w:b/>
          <w:sz w:val="20"/>
          <w:szCs w:val="20"/>
          <w:lang w:bidi="es-ES"/>
        </w:rPr>
      </w:pPr>
    </w:p>
    <w:p w:rsidR="006F28A8" w:rsidRDefault="006F28A8" w:rsidP="006F28A8">
      <w:pPr>
        <w:jc w:val="both"/>
        <w:rPr>
          <w:rFonts w:ascii="Arial" w:hAnsi="Arial" w:cs="Arial"/>
          <w:sz w:val="20"/>
          <w:szCs w:val="20"/>
          <w:lang w:bidi="es-ES"/>
        </w:rPr>
      </w:pPr>
      <w:r w:rsidRPr="006F28A8">
        <w:rPr>
          <w:rFonts w:ascii="Arial" w:hAnsi="Arial" w:cs="Arial"/>
          <w:b/>
          <w:sz w:val="20"/>
          <w:szCs w:val="20"/>
          <w:lang w:bidi="es-ES"/>
        </w:rPr>
        <w:t xml:space="preserve">Artículo 4. </w:t>
      </w:r>
      <w:r w:rsidRPr="006F28A8">
        <w:rPr>
          <w:rFonts w:ascii="Arial" w:hAnsi="Arial" w:cs="Arial"/>
          <w:sz w:val="20"/>
          <w:szCs w:val="20"/>
          <w:lang w:bidi="es-ES"/>
        </w:rPr>
        <w:t>El Fiscal General está facultado para interpretar las disposiciones de la Ley, del presente Reglamento o reglamentos aplicables, y demás normatividad institucional en el ámbito de su competencia.</w:t>
      </w:r>
    </w:p>
    <w:p w:rsidR="00526B18" w:rsidRPr="006F28A8" w:rsidRDefault="00526B18" w:rsidP="006F28A8">
      <w:pPr>
        <w:jc w:val="both"/>
        <w:rPr>
          <w:rFonts w:ascii="Arial" w:hAnsi="Arial" w:cs="Arial"/>
          <w:sz w:val="20"/>
          <w:szCs w:val="20"/>
          <w:lang w:bidi="es-ES"/>
        </w:rPr>
      </w:pPr>
    </w:p>
    <w:p w:rsidR="006F28A8" w:rsidRDefault="006F28A8" w:rsidP="006F28A8">
      <w:pPr>
        <w:jc w:val="both"/>
        <w:rPr>
          <w:rFonts w:ascii="Arial" w:hAnsi="Arial" w:cs="Arial"/>
          <w:sz w:val="20"/>
          <w:szCs w:val="20"/>
          <w:lang w:bidi="es-ES"/>
        </w:rPr>
      </w:pPr>
      <w:r w:rsidRPr="006F28A8">
        <w:rPr>
          <w:rFonts w:ascii="Arial" w:hAnsi="Arial" w:cs="Arial"/>
          <w:b/>
          <w:sz w:val="20"/>
          <w:szCs w:val="20"/>
          <w:lang w:bidi="es-ES"/>
        </w:rPr>
        <w:t xml:space="preserve">Artículo 5. </w:t>
      </w:r>
      <w:r w:rsidRPr="006F28A8">
        <w:rPr>
          <w:rFonts w:ascii="Arial" w:hAnsi="Arial" w:cs="Arial"/>
          <w:sz w:val="20"/>
          <w:szCs w:val="20"/>
          <w:lang w:bidi="es-ES"/>
        </w:rPr>
        <w:t>La estructura orgánica y los procedimientos de cada unidad administrativa de la Fiscalía General, que no se encuentre prevista en la Ley o en el presente Reglamento, será determinada por los protocolos, manuales de organización, de políticas o de procedimientos, que al efecto expida el Fiscal General.</w:t>
      </w:r>
    </w:p>
    <w:p w:rsidR="00526B18" w:rsidRPr="006F28A8" w:rsidRDefault="00526B18" w:rsidP="006F28A8">
      <w:pPr>
        <w:jc w:val="both"/>
        <w:rPr>
          <w:rFonts w:ascii="Arial" w:hAnsi="Arial" w:cs="Arial"/>
          <w:sz w:val="20"/>
          <w:szCs w:val="20"/>
          <w:lang w:bidi="es-ES"/>
        </w:rPr>
      </w:pPr>
    </w:p>
    <w:p w:rsidR="006F28A8" w:rsidRDefault="006F28A8" w:rsidP="006F28A8">
      <w:pPr>
        <w:jc w:val="both"/>
        <w:rPr>
          <w:rFonts w:ascii="Arial" w:hAnsi="Arial" w:cs="Arial"/>
          <w:sz w:val="20"/>
          <w:szCs w:val="20"/>
          <w:lang w:bidi="es-ES"/>
        </w:rPr>
      </w:pPr>
      <w:r w:rsidRPr="006F28A8">
        <w:rPr>
          <w:rFonts w:ascii="Arial" w:hAnsi="Arial" w:cs="Arial"/>
          <w:b/>
          <w:sz w:val="20"/>
          <w:szCs w:val="20"/>
          <w:lang w:bidi="es-ES"/>
        </w:rPr>
        <w:t xml:space="preserve">Artículo 6. </w:t>
      </w:r>
      <w:r w:rsidRPr="006F28A8">
        <w:rPr>
          <w:rFonts w:ascii="Arial" w:hAnsi="Arial" w:cs="Arial"/>
          <w:sz w:val="20"/>
          <w:szCs w:val="20"/>
          <w:lang w:bidi="es-ES"/>
        </w:rPr>
        <w:t>La Fiscalía General, de conformidad con el presupuesto que se le asigne, contará con las unidades administrativas subalternas que se requieran para el correcto desempeño de sus funciones, así como con el personal técnico, sustantivo, administrativo y de apoyo necesarios para el ejercicio de sus atribuciones.</w:t>
      </w:r>
    </w:p>
    <w:p w:rsidR="00526B18" w:rsidRPr="006F28A8" w:rsidRDefault="00526B18" w:rsidP="006F28A8">
      <w:pPr>
        <w:jc w:val="both"/>
        <w:rPr>
          <w:rFonts w:ascii="Arial" w:hAnsi="Arial" w:cs="Arial"/>
          <w:sz w:val="20"/>
          <w:szCs w:val="20"/>
          <w:lang w:bidi="es-ES"/>
        </w:rPr>
      </w:pPr>
    </w:p>
    <w:p w:rsidR="006F28A8" w:rsidRDefault="006F28A8" w:rsidP="006F28A8">
      <w:pPr>
        <w:jc w:val="both"/>
        <w:rPr>
          <w:rFonts w:ascii="Arial" w:hAnsi="Arial" w:cs="Arial"/>
          <w:sz w:val="20"/>
          <w:szCs w:val="20"/>
          <w:lang w:bidi="es-ES"/>
        </w:rPr>
      </w:pPr>
      <w:r w:rsidRPr="006F28A8">
        <w:rPr>
          <w:rFonts w:ascii="Arial" w:hAnsi="Arial" w:cs="Arial"/>
          <w:b/>
          <w:sz w:val="20"/>
          <w:szCs w:val="20"/>
          <w:lang w:bidi="es-ES"/>
        </w:rPr>
        <w:t xml:space="preserve">Artículo 7. </w:t>
      </w:r>
      <w:r w:rsidRPr="006F28A8">
        <w:rPr>
          <w:rFonts w:ascii="Arial" w:hAnsi="Arial" w:cs="Arial"/>
          <w:sz w:val="20"/>
          <w:szCs w:val="20"/>
          <w:lang w:bidi="es-ES"/>
        </w:rPr>
        <w:t>La actuación del Ministerio Público será única, indivisible y jerárquica en su organización, constituye una unidad colectiva en representación del interés exclusivo de la sociedad.</w:t>
      </w:r>
    </w:p>
    <w:p w:rsidR="00526B18" w:rsidRPr="006F28A8" w:rsidRDefault="00526B18" w:rsidP="006F28A8">
      <w:pPr>
        <w:jc w:val="both"/>
        <w:rPr>
          <w:rFonts w:ascii="Arial" w:hAnsi="Arial" w:cs="Arial"/>
          <w:sz w:val="20"/>
          <w:szCs w:val="20"/>
          <w:lang w:bidi="es-ES"/>
        </w:rPr>
      </w:pPr>
    </w:p>
    <w:p w:rsidR="006F28A8" w:rsidRDefault="006F28A8" w:rsidP="006F28A8">
      <w:pPr>
        <w:jc w:val="both"/>
        <w:rPr>
          <w:rFonts w:ascii="Arial" w:hAnsi="Arial" w:cs="Arial"/>
          <w:sz w:val="20"/>
          <w:szCs w:val="20"/>
          <w:lang w:bidi="es-ES"/>
        </w:rPr>
      </w:pPr>
      <w:r w:rsidRPr="006F28A8">
        <w:rPr>
          <w:rFonts w:ascii="Arial" w:hAnsi="Arial" w:cs="Arial"/>
          <w:b/>
          <w:sz w:val="20"/>
          <w:szCs w:val="20"/>
          <w:lang w:bidi="es-ES"/>
        </w:rPr>
        <w:t xml:space="preserve">Artículo 8. </w:t>
      </w:r>
      <w:r w:rsidRPr="006F28A8">
        <w:rPr>
          <w:rFonts w:ascii="Arial" w:hAnsi="Arial" w:cs="Arial"/>
          <w:sz w:val="20"/>
          <w:szCs w:val="20"/>
          <w:lang w:bidi="es-ES"/>
        </w:rPr>
        <w:t>Las y los servidores públicos de la Fiscalía General, observarán en sus actuaciones la perspectiva de género, de interculturalidad, de niñez y adolescencia, así como el enfoque diferencial y especializado.</w:t>
      </w:r>
    </w:p>
    <w:p w:rsidR="00526B18" w:rsidRPr="006F28A8" w:rsidRDefault="00526B18" w:rsidP="006F28A8">
      <w:pPr>
        <w:jc w:val="both"/>
        <w:rPr>
          <w:rFonts w:ascii="Arial" w:hAnsi="Arial" w:cs="Arial"/>
          <w:sz w:val="20"/>
          <w:szCs w:val="20"/>
          <w:lang w:bidi="es-ES"/>
        </w:rPr>
      </w:pPr>
    </w:p>
    <w:p w:rsidR="006F28A8" w:rsidRDefault="006F28A8" w:rsidP="006F28A8">
      <w:pPr>
        <w:jc w:val="both"/>
        <w:rPr>
          <w:rFonts w:ascii="Arial" w:hAnsi="Arial" w:cs="Arial"/>
          <w:sz w:val="20"/>
          <w:szCs w:val="20"/>
          <w:lang w:bidi="es-ES"/>
        </w:rPr>
      </w:pPr>
      <w:r w:rsidRPr="006F28A8">
        <w:rPr>
          <w:rFonts w:ascii="Arial" w:hAnsi="Arial" w:cs="Arial"/>
          <w:b/>
          <w:sz w:val="20"/>
          <w:szCs w:val="20"/>
          <w:lang w:bidi="es-ES"/>
        </w:rPr>
        <w:t xml:space="preserve">Artículo 9. </w:t>
      </w:r>
      <w:r w:rsidRPr="006F28A8">
        <w:rPr>
          <w:rFonts w:ascii="Arial" w:hAnsi="Arial" w:cs="Arial"/>
          <w:sz w:val="20"/>
          <w:szCs w:val="20"/>
          <w:lang w:bidi="es-ES"/>
        </w:rPr>
        <w:t>El lenguaje empleado en este Reglamento no busca hacer distinción, ni diferencias entre hombres y mujeres, por lo que las referencias al género representan a ambos sexos.</w:t>
      </w:r>
    </w:p>
    <w:p w:rsidR="00526B18" w:rsidRPr="006F28A8" w:rsidRDefault="00526B18" w:rsidP="006F28A8">
      <w:pPr>
        <w:jc w:val="both"/>
        <w:rPr>
          <w:rFonts w:ascii="Arial" w:hAnsi="Arial" w:cs="Arial"/>
          <w:sz w:val="20"/>
          <w:szCs w:val="20"/>
          <w:lang w:bidi="es-ES"/>
        </w:rPr>
      </w:pPr>
    </w:p>
    <w:p w:rsidR="006F28A8" w:rsidRDefault="006F28A8" w:rsidP="006F28A8">
      <w:pPr>
        <w:jc w:val="both"/>
        <w:rPr>
          <w:rFonts w:ascii="Arial" w:hAnsi="Arial" w:cs="Arial"/>
          <w:sz w:val="20"/>
          <w:szCs w:val="20"/>
          <w:lang w:bidi="es-ES"/>
        </w:rPr>
      </w:pPr>
      <w:r w:rsidRPr="006F28A8">
        <w:rPr>
          <w:rFonts w:ascii="Arial" w:hAnsi="Arial" w:cs="Arial"/>
          <w:b/>
          <w:sz w:val="20"/>
          <w:szCs w:val="20"/>
          <w:lang w:bidi="es-ES"/>
        </w:rPr>
        <w:t xml:space="preserve">Artículo 10. </w:t>
      </w:r>
      <w:r w:rsidRPr="006F28A8">
        <w:rPr>
          <w:rFonts w:ascii="Arial" w:hAnsi="Arial" w:cs="Arial"/>
          <w:sz w:val="20"/>
          <w:szCs w:val="20"/>
          <w:lang w:bidi="es-ES"/>
        </w:rPr>
        <w:t>Para los efectos de este Reglamento, se entenderá por:</w:t>
      </w:r>
    </w:p>
    <w:p w:rsidR="00526B18" w:rsidRPr="006F28A8" w:rsidRDefault="00526B18" w:rsidP="006F28A8">
      <w:pPr>
        <w:jc w:val="both"/>
        <w:rPr>
          <w:rFonts w:ascii="Arial" w:hAnsi="Arial" w:cs="Arial"/>
          <w:sz w:val="20"/>
          <w:szCs w:val="20"/>
          <w:lang w:bidi="es-ES"/>
        </w:rPr>
      </w:pPr>
    </w:p>
    <w:p w:rsidR="006F28A8" w:rsidRPr="006F28A8" w:rsidRDefault="006F28A8" w:rsidP="00C020C4">
      <w:pPr>
        <w:numPr>
          <w:ilvl w:val="0"/>
          <w:numId w:val="10"/>
        </w:numPr>
        <w:ind w:left="567" w:hanging="567"/>
        <w:jc w:val="both"/>
        <w:rPr>
          <w:rFonts w:ascii="Arial" w:hAnsi="Arial" w:cs="Arial"/>
          <w:sz w:val="20"/>
          <w:szCs w:val="20"/>
          <w:lang w:bidi="es-ES"/>
        </w:rPr>
      </w:pPr>
      <w:r w:rsidRPr="006F28A8">
        <w:rPr>
          <w:rFonts w:ascii="Arial" w:hAnsi="Arial" w:cs="Arial"/>
          <w:b/>
          <w:sz w:val="20"/>
          <w:szCs w:val="20"/>
          <w:lang w:bidi="es-ES"/>
        </w:rPr>
        <w:t xml:space="preserve">Agente del Ministerio Público: </w:t>
      </w:r>
      <w:r w:rsidRPr="006F28A8">
        <w:rPr>
          <w:rFonts w:ascii="Arial" w:hAnsi="Arial" w:cs="Arial"/>
          <w:sz w:val="20"/>
          <w:szCs w:val="20"/>
          <w:lang w:bidi="es-ES"/>
        </w:rPr>
        <w:t>La persona que ejerce las atribuciones de la Institución del Ministerio Público;</w:t>
      </w:r>
    </w:p>
    <w:p w:rsidR="006F28A8" w:rsidRPr="006F28A8" w:rsidRDefault="006F28A8" w:rsidP="00C020C4">
      <w:pPr>
        <w:numPr>
          <w:ilvl w:val="0"/>
          <w:numId w:val="10"/>
        </w:numPr>
        <w:spacing w:before="200"/>
        <w:ind w:left="567" w:hanging="567"/>
        <w:jc w:val="both"/>
        <w:rPr>
          <w:rFonts w:ascii="Arial" w:hAnsi="Arial" w:cs="Arial"/>
          <w:sz w:val="20"/>
          <w:szCs w:val="20"/>
          <w:lang w:bidi="es-ES"/>
        </w:rPr>
      </w:pPr>
      <w:r w:rsidRPr="006F28A8">
        <w:rPr>
          <w:rFonts w:ascii="Arial" w:hAnsi="Arial" w:cs="Arial"/>
          <w:b/>
          <w:sz w:val="20"/>
          <w:szCs w:val="20"/>
          <w:lang w:bidi="es-ES"/>
        </w:rPr>
        <w:t xml:space="preserve">Constitución del Estado: </w:t>
      </w:r>
      <w:r w:rsidRPr="006F28A8">
        <w:rPr>
          <w:rFonts w:ascii="Arial" w:hAnsi="Arial" w:cs="Arial"/>
          <w:sz w:val="20"/>
          <w:szCs w:val="20"/>
          <w:lang w:bidi="es-ES"/>
        </w:rPr>
        <w:t>La Constitución Política del Estado de Tamaulipas;</w:t>
      </w:r>
    </w:p>
    <w:p w:rsidR="008B69D4" w:rsidRPr="006F28A8" w:rsidRDefault="006F28A8" w:rsidP="00C020C4">
      <w:pPr>
        <w:numPr>
          <w:ilvl w:val="0"/>
          <w:numId w:val="10"/>
        </w:numPr>
        <w:spacing w:before="200"/>
        <w:ind w:left="567" w:hanging="567"/>
        <w:jc w:val="both"/>
        <w:rPr>
          <w:rFonts w:ascii="Arial" w:hAnsi="Arial" w:cs="Arial"/>
          <w:sz w:val="20"/>
          <w:szCs w:val="20"/>
          <w:lang w:bidi="es-ES"/>
        </w:rPr>
      </w:pPr>
      <w:r w:rsidRPr="006F28A8">
        <w:rPr>
          <w:rFonts w:ascii="Arial" w:hAnsi="Arial" w:cs="Arial"/>
          <w:b/>
          <w:sz w:val="20"/>
          <w:szCs w:val="20"/>
          <w:lang w:bidi="es-ES"/>
        </w:rPr>
        <w:t xml:space="preserve">Constitución General: </w:t>
      </w:r>
      <w:r w:rsidRPr="006F28A8">
        <w:rPr>
          <w:rFonts w:ascii="Arial" w:hAnsi="Arial" w:cs="Arial"/>
          <w:sz w:val="20"/>
          <w:szCs w:val="20"/>
          <w:lang w:bidi="es-ES"/>
        </w:rPr>
        <w:t>La Constitución Política de los Estados Unidos Mexicanos;</w:t>
      </w:r>
    </w:p>
    <w:p w:rsidR="00012048" w:rsidRPr="00012048" w:rsidRDefault="00012048" w:rsidP="00C020C4">
      <w:pPr>
        <w:numPr>
          <w:ilvl w:val="0"/>
          <w:numId w:val="10"/>
        </w:numPr>
        <w:spacing w:before="200"/>
        <w:ind w:left="567" w:hanging="567"/>
        <w:jc w:val="both"/>
        <w:rPr>
          <w:rFonts w:ascii="Arial" w:hAnsi="Arial" w:cs="Arial"/>
          <w:sz w:val="20"/>
          <w:szCs w:val="20"/>
          <w:lang w:bidi="es-ES"/>
        </w:rPr>
      </w:pPr>
      <w:r w:rsidRPr="00012048">
        <w:rPr>
          <w:rFonts w:ascii="Arial" w:hAnsi="Arial" w:cs="Arial"/>
          <w:b/>
          <w:sz w:val="20"/>
          <w:szCs w:val="20"/>
          <w:lang w:bidi="es-ES"/>
        </w:rPr>
        <w:t xml:space="preserve">Código Nacional: </w:t>
      </w:r>
      <w:r w:rsidRPr="00012048">
        <w:rPr>
          <w:rFonts w:ascii="Arial" w:hAnsi="Arial" w:cs="Arial"/>
          <w:sz w:val="20"/>
          <w:szCs w:val="20"/>
          <w:lang w:bidi="es-ES"/>
        </w:rPr>
        <w:t>El Código Nacional de Procedimientos Penales;</w:t>
      </w:r>
    </w:p>
    <w:p w:rsidR="00012048" w:rsidRPr="00012048" w:rsidRDefault="00012048" w:rsidP="00C020C4">
      <w:pPr>
        <w:numPr>
          <w:ilvl w:val="0"/>
          <w:numId w:val="10"/>
        </w:numPr>
        <w:spacing w:before="200"/>
        <w:ind w:left="567" w:hanging="567"/>
        <w:jc w:val="both"/>
        <w:rPr>
          <w:rFonts w:ascii="Arial" w:hAnsi="Arial" w:cs="Arial"/>
          <w:sz w:val="20"/>
          <w:szCs w:val="20"/>
          <w:lang w:bidi="es-ES"/>
        </w:rPr>
      </w:pPr>
      <w:r w:rsidRPr="00012048">
        <w:rPr>
          <w:rFonts w:ascii="Arial" w:hAnsi="Arial" w:cs="Arial"/>
          <w:b/>
          <w:sz w:val="20"/>
          <w:szCs w:val="20"/>
          <w:lang w:bidi="es-ES"/>
        </w:rPr>
        <w:t xml:space="preserve">Código Penal: </w:t>
      </w:r>
      <w:r w:rsidRPr="00012048">
        <w:rPr>
          <w:rFonts w:ascii="Arial" w:hAnsi="Arial" w:cs="Arial"/>
          <w:sz w:val="20"/>
          <w:szCs w:val="20"/>
          <w:lang w:bidi="es-ES"/>
        </w:rPr>
        <w:t>El Código Penal para el Estado de Tamaulipas;</w:t>
      </w:r>
    </w:p>
    <w:p w:rsidR="00012048" w:rsidRPr="00012048" w:rsidRDefault="00012048" w:rsidP="00C020C4">
      <w:pPr>
        <w:numPr>
          <w:ilvl w:val="0"/>
          <w:numId w:val="10"/>
        </w:numPr>
        <w:spacing w:before="200"/>
        <w:ind w:left="567" w:hanging="567"/>
        <w:jc w:val="both"/>
        <w:rPr>
          <w:rFonts w:ascii="Arial" w:hAnsi="Arial" w:cs="Arial"/>
          <w:sz w:val="20"/>
          <w:szCs w:val="20"/>
          <w:lang w:bidi="es-ES"/>
        </w:rPr>
      </w:pPr>
      <w:r w:rsidRPr="00012048">
        <w:rPr>
          <w:rFonts w:ascii="Arial" w:hAnsi="Arial" w:cs="Arial"/>
          <w:b/>
          <w:sz w:val="20"/>
          <w:szCs w:val="20"/>
          <w:lang w:bidi="es-ES"/>
        </w:rPr>
        <w:t xml:space="preserve">Facilitadores: </w:t>
      </w:r>
      <w:r w:rsidRPr="00012048">
        <w:rPr>
          <w:rFonts w:ascii="Arial" w:hAnsi="Arial" w:cs="Arial"/>
          <w:sz w:val="20"/>
          <w:szCs w:val="20"/>
          <w:lang w:bidi="es-ES"/>
        </w:rPr>
        <w:t>Las personas certificadas por el órgano especializado en mecanismos alternativos de solución de controversias, cuya función es participar en la conducción a los mismos;</w:t>
      </w:r>
    </w:p>
    <w:p w:rsidR="00012048" w:rsidRPr="00012048" w:rsidRDefault="00012048" w:rsidP="00C020C4">
      <w:pPr>
        <w:numPr>
          <w:ilvl w:val="0"/>
          <w:numId w:val="10"/>
        </w:numPr>
        <w:spacing w:before="200"/>
        <w:ind w:left="567" w:hanging="567"/>
        <w:jc w:val="both"/>
        <w:rPr>
          <w:rFonts w:ascii="Arial" w:hAnsi="Arial" w:cs="Arial"/>
          <w:sz w:val="20"/>
          <w:szCs w:val="20"/>
          <w:lang w:bidi="es-ES"/>
        </w:rPr>
      </w:pPr>
      <w:r w:rsidRPr="00012048">
        <w:rPr>
          <w:rFonts w:ascii="Arial" w:hAnsi="Arial" w:cs="Arial"/>
          <w:b/>
          <w:sz w:val="20"/>
          <w:szCs w:val="20"/>
          <w:lang w:bidi="es-ES"/>
        </w:rPr>
        <w:t xml:space="preserve">Fiscalía Especializada: </w:t>
      </w:r>
      <w:r w:rsidRPr="00012048">
        <w:rPr>
          <w:rFonts w:ascii="Arial" w:hAnsi="Arial" w:cs="Arial"/>
          <w:sz w:val="20"/>
          <w:szCs w:val="20"/>
          <w:lang w:bidi="es-ES"/>
        </w:rPr>
        <w:t>La Fiscalía que conoce de la investigación y persecución de los delitos en determinada materia;</w:t>
      </w:r>
    </w:p>
    <w:p w:rsidR="00012048" w:rsidRPr="00012048" w:rsidRDefault="00012048" w:rsidP="00C020C4">
      <w:pPr>
        <w:numPr>
          <w:ilvl w:val="0"/>
          <w:numId w:val="10"/>
        </w:numPr>
        <w:spacing w:before="200"/>
        <w:ind w:left="567" w:hanging="567"/>
        <w:jc w:val="both"/>
        <w:rPr>
          <w:rFonts w:ascii="Arial" w:hAnsi="Arial" w:cs="Arial"/>
          <w:sz w:val="20"/>
          <w:szCs w:val="20"/>
          <w:lang w:bidi="es-ES"/>
        </w:rPr>
      </w:pPr>
      <w:r w:rsidRPr="00012048">
        <w:rPr>
          <w:rFonts w:ascii="Arial" w:hAnsi="Arial" w:cs="Arial"/>
          <w:b/>
          <w:sz w:val="20"/>
          <w:szCs w:val="20"/>
          <w:lang w:bidi="es-ES"/>
        </w:rPr>
        <w:t xml:space="preserve">Fiscal Especializado: </w:t>
      </w:r>
      <w:r w:rsidRPr="00012048">
        <w:rPr>
          <w:rFonts w:ascii="Arial" w:hAnsi="Arial" w:cs="Arial"/>
          <w:sz w:val="20"/>
          <w:szCs w:val="20"/>
          <w:lang w:bidi="es-ES"/>
        </w:rPr>
        <w:t>La persona que ejerce las atribuciones del Ministerio Público en determinada materia, quien gozará de plena autonomía jurídica, técnica y funcional;</w:t>
      </w:r>
    </w:p>
    <w:p w:rsidR="00012048" w:rsidRPr="00012048" w:rsidRDefault="00012048" w:rsidP="00C020C4">
      <w:pPr>
        <w:numPr>
          <w:ilvl w:val="0"/>
          <w:numId w:val="10"/>
        </w:numPr>
        <w:spacing w:before="200"/>
        <w:ind w:left="567" w:hanging="567"/>
        <w:jc w:val="both"/>
        <w:rPr>
          <w:rFonts w:ascii="Arial" w:hAnsi="Arial" w:cs="Arial"/>
          <w:sz w:val="20"/>
          <w:szCs w:val="20"/>
          <w:lang w:bidi="es-ES"/>
        </w:rPr>
      </w:pPr>
      <w:r w:rsidRPr="00012048">
        <w:rPr>
          <w:rFonts w:ascii="Arial" w:hAnsi="Arial" w:cs="Arial"/>
          <w:b/>
          <w:sz w:val="20"/>
          <w:szCs w:val="20"/>
          <w:lang w:bidi="es-ES"/>
        </w:rPr>
        <w:t xml:space="preserve">Fiscal General: </w:t>
      </w:r>
      <w:r w:rsidRPr="00012048">
        <w:rPr>
          <w:rFonts w:ascii="Arial" w:hAnsi="Arial" w:cs="Arial"/>
          <w:sz w:val="20"/>
          <w:szCs w:val="20"/>
          <w:lang w:bidi="es-ES"/>
        </w:rPr>
        <w:t>La persona Titular de la Fiscalía General de Justicia del Estado de Tamaulipas;</w:t>
      </w:r>
    </w:p>
    <w:p w:rsidR="00012048" w:rsidRPr="00012048" w:rsidRDefault="00012048" w:rsidP="00C020C4">
      <w:pPr>
        <w:numPr>
          <w:ilvl w:val="0"/>
          <w:numId w:val="10"/>
        </w:numPr>
        <w:spacing w:before="200"/>
        <w:ind w:left="567" w:hanging="567"/>
        <w:jc w:val="both"/>
        <w:rPr>
          <w:rFonts w:ascii="Arial" w:hAnsi="Arial" w:cs="Arial"/>
          <w:sz w:val="20"/>
          <w:szCs w:val="20"/>
          <w:lang w:bidi="es-ES"/>
        </w:rPr>
      </w:pPr>
      <w:r w:rsidRPr="00012048">
        <w:rPr>
          <w:rFonts w:ascii="Arial" w:hAnsi="Arial" w:cs="Arial"/>
          <w:b/>
          <w:sz w:val="20"/>
          <w:szCs w:val="20"/>
          <w:lang w:bidi="es-ES"/>
        </w:rPr>
        <w:t xml:space="preserve">Fiscalía General: </w:t>
      </w:r>
      <w:r w:rsidRPr="00012048">
        <w:rPr>
          <w:rFonts w:ascii="Arial" w:hAnsi="Arial" w:cs="Arial"/>
          <w:sz w:val="20"/>
          <w:szCs w:val="20"/>
          <w:lang w:bidi="es-ES"/>
        </w:rPr>
        <w:t>La Fiscalía General de Justicia del Estado de Tamaulipas;</w:t>
      </w:r>
    </w:p>
    <w:p w:rsidR="00012048" w:rsidRPr="00012048" w:rsidRDefault="00012048" w:rsidP="00C020C4">
      <w:pPr>
        <w:numPr>
          <w:ilvl w:val="0"/>
          <w:numId w:val="10"/>
        </w:numPr>
        <w:spacing w:before="200"/>
        <w:ind w:left="567" w:hanging="567"/>
        <w:jc w:val="both"/>
        <w:rPr>
          <w:rFonts w:ascii="Arial" w:hAnsi="Arial" w:cs="Arial"/>
          <w:sz w:val="20"/>
          <w:szCs w:val="20"/>
          <w:lang w:bidi="es-ES"/>
        </w:rPr>
      </w:pPr>
      <w:r w:rsidRPr="00012048">
        <w:rPr>
          <w:rFonts w:ascii="Arial" w:hAnsi="Arial" w:cs="Arial"/>
          <w:b/>
          <w:sz w:val="20"/>
          <w:szCs w:val="20"/>
          <w:lang w:bidi="es-ES"/>
        </w:rPr>
        <w:t xml:space="preserve">Ley: </w:t>
      </w:r>
      <w:r w:rsidRPr="00012048">
        <w:rPr>
          <w:rFonts w:ascii="Arial" w:hAnsi="Arial" w:cs="Arial"/>
          <w:sz w:val="20"/>
          <w:szCs w:val="20"/>
          <w:lang w:bidi="es-ES"/>
        </w:rPr>
        <w:t>La Ley Orgánica de la Fiscalía General de Justicia del Estado de Tamaulipas;</w:t>
      </w:r>
    </w:p>
    <w:p w:rsidR="00012048" w:rsidRPr="00012048" w:rsidRDefault="00012048" w:rsidP="00C020C4">
      <w:pPr>
        <w:numPr>
          <w:ilvl w:val="0"/>
          <w:numId w:val="10"/>
        </w:numPr>
        <w:spacing w:before="200"/>
        <w:ind w:left="567" w:hanging="567"/>
        <w:jc w:val="both"/>
        <w:rPr>
          <w:rFonts w:ascii="Arial" w:hAnsi="Arial" w:cs="Arial"/>
          <w:sz w:val="20"/>
          <w:szCs w:val="20"/>
          <w:lang w:bidi="es-ES"/>
        </w:rPr>
      </w:pPr>
      <w:r w:rsidRPr="00012048">
        <w:rPr>
          <w:rFonts w:ascii="Arial" w:hAnsi="Arial" w:cs="Arial"/>
          <w:b/>
          <w:sz w:val="20"/>
          <w:szCs w:val="20"/>
          <w:lang w:bidi="es-ES"/>
        </w:rPr>
        <w:t xml:space="preserve">Ministerio Público: </w:t>
      </w:r>
      <w:r w:rsidRPr="00012048">
        <w:rPr>
          <w:rFonts w:ascii="Arial" w:hAnsi="Arial" w:cs="Arial"/>
          <w:sz w:val="20"/>
          <w:szCs w:val="20"/>
          <w:lang w:bidi="es-ES"/>
        </w:rPr>
        <w:t>La institución encargada de la prevención, investigación y persecución de los delitos, en términos de las disposiciones constitucionales y demás leyes aplicables;</w:t>
      </w:r>
    </w:p>
    <w:p w:rsidR="00012048" w:rsidRPr="00012048" w:rsidRDefault="00012048" w:rsidP="00C020C4">
      <w:pPr>
        <w:numPr>
          <w:ilvl w:val="0"/>
          <w:numId w:val="10"/>
        </w:numPr>
        <w:spacing w:before="200"/>
        <w:ind w:left="567" w:hanging="567"/>
        <w:jc w:val="both"/>
        <w:rPr>
          <w:rFonts w:ascii="Arial" w:hAnsi="Arial" w:cs="Arial"/>
          <w:sz w:val="20"/>
          <w:szCs w:val="20"/>
          <w:lang w:bidi="es-ES"/>
        </w:rPr>
      </w:pPr>
      <w:r w:rsidRPr="00012048">
        <w:rPr>
          <w:rFonts w:ascii="Arial" w:hAnsi="Arial" w:cs="Arial"/>
          <w:b/>
          <w:sz w:val="20"/>
          <w:szCs w:val="20"/>
          <w:lang w:bidi="es-ES"/>
        </w:rPr>
        <w:lastRenderedPageBreak/>
        <w:t xml:space="preserve">Peritos: </w:t>
      </w:r>
      <w:r w:rsidRPr="00012048">
        <w:rPr>
          <w:rFonts w:ascii="Arial" w:hAnsi="Arial" w:cs="Arial"/>
          <w:sz w:val="20"/>
          <w:szCs w:val="20"/>
          <w:lang w:bidi="es-ES"/>
        </w:rPr>
        <w:t>Las personas con conocimientos especiales de la ciencia, arte, técnica, oficio o industria de que se trate;</w:t>
      </w:r>
    </w:p>
    <w:p w:rsidR="00012048" w:rsidRPr="00012048" w:rsidRDefault="00012048" w:rsidP="00C020C4">
      <w:pPr>
        <w:numPr>
          <w:ilvl w:val="0"/>
          <w:numId w:val="10"/>
        </w:numPr>
        <w:spacing w:before="200"/>
        <w:ind w:left="567" w:hanging="567"/>
        <w:jc w:val="both"/>
        <w:rPr>
          <w:rFonts w:ascii="Arial" w:hAnsi="Arial" w:cs="Arial"/>
          <w:sz w:val="20"/>
          <w:szCs w:val="20"/>
          <w:lang w:bidi="es-ES"/>
        </w:rPr>
      </w:pPr>
      <w:r w:rsidRPr="00012048">
        <w:rPr>
          <w:rFonts w:ascii="Arial" w:hAnsi="Arial" w:cs="Arial"/>
          <w:b/>
          <w:sz w:val="20"/>
          <w:szCs w:val="20"/>
          <w:lang w:bidi="es-ES"/>
        </w:rPr>
        <w:t xml:space="preserve">Policía: </w:t>
      </w:r>
      <w:r w:rsidRPr="00012048">
        <w:rPr>
          <w:rFonts w:ascii="Arial" w:hAnsi="Arial" w:cs="Arial"/>
          <w:sz w:val="20"/>
          <w:szCs w:val="20"/>
          <w:lang w:bidi="es-ES"/>
        </w:rPr>
        <w:t>La Policía Ministerial, así como la de Investigación de la Fiscalía General y los agentes que formen parte de ella, así́ como todos los policías que pertenecen a las Instituciones de Seguridad Pública del Estado y sus municipios, que en el ámbito de sus respectivas competencias actúan bajo el mando y conducción del Ministerio Público, en la investigación de los delitos competencia de éste;</w:t>
      </w:r>
    </w:p>
    <w:p w:rsidR="00012048" w:rsidRPr="00012048" w:rsidRDefault="00012048" w:rsidP="00C020C4">
      <w:pPr>
        <w:numPr>
          <w:ilvl w:val="0"/>
          <w:numId w:val="10"/>
        </w:numPr>
        <w:spacing w:before="200"/>
        <w:ind w:left="567" w:hanging="567"/>
        <w:jc w:val="both"/>
        <w:rPr>
          <w:rFonts w:ascii="Arial" w:hAnsi="Arial" w:cs="Arial"/>
          <w:sz w:val="20"/>
          <w:szCs w:val="20"/>
          <w:lang w:bidi="es-ES"/>
        </w:rPr>
      </w:pPr>
      <w:r w:rsidRPr="00012048">
        <w:rPr>
          <w:rFonts w:ascii="Arial" w:hAnsi="Arial" w:cs="Arial"/>
          <w:b/>
          <w:sz w:val="20"/>
          <w:szCs w:val="20"/>
          <w:lang w:bidi="es-ES"/>
        </w:rPr>
        <w:t xml:space="preserve">Policía de Investigación: </w:t>
      </w:r>
      <w:r w:rsidRPr="00012048">
        <w:rPr>
          <w:rFonts w:ascii="Arial" w:hAnsi="Arial" w:cs="Arial"/>
          <w:sz w:val="20"/>
          <w:szCs w:val="20"/>
          <w:lang w:bidi="es-ES"/>
        </w:rPr>
        <w:t>El cuerpo de policía adscrita a la Fiscalía General y considerados de manera particular, los agentes que forman parte de ella;</w:t>
      </w:r>
    </w:p>
    <w:p w:rsidR="00012048" w:rsidRPr="00012048" w:rsidRDefault="00012048" w:rsidP="00C020C4">
      <w:pPr>
        <w:numPr>
          <w:ilvl w:val="0"/>
          <w:numId w:val="10"/>
        </w:numPr>
        <w:spacing w:before="200"/>
        <w:ind w:left="567" w:hanging="567"/>
        <w:jc w:val="both"/>
        <w:rPr>
          <w:rFonts w:ascii="Arial" w:hAnsi="Arial" w:cs="Arial"/>
          <w:sz w:val="20"/>
          <w:szCs w:val="20"/>
          <w:lang w:bidi="es-ES"/>
        </w:rPr>
      </w:pPr>
      <w:r w:rsidRPr="00012048">
        <w:rPr>
          <w:rFonts w:ascii="Arial" w:hAnsi="Arial" w:cs="Arial"/>
          <w:b/>
          <w:sz w:val="20"/>
          <w:szCs w:val="20"/>
          <w:lang w:bidi="es-ES"/>
        </w:rPr>
        <w:t xml:space="preserve">Reglamento: </w:t>
      </w:r>
      <w:r w:rsidRPr="00012048">
        <w:rPr>
          <w:rFonts w:ascii="Arial" w:hAnsi="Arial" w:cs="Arial"/>
          <w:sz w:val="20"/>
          <w:szCs w:val="20"/>
          <w:lang w:bidi="es-ES"/>
        </w:rPr>
        <w:t>El Reglamento de la Ley Orgánica de la Fiscalía General de Justicia del Estado de Tamaulipas; y</w:t>
      </w:r>
    </w:p>
    <w:p w:rsidR="00012048" w:rsidRPr="00012048" w:rsidRDefault="00012048" w:rsidP="00C020C4">
      <w:pPr>
        <w:numPr>
          <w:ilvl w:val="0"/>
          <w:numId w:val="10"/>
        </w:numPr>
        <w:spacing w:before="200"/>
        <w:ind w:left="567" w:hanging="567"/>
        <w:jc w:val="both"/>
        <w:rPr>
          <w:rFonts w:ascii="Arial" w:hAnsi="Arial" w:cs="Arial"/>
          <w:sz w:val="20"/>
          <w:szCs w:val="20"/>
          <w:lang w:bidi="es-ES"/>
        </w:rPr>
      </w:pPr>
      <w:r w:rsidRPr="00012048">
        <w:rPr>
          <w:rFonts w:ascii="Arial" w:hAnsi="Arial" w:cs="Arial"/>
          <w:b/>
          <w:sz w:val="20"/>
          <w:szCs w:val="20"/>
          <w:lang w:bidi="es-ES"/>
        </w:rPr>
        <w:t xml:space="preserve">Servicio Profesional de Carrera: </w:t>
      </w:r>
      <w:r w:rsidRPr="00012048">
        <w:rPr>
          <w:rFonts w:ascii="Arial" w:hAnsi="Arial" w:cs="Arial"/>
          <w:sz w:val="20"/>
          <w:szCs w:val="20"/>
          <w:lang w:bidi="es-ES"/>
        </w:rPr>
        <w:t>El Servicio Profesional de Carrera Ministerial, Policial, Pericial y de Justicia Alternativa.</w:t>
      </w:r>
    </w:p>
    <w:p w:rsidR="00353763" w:rsidRDefault="00353763" w:rsidP="00012048">
      <w:pPr>
        <w:jc w:val="both"/>
        <w:rPr>
          <w:rFonts w:ascii="Arial" w:hAnsi="Arial" w:cs="Arial"/>
          <w:b/>
          <w:bCs/>
          <w:sz w:val="20"/>
          <w:szCs w:val="20"/>
          <w:lang w:bidi="es-ES"/>
        </w:rPr>
      </w:pPr>
    </w:p>
    <w:p w:rsidR="00012048" w:rsidRPr="00012048" w:rsidRDefault="00012048" w:rsidP="00555127">
      <w:pPr>
        <w:jc w:val="center"/>
        <w:rPr>
          <w:rFonts w:ascii="Arial" w:hAnsi="Arial" w:cs="Arial"/>
          <w:b/>
          <w:bCs/>
          <w:sz w:val="20"/>
          <w:szCs w:val="20"/>
          <w:lang w:bidi="es-ES"/>
        </w:rPr>
      </w:pPr>
      <w:r w:rsidRPr="00012048">
        <w:rPr>
          <w:rFonts w:ascii="Arial" w:hAnsi="Arial" w:cs="Arial"/>
          <w:b/>
          <w:bCs/>
          <w:sz w:val="20"/>
          <w:szCs w:val="20"/>
          <w:lang w:bidi="es-ES"/>
        </w:rPr>
        <w:t>CAPÍTULO II</w:t>
      </w:r>
    </w:p>
    <w:p w:rsidR="00012048" w:rsidRPr="00012048" w:rsidRDefault="00012048" w:rsidP="00555127">
      <w:pPr>
        <w:jc w:val="center"/>
        <w:rPr>
          <w:rFonts w:ascii="Arial" w:hAnsi="Arial" w:cs="Arial"/>
          <w:b/>
          <w:sz w:val="20"/>
          <w:szCs w:val="20"/>
          <w:lang w:bidi="es-ES"/>
        </w:rPr>
      </w:pPr>
      <w:r w:rsidRPr="00012048">
        <w:rPr>
          <w:rFonts w:ascii="Arial" w:hAnsi="Arial" w:cs="Arial"/>
          <w:b/>
          <w:sz w:val="20"/>
          <w:szCs w:val="20"/>
          <w:lang w:bidi="es-ES"/>
        </w:rPr>
        <w:t>DE LA ESTRUCTURA ORGÁNICA</w:t>
      </w:r>
    </w:p>
    <w:p w:rsidR="00555127" w:rsidRDefault="00555127" w:rsidP="00012048">
      <w:pPr>
        <w:jc w:val="both"/>
        <w:rPr>
          <w:rFonts w:ascii="Arial" w:hAnsi="Arial" w:cs="Arial"/>
          <w:b/>
          <w:sz w:val="20"/>
          <w:szCs w:val="20"/>
          <w:lang w:bidi="es-ES"/>
        </w:rPr>
      </w:pPr>
    </w:p>
    <w:p w:rsidR="00012048" w:rsidRDefault="00012048" w:rsidP="00012048">
      <w:pPr>
        <w:jc w:val="both"/>
        <w:rPr>
          <w:rFonts w:ascii="Arial" w:hAnsi="Arial" w:cs="Arial"/>
          <w:sz w:val="20"/>
          <w:szCs w:val="20"/>
          <w:lang w:bidi="es-ES"/>
        </w:rPr>
      </w:pPr>
      <w:r w:rsidRPr="00012048">
        <w:rPr>
          <w:rFonts w:ascii="Arial" w:hAnsi="Arial" w:cs="Arial"/>
          <w:b/>
          <w:sz w:val="20"/>
          <w:szCs w:val="20"/>
          <w:lang w:bidi="es-ES"/>
        </w:rPr>
        <w:t xml:space="preserve">Artículo 11. </w:t>
      </w:r>
      <w:r w:rsidRPr="00012048">
        <w:rPr>
          <w:rFonts w:ascii="Arial" w:hAnsi="Arial" w:cs="Arial"/>
          <w:sz w:val="20"/>
          <w:szCs w:val="20"/>
          <w:lang w:bidi="es-ES"/>
        </w:rPr>
        <w:t>Para el despacho de los asuntos de su competencia, la Fiscalía General se integrará de la siguiente manera:</w:t>
      </w:r>
    </w:p>
    <w:p w:rsidR="007072E4" w:rsidRPr="00012048" w:rsidRDefault="007072E4" w:rsidP="00012048">
      <w:pPr>
        <w:jc w:val="both"/>
        <w:rPr>
          <w:rFonts w:ascii="Arial" w:hAnsi="Arial" w:cs="Arial"/>
          <w:sz w:val="20"/>
          <w:szCs w:val="20"/>
          <w:lang w:bidi="es-ES"/>
        </w:rPr>
      </w:pPr>
    </w:p>
    <w:p w:rsidR="00012048" w:rsidRPr="00012048" w:rsidRDefault="00012048" w:rsidP="00C020C4">
      <w:pPr>
        <w:numPr>
          <w:ilvl w:val="0"/>
          <w:numId w:val="12"/>
        </w:numPr>
        <w:ind w:left="567" w:hanging="567"/>
        <w:jc w:val="both"/>
        <w:rPr>
          <w:rFonts w:ascii="Arial" w:hAnsi="Arial" w:cs="Arial"/>
          <w:b/>
          <w:bCs/>
          <w:sz w:val="20"/>
          <w:szCs w:val="20"/>
          <w:lang w:bidi="es-ES"/>
        </w:rPr>
      </w:pPr>
      <w:r w:rsidRPr="00012048">
        <w:rPr>
          <w:rFonts w:ascii="Arial" w:hAnsi="Arial" w:cs="Arial"/>
          <w:b/>
          <w:bCs/>
          <w:sz w:val="20"/>
          <w:szCs w:val="20"/>
          <w:lang w:bidi="es-ES"/>
        </w:rPr>
        <w:t>FISCALÍA GENERAL.</w:t>
      </w:r>
    </w:p>
    <w:p w:rsidR="00012048" w:rsidRPr="00012048" w:rsidRDefault="00012048" w:rsidP="00C020C4">
      <w:pPr>
        <w:numPr>
          <w:ilvl w:val="1"/>
          <w:numId w:val="12"/>
        </w:numPr>
        <w:spacing w:before="200"/>
        <w:ind w:left="1134" w:hanging="567"/>
        <w:jc w:val="both"/>
        <w:rPr>
          <w:rFonts w:ascii="Arial" w:hAnsi="Arial" w:cs="Arial"/>
          <w:sz w:val="20"/>
          <w:szCs w:val="20"/>
          <w:lang w:bidi="es-ES"/>
        </w:rPr>
      </w:pPr>
      <w:r w:rsidRPr="00012048">
        <w:rPr>
          <w:rFonts w:ascii="Arial" w:hAnsi="Arial" w:cs="Arial"/>
          <w:sz w:val="20"/>
          <w:szCs w:val="20"/>
          <w:lang w:bidi="es-ES"/>
        </w:rPr>
        <w:t>Secretaría Particular.</w:t>
      </w:r>
    </w:p>
    <w:p w:rsidR="00012048" w:rsidRPr="00012048" w:rsidRDefault="00012048" w:rsidP="00C020C4">
      <w:pPr>
        <w:numPr>
          <w:ilvl w:val="1"/>
          <w:numId w:val="12"/>
        </w:numPr>
        <w:spacing w:before="200"/>
        <w:ind w:left="1134" w:hanging="567"/>
        <w:jc w:val="both"/>
        <w:rPr>
          <w:rFonts w:ascii="Arial" w:hAnsi="Arial" w:cs="Arial"/>
          <w:sz w:val="20"/>
          <w:szCs w:val="20"/>
          <w:lang w:bidi="es-ES"/>
        </w:rPr>
      </w:pPr>
      <w:r w:rsidRPr="00012048">
        <w:rPr>
          <w:rFonts w:ascii="Arial" w:hAnsi="Arial" w:cs="Arial"/>
          <w:sz w:val="20"/>
          <w:szCs w:val="20"/>
          <w:lang w:bidi="es-ES"/>
        </w:rPr>
        <w:t>Dirección General Ejecutiva.</w:t>
      </w:r>
    </w:p>
    <w:p w:rsidR="00012048" w:rsidRPr="00012048" w:rsidRDefault="00012048" w:rsidP="00C020C4">
      <w:pPr>
        <w:numPr>
          <w:ilvl w:val="1"/>
          <w:numId w:val="12"/>
        </w:numPr>
        <w:spacing w:before="200"/>
        <w:ind w:left="1134" w:hanging="567"/>
        <w:jc w:val="both"/>
        <w:rPr>
          <w:rFonts w:ascii="Arial" w:hAnsi="Arial" w:cs="Arial"/>
          <w:sz w:val="20"/>
          <w:szCs w:val="20"/>
          <w:lang w:bidi="es-ES"/>
        </w:rPr>
      </w:pPr>
      <w:r w:rsidRPr="00012048">
        <w:rPr>
          <w:rFonts w:ascii="Arial" w:hAnsi="Arial" w:cs="Arial"/>
          <w:sz w:val="20"/>
          <w:szCs w:val="20"/>
          <w:lang w:bidi="es-ES"/>
        </w:rPr>
        <w:t>Coordinación de la Oficina del Fiscal General.</w:t>
      </w:r>
    </w:p>
    <w:p w:rsidR="00012048" w:rsidRPr="00012048" w:rsidRDefault="00012048" w:rsidP="00C020C4">
      <w:pPr>
        <w:numPr>
          <w:ilvl w:val="2"/>
          <w:numId w:val="12"/>
        </w:numPr>
        <w:spacing w:before="200"/>
        <w:ind w:left="1701" w:hanging="567"/>
        <w:jc w:val="both"/>
        <w:rPr>
          <w:rFonts w:ascii="Arial" w:hAnsi="Arial" w:cs="Arial"/>
          <w:sz w:val="20"/>
          <w:szCs w:val="20"/>
          <w:lang w:bidi="es-ES"/>
        </w:rPr>
      </w:pPr>
      <w:r w:rsidRPr="00012048">
        <w:rPr>
          <w:rFonts w:ascii="Arial" w:hAnsi="Arial" w:cs="Arial"/>
          <w:sz w:val="20"/>
          <w:szCs w:val="20"/>
          <w:lang w:bidi="es-ES"/>
        </w:rPr>
        <w:t>Dirección de Comunicación Social;</w:t>
      </w:r>
    </w:p>
    <w:p w:rsidR="00012048" w:rsidRPr="00012048" w:rsidRDefault="00012048" w:rsidP="00C020C4">
      <w:pPr>
        <w:numPr>
          <w:ilvl w:val="2"/>
          <w:numId w:val="12"/>
        </w:numPr>
        <w:spacing w:before="200"/>
        <w:ind w:left="1701" w:hanging="567"/>
        <w:jc w:val="both"/>
        <w:rPr>
          <w:rFonts w:ascii="Arial" w:hAnsi="Arial" w:cs="Arial"/>
          <w:sz w:val="20"/>
          <w:szCs w:val="20"/>
          <w:lang w:bidi="es-ES"/>
        </w:rPr>
      </w:pPr>
      <w:r w:rsidRPr="00012048">
        <w:rPr>
          <w:rFonts w:ascii="Arial" w:hAnsi="Arial" w:cs="Arial"/>
          <w:sz w:val="20"/>
          <w:szCs w:val="20"/>
          <w:lang w:bidi="es-ES"/>
        </w:rPr>
        <w:t>Dirección de Enlace con Instancias de Seguridad Pública; y</w:t>
      </w:r>
    </w:p>
    <w:p w:rsidR="00012048" w:rsidRPr="00012048" w:rsidRDefault="00012048" w:rsidP="00C020C4">
      <w:pPr>
        <w:numPr>
          <w:ilvl w:val="2"/>
          <w:numId w:val="12"/>
        </w:numPr>
        <w:spacing w:before="200"/>
        <w:ind w:left="1701" w:hanging="567"/>
        <w:jc w:val="both"/>
        <w:rPr>
          <w:rFonts w:ascii="Arial" w:hAnsi="Arial" w:cs="Arial"/>
          <w:sz w:val="20"/>
          <w:szCs w:val="20"/>
          <w:lang w:bidi="es-ES"/>
        </w:rPr>
      </w:pPr>
      <w:r w:rsidRPr="00012048">
        <w:rPr>
          <w:rFonts w:ascii="Arial" w:hAnsi="Arial" w:cs="Arial"/>
          <w:sz w:val="20"/>
          <w:szCs w:val="20"/>
          <w:lang w:bidi="es-ES"/>
        </w:rPr>
        <w:t>Dirección de Vinculación y Enlace.</w:t>
      </w:r>
    </w:p>
    <w:p w:rsidR="00012048" w:rsidRPr="00012048" w:rsidRDefault="00012048" w:rsidP="00C020C4">
      <w:pPr>
        <w:numPr>
          <w:ilvl w:val="0"/>
          <w:numId w:val="12"/>
        </w:numPr>
        <w:spacing w:before="200"/>
        <w:ind w:left="567" w:hanging="567"/>
        <w:jc w:val="both"/>
        <w:rPr>
          <w:rFonts w:ascii="Arial" w:hAnsi="Arial" w:cs="Arial"/>
          <w:b/>
          <w:bCs/>
          <w:sz w:val="20"/>
          <w:szCs w:val="20"/>
          <w:lang w:bidi="es-ES"/>
        </w:rPr>
      </w:pPr>
      <w:r w:rsidRPr="00012048">
        <w:rPr>
          <w:rFonts w:ascii="Arial" w:hAnsi="Arial" w:cs="Arial"/>
          <w:b/>
          <w:bCs/>
          <w:sz w:val="20"/>
          <w:szCs w:val="20"/>
          <w:lang w:bidi="es-ES"/>
        </w:rPr>
        <w:t>VICEFISCALÍAS.</w:t>
      </w:r>
    </w:p>
    <w:p w:rsidR="00012048" w:rsidRPr="00012048" w:rsidRDefault="00012048" w:rsidP="00C020C4">
      <w:pPr>
        <w:numPr>
          <w:ilvl w:val="1"/>
          <w:numId w:val="12"/>
        </w:numPr>
        <w:spacing w:before="200"/>
        <w:ind w:left="1134" w:hanging="567"/>
        <w:jc w:val="both"/>
        <w:rPr>
          <w:rFonts w:ascii="Arial" w:hAnsi="Arial" w:cs="Arial"/>
          <w:sz w:val="20"/>
          <w:szCs w:val="20"/>
          <w:lang w:bidi="es-ES"/>
        </w:rPr>
      </w:pPr>
      <w:proofErr w:type="spellStart"/>
      <w:r w:rsidRPr="00012048">
        <w:rPr>
          <w:rFonts w:ascii="Arial" w:hAnsi="Arial" w:cs="Arial"/>
          <w:sz w:val="20"/>
          <w:szCs w:val="20"/>
          <w:lang w:bidi="es-ES"/>
        </w:rPr>
        <w:t>Vicefiscalía</w:t>
      </w:r>
      <w:proofErr w:type="spellEnd"/>
      <w:r w:rsidRPr="00012048">
        <w:rPr>
          <w:rFonts w:ascii="Arial" w:hAnsi="Arial" w:cs="Arial"/>
          <w:sz w:val="20"/>
          <w:szCs w:val="20"/>
          <w:lang w:bidi="es-ES"/>
        </w:rPr>
        <w:t xml:space="preserve"> Ministerial.</w:t>
      </w:r>
    </w:p>
    <w:p w:rsidR="00012048" w:rsidRPr="00012048" w:rsidRDefault="00012048" w:rsidP="00C020C4">
      <w:pPr>
        <w:numPr>
          <w:ilvl w:val="2"/>
          <w:numId w:val="12"/>
        </w:numPr>
        <w:spacing w:before="200"/>
        <w:ind w:left="1701" w:hanging="567"/>
        <w:jc w:val="both"/>
        <w:rPr>
          <w:rFonts w:ascii="Arial" w:hAnsi="Arial" w:cs="Arial"/>
          <w:sz w:val="20"/>
          <w:szCs w:val="20"/>
          <w:lang w:bidi="es-ES"/>
        </w:rPr>
      </w:pPr>
      <w:r w:rsidRPr="00012048">
        <w:rPr>
          <w:rFonts w:ascii="Arial" w:hAnsi="Arial" w:cs="Arial"/>
          <w:sz w:val="20"/>
          <w:szCs w:val="20"/>
          <w:lang w:bidi="es-ES"/>
        </w:rPr>
        <w:t>Dirección General de Atención Temprana y Mecanismos Alternativos de Solución de Controversias.</w:t>
      </w:r>
    </w:p>
    <w:p w:rsidR="00012048" w:rsidRPr="00012048" w:rsidRDefault="00012048" w:rsidP="00C020C4">
      <w:pPr>
        <w:numPr>
          <w:ilvl w:val="3"/>
          <w:numId w:val="12"/>
        </w:numPr>
        <w:spacing w:before="200"/>
        <w:ind w:left="2268" w:hanging="567"/>
        <w:jc w:val="both"/>
        <w:rPr>
          <w:rFonts w:ascii="Arial" w:hAnsi="Arial" w:cs="Arial"/>
          <w:sz w:val="20"/>
          <w:szCs w:val="20"/>
          <w:lang w:bidi="es-ES"/>
        </w:rPr>
      </w:pPr>
      <w:r w:rsidRPr="00012048">
        <w:rPr>
          <w:rFonts w:ascii="Arial" w:hAnsi="Arial" w:cs="Arial"/>
          <w:sz w:val="20"/>
          <w:szCs w:val="20"/>
          <w:lang w:bidi="es-ES"/>
        </w:rPr>
        <w:t>Dirección de Atención y Decisión Temprana;</w:t>
      </w:r>
    </w:p>
    <w:p w:rsidR="00012048" w:rsidRPr="00012048" w:rsidRDefault="00012048" w:rsidP="00C020C4">
      <w:pPr>
        <w:numPr>
          <w:ilvl w:val="3"/>
          <w:numId w:val="12"/>
        </w:numPr>
        <w:spacing w:before="200"/>
        <w:ind w:left="2268" w:hanging="567"/>
        <w:jc w:val="both"/>
        <w:rPr>
          <w:rFonts w:ascii="Arial" w:hAnsi="Arial" w:cs="Arial"/>
          <w:sz w:val="20"/>
          <w:szCs w:val="20"/>
          <w:lang w:bidi="es-ES"/>
        </w:rPr>
      </w:pPr>
      <w:r w:rsidRPr="00012048">
        <w:rPr>
          <w:rFonts w:ascii="Arial" w:hAnsi="Arial" w:cs="Arial"/>
          <w:sz w:val="20"/>
          <w:szCs w:val="20"/>
          <w:lang w:bidi="es-ES"/>
        </w:rPr>
        <w:t>Dirección de Imputado Desconocido y Tramitación Masiva de Casos;</w:t>
      </w:r>
    </w:p>
    <w:p w:rsidR="00012048" w:rsidRPr="00012048" w:rsidRDefault="00012048" w:rsidP="00C020C4">
      <w:pPr>
        <w:numPr>
          <w:ilvl w:val="3"/>
          <w:numId w:val="12"/>
        </w:numPr>
        <w:spacing w:before="200"/>
        <w:ind w:left="2268" w:hanging="567"/>
        <w:jc w:val="both"/>
        <w:rPr>
          <w:rFonts w:ascii="Arial" w:hAnsi="Arial" w:cs="Arial"/>
          <w:sz w:val="20"/>
          <w:szCs w:val="20"/>
          <w:lang w:bidi="es-ES"/>
        </w:rPr>
      </w:pPr>
      <w:r w:rsidRPr="00012048">
        <w:rPr>
          <w:rFonts w:ascii="Arial" w:hAnsi="Arial" w:cs="Arial"/>
          <w:sz w:val="20"/>
          <w:szCs w:val="20"/>
          <w:lang w:bidi="es-ES"/>
        </w:rPr>
        <w:t>Dirección de Mecanismos Alternativos de Solución de Controversias; y</w:t>
      </w:r>
    </w:p>
    <w:p w:rsidR="00012048" w:rsidRPr="00012048" w:rsidRDefault="00012048" w:rsidP="00C020C4">
      <w:pPr>
        <w:numPr>
          <w:ilvl w:val="3"/>
          <w:numId w:val="12"/>
        </w:numPr>
        <w:spacing w:before="200"/>
        <w:ind w:left="2268" w:hanging="567"/>
        <w:jc w:val="both"/>
        <w:rPr>
          <w:rFonts w:ascii="Arial" w:hAnsi="Arial" w:cs="Arial"/>
          <w:sz w:val="20"/>
          <w:szCs w:val="20"/>
          <w:lang w:bidi="es-ES"/>
        </w:rPr>
      </w:pPr>
      <w:r w:rsidRPr="00012048">
        <w:rPr>
          <w:rFonts w:ascii="Arial" w:hAnsi="Arial" w:cs="Arial"/>
          <w:sz w:val="20"/>
          <w:szCs w:val="20"/>
          <w:lang w:bidi="es-ES"/>
        </w:rPr>
        <w:t>Dirección de Atención y Servicio a la Comunidad.</w:t>
      </w:r>
    </w:p>
    <w:p w:rsidR="00012048" w:rsidRPr="00012048" w:rsidRDefault="00012048" w:rsidP="00C020C4">
      <w:pPr>
        <w:numPr>
          <w:ilvl w:val="2"/>
          <w:numId w:val="12"/>
        </w:numPr>
        <w:spacing w:before="200"/>
        <w:ind w:left="1701" w:hanging="567"/>
        <w:jc w:val="both"/>
        <w:rPr>
          <w:rFonts w:ascii="Arial" w:hAnsi="Arial" w:cs="Arial"/>
          <w:sz w:val="20"/>
          <w:szCs w:val="20"/>
          <w:lang w:bidi="es-ES"/>
        </w:rPr>
      </w:pPr>
      <w:r w:rsidRPr="00012048">
        <w:rPr>
          <w:rFonts w:ascii="Arial" w:hAnsi="Arial" w:cs="Arial"/>
          <w:sz w:val="20"/>
          <w:szCs w:val="20"/>
          <w:lang w:bidi="es-ES"/>
        </w:rPr>
        <w:t>Dirección General de Servicios Periciales y Ciencias Forenses.</w:t>
      </w:r>
    </w:p>
    <w:p w:rsidR="00012048" w:rsidRPr="00012048" w:rsidRDefault="00012048" w:rsidP="00C020C4">
      <w:pPr>
        <w:numPr>
          <w:ilvl w:val="2"/>
          <w:numId w:val="12"/>
        </w:numPr>
        <w:spacing w:before="200"/>
        <w:ind w:left="1701" w:hanging="567"/>
        <w:jc w:val="both"/>
        <w:rPr>
          <w:rFonts w:ascii="Arial" w:hAnsi="Arial" w:cs="Arial"/>
          <w:sz w:val="20"/>
          <w:szCs w:val="20"/>
          <w:lang w:bidi="es-ES"/>
        </w:rPr>
      </w:pPr>
      <w:r w:rsidRPr="00012048">
        <w:rPr>
          <w:rFonts w:ascii="Arial" w:hAnsi="Arial" w:cs="Arial"/>
          <w:sz w:val="20"/>
          <w:szCs w:val="20"/>
          <w:lang w:bidi="es-ES"/>
        </w:rPr>
        <w:t>Fiscalías de Distrito.</w:t>
      </w:r>
    </w:p>
    <w:p w:rsidR="00012048" w:rsidRPr="00012048" w:rsidRDefault="00012048" w:rsidP="00C020C4">
      <w:pPr>
        <w:numPr>
          <w:ilvl w:val="3"/>
          <w:numId w:val="12"/>
        </w:numPr>
        <w:spacing w:before="200"/>
        <w:ind w:left="2268" w:hanging="567"/>
        <w:jc w:val="both"/>
        <w:rPr>
          <w:rFonts w:ascii="Arial" w:hAnsi="Arial" w:cs="Arial"/>
          <w:sz w:val="20"/>
          <w:szCs w:val="20"/>
          <w:lang w:bidi="es-ES"/>
        </w:rPr>
      </w:pPr>
      <w:r w:rsidRPr="00012048">
        <w:rPr>
          <w:rFonts w:ascii="Arial" w:hAnsi="Arial" w:cs="Arial"/>
          <w:sz w:val="20"/>
          <w:szCs w:val="20"/>
          <w:lang w:bidi="es-ES"/>
        </w:rPr>
        <w:t>Fiscalía de Distrito de Nuevo Laredo.</w:t>
      </w:r>
    </w:p>
    <w:p w:rsidR="00012048" w:rsidRPr="00012048" w:rsidRDefault="00012048" w:rsidP="00C020C4">
      <w:pPr>
        <w:numPr>
          <w:ilvl w:val="3"/>
          <w:numId w:val="12"/>
        </w:numPr>
        <w:spacing w:before="200"/>
        <w:ind w:left="2268" w:hanging="567"/>
        <w:jc w:val="both"/>
        <w:rPr>
          <w:rFonts w:ascii="Arial" w:hAnsi="Arial" w:cs="Arial"/>
          <w:sz w:val="20"/>
          <w:szCs w:val="20"/>
          <w:lang w:bidi="es-ES"/>
        </w:rPr>
      </w:pPr>
      <w:r w:rsidRPr="00012048">
        <w:rPr>
          <w:rFonts w:ascii="Arial" w:hAnsi="Arial" w:cs="Arial"/>
          <w:sz w:val="20"/>
          <w:szCs w:val="20"/>
          <w:lang w:bidi="es-ES"/>
        </w:rPr>
        <w:lastRenderedPageBreak/>
        <w:t>Fiscalía de Distrito de Reynosa.</w:t>
      </w:r>
    </w:p>
    <w:p w:rsidR="00012048" w:rsidRPr="00012048" w:rsidRDefault="00012048" w:rsidP="00C020C4">
      <w:pPr>
        <w:numPr>
          <w:ilvl w:val="3"/>
          <w:numId w:val="12"/>
        </w:numPr>
        <w:spacing w:before="200"/>
        <w:ind w:left="2268" w:hanging="567"/>
        <w:jc w:val="both"/>
        <w:rPr>
          <w:rFonts w:ascii="Arial" w:hAnsi="Arial" w:cs="Arial"/>
          <w:sz w:val="20"/>
          <w:szCs w:val="20"/>
          <w:lang w:bidi="es-ES"/>
        </w:rPr>
      </w:pPr>
      <w:r w:rsidRPr="00012048">
        <w:rPr>
          <w:rFonts w:ascii="Arial" w:hAnsi="Arial" w:cs="Arial"/>
          <w:sz w:val="20"/>
          <w:szCs w:val="20"/>
          <w:lang w:bidi="es-ES"/>
        </w:rPr>
        <w:t>Fiscalía de Distrito de Matamoros.</w:t>
      </w:r>
    </w:p>
    <w:p w:rsidR="00012048" w:rsidRPr="00012048" w:rsidRDefault="00012048" w:rsidP="00C020C4">
      <w:pPr>
        <w:numPr>
          <w:ilvl w:val="3"/>
          <w:numId w:val="12"/>
        </w:numPr>
        <w:spacing w:before="200"/>
        <w:ind w:left="2268" w:hanging="567"/>
        <w:jc w:val="both"/>
        <w:rPr>
          <w:rFonts w:ascii="Arial" w:hAnsi="Arial" w:cs="Arial"/>
          <w:sz w:val="20"/>
          <w:szCs w:val="20"/>
          <w:lang w:bidi="es-ES"/>
        </w:rPr>
      </w:pPr>
      <w:r w:rsidRPr="00012048">
        <w:rPr>
          <w:rFonts w:ascii="Arial" w:hAnsi="Arial" w:cs="Arial"/>
          <w:sz w:val="20"/>
          <w:szCs w:val="20"/>
          <w:lang w:bidi="es-ES"/>
        </w:rPr>
        <w:t>Fiscalía de Distrito de Victoria.</w:t>
      </w:r>
    </w:p>
    <w:p w:rsidR="00012048" w:rsidRPr="00012048" w:rsidRDefault="00012048" w:rsidP="00C020C4">
      <w:pPr>
        <w:numPr>
          <w:ilvl w:val="3"/>
          <w:numId w:val="12"/>
        </w:numPr>
        <w:spacing w:before="200"/>
        <w:ind w:left="2268" w:hanging="567"/>
        <w:jc w:val="both"/>
        <w:rPr>
          <w:rFonts w:ascii="Arial" w:hAnsi="Arial" w:cs="Arial"/>
          <w:sz w:val="20"/>
          <w:szCs w:val="20"/>
          <w:lang w:bidi="es-ES"/>
        </w:rPr>
      </w:pPr>
      <w:r w:rsidRPr="00012048">
        <w:rPr>
          <w:rFonts w:ascii="Arial" w:hAnsi="Arial" w:cs="Arial"/>
          <w:sz w:val="20"/>
          <w:szCs w:val="20"/>
          <w:lang w:bidi="es-ES"/>
        </w:rPr>
        <w:t>Fiscalía de Distrito de El Mante.</w:t>
      </w:r>
    </w:p>
    <w:p w:rsidR="00012048" w:rsidRPr="00012048" w:rsidRDefault="00012048" w:rsidP="00C020C4">
      <w:pPr>
        <w:numPr>
          <w:ilvl w:val="3"/>
          <w:numId w:val="12"/>
        </w:numPr>
        <w:spacing w:before="200"/>
        <w:ind w:left="2268" w:hanging="567"/>
        <w:jc w:val="both"/>
        <w:rPr>
          <w:rFonts w:ascii="Arial" w:hAnsi="Arial" w:cs="Arial"/>
          <w:sz w:val="20"/>
          <w:szCs w:val="20"/>
          <w:lang w:bidi="es-ES"/>
        </w:rPr>
      </w:pPr>
      <w:r w:rsidRPr="00012048">
        <w:rPr>
          <w:rFonts w:ascii="Arial" w:hAnsi="Arial" w:cs="Arial"/>
          <w:sz w:val="20"/>
          <w:szCs w:val="20"/>
          <w:lang w:bidi="es-ES"/>
        </w:rPr>
        <w:t>Fiscalía de Distrito Zona Sur.</w:t>
      </w:r>
    </w:p>
    <w:p w:rsidR="008B69D4" w:rsidRDefault="00012048" w:rsidP="00C020C4">
      <w:pPr>
        <w:numPr>
          <w:ilvl w:val="1"/>
          <w:numId w:val="12"/>
        </w:numPr>
        <w:spacing w:before="200"/>
        <w:ind w:left="1134" w:hanging="567"/>
        <w:jc w:val="both"/>
        <w:rPr>
          <w:rFonts w:ascii="Arial" w:hAnsi="Arial" w:cs="Arial"/>
          <w:sz w:val="20"/>
          <w:szCs w:val="20"/>
          <w:lang w:bidi="es-ES"/>
        </w:rPr>
      </w:pPr>
      <w:proofErr w:type="spellStart"/>
      <w:r w:rsidRPr="00012048">
        <w:rPr>
          <w:rFonts w:ascii="Arial" w:hAnsi="Arial" w:cs="Arial"/>
          <w:sz w:val="20"/>
          <w:szCs w:val="20"/>
          <w:lang w:bidi="es-ES"/>
        </w:rPr>
        <w:t>Vicefiscalía</w:t>
      </w:r>
      <w:proofErr w:type="spellEnd"/>
      <w:r w:rsidRPr="00012048">
        <w:rPr>
          <w:rFonts w:ascii="Arial" w:hAnsi="Arial" w:cs="Arial"/>
          <w:sz w:val="20"/>
          <w:szCs w:val="20"/>
          <w:lang w:bidi="es-ES"/>
        </w:rPr>
        <w:t xml:space="preserve"> de Litigación, Control de Procesos y Constitucionalidad.</w:t>
      </w:r>
    </w:p>
    <w:p w:rsidR="00B86449" w:rsidRPr="00B86449" w:rsidRDefault="00B86449" w:rsidP="00C020C4">
      <w:pPr>
        <w:numPr>
          <w:ilvl w:val="2"/>
          <w:numId w:val="12"/>
        </w:numPr>
        <w:spacing w:before="200"/>
        <w:ind w:left="1701" w:hanging="567"/>
        <w:jc w:val="both"/>
        <w:rPr>
          <w:rFonts w:ascii="Arial" w:hAnsi="Arial" w:cs="Arial"/>
          <w:sz w:val="20"/>
          <w:szCs w:val="20"/>
          <w:lang w:bidi="es-ES"/>
        </w:rPr>
      </w:pPr>
      <w:r w:rsidRPr="00B86449">
        <w:rPr>
          <w:rFonts w:ascii="Arial" w:hAnsi="Arial" w:cs="Arial"/>
          <w:sz w:val="20"/>
          <w:szCs w:val="20"/>
          <w:lang w:bidi="es-ES"/>
        </w:rPr>
        <w:t>Comisaría General de Investigación.</w:t>
      </w:r>
    </w:p>
    <w:p w:rsidR="00B86449" w:rsidRPr="00B86449" w:rsidRDefault="00B86449" w:rsidP="00C020C4">
      <w:pPr>
        <w:numPr>
          <w:ilvl w:val="3"/>
          <w:numId w:val="12"/>
        </w:numPr>
        <w:spacing w:before="200"/>
        <w:ind w:left="2268" w:hanging="567"/>
        <w:jc w:val="both"/>
        <w:rPr>
          <w:rFonts w:ascii="Arial" w:hAnsi="Arial" w:cs="Arial"/>
          <w:sz w:val="20"/>
          <w:szCs w:val="20"/>
          <w:lang w:bidi="es-ES"/>
        </w:rPr>
      </w:pPr>
      <w:r w:rsidRPr="00B86449">
        <w:rPr>
          <w:rFonts w:ascii="Arial" w:hAnsi="Arial" w:cs="Arial"/>
          <w:sz w:val="20"/>
          <w:szCs w:val="20"/>
          <w:lang w:bidi="es-ES"/>
        </w:rPr>
        <w:t>Comisaría de Análisis e Inteligencia;</w:t>
      </w:r>
    </w:p>
    <w:p w:rsidR="00B86449" w:rsidRPr="00B86449" w:rsidRDefault="00B86449" w:rsidP="00C020C4">
      <w:pPr>
        <w:numPr>
          <w:ilvl w:val="3"/>
          <w:numId w:val="12"/>
        </w:numPr>
        <w:spacing w:before="200"/>
        <w:ind w:left="2268" w:hanging="567"/>
        <w:jc w:val="both"/>
        <w:rPr>
          <w:rFonts w:ascii="Arial" w:hAnsi="Arial" w:cs="Arial"/>
          <w:sz w:val="20"/>
          <w:szCs w:val="20"/>
          <w:lang w:bidi="es-ES"/>
        </w:rPr>
      </w:pPr>
      <w:r w:rsidRPr="00B86449">
        <w:rPr>
          <w:rFonts w:ascii="Arial" w:hAnsi="Arial" w:cs="Arial"/>
          <w:sz w:val="20"/>
          <w:szCs w:val="20"/>
          <w:lang w:bidi="es-ES"/>
        </w:rPr>
        <w:t>Comisaría de Operación Estratégica; y</w:t>
      </w:r>
    </w:p>
    <w:p w:rsidR="00B86449" w:rsidRPr="00B86449" w:rsidRDefault="00B86449" w:rsidP="00C020C4">
      <w:pPr>
        <w:numPr>
          <w:ilvl w:val="3"/>
          <w:numId w:val="12"/>
        </w:numPr>
        <w:spacing w:before="200"/>
        <w:ind w:left="2268" w:hanging="567"/>
        <w:jc w:val="both"/>
        <w:rPr>
          <w:rFonts w:ascii="Arial" w:hAnsi="Arial" w:cs="Arial"/>
          <w:sz w:val="20"/>
          <w:szCs w:val="20"/>
          <w:lang w:bidi="es-ES"/>
        </w:rPr>
      </w:pPr>
      <w:r w:rsidRPr="00B86449">
        <w:rPr>
          <w:rFonts w:ascii="Arial" w:hAnsi="Arial" w:cs="Arial"/>
          <w:sz w:val="20"/>
          <w:szCs w:val="20"/>
          <w:lang w:bidi="es-ES"/>
        </w:rPr>
        <w:t>Comisaría de Operación Policial.</w:t>
      </w:r>
    </w:p>
    <w:p w:rsidR="00B86449" w:rsidRPr="00B86449" w:rsidRDefault="00B86449" w:rsidP="00C020C4">
      <w:pPr>
        <w:numPr>
          <w:ilvl w:val="2"/>
          <w:numId w:val="12"/>
        </w:numPr>
        <w:spacing w:before="200"/>
        <w:ind w:left="1701" w:hanging="567"/>
        <w:jc w:val="both"/>
        <w:rPr>
          <w:rFonts w:ascii="Arial" w:hAnsi="Arial" w:cs="Arial"/>
          <w:sz w:val="20"/>
          <w:szCs w:val="20"/>
          <w:lang w:bidi="es-ES"/>
        </w:rPr>
      </w:pPr>
      <w:r w:rsidRPr="00B86449">
        <w:rPr>
          <w:rFonts w:ascii="Arial" w:hAnsi="Arial" w:cs="Arial"/>
          <w:sz w:val="20"/>
          <w:szCs w:val="20"/>
          <w:lang w:bidi="es-ES"/>
        </w:rPr>
        <w:t>Dirección General de Averiguaciones Previas y Control de Procesos.</w:t>
      </w:r>
    </w:p>
    <w:p w:rsidR="00B86449" w:rsidRPr="00B86449" w:rsidRDefault="00B86449" w:rsidP="00C020C4">
      <w:pPr>
        <w:numPr>
          <w:ilvl w:val="3"/>
          <w:numId w:val="12"/>
        </w:numPr>
        <w:spacing w:before="200"/>
        <w:ind w:left="2268" w:hanging="567"/>
        <w:jc w:val="both"/>
        <w:rPr>
          <w:rFonts w:ascii="Arial" w:hAnsi="Arial" w:cs="Arial"/>
          <w:sz w:val="20"/>
          <w:szCs w:val="20"/>
          <w:lang w:bidi="es-ES"/>
        </w:rPr>
      </w:pPr>
      <w:r w:rsidRPr="00B86449">
        <w:rPr>
          <w:rFonts w:ascii="Arial" w:hAnsi="Arial" w:cs="Arial"/>
          <w:sz w:val="20"/>
          <w:szCs w:val="20"/>
          <w:lang w:bidi="es-ES"/>
        </w:rPr>
        <w:t>Dirección de Averiguaciones Previas; y</w:t>
      </w:r>
    </w:p>
    <w:p w:rsidR="00B86449" w:rsidRPr="00B86449" w:rsidRDefault="00B86449" w:rsidP="00C020C4">
      <w:pPr>
        <w:numPr>
          <w:ilvl w:val="3"/>
          <w:numId w:val="12"/>
        </w:numPr>
        <w:spacing w:before="200"/>
        <w:ind w:left="2268" w:hanging="567"/>
        <w:jc w:val="both"/>
        <w:rPr>
          <w:rFonts w:ascii="Arial" w:hAnsi="Arial" w:cs="Arial"/>
          <w:sz w:val="20"/>
          <w:szCs w:val="20"/>
          <w:lang w:bidi="es-ES"/>
        </w:rPr>
      </w:pPr>
      <w:r w:rsidRPr="00B86449">
        <w:rPr>
          <w:rFonts w:ascii="Arial" w:hAnsi="Arial" w:cs="Arial"/>
          <w:sz w:val="20"/>
          <w:szCs w:val="20"/>
          <w:lang w:bidi="es-ES"/>
        </w:rPr>
        <w:t>Dirección de Control de Procesos.</w:t>
      </w:r>
    </w:p>
    <w:p w:rsidR="00B86449" w:rsidRPr="00B86449" w:rsidRDefault="00B86449" w:rsidP="00C020C4">
      <w:pPr>
        <w:numPr>
          <w:ilvl w:val="2"/>
          <w:numId w:val="12"/>
        </w:numPr>
        <w:spacing w:before="200"/>
        <w:ind w:left="1701" w:hanging="567"/>
        <w:jc w:val="both"/>
        <w:rPr>
          <w:rFonts w:ascii="Arial" w:hAnsi="Arial" w:cs="Arial"/>
          <w:sz w:val="20"/>
          <w:szCs w:val="20"/>
          <w:lang w:bidi="es-ES"/>
        </w:rPr>
      </w:pPr>
      <w:r w:rsidRPr="00B86449">
        <w:rPr>
          <w:rFonts w:ascii="Arial" w:hAnsi="Arial" w:cs="Arial"/>
          <w:sz w:val="20"/>
          <w:szCs w:val="20"/>
          <w:lang w:bidi="es-ES"/>
        </w:rPr>
        <w:t>Dirección General de Litigación y Constitucionalidad.</w:t>
      </w:r>
    </w:p>
    <w:p w:rsidR="00B86449" w:rsidRPr="00B86449" w:rsidRDefault="00B86449" w:rsidP="00C020C4">
      <w:pPr>
        <w:numPr>
          <w:ilvl w:val="3"/>
          <w:numId w:val="12"/>
        </w:numPr>
        <w:spacing w:before="200"/>
        <w:ind w:left="2268" w:hanging="567"/>
        <w:jc w:val="both"/>
        <w:rPr>
          <w:rFonts w:ascii="Arial" w:hAnsi="Arial" w:cs="Arial"/>
          <w:sz w:val="20"/>
          <w:szCs w:val="20"/>
          <w:lang w:bidi="es-ES"/>
        </w:rPr>
      </w:pPr>
      <w:r w:rsidRPr="00B86449">
        <w:rPr>
          <w:rFonts w:ascii="Arial" w:hAnsi="Arial" w:cs="Arial"/>
          <w:sz w:val="20"/>
          <w:szCs w:val="20"/>
          <w:lang w:bidi="es-ES"/>
        </w:rPr>
        <w:t>Dirección de Litigación y Extinción de Dominio;</w:t>
      </w:r>
    </w:p>
    <w:p w:rsidR="00B86449" w:rsidRPr="00B86449" w:rsidRDefault="00B86449" w:rsidP="00C020C4">
      <w:pPr>
        <w:numPr>
          <w:ilvl w:val="3"/>
          <w:numId w:val="12"/>
        </w:numPr>
        <w:spacing w:before="200"/>
        <w:ind w:left="2268" w:hanging="567"/>
        <w:jc w:val="both"/>
        <w:rPr>
          <w:rFonts w:ascii="Arial" w:hAnsi="Arial" w:cs="Arial"/>
          <w:sz w:val="20"/>
          <w:szCs w:val="20"/>
          <w:lang w:bidi="es-ES"/>
        </w:rPr>
      </w:pPr>
      <w:r w:rsidRPr="00B86449">
        <w:rPr>
          <w:rFonts w:ascii="Arial" w:hAnsi="Arial" w:cs="Arial"/>
          <w:sz w:val="20"/>
          <w:szCs w:val="20"/>
          <w:lang w:bidi="es-ES"/>
        </w:rPr>
        <w:t>Dirección de Medios de Impugnación y Constitucionalidad; y</w:t>
      </w:r>
    </w:p>
    <w:p w:rsidR="00B86449" w:rsidRPr="00B86449" w:rsidRDefault="00B86449" w:rsidP="00C020C4">
      <w:pPr>
        <w:numPr>
          <w:ilvl w:val="3"/>
          <w:numId w:val="12"/>
        </w:numPr>
        <w:spacing w:before="200"/>
        <w:ind w:left="2268" w:hanging="567"/>
        <w:jc w:val="both"/>
        <w:rPr>
          <w:rFonts w:ascii="Arial" w:hAnsi="Arial" w:cs="Arial"/>
          <w:sz w:val="20"/>
          <w:szCs w:val="20"/>
          <w:lang w:bidi="es-ES"/>
        </w:rPr>
      </w:pPr>
      <w:r w:rsidRPr="00B86449">
        <w:rPr>
          <w:rFonts w:ascii="Arial" w:hAnsi="Arial" w:cs="Arial"/>
          <w:sz w:val="20"/>
          <w:szCs w:val="20"/>
          <w:lang w:bidi="es-ES"/>
        </w:rPr>
        <w:t>Dirección para la Protección de Personas.</w:t>
      </w:r>
    </w:p>
    <w:p w:rsidR="00B86449" w:rsidRPr="00B86449" w:rsidRDefault="00B86449" w:rsidP="00C020C4">
      <w:pPr>
        <w:numPr>
          <w:ilvl w:val="1"/>
          <w:numId w:val="12"/>
        </w:numPr>
        <w:spacing w:before="200"/>
        <w:ind w:left="1134" w:hanging="567"/>
        <w:jc w:val="both"/>
        <w:rPr>
          <w:rFonts w:ascii="Arial" w:hAnsi="Arial" w:cs="Arial"/>
          <w:sz w:val="20"/>
          <w:szCs w:val="20"/>
          <w:lang w:bidi="es-ES"/>
        </w:rPr>
      </w:pPr>
      <w:proofErr w:type="spellStart"/>
      <w:r w:rsidRPr="00B86449">
        <w:rPr>
          <w:rFonts w:ascii="Arial" w:hAnsi="Arial" w:cs="Arial"/>
          <w:sz w:val="20"/>
          <w:szCs w:val="20"/>
          <w:lang w:bidi="es-ES"/>
        </w:rPr>
        <w:t>Vicefiscalía</w:t>
      </w:r>
      <w:proofErr w:type="spellEnd"/>
      <w:r w:rsidRPr="00B86449">
        <w:rPr>
          <w:rFonts w:ascii="Arial" w:hAnsi="Arial" w:cs="Arial"/>
          <w:sz w:val="20"/>
          <w:szCs w:val="20"/>
          <w:lang w:bidi="es-ES"/>
        </w:rPr>
        <w:t xml:space="preserve"> de Delitos de Alto Impacto y de Violaciones a Derechos Humanos.</w:t>
      </w:r>
    </w:p>
    <w:p w:rsidR="00B86449" w:rsidRPr="00B86449" w:rsidRDefault="00B86449" w:rsidP="00C020C4">
      <w:pPr>
        <w:numPr>
          <w:ilvl w:val="2"/>
          <w:numId w:val="12"/>
        </w:numPr>
        <w:spacing w:before="200"/>
        <w:ind w:left="1701" w:hanging="567"/>
        <w:jc w:val="both"/>
        <w:rPr>
          <w:rFonts w:ascii="Arial" w:hAnsi="Arial" w:cs="Arial"/>
          <w:sz w:val="20"/>
          <w:szCs w:val="20"/>
          <w:lang w:bidi="es-ES"/>
        </w:rPr>
      </w:pPr>
      <w:r w:rsidRPr="00B86449">
        <w:rPr>
          <w:rFonts w:ascii="Arial" w:hAnsi="Arial" w:cs="Arial"/>
          <w:sz w:val="20"/>
          <w:szCs w:val="20"/>
          <w:lang w:bidi="es-ES"/>
        </w:rPr>
        <w:t>Fiscalía Especializada en la Investigación de Delitos de Alto Impacto.</w:t>
      </w:r>
    </w:p>
    <w:p w:rsidR="00B86449" w:rsidRPr="00B86449" w:rsidRDefault="00B86449" w:rsidP="00C020C4">
      <w:pPr>
        <w:numPr>
          <w:ilvl w:val="3"/>
          <w:numId w:val="12"/>
        </w:numPr>
        <w:spacing w:before="200"/>
        <w:ind w:left="2268" w:hanging="567"/>
        <w:jc w:val="both"/>
        <w:rPr>
          <w:rFonts w:ascii="Arial" w:hAnsi="Arial" w:cs="Arial"/>
          <w:sz w:val="20"/>
          <w:szCs w:val="20"/>
          <w:lang w:bidi="es-ES"/>
        </w:rPr>
      </w:pPr>
      <w:r w:rsidRPr="00B86449">
        <w:rPr>
          <w:rFonts w:ascii="Arial" w:hAnsi="Arial" w:cs="Arial"/>
          <w:sz w:val="20"/>
          <w:szCs w:val="20"/>
          <w:lang w:bidi="es-ES"/>
        </w:rPr>
        <w:t>Unidad Especializada en la Investigación de Delitos de Alto Impacto;</w:t>
      </w:r>
    </w:p>
    <w:p w:rsidR="00B86449" w:rsidRPr="00B86449" w:rsidRDefault="00B86449" w:rsidP="00C020C4">
      <w:pPr>
        <w:numPr>
          <w:ilvl w:val="3"/>
          <w:numId w:val="12"/>
        </w:numPr>
        <w:spacing w:before="200"/>
        <w:ind w:left="2268" w:hanging="567"/>
        <w:jc w:val="both"/>
        <w:rPr>
          <w:rFonts w:ascii="Arial" w:hAnsi="Arial" w:cs="Arial"/>
          <w:sz w:val="20"/>
          <w:szCs w:val="20"/>
          <w:lang w:bidi="es-ES"/>
        </w:rPr>
      </w:pPr>
      <w:r w:rsidRPr="00B86449">
        <w:rPr>
          <w:rFonts w:ascii="Arial" w:hAnsi="Arial" w:cs="Arial"/>
          <w:sz w:val="20"/>
          <w:szCs w:val="20"/>
          <w:lang w:bidi="es-ES"/>
        </w:rPr>
        <w:t>Unidad Especializada en la Investigación del Delito de Extorsión;</w:t>
      </w:r>
    </w:p>
    <w:p w:rsidR="00B86449" w:rsidRPr="00B86449" w:rsidRDefault="00B86449" w:rsidP="00C020C4">
      <w:pPr>
        <w:numPr>
          <w:ilvl w:val="3"/>
          <w:numId w:val="12"/>
        </w:numPr>
        <w:spacing w:before="200"/>
        <w:ind w:left="2268" w:hanging="567"/>
        <w:jc w:val="both"/>
        <w:rPr>
          <w:rFonts w:ascii="Arial" w:hAnsi="Arial" w:cs="Arial"/>
          <w:sz w:val="20"/>
          <w:szCs w:val="20"/>
          <w:lang w:bidi="es-ES"/>
        </w:rPr>
      </w:pPr>
      <w:r w:rsidRPr="00B86449">
        <w:rPr>
          <w:rFonts w:ascii="Arial" w:hAnsi="Arial" w:cs="Arial"/>
          <w:sz w:val="20"/>
          <w:szCs w:val="20"/>
          <w:lang w:bidi="es-ES"/>
        </w:rPr>
        <w:t>Unidad Especializada en la Investigación del Delito de Homicidio; y</w:t>
      </w:r>
    </w:p>
    <w:p w:rsidR="00B86449" w:rsidRPr="00B86449" w:rsidRDefault="00B86449" w:rsidP="00C020C4">
      <w:pPr>
        <w:numPr>
          <w:ilvl w:val="3"/>
          <w:numId w:val="12"/>
        </w:numPr>
        <w:spacing w:before="200"/>
        <w:ind w:left="2268" w:hanging="567"/>
        <w:jc w:val="both"/>
        <w:rPr>
          <w:rFonts w:ascii="Arial" w:hAnsi="Arial" w:cs="Arial"/>
          <w:sz w:val="20"/>
          <w:szCs w:val="20"/>
          <w:lang w:bidi="es-ES"/>
        </w:rPr>
      </w:pPr>
      <w:r w:rsidRPr="00B86449">
        <w:rPr>
          <w:rFonts w:ascii="Arial" w:hAnsi="Arial" w:cs="Arial"/>
          <w:sz w:val="20"/>
          <w:szCs w:val="20"/>
          <w:lang w:bidi="es-ES"/>
        </w:rPr>
        <w:t>Unidad Especializada en la Investigación del Delito de Operaciones con Recursos de Procedencia Ilícita.</w:t>
      </w:r>
    </w:p>
    <w:p w:rsidR="00B86449" w:rsidRPr="00B86449" w:rsidRDefault="00B86449" w:rsidP="00C020C4">
      <w:pPr>
        <w:numPr>
          <w:ilvl w:val="2"/>
          <w:numId w:val="12"/>
        </w:numPr>
        <w:spacing w:before="200"/>
        <w:ind w:left="1701" w:hanging="567"/>
        <w:jc w:val="both"/>
        <w:rPr>
          <w:rFonts w:ascii="Arial" w:hAnsi="Arial" w:cs="Arial"/>
          <w:sz w:val="20"/>
          <w:szCs w:val="20"/>
          <w:lang w:bidi="es-ES"/>
        </w:rPr>
      </w:pPr>
      <w:r w:rsidRPr="00B86449">
        <w:rPr>
          <w:rFonts w:ascii="Arial" w:hAnsi="Arial" w:cs="Arial"/>
          <w:sz w:val="20"/>
          <w:szCs w:val="20"/>
          <w:lang w:bidi="es-ES"/>
        </w:rPr>
        <w:t>Fiscalía Especializada en la Investigación de Violaciones a Derechos Humanos.</w:t>
      </w:r>
    </w:p>
    <w:p w:rsidR="00B86449" w:rsidRPr="00B86449" w:rsidRDefault="00B86449" w:rsidP="00C020C4">
      <w:pPr>
        <w:numPr>
          <w:ilvl w:val="3"/>
          <w:numId w:val="12"/>
        </w:numPr>
        <w:spacing w:before="200"/>
        <w:ind w:left="2268" w:hanging="567"/>
        <w:jc w:val="both"/>
        <w:rPr>
          <w:rFonts w:ascii="Arial" w:hAnsi="Arial" w:cs="Arial"/>
          <w:sz w:val="20"/>
          <w:szCs w:val="20"/>
          <w:lang w:bidi="es-ES"/>
        </w:rPr>
      </w:pPr>
      <w:r w:rsidRPr="00B86449">
        <w:rPr>
          <w:rFonts w:ascii="Arial" w:hAnsi="Arial" w:cs="Arial"/>
          <w:sz w:val="20"/>
          <w:szCs w:val="20"/>
          <w:lang w:bidi="es-ES"/>
        </w:rPr>
        <w:t>Unidad Especializada en la Investigación de los Delitos Cometidos contra la Libertad de Expresión, Derechos Humanos y Grupos Vulnerables;</w:t>
      </w:r>
    </w:p>
    <w:p w:rsidR="00B86449" w:rsidRPr="00B86449" w:rsidRDefault="00B86449" w:rsidP="00C020C4">
      <w:pPr>
        <w:numPr>
          <w:ilvl w:val="3"/>
          <w:numId w:val="12"/>
        </w:numPr>
        <w:spacing w:before="200"/>
        <w:ind w:left="2268" w:hanging="567"/>
        <w:jc w:val="both"/>
        <w:rPr>
          <w:rFonts w:ascii="Arial" w:hAnsi="Arial" w:cs="Arial"/>
          <w:sz w:val="20"/>
          <w:szCs w:val="20"/>
          <w:lang w:bidi="es-ES"/>
        </w:rPr>
      </w:pPr>
      <w:r w:rsidRPr="00B86449">
        <w:rPr>
          <w:rFonts w:ascii="Arial" w:hAnsi="Arial" w:cs="Arial"/>
          <w:sz w:val="20"/>
          <w:szCs w:val="20"/>
          <w:lang w:bidi="es-ES"/>
        </w:rPr>
        <w:t>Unidad Especializada en la Investigación del Delito de Trata de Personas; y</w:t>
      </w:r>
    </w:p>
    <w:p w:rsidR="00B86449" w:rsidRDefault="00AF3687" w:rsidP="00C020C4">
      <w:pPr>
        <w:numPr>
          <w:ilvl w:val="3"/>
          <w:numId w:val="12"/>
        </w:numPr>
        <w:spacing w:before="200"/>
        <w:ind w:left="2268" w:hanging="567"/>
        <w:jc w:val="both"/>
        <w:rPr>
          <w:rFonts w:ascii="Arial" w:hAnsi="Arial" w:cs="Arial"/>
          <w:sz w:val="20"/>
          <w:szCs w:val="20"/>
          <w:lang w:bidi="es-ES"/>
        </w:rPr>
      </w:pPr>
      <w:r>
        <w:rPr>
          <w:rFonts w:ascii="Arial" w:hAnsi="Arial" w:cs="Arial"/>
          <w:sz w:val="20"/>
          <w:szCs w:val="20"/>
          <w:lang w:bidi="es-ES"/>
        </w:rPr>
        <w:t xml:space="preserve">Fiscalía </w:t>
      </w:r>
      <w:r w:rsidR="00BE2E71" w:rsidRPr="00BE2E71">
        <w:rPr>
          <w:rFonts w:ascii="Arial" w:hAnsi="Arial" w:cs="Arial"/>
          <w:sz w:val="20"/>
          <w:szCs w:val="20"/>
          <w:lang w:bidi="es-ES"/>
        </w:rPr>
        <w:t xml:space="preserve">Especializada en la Investigación </w:t>
      </w:r>
      <w:r w:rsidR="00BE2E71" w:rsidRPr="00CD77B8">
        <w:rPr>
          <w:rFonts w:ascii="Arial" w:hAnsi="Arial" w:cs="Arial"/>
          <w:sz w:val="20"/>
          <w:szCs w:val="20"/>
          <w:lang w:bidi="es-ES"/>
        </w:rPr>
        <w:t>de los Delitos</w:t>
      </w:r>
      <w:r w:rsidR="00BE2E71" w:rsidRPr="00BE2E71">
        <w:rPr>
          <w:rFonts w:ascii="Arial" w:hAnsi="Arial" w:cs="Arial"/>
          <w:b/>
          <w:sz w:val="20"/>
          <w:szCs w:val="20"/>
          <w:lang w:bidi="es-ES"/>
        </w:rPr>
        <w:t xml:space="preserve"> </w:t>
      </w:r>
      <w:r w:rsidR="00BE2E71" w:rsidRPr="00BE2E71">
        <w:rPr>
          <w:rFonts w:ascii="Arial" w:hAnsi="Arial" w:cs="Arial"/>
          <w:sz w:val="20"/>
          <w:szCs w:val="20"/>
          <w:lang w:bidi="es-ES"/>
        </w:rPr>
        <w:t>de Tortura y Otros Tratos y Penas Crueles, Inhumanos o Degradantes.</w:t>
      </w:r>
    </w:p>
    <w:p w:rsidR="00D65024" w:rsidRPr="00D65024" w:rsidRDefault="00D65024" w:rsidP="00D650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w:t>
      </w:r>
      <w:r w:rsidR="00AF3687">
        <w:rPr>
          <w:rFonts w:ascii="Arial" w:hAnsi="Arial" w:cs="Arial"/>
          <w:b/>
          <w:i/>
          <w:sz w:val="16"/>
          <w:szCs w:val="16"/>
          <w:lang w:val="es-MX"/>
        </w:rPr>
        <w:t xml:space="preserve"> reformado, P.O. No. 115, del 27</w:t>
      </w:r>
      <w:r w:rsidRPr="00D65024">
        <w:rPr>
          <w:rFonts w:ascii="Arial" w:hAnsi="Arial" w:cs="Arial"/>
          <w:b/>
          <w:i/>
          <w:sz w:val="16"/>
          <w:szCs w:val="16"/>
          <w:lang w:val="es-MX"/>
        </w:rPr>
        <w:t xml:space="preserve"> de </w:t>
      </w:r>
      <w:r w:rsidR="00AF3687">
        <w:rPr>
          <w:rFonts w:ascii="Arial" w:hAnsi="Arial" w:cs="Arial"/>
          <w:b/>
          <w:i/>
          <w:sz w:val="16"/>
          <w:szCs w:val="16"/>
          <w:lang w:val="es-MX"/>
        </w:rPr>
        <w:t>septiembre</w:t>
      </w:r>
      <w:r w:rsidRPr="00D65024">
        <w:rPr>
          <w:rFonts w:ascii="Arial" w:hAnsi="Arial" w:cs="Arial"/>
          <w:b/>
          <w:i/>
          <w:sz w:val="16"/>
          <w:szCs w:val="16"/>
          <w:lang w:val="es-MX"/>
        </w:rPr>
        <w:t xml:space="preserve"> de 2022.</w:t>
      </w:r>
    </w:p>
    <w:p w:rsidR="00D65024" w:rsidRDefault="00977BC0" w:rsidP="00D65024">
      <w:pPr>
        <w:pStyle w:val="Prrafodelista"/>
        <w:autoSpaceDE w:val="0"/>
        <w:autoSpaceDN w:val="0"/>
        <w:adjustRightInd w:val="0"/>
        <w:ind w:left="1004"/>
        <w:jc w:val="right"/>
        <w:rPr>
          <w:rStyle w:val="Hipervnculo"/>
          <w:rFonts w:ascii="Arial" w:hAnsi="Arial" w:cs="Arial"/>
          <w:b/>
          <w:i/>
          <w:sz w:val="16"/>
          <w:szCs w:val="16"/>
          <w:lang w:val="es-MX"/>
        </w:rPr>
      </w:pPr>
      <w:hyperlink r:id="rId9" w:history="1">
        <w:r w:rsidRPr="00280EAE">
          <w:rPr>
            <w:rStyle w:val="Hipervnculo"/>
            <w:rFonts w:ascii="Arial" w:hAnsi="Arial" w:cs="Arial"/>
            <w:b/>
            <w:i/>
            <w:sz w:val="16"/>
            <w:szCs w:val="16"/>
            <w:lang w:val="es-MX"/>
          </w:rPr>
          <w:t>https://po.tamaulipas.gob.mx/wp-content/uploads/2022/09/cxlvii-115-270922F.pdf</w:t>
        </w:r>
      </w:hyperlink>
    </w:p>
    <w:p w:rsidR="00977BC0" w:rsidRPr="00D65024" w:rsidRDefault="00977BC0" w:rsidP="00D65024">
      <w:pPr>
        <w:pStyle w:val="Prrafodelista"/>
        <w:autoSpaceDE w:val="0"/>
        <w:autoSpaceDN w:val="0"/>
        <w:adjustRightInd w:val="0"/>
        <w:ind w:left="1004"/>
        <w:jc w:val="right"/>
        <w:rPr>
          <w:rFonts w:ascii="Arial" w:hAnsi="Arial" w:cs="Arial"/>
          <w:b/>
          <w:i/>
          <w:sz w:val="16"/>
          <w:szCs w:val="16"/>
          <w:lang w:val="es-MX"/>
        </w:rPr>
      </w:pPr>
    </w:p>
    <w:p w:rsidR="00B86449" w:rsidRPr="00B86449" w:rsidRDefault="00B86449" w:rsidP="00C020C4">
      <w:pPr>
        <w:numPr>
          <w:ilvl w:val="0"/>
          <w:numId w:val="12"/>
        </w:numPr>
        <w:spacing w:before="200"/>
        <w:ind w:left="567" w:hanging="567"/>
        <w:jc w:val="both"/>
        <w:rPr>
          <w:rFonts w:ascii="Arial" w:hAnsi="Arial" w:cs="Arial"/>
          <w:b/>
          <w:bCs/>
          <w:sz w:val="20"/>
          <w:szCs w:val="20"/>
          <w:lang w:bidi="es-ES"/>
        </w:rPr>
      </w:pPr>
      <w:r w:rsidRPr="00B86449">
        <w:rPr>
          <w:rFonts w:ascii="Arial" w:hAnsi="Arial" w:cs="Arial"/>
          <w:b/>
          <w:bCs/>
          <w:sz w:val="20"/>
          <w:szCs w:val="20"/>
          <w:lang w:bidi="es-ES"/>
        </w:rPr>
        <w:lastRenderedPageBreak/>
        <w:t>FISCALÍAS ESPECIALIZADAS.</w:t>
      </w:r>
    </w:p>
    <w:p w:rsidR="00B86449" w:rsidRPr="00B86449" w:rsidRDefault="00B86449" w:rsidP="00C020C4">
      <w:pPr>
        <w:numPr>
          <w:ilvl w:val="1"/>
          <w:numId w:val="12"/>
        </w:numPr>
        <w:spacing w:before="200"/>
        <w:ind w:left="1134" w:hanging="567"/>
        <w:jc w:val="both"/>
        <w:rPr>
          <w:rFonts w:ascii="Arial" w:hAnsi="Arial" w:cs="Arial"/>
          <w:sz w:val="20"/>
          <w:szCs w:val="20"/>
          <w:lang w:bidi="es-ES"/>
        </w:rPr>
      </w:pPr>
      <w:r w:rsidRPr="00B86449">
        <w:rPr>
          <w:rFonts w:ascii="Arial" w:hAnsi="Arial" w:cs="Arial"/>
          <w:sz w:val="20"/>
          <w:szCs w:val="20"/>
          <w:lang w:bidi="es-ES"/>
        </w:rPr>
        <w:t>Fiscalía Especializada en Delitos Electorales.</w:t>
      </w:r>
    </w:p>
    <w:p w:rsidR="00B86449" w:rsidRPr="00B86449" w:rsidRDefault="00B86449" w:rsidP="00C020C4">
      <w:pPr>
        <w:numPr>
          <w:ilvl w:val="2"/>
          <w:numId w:val="12"/>
        </w:numPr>
        <w:spacing w:before="200"/>
        <w:ind w:left="1701" w:hanging="567"/>
        <w:jc w:val="both"/>
        <w:rPr>
          <w:rFonts w:ascii="Arial" w:hAnsi="Arial" w:cs="Arial"/>
          <w:sz w:val="20"/>
          <w:szCs w:val="20"/>
          <w:lang w:bidi="es-ES"/>
        </w:rPr>
      </w:pPr>
      <w:r w:rsidRPr="00B86449">
        <w:rPr>
          <w:rFonts w:ascii="Arial" w:hAnsi="Arial" w:cs="Arial"/>
          <w:sz w:val="20"/>
          <w:szCs w:val="20"/>
          <w:lang w:bidi="es-ES"/>
        </w:rPr>
        <w:t>Unidad Especializada en la Investigación de Delitos Electorales; y</w:t>
      </w:r>
    </w:p>
    <w:p w:rsidR="00B86449" w:rsidRPr="00B86449" w:rsidRDefault="00B86449" w:rsidP="00C020C4">
      <w:pPr>
        <w:numPr>
          <w:ilvl w:val="2"/>
          <w:numId w:val="12"/>
        </w:numPr>
        <w:spacing w:before="200"/>
        <w:ind w:left="1701" w:hanging="567"/>
        <w:jc w:val="both"/>
        <w:rPr>
          <w:rFonts w:ascii="Arial" w:hAnsi="Arial" w:cs="Arial"/>
          <w:sz w:val="20"/>
          <w:szCs w:val="20"/>
          <w:lang w:bidi="es-ES"/>
        </w:rPr>
      </w:pPr>
      <w:r w:rsidRPr="00B86449">
        <w:rPr>
          <w:rFonts w:ascii="Arial" w:hAnsi="Arial" w:cs="Arial"/>
          <w:sz w:val="20"/>
          <w:szCs w:val="20"/>
          <w:lang w:bidi="es-ES"/>
        </w:rPr>
        <w:t>Unidad de Política Electoral.</w:t>
      </w:r>
    </w:p>
    <w:p w:rsidR="00B86449" w:rsidRPr="00B86449" w:rsidRDefault="00B86449" w:rsidP="00C020C4">
      <w:pPr>
        <w:numPr>
          <w:ilvl w:val="1"/>
          <w:numId w:val="12"/>
        </w:numPr>
        <w:spacing w:before="200"/>
        <w:ind w:left="1134" w:hanging="567"/>
        <w:jc w:val="both"/>
        <w:rPr>
          <w:rFonts w:ascii="Arial" w:hAnsi="Arial" w:cs="Arial"/>
          <w:sz w:val="20"/>
          <w:szCs w:val="20"/>
          <w:lang w:bidi="es-ES"/>
        </w:rPr>
      </w:pPr>
      <w:r w:rsidRPr="00B86449">
        <w:rPr>
          <w:rFonts w:ascii="Arial" w:hAnsi="Arial" w:cs="Arial"/>
          <w:sz w:val="20"/>
          <w:szCs w:val="20"/>
          <w:lang w:bidi="es-ES"/>
        </w:rPr>
        <w:t>Fiscalía Especializada en Asuntos Internos.</w:t>
      </w:r>
    </w:p>
    <w:p w:rsidR="00B86449" w:rsidRPr="00B86449" w:rsidRDefault="00B86449" w:rsidP="00C020C4">
      <w:pPr>
        <w:numPr>
          <w:ilvl w:val="2"/>
          <w:numId w:val="12"/>
        </w:numPr>
        <w:spacing w:before="200"/>
        <w:ind w:left="1701" w:hanging="567"/>
        <w:jc w:val="both"/>
        <w:rPr>
          <w:rFonts w:ascii="Arial" w:hAnsi="Arial" w:cs="Arial"/>
          <w:sz w:val="20"/>
          <w:szCs w:val="20"/>
          <w:lang w:bidi="es-ES"/>
        </w:rPr>
      </w:pPr>
      <w:r w:rsidRPr="00B86449">
        <w:rPr>
          <w:rFonts w:ascii="Arial" w:hAnsi="Arial" w:cs="Arial"/>
          <w:sz w:val="20"/>
          <w:szCs w:val="20"/>
          <w:lang w:bidi="es-ES"/>
        </w:rPr>
        <w:t xml:space="preserve">Dirección de Quejas, Procedimientos Administrativos y </w:t>
      </w:r>
      <w:proofErr w:type="spellStart"/>
      <w:r w:rsidRPr="00B86449">
        <w:rPr>
          <w:rFonts w:ascii="Arial" w:hAnsi="Arial" w:cs="Arial"/>
          <w:sz w:val="20"/>
          <w:szCs w:val="20"/>
          <w:lang w:bidi="es-ES"/>
        </w:rPr>
        <w:t>Dictaminación</w:t>
      </w:r>
      <w:proofErr w:type="spellEnd"/>
      <w:r w:rsidRPr="00B86449">
        <w:rPr>
          <w:rFonts w:ascii="Arial" w:hAnsi="Arial" w:cs="Arial"/>
          <w:sz w:val="20"/>
          <w:szCs w:val="20"/>
          <w:lang w:bidi="es-ES"/>
        </w:rPr>
        <w:t>;</w:t>
      </w:r>
    </w:p>
    <w:p w:rsidR="00B86449" w:rsidRPr="00B86449" w:rsidRDefault="00B86449" w:rsidP="00C020C4">
      <w:pPr>
        <w:numPr>
          <w:ilvl w:val="2"/>
          <w:numId w:val="12"/>
        </w:numPr>
        <w:spacing w:before="200"/>
        <w:ind w:left="1701" w:hanging="567"/>
        <w:jc w:val="both"/>
        <w:rPr>
          <w:rFonts w:ascii="Arial" w:hAnsi="Arial" w:cs="Arial"/>
          <w:sz w:val="20"/>
          <w:szCs w:val="20"/>
          <w:lang w:bidi="es-ES"/>
        </w:rPr>
      </w:pPr>
      <w:r w:rsidRPr="00B86449">
        <w:rPr>
          <w:rFonts w:ascii="Arial" w:hAnsi="Arial" w:cs="Arial"/>
          <w:sz w:val="20"/>
          <w:szCs w:val="20"/>
          <w:lang w:bidi="es-ES"/>
        </w:rPr>
        <w:t xml:space="preserve">Dirección de </w:t>
      </w:r>
      <w:proofErr w:type="spellStart"/>
      <w:r w:rsidRPr="00B86449">
        <w:rPr>
          <w:rFonts w:ascii="Arial" w:hAnsi="Arial" w:cs="Arial"/>
          <w:sz w:val="20"/>
          <w:szCs w:val="20"/>
          <w:lang w:bidi="es-ES"/>
        </w:rPr>
        <w:t>Visitaduría</w:t>
      </w:r>
      <w:proofErr w:type="spellEnd"/>
      <w:r w:rsidRPr="00B86449">
        <w:rPr>
          <w:rFonts w:ascii="Arial" w:hAnsi="Arial" w:cs="Arial"/>
          <w:sz w:val="20"/>
          <w:szCs w:val="20"/>
          <w:lang w:bidi="es-ES"/>
        </w:rPr>
        <w:t xml:space="preserve"> y Seguimiento; y</w:t>
      </w:r>
    </w:p>
    <w:p w:rsidR="00B86449" w:rsidRPr="00B86449" w:rsidRDefault="00B86449" w:rsidP="00C020C4">
      <w:pPr>
        <w:numPr>
          <w:ilvl w:val="2"/>
          <w:numId w:val="12"/>
        </w:numPr>
        <w:spacing w:before="200"/>
        <w:ind w:left="1701" w:hanging="567"/>
        <w:jc w:val="both"/>
        <w:rPr>
          <w:rFonts w:ascii="Arial" w:hAnsi="Arial" w:cs="Arial"/>
          <w:sz w:val="20"/>
          <w:szCs w:val="20"/>
          <w:lang w:bidi="es-ES"/>
        </w:rPr>
      </w:pPr>
      <w:r w:rsidRPr="00B86449">
        <w:rPr>
          <w:rFonts w:ascii="Arial" w:hAnsi="Arial" w:cs="Arial"/>
          <w:sz w:val="20"/>
          <w:szCs w:val="20"/>
          <w:lang w:bidi="es-ES"/>
        </w:rPr>
        <w:t>Unidad Especializada en la Investigación y Litigación de Delitos Cometidos por Servidores Públicos de la Fiscalía General.</w:t>
      </w:r>
    </w:p>
    <w:p w:rsidR="00B86449" w:rsidRPr="00B86449" w:rsidRDefault="00CD77B8" w:rsidP="00C020C4">
      <w:pPr>
        <w:numPr>
          <w:ilvl w:val="1"/>
          <w:numId w:val="12"/>
        </w:numPr>
        <w:spacing w:before="200"/>
        <w:ind w:left="1134" w:hanging="567"/>
        <w:jc w:val="both"/>
        <w:rPr>
          <w:rFonts w:ascii="Arial" w:hAnsi="Arial" w:cs="Arial"/>
          <w:sz w:val="20"/>
          <w:szCs w:val="20"/>
          <w:lang w:bidi="es-ES"/>
        </w:rPr>
      </w:pPr>
      <w:r w:rsidRPr="00CD77B8">
        <w:rPr>
          <w:rFonts w:ascii="Arial" w:hAnsi="Arial" w:cs="Arial"/>
          <w:sz w:val="20"/>
          <w:szCs w:val="20"/>
          <w:lang w:bidi="es-ES"/>
        </w:rPr>
        <w:t>Fiscalía Especializada en Combate a la Corrupción.</w:t>
      </w:r>
    </w:p>
    <w:p w:rsidR="00B86449" w:rsidRPr="00B86449" w:rsidRDefault="00B86449" w:rsidP="00C020C4">
      <w:pPr>
        <w:numPr>
          <w:ilvl w:val="2"/>
          <w:numId w:val="12"/>
        </w:numPr>
        <w:spacing w:before="200"/>
        <w:ind w:left="1701" w:hanging="567"/>
        <w:jc w:val="both"/>
        <w:rPr>
          <w:rFonts w:ascii="Arial" w:hAnsi="Arial" w:cs="Arial"/>
          <w:sz w:val="20"/>
          <w:szCs w:val="20"/>
          <w:lang w:bidi="es-ES"/>
        </w:rPr>
      </w:pPr>
      <w:r w:rsidRPr="00B86449">
        <w:rPr>
          <w:rFonts w:ascii="Arial" w:hAnsi="Arial" w:cs="Arial"/>
          <w:sz w:val="20"/>
          <w:szCs w:val="20"/>
          <w:lang w:bidi="es-ES"/>
        </w:rPr>
        <w:t>Coordinación General de Investigación;</w:t>
      </w:r>
    </w:p>
    <w:p w:rsidR="00B86449" w:rsidRPr="00B86449" w:rsidRDefault="00B86449" w:rsidP="00C020C4">
      <w:pPr>
        <w:numPr>
          <w:ilvl w:val="2"/>
          <w:numId w:val="12"/>
        </w:numPr>
        <w:spacing w:before="200"/>
        <w:ind w:left="1701" w:hanging="567"/>
        <w:jc w:val="both"/>
        <w:rPr>
          <w:rFonts w:ascii="Arial" w:hAnsi="Arial" w:cs="Arial"/>
          <w:sz w:val="20"/>
          <w:szCs w:val="20"/>
          <w:lang w:bidi="es-ES"/>
        </w:rPr>
      </w:pPr>
      <w:r w:rsidRPr="00B86449">
        <w:rPr>
          <w:rFonts w:ascii="Arial" w:hAnsi="Arial" w:cs="Arial"/>
          <w:sz w:val="20"/>
          <w:szCs w:val="20"/>
          <w:lang w:bidi="es-ES"/>
        </w:rPr>
        <w:t>Coordinación de Comunicación Social y Enlace con Dependencias y Organismos;</w:t>
      </w:r>
    </w:p>
    <w:p w:rsidR="00B86449" w:rsidRPr="00B86449" w:rsidRDefault="00B86449" w:rsidP="00C020C4">
      <w:pPr>
        <w:numPr>
          <w:ilvl w:val="2"/>
          <w:numId w:val="12"/>
        </w:numPr>
        <w:spacing w:before="200"/>
        <w:ind w:left="1701" w:hanging="567"/>
        <w:jc w:val="both"/>
        <w:rPr>
          <w:rFonts w:ascii="Arial" w:hAnsi="Arial" w:cs="Arial"/>
          <w:sz w:val="20"/>
          <w:szCs w:val="20"/>
          <w:lang w:bidi="es-ES"/>
        </w:rPr>
      </w:pPr>
      <w:r w:rsidRPr="00B86449">
        <w:rPr>
          <w:rFonts w:ascii="Arial" w:hAnsi="Arial" w:cs="Arial"/>
          <w:sz w:val="20"/>
          <w:szCs w:val="20"/>
          <w:lang w:bidi="es-ES"/>
        </w:rPr>
        <w:t>Coordinación de Investigación;</w:t>
      </w:r>
    </w:p>
    <w:p w:rsidR="00B86449" w:rsidRPr="00B86449" w:rsidRDefault="00B86449" w:rsidP="00C020C4">
      <w:pPr>
        <w:numPr>
          <w:ilvl w:val="2"/>
          <w:numId w:val="12"/>
        </w:numPr>
        <w:spacing w:before="200"/>
        <w:ind w:left="1701" w:hanging="567"/>
        <w:jc w:val="both"/>
        <w:rPr>
          <w:rFonts w:ascii="Arial" w:hAnsi="Arial" w:cs="Arial"/>
          <w:sz w:val="20"/>
          <w:szCs w:val="20"/>
          <w:lang w:bidi="es-ES"/>
        </w:rPr>
      </w:pPr>
      <w:r w:rsidRPr="00B86449">
        <w:rPr>
          <w:rFonts w:ascii="Arial" w:hAnsi="Arial" w:cs="Arial"/>
          <w:sz w:val="20"/>
          <w:szCs w:val="20"/>
          <w:lang w:bidi="es-ES"/>
        </w:rPr>
        <w:t>Coordinación de Litigación;</w:t>
      </w:r>
    </w:p>
    <w:p w:rsidR="00B86449" w:rsidRPr="00B86449" w:rsidRDefault="00B86449" w:rsidP="00C020C4">
      <w:pPr>
        <w:numPr>
          <w:ilvl w:val="2"/>
          <w:numId w:val="12"/>
        </w:numPr>
        <w:spacing w:before="200"/>
        <w:ind w:left="1701" w:hanging="567"/>
        <w:jc w:val="both"/>
        <w:rPr>
          <w:rFonts w:ascii="Arial" w:hAnsi="Arial" w:cs="Arial"/>
          <w:sz w:val="20"/>
          <w:szCs w:val="20"/>
          <w:lang w:bidi="es-ES"/>
        </w:rPr>
      </w:pPr>
      <w:r w:rsidRPr="00B86449">
        <w:rPr>
          <w:rFonts w:ascii="Arial" w:hAnsi="Arial" w:cs="Arial"/>
          <w:sz w:val="20"/>
          <w:szCs w:val="20"/>
          <w:lang w:bidi="es-ES"/>
        </w:rPr>
        <w:t>Coordinación de Operación y Supervisión;</w:t>
      </w:r>
    </w:p>
    <w:p w:rsidR="00B86449" w:rsidRPr="00B86449" w:rsidRDefault="00B86449" w:rsidP="00C020C4">
      <w:pPr>
        <w:numPr>
          <w:ilvl w:val="2"/>
          <w:numId w:val="12"/>
        </w:numPr>
        <w:spacing w:before="200"/>
        <w:ind w:left="1701" w:hanging="567"/>
        <w:jc w:val="both"/>
        <w:rPr>
          <w:rFonts w:ascii="Arial" w:hAnsi="Arial" w:cs="Arial"/>
          <w:sz w:val="20"/>
          <w:szCs w:val="20"/>
          <w:lang w:bidi="es-ES"/>
        </w:rPr>
      </w:pPr>
      <w:r w:rsidRPr="00B86449">
        <w:rPr>
          <w:rFonts w:ascii="Arial" w:hAnsi="Arial" w:cs="Arial"/>
          <w:sz w:val="20"/>
          <w:szCs w:val="20"/>
          <w:lang w:bidi="es-ES"/>
        </w:rPr>
        <w:t>Coordinación de Servicios Periciales;</w:t>
      </w:r>
    </w:p>
    <w:p w:rsidR="00B86449" w:rsidRPr="00B86449" w:rsidRDefault="00B86449" w:rsidP="00C020C4">
      <w:pPr>
        <w:numPr>
          <w:ilvl w:val="2"/>
          <w:numId w:val="12"/>
        </w:numPr>
        <w:spacing w:before="200"/>
        <w:ind w:left="1701" w:hanging="567"/>
        <w:jc w:val="both"/>
        <w:rPr>
          <w:rFonts w:ascii="Arial" w:hAnsi="Arial" w:cs="Arial"/>
          <w:sz w:val="20"/>
          <w:szCs w:val="20"/>
          <w:lang w:bidi="es-ES"/>
        </w:rPr>
      </w:pPr>
      <w:r w:rsidRPr="00B86449">
        <w:rPr>
          <w:rFonts w:ascii="Arial" w:hAnsi="Arial" w:cs="Arial"/>
          <w:sz w:val="20"/>
          <w:szCs w:val="20"/>
          <w:lang w:bidi="es-ES"/>
        </w:rPr>
        <w:t>Dirección de Administración;</w:t>
      </w:r>
    </w:p>
    <w:p w:rsidR="00B86449" w:rsidRPr="00B86449" w:rsidRDefault="00B86449" w:rsidP="00C020C4">
      <w:pPr>
        <w:numPr>
          <w:ilvl w:val="2"/>
          <w:numId w:val="12"/>
        </w:numPr>
        <w:spacing w:before="200"/>
        <w:ind w:left="1701" w:hanging="567"/>
        <w:jc w:val="both"/>
        <w:rPr>
          <w:rFonts w:ascii="Arial" w:hAnsi="Arial" w:cs="Arial"/>
          <w:sz w:val="20"/>
          <w:szCs w:val="20"/>
          <w:lang w:bidi="es-ES"/>
        </w:rPr>
      </w:pPr>
      <w:r w:rsidRPr="00B86449">
        <w:rPr>
          <w:rFonts w:ascii="Arial" w:hAnsi="Arial" w:cs="Arial"/>
          <w:sz w:val="20"/>
          <w:szCs w:val="20"/>
          <w:lang w:bidi="es-ES"/>
        </w:rPr>
        <w:t>Dirección de Análisis de Información, Tecnologías y Estadísticas;</w:t>
      </w:r>
    </w:p>
    <w:p w:rsidR="00B86449" w:rsidRPr="00B86449" w:rsidRDefault="00B86449" w:rsidP="00C020C4">
      <w:pPr>
        <w:numPr>
          <w:ilvl w:val="2"/>
          <w:numId w:val="12"/>
        </w:numPr>
        <w:spacing w:before="200"/>
        <w:ind w:left="1701" w:hanging="567"/>
        <w:jc w:val="both"/>
        <w:rPr>
          <w:rFonts w:ascii="Arial" w:hAnsi="Arial" w:cs="Arial"/>
          <w:sz w:val="20"/>
          <w:szCs w:val="20"/>
          <w:lang w:bidi="es-ES"/>
        </w:rPr>
      </w:pPr>
      <w:r w:rsidRPr="00B86449">
        <w:rPr>
          <w:rFonts w:ascii="Arial" w:hAnsi="Arial" w:cs="Arial"/>
          <w:sz w:val="20"/>
          <w:szCs w:val="20"/>
          <w:lang w:bidi="es-ES"/>
        </w:rPr>
        <w:t>Dirección de Control de Aseguramiento de Bienes y Extinción de Dominio;</w:t>
      </w:r>
    </w:p>
    <w:p w:rsidR="00B86449" w:rsidRPr="00B86449" w:rsidRDefault="00B86449" w:rsidP="00C020C4">
      <w:pPr>
        <w:numPr>
          <w:ilvl w:val="2"/>
          <w:numId w:val="12"/>
        </w:numPr>
        <w:spacing w:before="200"/>
        <w:ind w:left="1701" w:hanging="567"/>
        <w:jc w:val="both"/>
        <w:rPr>
          <w:rFonts w:ascii="Arial" w:hAnsi="Arial" w:cs="Arial"/>
          <w:sz w:val="20"/>
          <w:szCs w:val="20"/>
          <w:lang w:bidi="es-ES"/>
        </w:rPr>
      </w:pPr>
      <w:r w:rsidRPr="00B86449">
        <w:rPr>
          <w:rFonts w:ascii="Arial" w:hAnsi="Arial" w:cs="Arial"/>
          <w:sz w:val="20"/>
          <w:szCs w:val="20"/>
          <w:lang w:bidi="es-ES"/>
        </w:rPr>
        <w:t>Dirección de Prevención y Difusión;</w:t>
      </w:r>
    </w:p>
    <w:p w:rsidR="00B86449" w:rsidRPr="00B86449" w:rsidRDefault="00B86449" w:rsidP="00C020C4">
      <w:pPr>
        <w:numPr>
          <w:ilvl w:val="2"/>
          <w:numId w:val="12"/>
        </w:numPr>
        <w:spacing w:before="200"/>
        <w:ind w:left="1701" w:hanging="567"/>
        <w:jc w:val="both"/>
        <w:rPr>
          <w:rFonts w:ascii="Arial" w:hAnsi="Arial" w:cs="Arial"/>
          <w:sz w:val="20"/>
          <w:szCs w:val="20"/>
          <w:lang w:bidi="es-ES"/>
        </w:rPr>
      </w:pPr>
      <w:r w:rsidRPr="00B86449">
        <w:rPr>
          <w:rFonts w:ascii="Arial" w:hAnsi="Arial" w:cs="Arial"/>
          <w:sz w:val="20"/>
          <w:szCs w:val="20"/>
          <w:lang w:bidi="es-ES"/>
        </w:rPr>
        <w:t>Dirección Zona Norte;</w:t>
      </w:r>
    </w:p>
    <w:p w:rsidR="00B86449" w:rsidRDefault="00A7491C" w:rsidP="00C020C4">
      <w:pPr>
        <w:numPr>
          <w:ilvl w:val="2"/>
          <w:numId w:val="12"/>
        </w:numPr>
        <w:spacing w:before="200"/>
        <w:ind w:left="1701" w:hanging="567"/>
        <w:jc w:val="both"/>
        <w:rPr>
          <w:rFonts w:ascii="Arial" w:hAnsi="Arial" w:cs="Arial"/>
          <w:sz w:val="20"/>
          <w:szCs w:val="20"/>
          <w:lang w:bidi="es-ES"/>
        </w:rPr>
      </w:pPr>
      <w:r>
        <w:rPr>
          <w:rFonts w:ascii="Arial" w:hAnsi="Arial" w:cs="Arial"/>
          <w:sz w:val="20"/>
          <w:szCs w:val="20"/>
          <w:lang w:bidi="es-ES"/>
        </w:rPr>
        <w:t>Dirección Zona Sur Centro; y</w:t>
      </w:r>
    </w:p>
    <w:p w:rsidR="00B41D16" w:rsidRDefault="00B41D16" w:rsidP="00B41D1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 P.O. No. 116, del 28</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1C7A6A" w:rsidRDefault="00803765" w:rsidP="001C7A6A">
      <w:pPr>
        <w:pStyle w:val="Prrafodelista"/>
        <w:autoSpaceDE w:val="0"/>
        <w:autoSpaceDN w:val="0"/>
        <w:adjustRightInd w:val="0"/>
        <w:ind w:left="1004"/>
        <w:jc w:val="right"/>
        <w:rPr>
          <w:rStyle w:val="Hipervnculo"/>
          <w:rFonts w:ascii="Arial" w:hAnsi="Arial" w:cs="Arial"/>
          <w:b/>
          <w:i/>
          <w:sz w:val="16"/>
          <w:szCs w:val="16"/>
          <w:lang w:val="es-MX"/>
        </w:rPr>
      </w:pPr>
      <w:hyperlink r:id="rId10" w:history="1">
        <w:r w:rsidR="00B41D16" w:rsidRPr="00D07B78">
          <w:rPr>
            <w:rStyle w:val="Hipervnculo"/>
            <w:rFonts w:ascii="Arial" w:hAnsi="Arial" w:cs="Arial"/>
            <w:b/>
            <w:i/>
            <w:sz w:val="16"/>
            <w:szCs w:val="16"/>
            <w:lang w:val="es-MX"/>
          </w:rPr>
          <w:t>https://po.tamaulipas.gob.mx/wp-content/uploads/2022/09/cxlvii-116-280922F.pdf</w:t>
        </w:r>
      </w:hyperlink>
    </w:p>
    <w:p w:rsidR="001C7A6A" w:rsidRPr="001C7A6A" w:rsidRDefault="001C7A6A" w:rsidP="001C7A6A">
      <w:pPr>
        <w:pStyle w:val="Prrafodelista"/>
        <w:autoSpaceDE w:val="0"/>
        <w:autoSpaceDN w:val="0"/>
        <w:adjustRightInd w:val="0"/>
        <w:ind w:left="1004"/>
        <w:rPr>
          <w:rFonts w:ascii="Arial" w:hAnsi="Arial" w:cs="Arial"/>
          <w:b/>
          <w:i/>
          <w:color w:val="0000FF"/>
          <w:sz w:val="6"/>
          <w:szCs w:val="16"/>
          <w:u w:val="single"/>
          <w:lang w:val="es-MX"/>
        </w:rPr>
      </w:pPr>
    </w:p>
    <w:p w:rsidR="001C7A6A" w:rsidRPr="00C90E85" w:rsidRDefault="001C7A6A" w:rsidP="001C7A6A">
      <w:pPr>
        <w:pStyle w:val="Prrafodelista"/>
        <w:autoSpaceDE w:val="0"/>
        <w:autoSpaceDN w:val="0"/>
        <w:adjustRightInd w:val="0"/>
        <w:ind w:left="1004"/>
        <w:jc w:val="right"/>
        <w:rPr>
          <w:rStyle w:val="Hipervnculo"/>
        </w:rPr>
      </w:pPr>
      <w:r>
        <w:rPr>
          <w:rFonts w:ascii="Arial" w:hAnsi="Arial" w:cs="Arial"/>
          <w:b/>
          <w:i/>
          <w:sz w:val="16"/>
          <w:szCs w:val="16"/>
          <w:lang w:val="es-MX"/>
        </w:rPr>
        <w:t xml:space="preserve">Numeral reformado,  </w:t>
      </w:r>
      <w:r>
        <w:rPr>
          <w:rFonts w:ascii="Arial" w:hAnsi="Arial" w:cs="Arial"/>
          <w:b/>
          <w:i/>
          <w:sz w:val="16"/>
          <w:szCs w:val="16"/>
        </w:rPr>
        <w:t>P.O.  No. 25</w:t>
      </w:r>
      <w:r>
        <w:rPr>
          <w:rFonts w:ascii="Arial" w:hAnsi="Arial" w:cs="Arial"/>
          <w:b/>
          <w:i/>
          <w:sz w:val="16"/>
          <w:szCs w:val="16"/>
          <w:lang w:val="es-MX"/>
        </w:rPr>
        <w:t>, del 28</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1C7A6A" w:rsidRPr="001C7A6A" w:rsidRDefault="001C7A6A" w:rsidP="001C7A6A">
      <w:pPr>
        <w:pStyle w:val="Prrafodelista"/>
        <w:autoSpaceDE w:val="0"/>
        <w:autoSpaceDN w:val="0"/>
        <w:adjustRightInd w:val="0"/>
        <w:ind w:left="1004"/>
        <w:jc w:val="right"/>
        <w:rPr>
          <w:rFonts w:ascii="Arial" w:hAnsi="Arial" w:cs="Arial"/>
          <w:b/>
          <w:i/>
          <w:color w:val="0000FF"/>
          <w:sz w:val="16"/>
          <w:szCs w:val="16"/>
          <w:u w:val="single"/>
          <w:lang w:val="es-MX"/>
        </w:rPr>
      </w:pPr>
      <w:r w:rsidRPr="00C90E85">
        <w:rPr>
          <w:rStyle w:val="Hipervnculo"/>
          <w:rFonts w:ascii="Arial" w:hAnsi="Arial" w:cs="Arial"/>
          <w:b/>
          <w:i/>
          <w:sz w:val="16"/>
          <w:szCs w:val="16"/>
          <w:lang w:val="es-MX"/>
        </w:rPr>
        <w:t>https://po.tamaulipas.gob.mx/wp-content/uploads/2023/02/cxlviii-25-280223.pdf</w:t>
      </w:r>
    </w:p>
    <w:p w:rsidR="00B86449" w:rsidRDefault="00B86449" w:rsidP="00C020C4">
      <w:pPr>
        <w:numPr>
          <w:ilvl w:val="2"/>
          <w:numId w:val="12"/>
        </w:numPr>
        <w:spacing w:before="200"/>
        <w:ind w:left="1701" w:hanging="567"/>
        <w:jc w:val="both"/>
        <w:rPr>
          <w:rFonts w:ascii="Arial" w:hAnsi="Arial" w:cs="Arial"/>
          <w:sz w:val="20"/>
          <w:szCs w:val="20"/>
          <w:lang w:bidi="es-ES"/>
        </w:rPr>
      </w:pPr>
      <w:r w:rsidRPr="00B86449">
        <w:rPr>
          <w:rFonts w:ascii="Arial" w:hAnsi="Arial" w:cs="Arial"/>
          <w:sz w:val="20"/>
          <w:szCs w:val="20"/>
          <w:lang w:bidi="es-ES"/>
        </w:rPr>
        <w:t>Unidad Especializada en la Investigación d</w:t>
      </w:r>
      <w:r w:rsidR="00B41D16">
        <w:rPr>
          <w:rFonts w:ascii="Arial" w:hAnsi="Arial" w:cs="Arial"/>
          <w:sz w:val="20"/>
          <w:szCs w:val="20"/>
          <w:lang w:bidi="es-ES"/>
        </w:rPr>
        <w:t>el</w:t>
      </w:r>
      <w:r w:rsidR="001C7A6A">
        <w:rPr>
          <w:rFonts w:ascii="Arial" w:hAnsi="Arial" w:cs="Arial"/>
          <w:sz w:val="20"/>
          <w:szCs w:val="20"/>
          <w:lang w:bidi="es-ES"/>
        </w:rPr>
        <w:t xml:space="preserve"> Delito de Abuso de Autoridad.</w:t>
      </w:r>
    </w:p>
    <w:p w:rsidR="00B41D16" w:rsidRDefault="00B41D16" w:rsidP="00B41D1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 P.O. No. 116, del 28</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B41D16" w:rsidRDefault="00803765" w:rsidP="00B41D16">
      <w:pPr>
        <w:pStyle w:val="Prrafodelista"/>
        <w:autoSpaceDE w:val="0"/>
        <w:autoSpaceDN w:val="0"/>
        <w:adjustRightInd w:val="0"/>
        <w:ind w:left="1004"/>
        <w:jc w:val="right"/>
        <w:rPr>
          <w:rStyle w:val="Hipervnculo"/>
          <w:rFonts w:ascii="Arial" w:hAnsi="Arial" w:cs="Arial"/>
          <w:b/>
          <w:i/>
          <w:sz w:val="16"/>
          <w:szCs w:val="16"/>
          <w:lang w:val="es-MX"/>
        </w:rPr>
      </w:pPr>
      <w:hyperlink r:id="rId11" w:history="1">
        <w:r w:rsidR="00B41D16" w:rsidRPr="00D07B78">
          <w:rPr>
            <w:rStyle w:val="Hipervnculo"/>
            <w:rFonts w:ascii="Arial" w:hAnsi="Arial" w:cs="Arial"/>
            <w:b/>
            <w:i/>
            <w:sz w:val="16"/>
            <w:szCs w:val="16"/>
            <w:lang w:val="es-MX"/>
          </w:rPr>
          <w:t>https://po.tamaulipas.gob.mx/wp-content/uploads/2022/09/cxlvii-116-280922F.pdf</w:t>
        </w:r>
      </w:hyperlink>
    </w:p>
    <w:p w:rsidR="001C7A6A" w:rsidRPr="001C7A6A" w:rsidRDefault="001C7A6A" w:rsidP="00B41D16">
      <w:pPr>
        <w:pStyle w:val="Prrafodelista"/>
        <w:autoSpaceDE w:val="0"/>
        <w:autoSpaceDN w:val="0"/>
        <w:adjustRightInd w:val="0"/>
        <w:ind w:left="1004"/>
        <w:jc w:val="right"/>
        <w:rPr>
          <w:rStyle w:val="Hipervnculo"/>
          <w:rFonts w:ascii="Arial" w:hAnsi="Arial" w:cs="Arial"/>
          <w:b/>
          <w:i/>
          <w:sz w:val="6"/>
          <w:szCs w:val="16"/>
          <w:lang w:val="es-MX"/>
        </w:rPr>
      </w:pPr>
    </w:p>
    <w:p w:rsidR="001C7A6A" w:rsidRPr="00C90E85" w:rsidRDefault="001C7A6A" w:rsidP="001C7A6A">
      <w:pPr>
        <w:pStyle w:val="Prrafodelista"/>
        <w:autoSpaceDE w:val="0"/>
        <w:autoSpaceDN w:val="0"/>
        <w:adjustRightInd w:val="0"/>
        <w:ind w:left="1004"/>
        <w:jc w:val="right"/>
        <w:rPr>
          <w:rStyle w:val="Hipervnculo"/>
        </w:rPr>
      </w:pPr>
      <w:r>
        <w:rPr>
          <w:rFonts w:ascii="Arial" w:hAnsi="Arial" w:cs="Arial"/>
          <w:b/>
          <w:i/>
          <w:sz w:val="16"/>
          <w:szCs w:val="16"/>
          <w:lang w:val="es-MX"/>
        </w:rPr>
        <w:t xml:space="preserve">Numeral reformado,  </w:t>
      </w:r>
      <w:r>
        <w:rPr>
          <w:rFonts w:ascii="Arial" w:hAnsi="Arial" w:cs="Arial"/>
          <w:b/>
          <w:i/>
          <w:sz w:val="16"/>
          <w:szCs w:val="16"/>
        </w:rPr>
        <w:t>P.O.  No. 25</w:t>
      </w:r>
      <w:r>
        <w:rPr>
          <w:rFonts w:ascii="Arial" w:hAnsi="Arial" w:cs="Arial"/>
          <w:b/>
          <w:i/>
          <w:sz w:val="16"/>
          <w:szCs w:val="16"/>
          <w:lang w:val="es-MX"/>
        </w:rPr>
        <w:t>, del 28</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1C7A6A" w:rsidRPr="001C7A6A" w:rsidRDefault="001C7A6A" w:rsidP="001C7A6A">
      <w:pPr>
        <w:pStyle w:val="Prrafodelista"/>
        <w:autoSpaceDE w:val="0"/>
        <w:autoSpaceDN w:val="0"/>
        <w:adjustRightInd w:val="0"/>
        <w:ind w:left="1004"/>
        <w:jc w:val="right"/>
        <w:rPr>
          <w:rFonts w:ascii="Arial" w:hAnsi="Arial" w:cs="Arial"/>
          <w:b/>
          <w:i/>
          <w:color w:val="0000FF"/>
          <w:sz w:val="16"/>
          <w:szCs w:val="16"/>
          <w:u w:val="single"/>
          <w:lang w:val="es-MX"/>
        </w:rPr>
      </w:pPr>
      <w:r w:rsidRPr="00C90E85">
        <w:rPr>
          <w:rStyle w:val="Hipervnculo"/>
          <w:rFonts w:ascii="Arial" w:hAnsi="Arial" w:cs="Arial"/>
          <w:b/>
          <w:i/>
          <w:sz w:val="16"/>
          <w:szCs w:val="16"/>
          <w:lang w:val="es-MX"/>
        </w:rPr>
        <w:t>https://po.tamaulipas.gob.mx/wp-content/uploads/2023/02/cxlviii-25-280223.pdf</w:t>
      </w:r>
    </w:p>
    <w:p w:rsidR="001C7A6A" w:rsidRPr="00B41D16" w:rsidRDefault="001C7A6A" w:rsidP="00B41D16">
      <w:pPr>
        <w:pStyle w:val="Prrafodelista"/>
        <w:autoSpaceDE w:val="0"/>
        <w:autoSpaceDN w:val="0"/>
        <w:adjustRightInd w:val="0"/>
        <w:ind w:left="1004"/>
        <w:jc w:val="right"/>
        <w:rPr>
          <w:rFonts w:ascii="Arial" w:hAnsi="Arial" w:cs="Arial"/>
          <w:b/>
          <w:i/>
          <w:sz w:val="16"/>
          <w:szCs w:val="16"/>
          <w:lang w:val="es-MX"/>
        </w:rPr>
      </w:pPr>
    </w:p>
    <w:p w:rsidR="00B41D16" w:rsidRDefault="001C7A6A" w:rsidP="00B41D16">
      <w:pPr>
        <w:numPr>
          <w:ilvl w:val="2"/>
          <w:numId w:val="12"/>
        </w:numPr>
        <w:spacing w:before="200"/>
        <w:ind w:left="1701" w:hanging="567"/>
        <w:jc w:val="both"/>
        <w:rPr>
          <w:rFonts w:ascii="Arial" w:hAnsi="Arial" w:cs="Arial"/>
          <w:sz w:val="20"/>
          <w:szCs w:val="20"/>
          <w:lang w:bidi="es-ES"/>
        </w:rPr>
      </w:pPr>
      <w:r>
        <w:rPr>
          <w:rFonts w:ascii="Arial" w:hAnsi="Arial" w:cs="Arial"/>
          <w:sz w:val="20"/>
          <w:szCs w:val="20"/>
          <w:lang w:bidi="es-ES"/>
        </w:rPr>
        <w:t>Se deroga.</w:t>
      </w:r>
      <w:r w:rsidR="0019455E">
        <w:rPr>
          <w:rFonts w:ascii="Arial" w:hAnsi="Arial" w:cs="Arial"/>
          <w:sz w:val="20"/>
          <w:szCs w:val="20"/>
          <w:lang w:bidi="es-ES"/>
        </w:rPr>
        <w:t xml:space="preserve"> (Decreto Gubernamental 19 de enero de 2023).</w:t>
      </w:r>
    </w:p>
    <w:p w:rsidR="00B41D16" w:rsidRDefault="00B41D16" w:rsidP="00B41D1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w:t>
      </w:r>
      <w:r w:rsidR="00F05704">
        <w:rPr>
          <w:rFonts w:ascii="Arial" w:hAnsi="Arial" w:cs="Arial"/>
          <w:b/>
          <w:i/>
          <w:sz w:val="16"/>
          <w:szCs w:val="16"/>
          <w:lang w:val="es-MX"/>
        </w:rPr>
        <w:t xml:space="preserve"> </w:t>
      </w:r>
      <w:r w:rsidR="00E67AA0">
        <w:rPr>
          <w:rFonts w:ascii="Arial" w:hAnsi="Arial" w:cs="Arial"/>
          <w:b/>
          <w:i/>
          <w:sz w:val="16"/>
          <w:szCs w:val="16"/>
          <w:lang w:val="es-MX"/>
        </w:rPr>
        <w:t>adicionado,</w:t>
      </w:r>
      <w:r>
        <w:rPr>
          <w:rFonts w:ascii="Arial" w:hAnsi="Arial" w:cs="Arial"/>
          <w:b/>
          <w:i/>
          <w:sz w:val="16"/>
          <w:szCs w:val="16"/>
          <w:lang w:val="es-MX"/>
        </w:rPr>
        <w:t xml:space="preserve"> P.O. No. 116, del 28</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B41D16" w:rsidRDefault="00803765" w:rsidP="00E67AA0">
      <w:pPr>
        <w:pStyle w:val="Prrafodelista"/>
        <w:autoSpaceDE w:val="0"/>
        <w:autoSpaceDN w:val="0"/>
        <w:adjustRightInd w:val="0"/>
        <w:ind w:left="1004"/>
        <w:jc w:val="right"/>
        <w:rPr>
          <w:rStyle w:val="Hipervnculo"/>
          <w:rFonts w:ascii="Arial" w:hAnsi="Arial" w:cs="Arial"/>
          <w:b/>
          <w:i/>
          <w:sz w:val="16"/>
          <w:szCs w:val="16"/>
          <w:lang w:val="es-MX"/>
        </w:rPr>
      </w:pPr>
      <w:hyperlink r:id="rId12" w:history="1">
        <w:r w:rsidR="00B41D16" w:rsidRPr="00D07B78">
          <w:rPr>
            <w:rStyle w:val="Hipervnculo"/>
            <w:rFonts w:ascii="Arial" w:hAnsi="Arial" w:cs="Arial"/>
            <w:b/>
            <w:i/>
            <w:sz w:val="16"/>
            <w:szCs w:val="16"/>
            <w:lang w:val="es-MX"/>
          </w:rPr>
          <w:t>https://po.tamaulipas.gob.mx/wp-content/uploads/2022/09/cxlvii-116-280922F.pdf</w:t>
        </w:r>
      </w:hyperlink>
    </w:p>
    <w:p w:rsidR="001C7A6A" w:rsidRDefault="001C7A6A" w:rsidP="00E67AA0">
      <w:pPr>
        <w:pStyle w:val="Prrafodelista"/>
        <w:autoSpaceDE w:val="0"/>
        <w:autoSpaceDN w:val="0"/>
        <w:adjustRightInd w:val="0"/>
        <w:ind w:left="1004"/>
        <w:jc w:val="right"/>
        <w:rPr>
          <w:rStyle w:val="Hipervnculo"/>
          <w:rFonts w:ascii="Arial" w:hAnsi="Arial" w:cs="Arial"/>
          <w:b/>
          <w:i/>
          <w:sz w:val="16"/>
          <w:szCs w:val="16"/>
          <w:lang w:val="es-MX"/>
        </w:rPr>
      </w:pPr>
    </w:p>
    <w:p w:rsidR="0019455E" w:rsidRPr="00D65024" w:rsidRDefault="0019455E" w:rsidP="0019455E">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Numeral Derogado, P.O. No. 25, del 28</w:t>
      </w:r>
      <w:r w:rsidRPr="00D65024">
        <w:rPr>
          <w:rFonts w:ascii="Arial" w:hAnsi="Arial" w:cs="Arial"/>
          <w:b/>
          <w:i/>
          <w:sz w:val="16"/>
          <w:szCs w:val="16"/>
          <w:lang w:val="es-MX"/>
        </w:rPr>
        <w:t xml:space="preserve"> de </w:t>
      </w:r>
      <w:r>
        <w:rPr>
          <w:rFonts w:ascii="Arial" w:hAnsi="Arial" w:cs="Arial"/>
          <w:b/>
          <w:i/>
          <w:sz w:val="16"/>
          <w:szCs w:val="16"/>
          <w:lang w:val="es-MX"/>
        </w:rPr>
        <w:t>febrero de 2023</w:t>
      </w:r>
    </w:p>
    <w:p w:rsidR="0019455E" w:rsidRDefault="00803765" w:rsidP="0019455E">
      <w:pPr>
        <w:pStyle w:val="Prrafodelista"/>
        <w:autoSpaceDE w:val="0"/>
        <w:autoSpaceDN w:val="0"/>
        <w:adjustRightInd w:val="0"/>
        <w:ind w:left="1004"/>
        <w:jc w:val="right"/>
        <w:rPr>
          <w:rStyle w:val="Hipervnculo"/>
          <w:rFonts w:ascii="Arial" w:hAnsi="Arial" w:cs="Arial"/>
          <w:b/>
          <w:i/>
          <w:sz w:val="16"/>
          <w:szCs w:val="16"/>
          <w:lang w:val="es-MX"/>
        </w:rPr>
      </w:pPr>
      <w:hyperlink r:id="rId13" w:history="1">
        <w:r w:rsidR="0019455E" w:rsidRPr="00770188">
          <w:rPr>
            <w:rStyle w:val="Hipervnculo"/>
            <w:rFonts w:ascii="Arial" w:hAnsi="Arial" w:cs="Arial"/>
            <w:b/>
            <w:i/>
            <w:sz w:val="16"/>
            <w:szCs w:val="16"/>
            <w:lang w:val="es-MX"/>
          </w:rPr>
          <w:t>https://po.tamaulipas.gob.mx/wp-content/uploads/2023/02/cxlviii-25-280223.pdf</w:t>
        </w:r>
      </w:hyperlink>
    </w:p>
    <w:p w:rsidR="0019455E" w:rsidRPr="001C7A6A" w:rsidRDefault="0019455E" w:rsidP="001C7A6A">
      <w:pPr>
        <w:pStyle w:val="Prrafodelista"/>
        <w:autoSpaceDE w:val="0"/>
        <w:autoSpaceDN w:val="0"/>
        <w:adjustRightInd w:val="0"/>
        <w:ind w:left="1288"/>
        <w:jc w:val="right"/>
        <w:rPr>
          <w:rFonts w:ascii="Arial" w:hAnsi="Arial" w:cs="Arial"/>
          <w:b/>
          <w:i/>
          <w:sz w:val="16"/>
          <w:szCs w:val="16"/>
          <w:lang w:val="es-MX"/>
        </w:rPr>
      </w:pPr>
    </w:p>
    <w:p w:rsidR="00B86449" w:rsidRPr="00B86449" w:rsidRDefault="00B86449" w:rsidP="00C020C4">
      <w:pPr>
        <w:numPr>
          <w:ilvl w:val="1"/>
          <w:numId w:val="12"/>
        </w:numPr>
        <w:spacing w:before="200"/>
        <w:ind w:left="1134" w:hanging="567"/>
        <w:jc w:val="both"/>
        <w:rPr>
          <w:rFonts w:ascii="Arial" w:hAnsi="Arial" w:cs="Arial"/>
          <w:sz w:val="20"/>
          <w:szCs w:val="20"/>
          <w:lang w:bidi="es-ES"/>
        </w:rPr>
      </w:pPr>
      <w:r w:rsidRPr="00B86449">
        <w:rPr>
          <w:rFonts w:ascii="Arial" w:hAnsi="Arial" w:cs="Arial"/>
          <w:sz w:val="20"/>
          <w:szCs w:val="20"/>
          <w:lang w:bidi="es-ES"/>
        </w:rPr>
        <w:lastRenderedPageBreak/>
        <w:t>Fiscalía Especializada en la Investigación de los Delitos de Desaparición Forzada de Personas.</w:t>
      </w:r>
    </w:p>
    <w:p w:rsidR="00B86449" w:rsidRPr="00B86449" w:rsidRDefault="00B86449" w:rsidP="00C020C4">
      <w:pPr>
        <w:numPr>
          <w:ilvl w:val="2"/>
          <w:numId w:val="12"/>
        </w:numPr>
        <w:spacing w:before="200"/>
        <w:ind w:left="1701" w:hanging="567"/>
        <w:jc w:val="both"/>
        <w:rPr>
          <w:rFonts w:ascii="Arial" w:hAnsi="Arial" w:cs="Arial"/>
          <w:sz w:val="20"/>
          <w:szCs w:val="20"/>
          <w:lang w:bidi="es-ES"/>
        </w:rPr>
      </w:pPr>
      <w:r w:rsidRPr="00B86449">
        <w:rPr>
          <w:rFonts w:ascii="Arial" w:hAnsi="Arial" w:cs="Arial"/>
          <w:sz w:val="20"/>
          <w:szCs w:val="20"/>
          <w:lang w:bidi="es-ES"/>
        </w:rPr>
        <w:t>Unidad Ministerial y de Litigación;</w:t>
      </w:r>
    </w:p>
    <w:p w:rsidR="00B86449" w:rsidRPr="00B86449" w:rsidRDefault="00B86449" w:rsidP="00C020C4">
      <w:pPr>
        <w:numPr>
          <w:ilvl w:val="2"/>
          <w:numId w:val="12"/>
        </w:numPr>
        <w:spacing w:before="200"/>
        <w:ind w:left="1701" w:hanging="567"/>
        <w:jc w:val="both"/>
        <w:rPr>
          <w:rFonts w:ascii="Arial" w:hAnsi="Arial" w:cs="Arial"/>
          <w:sz w:val="20"/>
          <w:szCs w:val="20"/>
          <w:lang w:bidi="es-ES"/>
        </w:rPr>
      </w:pPr>
      <w:r w:rsidRPr="00B86449">
        <w:rPr>
          <w:rFonts w:ascii="Arial" w:hAnsi="Arial" w:cs="Arial"/>
          <w:sz w:val="20"/>
          <w:szCs w:val="20"/>
          <w:lang w:bidi="es-ES"/>
        </w:rPr>
        <w:t>Unidad de Operaciones Estratégicas y Reacción Inmediata; y</w:t>
      </w:r>
    </w:p>
    <w:p w:rsidR="00E71B28" w:rsidRDefault="00B86449" w:rsidP="00C020C4">
      <w:pPr>
        <w:numPr>
          <w:ilvl w:val="2"/>
          <w:numId w:val="12"/>
        </w:numPr>
        <w:spacing w:before="200"/>
        <w:ind w:left="1701" w:hanging="567"/>
        <w:jc w:val="both"/>
        <w:rPr>
          <w:rFonts w:ascii="Arial" w:hAnsi="Arial" w:cs="Arial"/>
          <w:sz w:val="20"/>
          <w:szCs w:val="20"/>
          <w:lang w:bidi="es-ES"/>
        </w:rPr>
      </w:pPr>
      <w:r w:rsidRPr="00B86449">
        <w:rPr>
          <w:rFonts w:ascii="Arial" w:hAnsi="Arial" w:cs="Arial"/>
          <w:sz w:val="20"/>
          <w:szCs w:val="20"/>
          <w:lang w:bidi="es-ES"/>
        </w:rPr>
        <w:t>Unidad de Servicios Forenses y Multidisciplinarios.</w:t>
      </w:r>
    </w:p>
    <w:p w:rsidR="00254351" w:rsidRPr="00254351" w:rsidRDefault="00CD77B8" w:rsidP="00C020C4">
      <w:pPr>
        <w:numPr>
          <w:ilvl w:val="1"/>
          <w:numId w:val="12"/>
        </w:numPr>
        <w:spacing w:before="200"/>
        <w:ind w:left="1134" w:hanging="567"/>
        <w:jc w:val="both"/>
        <w:rPr>
          <w:rFonts w:ascii="Arial" w:hAnsi="Arial" w:cs="Arial"/>
          <w:sz w:val="20"/>
          <w:szCs w:val="20"/>
          <w:lang w:bidi="es-ES"/>
        </w:rPr>
      </w:pPr>
      <w:r w:rsidRPr="00CD77B8">
        <w:rPr>
          <w:rFonts w:ascii="Arial" w:hAnsi="Arial" w:cs="Arial"/>
          <w:sz w:val="20"/>
          <w:szCs w:val="20"/>
          <w:lang w:bidi="es-ES"/>
        </w:rPr>
        <w:t xml:space="preserve">Fiscalía Especializada en la Investigación de los Delitos contra Niñas, Niños y Adolescentes y </w:t>
      </w:r>
      <w:r w:rsidRPr="00D3440B">
        <w:rPr>
          <w:rFonts w:ascii="Arial" w:hAnsi="Arial" w:cs="Arial"/>
          <w:sz w:val="20"/>
          <w:szCs w:val="20"/>
          <w:lang w:bidi="es-ES"/>
        </w:rPr>
        <w:t xml:space="preserve">de </w:t>
      </w:r>
      <w:r w:rsidRPr="00CD77B8">
        <w:rPr>
          <w:rFonts w:ascii="Arial" w:hAnsi="Arial" w:cs="Arial"/>
          <w:sz w:val="20"/>
          <w:szCs w:val="20"/>
          <w:lang w:bidi="es-ES"/>
        </w:rPr>
        <w:t>Delitos contra las Mujeres por Razones de Género.</w:t>
      </w:r>
    </w:p>
    <w:p w:rsidR="00254351" w:rsidRPr="00254351" w:rsidRDefault="00254351" w:rsidP="00C020C4">
      <w:pPr>
        <w:numPr>
          <w:ilvl w:val="2"/>
          <w:numId w:val="12"/>
        </w:numPr>
        <w:spacing w:before="200"/>
        <w:ind w:left="1701" w:hanging="567"/>
        <w:jc w:val="both"/>
        <w:rPr>
          <w:rFonts w:ascii="Arial" w:hAnsi="Arial" w:cs="Arial"/>
          <w:sz w:val="20"/>
          <w:szCs w:val="20"/>
          <w:lang w:bidi="es-ES"/>
        </w:rPr>
      </w:pPr>
      <w:r w:rsidRPr="00254351">
        <w:rPr>
          <w:rFonts w:ascii="Arial" w:hAnsi="Arial" w:cs="Arial"/>
          <w:sz w:val="20"/>
          <w:szCs w:val="20"/>
          <w:lang w:bidi="es-ES"/>
        </w:rPr>
        <w:t>Centro de Justicia para las Mujeres;</w:t>
      </w:r>
    </w:p>
    <w:p w:rsidR="00254351" w:rsidRPr="00254351" w:rsidRDefault="008712DD" w:rsidP="00C020C4">
      <w:pPr>
        <w:numPr>
          <w:ilvl w:val="2"/>
          <w:numId w:val="12"/>
        </w:numPr>
        <w:spacing w:before="200"/>
        <w:ind w:left="1701" w:hanging="567"/>
        <w:jc w:val="both"/>
        <w:rPr>
          <w:rFonts w:ascii="Arial" w:hAnsi="Arial" w:cs="Arial"/>
          <w:sz w:val="20"/>
          <w:szCs w:val="20"/>
          <w:lang w:bidi="es-ES"/>
        </w:rPr>
      </w:pPr>
      <w:r w:rsidRPr="008712DD">
        <w:rPr>
          <w:rFonts w:ascii="Arial" w:hAnsi="Arial" w:cs="Arial"/>
          <w:sz w:val="20"/>
          <w:szCs w:val="20"/>
          <w:lang w:bidi="es-ES"/>
        </w:rPr>
        <w:t>Unidad Especializada en la Investigación de los Delitos Contra Niñas, Niños y Adolescentes;</w:t>
      </w:r>
    </w:p>
    <w:p w:rsidR="00254351" w:rsidRPr="00254351" w:rsidRDefault="00147308" w:rsidP="00C020C4">
      <w:pPr>
        <w:numPr>
          <w:ilvl w:val="2"/>
          <w:numId w:val="12"/>
        </w:numPr>
        <w:spacing w:before="200"/>
        <w:ind w:left="1701" w:hanging="567"/>
        <w:jc w:val="both"/>
        <w:rPr>
          <w:rFonts w:ascii="Arial" w:hAnsi="Arial" w:cs="Arial"/>
          <w:sz w:val="20"/>
          <w:szCs w:val="20"/>
          <w:lang w:bidi="es-ES"/>
        </w:rPr>
      </w:pPr>
      <w:r w:rsidRPr="00147308">
        <w:rPr>
          <w:rFonts w:ascii="Arial" w:hAnsi="Arial" w:cs="Arial"/>
          <w:sz w:val="20"/>
          <w:szCs w:val="20"/>
          <w:lang w:bidi="es-ES"/>
        </w:rPr>
        <w:t>Unidad Especializada en la Investigación de los</w:t>
      </w:r>
      <w:r w:rsidRPr="00147308">
        <w:rPr>
          <w:rFonts w:ascii="Arial" w:hAnsi="Arial" w:cs="Arial"/>
          <w:b/>
          <w:sz w:val="20"/>
          <w:szCs w:val="20"/>
          <w:lang w:bidi="es-ES"/>
        </w:rPr>
        <w:t xml:space="preserve"> </w:t>
      </w:r>
      <w:r w:rsidRPr="00147308">
        <w:rPr>
          <w:rFonts w:ascii="Arial" w:hAnsi="Arial" w:cs="Arial"/>
          <w:sz w:val="20"/>
          <w:szCs w:val="20"/>
          <w:lang w:bidi="es-ES"/>
        </w:rPr>
        <w:t>Delitos Contra las Mujeres por Razones de Género; y</w:t>
      </w:r>
    </w:p>
    <w:p w:rsidR="00254351" w:rsidRPr="00254351" w:rsidRDefault="00254351" w:rsidP="00C020C4">
      <w:pPr>
        <w:numPr>
          <w:ilvl w:val="2"/>
          <w:numId w:val="12"/>
        </w:numPr>
        <w:spacing w:before="200"/>
        <w:ind w:left="1701" w:hanging="567"/>
        <w:jc w:val="both"/>
        <w:rPr>
          <w:rFonts w:ascii="Arial" w:hAnsi="Arial" w:cs="Arial"/>
          <w:sz w:val="20"/>
          <w:szCs w:val="20"/>
          <w:lang w:bidi="es-ES"/>
        </w:rPr>
      </w:pPr>
      <w:r w:rsidRPr="00254351">
        <w:rPr>
          <w:rFonts w:ascii="Arial" w:hAnsi="Arial" w:cs="Arial"/>
          <w:sz w:val="20"/>
          <w:szCs w:val="20"/>
          <w:lang w:bidi="es-ES"/>
        </w:rPr>
        <w:t>Unidad Especializada en la Investigación del Delito de Feminicidio.</w:t>
      </w:r>
    </w:p>
    <w:p w:rsidR="00254351" w:rsidRPr="00254351" w:rsidRDefault="00254351" w:rsidP="00C020C4">
      <w:pPr>
        <w:numPr>
          <w:ilvl w:val="0"/>
          <w:numId w:val="12"/>
        </w:numPr>
        <w:spacing w:before="200"/>
        <w:ind w:left="567" w:hanging="567"/>
        <w:jc w:val="both"/>
        <w:rPr>
          <w:rFonts w:ascii="Arial" w:hAnsi="Arial" w:cs="Arial"/>
          <w:b/>
          <w:bCs/>
          <w:sz w:val="20"/>
          <w:szCs w:val="20"/>
          <w:lang w:bidi="es-ES"/>
        </w:rPr>
      </w:pPr>
      <w:r w:rsidRPr="00254351">
        <w:rPr>
          <w:rFonts w:ascii="Arial" w:hAnsi="Arial" w:cs="Arial"/>
          <w:b/>
          <w:bCs/>
          <w:sz w:val="20"/>
          <w:szCs w:val="20"/>
          <w:lang w:bidi="es-ES"/>
        </w:rPr>
        <w:t>DIRECCIONES GENERALES.</w:t>
      </w:r>
    </w:p>
    <w:p w:rsidR="00254351" w:rsidRPr="00254351" w:rsidRDefault="00254351" w:rsidP="00C020C4">
      <w:pPr>
        <w:numPr>
          <w:ilvl w:val="1"/>
          <w:numId w:val="12"/>
        </w:numPr>
        <w:spacing w:before="200"/>
        <w:ind w:left="1134" w:hanging="567"/>
        <w:jc w:val="both"/>
        <w:rPr>
          <w:rFonts w:ascii="Arial" w:hAnsi="Arial" w:cs="Arial"/>
          <w:sz w:val="20"/>
          <w:szCs w:val="20"/>
          <w:lang w:bidi="es-ES"/>
        </w:rPr>
      </w:pPr>
      <w:r w:rsidRPr="00254351">
        <w:rPr>
          <w:rFonts w:ascii="Arial" w:hAnsi="Arial" w:cs="Arial"/>
          <w:sz w:val="20"/>
          <w:szCs w:val="20"/>
          <w:lang w:bidi="es-ES"/>
        </w:rPr>
        <w:t>Direcciones General de Asuntos Jurídicos y de Derechos Humanos.</w:t>
      </w:r>
    </w:p>
    <w:p w:rsidR="00254351" w:rsidRPr="00254351" w:rsidRDefault="00254351" w:rsidP="00C020C4">
      <w:pPr>
        <w:numPr>
          <w:ilvl w:val="2"/>
          <w:numId w:val="12"/>
        </w:numPr>
        <w:spacing w:before="200"/>
        <w:ind w:left="1701" w:hanging="567"/>
        <w:jc w:val="both"/>
        <w:rPr>
          <w:rFonts w:ascii="Arial" w:hAnsi="Arial" w:cs="Arial"/>
          <w:sz w:val="20"/>
          <w:szCs w:val="20"/>
          <w:lang w:bidi="es-ES"/>
        </w:rPr>
      </w:pPr>
      <w:r w:rsidRPr="00254351">
        <w:rPr>
          <w:rFonts w:ascii="Arial" w:hAnsi="Arial" w:cs="Arial"/>
          <w:sz w:val="20"/>
          <w:szCs w:val="20"/>
          <w:lang w:bidi="es-ES"/>
        </w:rPr>
        <w:t>Dirección de Análisis Legislativo y Asuntos Contencioso</w:t>
      </w:r>
      <w:r w:rsidR="003C08A6">
        <w:rPr>
          <w:rFonts w:ascii="Arial" w:hAnsi="Arial" w:cs="Arial"/>
          <w:sz w:val="20"/>
          <w:szCs w:val="20"/>
          <w:lang w:bidi="es-ES"/>
        </w:rPr>
        <w:t>s</w:t>
      </w:r>
      <w:r w:rsidRPr="00254351">
        <w:rPr>
          <w:rFonts w:ascii="Arial" w:hAnsi="Arial" w:cs="Arial"/>
          <w:sz w:val="20"/>
          <w:szCs w:val="20"/>
          <w:lang w:bidi="es-ES"/>
        </w:rPr>
        <w:t>;</w:t>
      </w:r>
    </w:p>
    <w:p w:rsidR="00254351" w:rsidRPr="00254351" w:rsidRDefault="00254351" w:rsidP="00C020C4">
      <w:pPr>
        <w:numPr>
          <w:ilvl w:val="2"/>
          <w:numId w:val="12"/>
        </w:numPr>
        <w:spacing w:before="200"/>
        <w:ind w:left="1701" w:hanging="567"/>
        <w:jc w:val="both"/>
        <w:rPr>
          <w:rFonts w:ascii="Arial" w:hAnsi="Arial" w:cs="Arial"/>
          <w:sz w:val="20"/>
          <w:szCs w:val="20"/>
          <w:lang w:bidi="es-ES"/>
        </w:rPr>
      </w:pPr>
      <w:r w:rsidRPr="00254351">
        <w:rPr>
          <w:rFonts w:ascii="Arial" w:hAnsi="Arial" w:cs="Arial"/>
          <w:sz w:val="20"/>
          <w:szCs w:val="20"/>
          <w:lang w:bidi="es-ES"/>
        </w:rPr>
        <w:t>Dirección de Colaboraciones y de Atención a Organismos en Materia de Derechos Humanos; y</w:t>
      </w:r>
    </w:p>
    <w:p w:rsidR="00254351" w:rsidRPr="00254351" w:rsidRDefault="00254351" w:rsidP="00C020C4">
      <w:pPr>
        <w:numPr>
          <w:ilvl w:val="2"/>
          <w:numId w:val="12"/>
        </w:numPr>
        <w:spacing w:before="200"/>
        <w:ind w:left="1701" w:hanging="567"/>
        <w:jc w:val="both"/>
        <w:rPr>
          <w:rFonts w:ascii="Arial" w:hAnsi="Arial" w:cs="Arial"/>
          <w:sz w:val="20"/>
          <w:szCs w:val="20"/>
          <w:lang w:bidi="es-ES"/>
        </w:rPr>
      </w:pPr>
      <w:r w:rsidRPr="00254351">
        <w:rPr>
          <w:rFonts w:ascii="Arial" w:hAnsi="Arial" w:cs="Arial"/>
          <w:sz w:val="20"/>
          <w:szCs w:val="20"/>
          <w:lang w:bidi="es-ES"/>
        </w:rPr>
        <w:t>Unidad de Transparencia.</w:t>
      </w:r>
    </w:p>
    <w:p w:rsidR="00254351" w:rsidRPr="00254351" w:rsidRDefault="00254351" w:rsidP="00C020C4">
      <w:pPr>
        <w:numPr>
          <w:ilvl w:val="1"/>
          <w:numId w:val="12"/>
        </w:numPr>
        <w:spacing w:before="200"/>
        <w:ind w:left="1134" w:hanging="567"/>
        <w:jc w:val="both"/>
        <w:rPr>
          <w:rFonts w:ascii="Arial" w:hAnsi="Arial" w:cs="Arial"/>
          <w:sz w:val="20"/>
          <w:szCs w:val="20"/>
          <w:lang w:bidi="es-ES"/>
        </w:rPr>
      </w:pPr>
      <w:r w:rsidRPr="00254351">
        <w:rPr>
          <w:rFonts w:ascii="Arial" w:hAnsi="Arial" w:cs="Arial"/>
          <w:sz w:val="20"/>
          <w:szCs w:val="20"/>
          <w:lang w:bidi="es-ES"/>
        </w:rPr>
        <w:t>Dirección General de Administración.</w:t>
      </w:r>
    </w:p>
    <w:p w:rsidR="00254351" w:rsidRDefault="00803765" w:rsidP="00C020C4">
      <w:pPr>
        <w:numPr>
          <w:ilvl w:val="2"/>
          <w:numId w:val="12"/>
        </w:numPr>
        <w:spacing w:before="200"/>
        <w:ind w:left="1701" w:hanging="567"/>
        <w:jc w:val="both"/>
        <w:rPr>
          <w:rFonts w:ascii="Arial" w:hAnsi="Arial" w:cs="Arial"/>
          <w:sz w:val="20"/>
          <w:szCs w:val="20"/>
          <w:lang w:bidi="es-ES"/>
        </w:rPr>
      </w:pPr>
      <w:r>
        <w:rPr>
          <w:rFonts w:ascii="Arial" w:hAnsi="Arial" w:cs="Arial"/>
          <w:sz w:val="20"/>
          <w:szCs w:val="20"/>
          <w:lang w:bidi="es-ES"/>
        </w:rPr>
        <w:t xml:space="preserve">Dirección de </w:t>
      </w:r>
      <w:r w:rsidRPr="00803765">
        <w:rPr>
          <w:rFonts w:ascii="Arial" w:hAnsi="Arial" w:cs="Arial"/>
          <w:b/>
          <w:sz w:val="20"/>
          <w:szCs w:val="20"/>
          <w:lang w:bidi="es-ES"/>
        </w:rPr>
        <w:t>Presupuesto</w:t>
      </w:r>
      <w:r w:rsidR="00254351" w:rsidRPr="00803765">
        <w:rPr>
          <w:rFonts w:ascii="Arial" w:hAnsi="Arial" w:cs="Arial"/>
          <w:b/>
          <w:sz w:val="20"/>
          <w:szCs w:val="20"/>
          <w:lang w:bidi="es-ES"/>
        </w:rPr>
        <w:t xml:space="preserve"> </w:t>
      </w:r>
      <w:r w:rsidR="00254351" w:rsidRPr="00254351">
        <w:rPr>
          <w:rFonts w:ascii="Arial" w:hAnsi="Arial" w:cs="Arial"/>
          <w:sz w:val="20"/>
          <w:szCs w:val="20"/>
          <w:lang w:bidi="es-ES"/>
        </w:rPr>
        <w:t>y Finanzas;</w:t>
      </w:r>
    </w:p>
    <w:p w:rsidR="00803765" w:rsidRDefault="00803765" w:rsidP="0080376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w:t>
      </w:r>
      <w:r w:rsidR="003772F7">
        <w:rPr>
          <w:rFonts w:ascii="Arial" w:hAnsi="Arial" w:cs="Arial"/>
          <w:b/>
          <w:i/>
          <w:sz w:val="16"/>
          <w:szCs w:val="16"/>
          <w:lang w:val="es-MX"/>
        </w:rPr>
        <w:t>mado P.O. No. 153, del 19</w:t>
      </w:r>
      <w:r w:rsidRPr="00D65024">
        <w:rPr>
          <w:rFonts w:ascii="Arial" w:hAnsi="Arial" w:cs="Arial"/>
          <w:b/>
          <w:i/>
          <w:sz w:val="16"/>
          <w:szCs w:val="16"/>
          <w:lang w:val="es-MX"/>
        </w:rPr>
        <w:t xml:space="preserve"> de </w:t>
      </w:r>
      <w:r w:rsidR="003772F7">
        <w:rPr>
          <w:rFonts w:ascii="Arial" w:hAnsi="Arial" w:cs="Arial"/>
          <w:b/>
          <w:i/>
          <w:sz w:val="16"/>
          <w:szCs w:val="16"/>
          <w:lang w:val="es-MX"/>
        </w:rPr>
        <w:t>diciembre de 2024</w:t>
      </w:r>
      <w:r w:rsidRPr="00D65024">
        <w:rPr>
          <w:rFonts w:ascii="Arial" w:hAnsi="Arial" w:cs="Arial"/>
          <w:b/>
          <w:i/>
          <w:sz w:val="16"/>
          <w:szCs w:val="16"/>
          <w:lang w:val="es-MX"/>
        </w:rPr>
        <w:t>.</w:t>
      </w:r>
    </w:p>
    <w:p w:rsidR="003772F7" w:rsidRDefault="003772F7" w:rsidP="00803765">
      <w:pPr>
        <w:pStyle w:val="Prrafodelista"/>
        <w:autoSpaceDE w:val="0"/>
        <w:autoSpaceDN w:val="0"/>
        <w:adjustRightInd w:val="0"/>
        <w:ind w:left="1004"/>
        <w:jc w:val="right"/>
        <w:rPr>
          <w:rFonts w:ascii="Arial" w:hAnsi="Arial" w:cs="Arial"/>
          <w:b/>
          <w:i/>
          <w:sz w:val="16"/>
          <w:szCs w:val="16"/>
          <w:lang w:val="es-MX"/>
        </w:rPr>
      </w:pPr>
      <w:hyperlink r:id="rId14" w:history="1">
        <w:r w:rsidRPr="00280EAE">
          <w:rPr>
            <w:rStyle w:val="Hipervnculo"/>
            <w:rFonts w:ascii="Arial" w:hAnsi="Arial" w:cs="Arial"/>
            <w:b/>
            <w:i/>
            <w:sz w:val="16"/>
            <w:szCs w:val="16"/>
            <w:lang w:val="es-MX"/>
          </w:rPr>
          <w:t>https://po.tamaulipas.gob.mx/wp-content/uploads/2024/12/cxlix-153-191224.pdf</w:t>
        </w:r>
      </w:hyperlink>
    </w:p>
    <w:p w:rsidR="00254351" w:rsidRPr="003772F7" w:rsidRDefault="00254351" w:rsidP="00C020C4">
      <w:pPr>
        <w:numPr>
          <w:ilvl w:val="2"/>
          <w:numId w:val="12"/>
        </w:numPr>
        <w:spacing w:before="200"/>
        <w:ind w:left="1701" w:hanging="567"/>
        <w:jc w:val="both"/>
        <w:rPr>
          <w:rFonts w:ascii="Arial" w:hAnsi="Arial" w:cs="Arial"/>
          <w:sz w:val="20"/>
          <w:szCs w:val="20"/>
          <w:lang w:bidi="es-ES"/>
        </w:rPr>
      </w:pPr>
      <w:r w:rsidRPr="00254351">
        <w:rPr>
          <w:rFonts w:ascii="Arial" w:hAnsi="Arial" w:cs="Arial"/>
          <w:sz w:val="20"/>
          <w:szCs w:val="20"/>
          <w:lang w:bidi="es-ES"/>
        </w:rPr>
        <w:t xml:space="preserve">Dirección de Planeación y </w:t>
      </w:r>
      <w:r w:rsidR="00803765" w:rsidRPr="00803765">
        <w:rPr>
          <w:rFonts w:ascii="Arial" w:hAnsi="Arial" w:cs="Arial"/>
          <w:b/>
          <w:sz w:val="20"/>
          <w:szCs w:val="20"/>
          <w:lang w:bidi="es-ES"/>
        </w:rPr>
        <w:t>Evaluación</w:t>
      </w:r>
      <w:r w:rsidRPr="00803765">
        <w:rPr>
          <w:rFonts w:ascii="Arial" w:hAnsi="Arial" w:cs="Arial"/>
          <w:b/>
          <w:sz w:val="20"/>
          <w:szCs w:val="20"/>
          <w:lang w:bidi="es-ES"/>
        </w:rPr>
        <w:t>;</w:t>
      </w:r>
    </w:p>
    <w:p w:rsidR="003772F7" w:rsidRDefault="003772F7" w:rsidP="003772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 P.O. No. 153, del 19</w:t>
      </w:r>
      <w:r w:rsidRPr="00D65024">
        <w:rPr>
          <w:rFonts w:ascii="Arial" w:hAnsi="Arial" w:cs="Arial"/>
          <w:b/>
          <w:i/>
          <w:sz w:val="16"/>
          <w:szCs w:val="16"/>
          <w:lang w:val="es-MX"/>
        </w:rPr>
        <w:t xml:space="preserve"> de </w:t>
      </w:r>
      <w:r>
        <w:rPr>
          <w:rFonts w:ascii="Arial" w:hAnsi="Arial" w:cs="Arial"/>
          <w:b/>
          <w:i/>
          <w:sz w:val="16"/>
          <w:szCs w:val="16"/>
          <w:lang w:val="es-MX"/>
        </w:rPr>
        <w:t>diciembre de 2024</w:t>
      </w:r>
      <w:r w:rsidRPr="00D65024">
        <w:rPr>
          <w:rFonts w:ascii="Arial" w:hAnsi="Arial" w:cs="Arial"/>
          <w:b/>
          <w:i/>
          <w:sz w:val="16"/>
          <w:szCs w:val="16"/>
          <w:lang w:val="es-MX"/>
        </w:rPr>
        <w:t>.</w:t>
      </w:r>
    </w:p>
    <w:p w:rsidR="003772F7" w:rsidRPr="003772F7" w:rsidRDefault="003772F7" w:rsidP="003772F7">
      <w:pPr>
        <w:pStyle w:val="Prrafodelista"/>
        <w:autoSpaceDE w:val="0"/>
        <w:autoSpaceDN w:val="0"/>
        <w:adjustRightInd w:val="0"/>
        <w:ind w:left="1004"/>
        <w:jc w:val="right"/>
        <w:rPr>
          <w:rFonts w:ascii="Arial" w:hAnsi="Arial" w:cs="Arial"/>
          <w:b/>
          <w:i/>
          <w:sz w:val="16"/>
          <w:szCs w:val="16"/>
          <w:lang w:val="es-MX"/>
        </w:rPr>
      </w:pPr>
      <w:hyperlink r:id="rId15" w:history="1">
        <w:r w:rsidRPr="00280EAE">
          <w:rPr>
            <w:rStyle w:val="Hipervnculo"/>
            <w:rFonts w:ascii="Arial" w:hAnsi="Arial" w:cs="Arial"/>
            <w:b/>
            <w:i/>
            <w:sz w:val="16"/>
            <w:szCs w:val="16"/>
            <w:lang w:val="es-MX"/>
          </w:rPr>
          <w:t>https://po.tamaulipas.gob.mx/wp-content/uploads/2024/12/cxlix-153-191224.pdf</w:t>
        </w:r>
      </w:hyperlink>
    </w:p>
    <w:p w:rsidR="00254351" w:rsidRPr="00254351" w:rsidRDefault="00254351" w:rsidP="00C020C4">
      <w:pPr>
        <w:numPr>
          <w:ilvl w:val="2"/>
          <w:numId w:val="12"/>
        </w:numPr>
        <w:spacing w:before="200"/>
        <w:ind w:left="1701" w:hanging="567"/>
        <w:jc w:val="both"/>
        <w:rPr>
          <w:rFonts w:ascii="Arial" w:hAnsi="Arial" w:cs="Arial"/>
          <w:sz w:val="20"/>
          <w:szCs w:val="20"/>
          <w:lang w:bidi="es-ES"/>
        </w:rPr>
      </w:pPr>
      <w:r w:rsidRPr="00254351">
        <w:rPr>
          <w:rFonts w:ascii="Arial" w:hAnsi="Arial" w:cs="Arial"/>
          <w:sz w:val="20"/>
          <w:szCs w:val="20"/>
          <w:lang w:bidi="es-ES"/>
        </w:rPr>
        <w:t>Dirección de Recursos Humanos; y</w:t>
      </w:r>
    </w:p>
    <w:p w:rsidR="00254351" w:rsidRPr="00254351" w:rsidRDefault="00254351" w:rsidP="00C020C4">
      <w:pPr>
        <w:numPr>
          <w:ilvl w:val="2"/>
          <w:numId w:val="12"/>
        </w:numPr>
        <w:spacing w:before="200"/>
        <w:ind w:left="1701" w:hanging="567"/>
        <w:jc w:val="both"/>
        <w:rPr>
          <w:rFonts w:ascii="Arial" w:hAnsi="Arial" w:cs="Arial"/>
          <w:sz w:val="20"/>
          <w:szCs w:val="20"/>
          <w:lang w:bidi="es-ES"/>
        </w:rPr>
      </w:pPr>
      <w:r w:rsidRPr="00254351">
        <w:rPr>
          <w:rFonts w:ascii="Arial" w:hAnsi="Arial" w:cs="Arial"/>
          <w:sz w:val="20"/>
          <w:szCs w:val="20"/>
          <w:lang w:bidi="es-ES"/>
        </w:rPr>
        <w:t>Dirección de Recursos Materiales y Servicios.</w:t>
      </w:r>
    </w:p>
    <w:p w:rsidR="00254351" w:rsidRPr="00254351" w:rsidRDefault="00254351" w:rsidP="00C020C4">
      <w:pPr>
        <w:numPr>
          <w:ilvl w:val="1"/>
          <w:numId w:val="12"/>
        </w:numPr>
        <w:spacing w:before="200"/>
        <w:ind w:left="1134" w:hanging="567"/>
        <w:jc w:val="both"/>
        <w:rPr>
          <w:rFonts w:ascii="Arial" w:hAnsi="Arial" w:cs="Arial"/>
          <w:sz w:val="20"/>
          <w:szCs w:val="20"/>
          <w:lang w:bidi="es-ES"/>
        </w:rPr>
      </w:pPr>
      <w:r w:rsidRPr="00254351">
        <w:rPr>
          <w:rFonts w:ascii="Arial" w:hAnsi="Arial" w:cs="Arial"/>
          <w:sz w:val="20"/>
          <w:szCs w:val="20"/>
          <w:lang w:bidi="es-ES"/>
        </w:rPr>
        <w:t>Dirección General de Formación y Servicio Profesional de Carrera.</w:t>
      </w:r>
    </w:p>
    <w:p w:rsidR="00254351" w:rsidRPr="00254351" w:rsidRDefault="00254351" w:rsidP="00C020C4">
      <w:pPr>
        <w:numPr>
          <w:ilvl w:val="2"/>
          <w:numId w:val="12"/>
        </w:numPr>
        <w:spacing w:before="200"/>
        <w:ind w:left="1701" w:hanging="567"/>
        <w:jc w:val="both"/>
        <w:rPr>
          <w:rFonts w:ascii="Arial" w:hAnsi="Arial" w:cs="Arial"/>
          <w:sz w:val="20"/>
          <w:szCs w:val="20"/>
          <w:lang w:bidi="es-ES"/>
        </w:rPr>
      </w:pPr>
      <w:r w:rsidRPr="00254351">
        <w:rPr>
          <w:rFonts w:ascii="Arial" w:hAnsi="Arial" w:cs="Arial"/>
          <w:sz w:val="20"/>
          <w:szCs w:val="20"/>
          <w:lang w:bidi="es-ES"/>
        </w:rPr>
        <w:t>Dirección Técnica del Servicio Profesional de Carrera; e</w:t>
      </w:r>
    </w:p>
    <w:p w:rsidR="00254351" w:rsidRPr="00254351" w:rsidRDefault="00254351" w:rsidP="00C020C4">
      <w:pPr>
        <w:numPr>
          <w:ilvl w:val="2"/>
          <w:numId w:val="12"/>
        </w:numPr>
        <w:spacing w:before="200"/>
        <w:ind w:left="1701" w:hanging="567"/>
        <w:jc w:val="both"/>
        <w:rPr>
          <w:rFonts w:ascii="Arial" w:hAnsi="Arial" w:cs="Arial"/>
          <w:sz w:val="20"/>
          <w:szCs w:val="20"/>
          <w:lang w:bidi="es-ES"/>
        </w:rPr>
      </w:pPr>
      <w:r w:rsidRPr="00254351">
        <w:rPr>
          <w:rFonts w:ascii="Arial" w:hAnsi="Arial" w:cs="Arial"/>
          <w:sz w:val="20"/>
          <w:szCs w:val="20"/>
          <w:lang w:bidi="es-ES"/>
        </w:rPr>
        <w:t>Instituto de Formación Profesional.</w:t>
      </w:r>
    </w:p>
    <w:p w:rsidR="00254351" w:rsidRPr="00254351" w:rsidRDefault="00254351" w:rsidP="00C020C4">
      <w:pPr>
        <w:numPr>
          <w:ilvl w:val="1"/>
          <w:numId w:val="12"/>
        </w:numPr>
        <w:spacing w:before="200"/>
        <w:ind w:left="1134" w:hanging="567"/>
        <w:jc w:val="both"/>
        <w:rPr>
          <w:rFonts w:ascii="Arial" w:hAnsi="Arial" w:cs="Arial"/>
          <w:sz w:val="20"/>
          <w:szCs w:val="20"/>
          <w:lang w:bidi="es-ES"/>
        </w:rPr>
      </w:pPr>
      <w:r w:rsidRPr="00254351">
        <w:rPr>
          <w:rFonts w:ascii="Arial" w:hAnsi="Arial" w:cs="Arial"/>
          <w:sz w:val="20"/>
          <w:szCs w:val="20"/>
          <w:lang w:bidi="es-ES"/>
        </w:rPr>
        <w:t>Dirección General de Tecnología, Información y Telecomunicaciones.</w:t>
      </w:r>
    </w:p>
    <w:p w:rsidR="00254351" w:rsidRPr="00254351" w:rsidRDefault="00254351" w:rsidP="00C020C4">
      <w:pPr>
        <w:numPr>
          <w:ilvl w:val="2"/>
          <w:numId w:val="12"/>
        </w:numPr>
        <w:spacing w:before="200"/>
        <w:ind w:left="1701" w:hanging="567"/>
        <w:jc w:val="both"/>
        <w:rPr>
          <w:rFonts w:ascii="Arial" w:hAnsi="Arial" w:cs="Arial"/>
          <w:sz w:val="20"/>
          <w:szCs w:val="20"/>
          <w:lang w:bidi="es-ES"/>
        </w:rPr>
      </w:pPr>
      <w:r w:rsidRPr="00254351">
        <w:rPr>
          <w:rFonts w:ascii="Arial" w:hAnsi="Arial" w:cs="Arial"/>
          <w:sz w:val="20"/>
          <w:szCs w:val="20"/>
          <w:lang w:bidi="es-ES"/>
        </w:rPr>
        <w:t>Subdirección de Administración de Tecnologías de la Información y Comunicaciones;</w:t>
      </w:r>
    </w:p>
    <w:p w:rsidR="00254351" w:rsidRPr="00254351" w:rsidRDefault="00254351" w:rsidP="00C020C4">
      <w:pPr>
        <w:numPr>
          <w:ilvl w:val="2"/>
          <w:numId w:val="12"/>
        </w:numPr>
        <w:spacing w:before="200"/>
        <w:ind w:left="1701" w:hanging="567"/>
        <w:jc w:val="both"/>
        <w:rPr>
          <w:rFonts w:ascii="Arial" w:hAnsi="Arial" w:cs="Arial"/>
          <w:sz w:val="20"/>
          <w:szCs w:val="20"/>
          <w:lang w:bidi="es-ES"/>
        </w:rPr>
      </w:pPr>
      <w:r w:rsidRPr="00254351">
        <w:rPr>
          <w:rFonts w:ascii="Arial" w:hAnsi="Arial" w:cs="Arial"/>
          <w:sz w:val="20"/>
          <w:szCs w:val="20"/>
          <w:lang w:bidi="es-ES"/>
        </w:rPr>
        <w:t>Subdirección de Soluciones Ejecutivas, Análisis de Información y Estadística; y</w:t>
      </w:r>
    </w:p>
    <w:p w:rsidR="00254351" w:rsidRPr="00254351" w:rsidRDefault="00254351" w:rsidP="00C020C4">
      <w:pPr>
        <w:numPr>
          <w:ilvl w:val="2"/>
          <w:numId w:val="12"/>
        </w:numPr>
        <w:spacing w:before="200"/>
        <w:ind w:left="1701" w:hanging="567"/>
        <w:jc w:val="both"/>
        <w:rPr>
          <w:rFonts w:ascii="Arial" w:hAnsi="Arial" w:cs="Arial"/>
          <w:sz w:val="20"/>
          <w:szCs w:val="20"/>
          <w:lang w:bidi="es-ES"/>
        </w:rPr>
      </w:pPr>
      <w:r w:rsidRPr="00254351">
        <w:rPr>
          <w:rFonts w:ascii="Arial" w:hAnsi="Arial" w:cs="Arial"/>
          <w:sz w:val="20"/>
          <w:szCs w:val="20"/>
          <w:lang w:bidi="es-ES"/>
        </w:rPr>
        <w:t>Subdirección de Soluciones Tecnológicas.</w:t>
      </w:r>
    </w:p>
    <w:p w:rsidR="00254351" w:rsidRPr="00254351" w:rsidRDefault="00254351" w:rsidP="00C020C4">
      <w:pPr>
        <w:numPr>
          <w:ilvl w:val="1"/>
          <w:numId w:val="12"/>
        </w:numPr>
        <w:spacing w:before="200"/>
        <w:ind w:left="1134" w:hanging="567"/>
        <w:jc w:val="both"/>
        <w:rPr>
          <w:rFonts w:ascii="Arial" w:hAnsi="Arial" w:cs="Arial"/>
          <w:sz w:val="20"/>
          <w:szCs w:val="20"/>
          <w:lang w:bidi="es-ES"/>
        </w:rPr>
      </w:pPr>
      <w:r w:rsidRPr="00254351">
        <w:rPr>
          <w:rFonts w:ascii="Arial" w:hAnsi="Arial" w:cs="Arial"/>
          <w:sz w:val="20"/>
          <w:szCs w:val="20"/>
          <w:lang w:bidi="es-ES"/>
        </w:rPr>
        <w:lastRenderedPageBreak/>
        <w:t>Órgano Interno de Control.</w:t>
      </w:r>
    </w:p>
    <w:p w:rsidR="00254351" w:rsidRPr="00254351" w:rsidRDefault="00254351" w:rsidP="00C020C4">
      <w:pPr>
        <w:numPr>
          <w:ilvl w:val="2"/>
          <w:numId w:val="12"/>
        </w:numPr>
        <w:spacing w:before="200"/>
        <w:ind w:left="1701" w:hanging="567"/>
        <w:jc w:val="both"/>
        <w:rPr>
          <w:rFonts w:ascii="Arial" w:hAnsi="Arial" w:cs="Arial"/>
          <w:sz w:val="20"/>
          <w:szCs w:val="20"/>
          <w:lang w:bidi="es-ES"/>
        </w:rPr>
      </w:pPr>
      <w:r w:rsidRPr="00254351">
        <w:rPr>
          <w:rFonts w:ascii="Arial" w:hAnsi="Arial" w:cs="Arial"/>
          <w:sz w:val="20"/>
          <w:szCs w:val="20"/>
          <w:lang w:bidi="es-ES"/>
        </w:rPr>
        <w:t>Dirección de Auditoría y Fiscalización;</w:t>
      </w:r>
    </w:p>
    <w:p w:rsidR="00254351" w:rsidRPr="00254351" w:rsidRDefault="00254351" w:rsidP="00C020C4">
      <w:pPr>
        <w:numPr>
          <w:ilvl w:val="2"/>
          <w:numId w:val="12"/>
        </w:numPr>
        <w:spacing w:before="200"/>
        <w:ind w:left="1701" w:hanging="567"/>
        <w:jc w:val="both"/>
        <w:rPr>
          <w:rFonts w:ascii="Arial" w:hAnsi="Arial" w:cs="Arial"/>
          <w:sz w:val="20"/>
          <w:szCs w:val="20"/>
          <w:lang w:bidi="es-ES"/>
        </w:rPr>
      </w:pPr>
      <w:r w:rsidRPr="00254351">
        <w:rPr>
          <w:rFonts w:ascii="Arial" w:hAnsi="Arial" w:cs="Arial"/>
          <w:sz w:val="20"/>
          <w:szCs w:val="20"/>
          <w:lang w:bidi="es-ES"/>
        </w:rPr>
        <w:t xml:space="preserve">Dirección Jurídica y </w:t>
      </w:r>
      <w:r w:rsidR="00C56A4D">
        <w:rPr>
          <w:rFonts w:ascii="Arial" w:hAnsi="Arial" w:cs="Arial"/>
          <w:sz w:val="20"/>
          <w:szCs w:val="20"/>
          <w:lang w:bidi="es-ES"/>
        </w:rPr>
        <w:t xml:space="preserve">de </w:t>
      </w:r>
      <w:r w:rsidRPr="00254351">
        <w:rPr>
          <w:rFonts w:ascii="Arial" w:hAnsi="Arial" w:cs="Arial"/>
          <w:sz w:val="20"/>
          <w:szCs w:val="20"/>
          <w:lang w:bidi="es-ES"/>
        </w:rPr>
        <w:t>Responsabilidades Administrativas; y</w:t>
      </w:r>
    </w:p>
    <w:p w:rsidR="00254351" w:rsidRPr="00254351" w:rsidRDefault="00254351" w:rsidP="00C020C4">
      <w:pPr>
        <w:numPr>
          <w:ilvl w:val="2"/>
          <w:numId w:val="12"/>
        </w:numPr>
        <w:spacing w:before="200"/>
        <w:ind w:left="1701" w:hanging="567"/>
        <w:jc w:val="both"/>
        <w:rPr>
          <w:rFonts w:ascii="Arial" w:hAnsi="Arial" w:cs="Arial"/>
          <w:sz w:val="20"/>
          <w:szCs w:val="20"/>
          <w:lang w:bidi="es-ES"/>
        </w:rPr>
      </w:pPr>
      <w:r w:rsidRPr="00254351">
        <w:rPr>
          <w:rFonts w:ascii="Arial" w:hAnsi="Arial" w:cs="Arial"/>
          <w:sz w:val="20"/>
          <w:szCs w:val="20"/>
          <w:lang w:bidi="es-ES"/>
        </w:rPr>
        <w:t>Dirección de Mejora de la Gestión y Control Interno.</w:t>
      </w:r>
    </w:p>
    <w:p w:rsidR="00254351" w:rsidRPr="00254351" w:rsidRDefault="00254351" w:rsidP="00C020C4">
      <w:pPr>
        <w:numPr>
          <w:ilvl w:val="0"/>
          <w:numId w:val="12"/>
        </w:numPr>
        <w:spacing w:before="200"/>
        <w:ind w:left="567" w:hanging="567"/>
        <w:jc w:val="both"/>
        <w:rPr>
          <w:rFonts w:ascii="Arial" w:hAnsi="Arial" w:cs="Arial"/>
          <w:b/>
          <w:bCs/>
          <w:sz w:val="20"/>
          <w:szCs w:val="20"/>
          <w:lang w:bidi="es-ES"/>
        </w:rPr>
      </w:pPr>
      <w:r w:rsidRPr="00254351">
        <w:rPr>
          <w:rFonts w:ascii="Arial" w:hAnsi="Arial" w:cs="Arial"/>
          <w:b/>
          <w:bCs/>
          <w:sz w:val="20"/>
          <w:szCs w:val="20"/>
          <w:lang w:bidi="es-ES"/>
        </w:rPr>
        <w:t>ÓRGANOS DESCONCENTRADOS.</w:t>
      </w:r>
    </w:p>
    <w:p w:rsidR="00254351" w:rsidRDefault="002A1F37" w:rsidP="00C020C4">
      <w:pPr>
        <w:numPr>
          <w:ilvl w:val="1"/>
          <w:numId w:val="12"/>
        </w:numPr>
        <w:spacing w:before="200"/>
        <w:ind w:left="1134" w:hanging="567"/>
        <w:jc w:val="both"/>
        <w:rPr>
          <w:rFonts w:ascii="Arial" w:hAnsi="Arial" w:cs="Arial"/>
          <w:sz w:val="20"/>
          <w:szCs w:val="20"/>
          <w:lang w:bidi="es-ES"/>
        </w:rPr>
      </w:pPr>
      <w:r>
        <w:rPr>
          <w:rFonts w:ascii="Arial" w:hAnsi="Arial" w:cs="Arial"/>
          <w:sz w:val="20"/>
          <w:szCs w:val="20"/>
          <w:lang w:bidi="es-ES"/>
        </w:rPr>
        <w:t>Se deroga. (Decreto Gubernamental 6 de septiembre de 2022).</w:t>
      </w:r>
    </w:p>
    <w:p w:rsidR="002A1F37" w:rsidRDefault="002A1F37" w:rsidP="00C020C4">
      <w:pPr>
        <w:numPr>
          <w:ilvl w:val="2"/>
          <w:numId w:val="12"/>
        </w:numPr>
        <w:spacing w:before="200"/>
        <w:ind w:left="1701" w:hanging="567"/>
        <w:jc w:val="both"/>
        <w:rPr>
          <w:rFonts w:ascii="Arial" w:hAnsi="Arial" w:cs="Arial"/>
          <w:sz w:val="20"/>
          <w:szCs w:val="20"/>
          <w:lang w:bidi="es-ES"/>
        </w:rPr>
      </w:pPr>
      <w:r>
        <w:rPr>
          <w:rFonts w:ascii="Arial" w:hAnsi="Arial" w:cs="Arial"/>
          <w:sz w:val="20"/>
          <w:szCs w:val="20"/>
          <w:lang w:bidi="es-ES"/>
        </w:rPr>
        <w:t>Se deroga. (Decreto Gubernamental 6 de septiembre de 2022).</w:t>
      </w:r>
    </w:p>
    <w:p w:rsidR="002A1F37" w:rsidRDefault="002A1F37" w:rsidP="002A1F37">
      <w:pPr>
        <w:numPr>
          <w:ilvl w:val="2"/>
          <w:numId w:val="12"/>
        </w:numPr>
        <w:spacing w:before="200"/>
        <w:ind w:left="1701" w:hanging="567"/>
        <w:jc w:val="both"/>
        <w:rPr>
          <w:rFonts w:ascii="Arial" w:hAnsi="Arial" w:cs="Arial"/>
          <w:sz w:val="20"/>
          <w:szCs w:val="20"/>
          <w:lang w:bidi="es-ES"/>
        </w:rPr>
      </w:pPr>
      <w:r>
        <w:rPr>
          <w:rFonts w:ascii="Arial" w:hAnsi="Arial" w:cs="Arial"/>
          <w:sz w:val="20"/>
          <w:szCs w:val="20"/>
          <w:lang w:bidi="es-ES"/>
        </w:rPr>
        <w:t>Se deroga. (Decreto Gubernamental 6 de septiembre de 2022).</w:t>
      </w:r>
    </w:p>
    <w:p w:rsidR="002A1F37" w:rsidRDefault="002A1F37" w:rsidP="002A1F37">
      <w:pPr>
        <w:numPr>
          <w:ilvl w:val="2"/>
          <w:numId w:val="12"/>
        </w:numPr>
        <w:spacing w:before="200"/>
        <w:ind w:left="1701" w:hanging="567"/>
        <w:jc w:val="both"/>
        <w:rPr>
          <w:rFonts w:ascii="Arial" w:hAnsi="Arial" w:cs="Arial"/>
          <w:sz w:val="20"/>
          <w:szCs w:val="20"/>
          <w:lang w:bidi="es-ES"/>
        </w:rPr>
      </w:pPr>
      <w:r>
        <w:rPr>
          <w:rFonts w:ascii="Arial" w:hAnsi="Arial" w:cs="Arial"/>
          <w:sz w:val="20"/>
          <w:szCs w:val="20"/>
          <w:lang w:bidi="es-ES"/>
        </w:rPr>
        <w:t>Se deroga. (Decreto Gubernamental 6 de septiembre de 2022).</w:t>
      </w:r>
    </w:p>
    <w:p w:rsidR="002A1F37" w:rsidRDefault="002A1F37" w:rsidP="002A1F37">
      <w:pPr>
        <w:numPr>
          <w:ilvl w:val="2"/>
          <w:numId w:val="12"/>
        </w:numPr>
        <w:spacing w:before="200"/>
        <w:ind w:left="1701" w:hanging="567"/>
        <w:jc w:val="both"/>
        <w:rPr>
          <w:rFonts w:ascii="Arial" w:hAnsi="Arial" w:cs="Arial"/>
          <w:sz w:val="20"/>
          <w:szCs w:val="20"/>
          <w:lang w:bidi="es-ES"/>
        </w:rPr>
      </w:pPr>
      <w:r>
        <w:rPr>
          <w:rFonts w:ascii="Arial" w:hAnsi="Arial" w:cs="Arial"/>
          <w:sz w:val="20"/>
          <w:szCs w:val="20"/>
          <w:lang w:bidi="es-ES"/>
        </w:rPr>
        <w:t>Se deroga. (Decreto Gubernamental 6 de septiembre de 2022).</w:t>
      </w:r>
    </w:p>
    <w:p w:rsidR="00254351" w:rsidRPr="002A1F37" w:rsidRDefault="002A1F37" w:rsidP="002A1F37">
      <w:pPr>
        <w:numPr>
          <w:ilvl w:val="2"/>
          <w:numId w:val="12"/>
        </w:numPr>
        <w:spacing w:before="200"/>
        <w:ind w:left="1701" w:hanging="567"/>
        <w:jc w:val="both"/>
        <w:rPr>
          <w:rFonts w:ascii="Arial" w:hAnsi="Arial" w:cs="Arial"/>
          <w:sz w:val="20"/>
          <w:szCs w:val="20"/>
          <w:lang w:bidi="es-ES"/>
        </w:rPr>
      </w:pPr>
      <w:r>
        <w:rPr>
          <w:rFonts w:ascii="Arial" w:hAnsi="Arial" w:cs="Arial"/>
          <w:sz w:val="20"/>
          <w:szCs w:val="20"/>
          <w:lang w:bidi="es-ES"/>
        </w:rPr>
        <w:t>Se deroga. (Decreto Gubernamental 6 de septiembre de 2022).</w:t>
      </w:r>
    </w:p>
    <w:p w:rsidR="002A1F37" w:rsidRPr="00D65024" w:rsidRDefault="002A1F37" w:rsidP="002A1F3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Numerales derogados, P.O. No. 115, del 27</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2A1F37" w:rsidRPr="002A1F37" w:rsidRDefault="002A1F37" w:rsidP="002A1F37">
      <w:pPr>
        <w:pStyle w:val="Prrafodelista"/>
        <w:autoSpaceDE w:val="0"/>
        <w:autoSpaceDN w:val="0"/>
        <w:adjustRightInd w:val="0"/>
        <w:ind w:left="1004"/>
        <w:jc w:val="right"/>
        <w:rPr>
          <w:rFonts w:ascii="Arial" w:hAnsi="Arial" w:cs="Arial"/>
          <w:b/>
          <w:i/>
          <w:sz w:val="16"/>
          <w:szCs w:val="16"/>
          <w:lang w:val="es-MX"/>
        </w:rPr>
      </w:pPr>
      <w:r w:rsidRPr="00AF3687">
        <w:rPr>
          <w:rStyle w:val="Hipervnculo"/>
          <w:rFonts w:ascii="Arial" w:hAnsi="Arial" w:cs="Arial"/>
          <w:b/>
          <w:i/>
          <w:sz w:val="16"/>
          <w:szCs w:val="16"/>
          <w:lang w:val="es-MX"/>
        </w:rPr>
        <w:t>https://po.tamaulipas.gob.mx/wp-content/uploads/2022/09/cxlvii-115-270922F.pdf</w:t>
      </w:r>
    </w:p>
    <w:p w:rsidR="00254351" w:rsidRPr="00254351" w:rsidRDefault="00254351" w:rsidP="00C020C4">
      <w:pPr>
        <w:numPr>
          <w:ilvl w:val="1"/>
          <w:numId w:val="12"/>
        </w:numPr>
        <w:spacing w:before="200"/>
        <w:ind w:left="1134" w:hanging="567"/>
        <w:jc w:val="both"/>
        <w:rPr>
          <w:rFonts w:ascii="Arial" w:hAnsi="Arial" w:cs="Arial"/>
          <w:sz w:val="20"/>
          <w:szCs w:val="20"/>
          <w:lang w:bidi="es-ES"/>
        </w:rPr>
      </w:pPr>
      <w:r w:rsidRPr="00254351">
        <w:rPr>
          <w:rFonts w:ascii="Arial" w:hAnsi="Arial" w:cs="Arial"/>
          <w:sz w:val="20"/>
          <w:szCs w:val="20"/>
          <w:lang w:bidi="es-ES"/>
        </w:rPr>
        <w:t>Unidad Especializada en Combate al Secuestro.</w:t>
      </w:r>
    </w:p>
    <w:p w:rsidR="00254351" w:rsidRPr="00254351" w:rsidRDefault="00254351" w:rsidP="00C020C4">
      <w:pPr>
        <w:numPr>
          <w:ilvl w:val="2"/>
          <w:numId w:val="12"/>
        </w:numPr>
        <w:spacing w:before="200"/>
        <w:ind w:left="1701" w:hanging="567"/>
        <w:jc w:val="both"/>
        <w:rPr>
          <w:rFonts w:ascii="Arial" w:hAnsi="Arial" w:cs="Arial"/>
          <w:sz w:val="20"/>
          <w:szCs w:val="20"/>
          <w:lang w:bidi="es-ES"/>
        </w:rPr>
      </w:pPr>
      <w:r w:rsidRPr="00254351">
        <w:rPr>
          <w:rFonts w:ascii="Arial" w:hAnsi="Arial" w:cs="Arial"/>
          <w:sz w:val="20"/>
          <w:szCs w:val="20"/>
          <w:lang w:bidi="es-ES"/>
        </w:rPr>
        <w:t>Coordinación de Ministerios Públicos;</w:t>
      </w:r>
    </w:p>
    <w:p w:rsidR="00254351" w:rsidRPr="00254351" w:rsidRDefault="00254351" w:rsidP="00C020C4">
      <w:pPr>
        <w:numPr>
          <w:ilvl w:val="2"/>
          <w:numId w:val="12"/>
        </w:numPr>
        <w:spacing w:before="200"/>
        <w:ind w:left="1701" w:hanging="567"/>
        <w:jc w:val="both"/>
        <w:rPr>
          <w:rFonts w:ascii="Arial" w:hAnsi="Arial" w:cs="Arial"/>
          <w:sz w:val="20"/>
          <w:szCs w:val="20"/>
          <w:lang w:bidi="es-ES"/>
        </w:rPr>
      </w:pPr>
      <w:r w:rsidRPr="00254351">
        <w:rPr>
          <w:rFonts w:ascii="Arial" w:hAnsi="Arial" w:cs="Arial"/>
          <w:sz w:val="20"/>
          <w:szCs w:val="20"/>
          <w:lang w:bidi="es-ES"/>
        </w:rPr>
        <w:t>Dirección de Administración, Capacitación y Evaluación;</w:t>
      </w:r>
    </w:p>
    <w:p w:rsidR="00254351" w:rsidRPr="00254351" w:rsidRDefault="00254351" w:rsidP="00C020C4">
      <w:pPr>
        <w:numPr>
          <w:ilvl w:val="2"/>
          <w:numId w:val="12"/>
        </w:numPr>
        <w:spacing w:before="200"/>
        <w:ind w:left="1701" w:hanging="567"/>
        <w:jc w:val="both"/>
        <w:rPr>
          <w:rFonts w:ascii="Arial" w:hAnsi="Arial" w:cs="Arial"/>
          <w:sz w:val="20"/>
          <w:szCs w:val="20"/>
          <w:lang w:bidi="es-ES"/>
        </w:rPr>
      </w:pPr>
      <w:r w:rsidRPr="00254351">
        <w:rPr>
          <w:rFonts w:ascii="Arial" w:hAnsi="Arial" w:cs="Arial"/>
          <w:sz w:val="20"/>
          <w:szCs w:val="20"/>
          <w:lang w:bidi="es-ES"/>
        </w:rPr>
        <w:t>Dirección de Atención a Víctimas;</w:t>
      </w:r>
    </w:p>
    <w:p w:rsidR="00254351" w:rsidRPr="00254351" w:rsidRDefault="00254351" w:rsidP="00C020C4">
      <w:pPr>
        <w:numPr>
          <w:ilvl w:val="2"/>
          <w:numId w:val="12"/>
        </w:numPr>
        <w:spacing w:before="200"/>
        <w:ind w:left="1701" w:hanging="567"/>
        <w:jc w:val="both"/>
        <w:rPr>
          <w:rFonts w:ascii="Arial" w:hAnsi="Arial" w:cs="Arial"/>
          <w:sz w:val="20"/>
          <w:szCs w:val="20"/>
          <w:lang w:bidi="es-ES"/>
        </w:rPr>
      </w:pPr>
      <w:r w:rsidRPr="00254351">
        <w:rPr>
          <w:rFonts w:ascii="Arial" w:hAnsi="Arial" w:cs="Arial"/>
          <w:sz w:val="20"/>
          <w:szCs w:val="20"/>
          <w:lang w:bidi="es-ES"/>
        </w:rPr>
        <w:t>Unidad de Manejo de Crisis y Negociación; y</w:t>
      </w:r>
    </w:p>
    <w:p w:rsidR="00F05704" w:rsidRPr="00F05704" w:rsidRDefault="00254351" w:rsidP="00F05704">
      <w:pPr>
        <w:numPr>
          <w:ilvl w:val="2"/>
          <w:numId w:val="12"/>
        </w:numPr>
        <w:spacing w:before="200"/>
        <w:ind w:left="1701" w:hanging="567"/>
        <w:jc w:val="both"/>
        <w:rPr>
          <w:rFonts w:ascii="Arial" w:hAnsi="Arial" w:cs="Arial"/>
          <w:sz w:val="20"/>
          <w:szCs w:val="20"/>
          <w:lang w:bidi="es-ES"/>
        </w:rPr>
      </w:pPr>
      <w:r w:rsidRPr="00254351">
        <w:rPr>
          <w:rFonts w:ascii="Arial" w:hAnsi="Arial" w:cs="Arial"/>
          <w:sz w:val="20"/>
          <w:szCs w:val="20"/>
          <w:lang w:bidi="es-ES"/>
        </w:rPr>
        <w:t>Unidad de Operación.</w:t>
      </w:r>
    </w:p>
    <w:p w:rsidR="00F05704" w:rsidRDefault="0019455E" w:rsidP="00F05704">
      <w:pPr>
        <w:numPr>
          <w:ilvl w:val="1"/>
          <w:numId w:val="12"/>
        </w:numPr>
        <w:spacing w:before="200"/>
        <w:ind w:left="1134" w:hanging="567"/>
        <w:rPr>
          <w:rFonts w:ascii="Arial" w:hAnsi="Arial" w:cs="Arial"/>
          <w:sz w:val="20"/>
          <w:szCs w:val="20"/>
          <w:lang w:bidi="es-ES"/>
        </w:rPr>
      </w:pPr>
      <w:r>
        <w:rPr>
          <w:rFonts w:ascii="Arial" w:hAnsi="Arial" w:cs="Arial"/>
          <w:sz w:val="20"/>
          <w:szCs w:val="20"/>
          <w:lang w:bidi="es-ES"/>
        </w:rPr>
        <w:t>Se deroga. (Decreto Gubernamental 19 de enero de 2023)</w:t>
      </w:r>
    </w:p>
    <w:p w:rsidR="00F05704" w:rsidRDefault="00F05704" w:rsidP="00F0570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adicionado, P.O. No. 116, del 28</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F05704" w:rsidRDefault="00803765" w:rsidP="00F05704">
      <w:pPr>
        <w:pStyle w:val="Prrafodelista"/>
        <w:autoSpaceDE w:val="0"/>
        <w:autoSpaceDN w:val="0"/>
        <w:adjustRightInd w:val="0"/>
        <w:ind w:left="1004"/>
        <w:jc w:val="right"/>
        <w:rPr>
          <w:rStyle w:val="Hipervnculo"/>
          <w:rFonts w:ascii="Arial" w:hAnsi="Arial" w:cs="Arial"/>
          <w:b/>
          <w:i/>
          <w:sz w:val="16"/>
          <w:szCs w:val="16"/>
          <w:lang w:val="es-MX"/>
        </w:rPr>
      </w:pPr>
      <w:hyperlink r:id="rId16" w:history="1">
        <w:r w:rsidR="00F05704" w:rsidRPr="00D07B78">
          <w:rPr>
            <w:rStyle w:val="Hipervnculo"/>
            <w:rFonts w:ascii="Arial" w:hAnsi="Arial" w:cs="Arial"/>
            <w:b/>
            <w:i/>
            <w:sz w:val="16"/>
            <w:szCs w:val="16"/>
            <w:lang w:val="es-MX"/>
          </w:rPr>
          <w:t>https://po.tamaulipas.gob.mx/wp-content/uploads/2022/09/cxlvii-116-280922F.pdf</w:t>
        </w:r>
      </w:hyperlink>
    </w:p>
    <w:p w:rsidR="0019455E" w:rsidRDefault="0019455E" w:rsidP="0019455E">
      <w:pPr>
        <w:pStyle w:val="Prrafodelista"/>
        <w:autoSpaceDE w:val="0"/>
        <w:autoSpaceDN w:val="0"/>
        <w:adjustRightInd w:val="0"/>
        <w:ind w:left="1288"/>
        <w:jc w:val="right"/>
        <w:rPr>
          <w:rFonts w:ascii="Arial" w:hAnsi="Arial" w:cs="Arial"/>
          <w:b/>
          <w:i/>
          <w:sz w:val="16"/>
          <w:szCs w:val="16"/>
          <w:lang w:val="es-MX"/>
        </w:rPr>
      </w:pPr>
    </w:p>
    <w:p w:rsidR="0019455E" w:rsidRPr="00D65024" w:rsidRDefault="0019455E" w:rsidP="0019455E">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Numeral Derogado, P.O. No. 25, del 28</w:t>
      </w:r>
      <w:r w:rsidRPr="00D65024">
        <w:rPr>
          <w:rFonts w:ascii="Arial" w:hAnsi="Arial" w:cs="Arial"/>
          <w:b/>
          <w:i/>
          <w:sz w:val="16"/>
          <w:szCs w:val="16"/>
          <w:lang w:val="es-MX"/>
        </w:rPr>
        <w:t xml:space="preserve"> de </w:t>
      </w:r>
      <w:r>
        <w:rPr>
          <w:rFonts w:ascii="Arial" w:hAnsi="Arial" w:cs="Arial"/>
          <w:b/>
          <w:i/>
          <w:sz w:val="16"/>
          <w:szCs w:val="16"/>
          <w:lang w:val="es-MX"/>
        </w:rPr>
        <w:t>febrero de 2023</w:t>
      </w:r>
    </w:p>
    <w:p w:rsidR="0019455E" w:rsidRDefault="00803765" w:rsidP="0019455E">
      <w:pPr>
        <w:pStyle w:val="Prrafodelista"/>
        <w:autoSpaceDE w:val="0"/>
        <w:autoSpaceDN w:val="0"/>
        <w:adjustRightInd w:val="0"/>
        <w:ind w:left="1004"/>
        <w:jc w:val="right"/>
        <w:rPr>
          <w:rStyle w:val="Hipervnculo"/>
          <w:rFonts w:ascii="Arial" w:hAnsi="Arial" w:cs="Arial"/>
          <w:b/>
          <w:i/>
          <w:sz w:val="16"/>
          <w:szCs w:val="16"/>
          <w:lang w:val="es-MX"/>
        </w:rPr>
      </w:pPr>
      <w:hyperlink r:id="rId17" w:history="1">
        <w:r w:rsidR="0019455E" w:rsidRPr="00770188">
          <w:rPr>
            <w:rStyle w:val="Hipervnculo"/>
            <w:rFonts w:ascii="Arial" w:hAnsi="Arial" w:cs="Arial"/>
            <w:b/>
            <w:i/>
            <w:sz w:val="16"/>
            <w:szCs w:val="16"/>
            <w:lang w:val="es-MX"/>
          </w:rPr>
          <w:t>https://po.tamaulipas.gob.mx/wp-content/uploads/2023/02/cxlviii-25-280223.pdf</w:t>
        </w:r>
      </w:hyperlink>
    </w:p>
    <w:p w:rsidR="00254351" w:rsidRDefault="00254351" w:rsidP="00254351">
      <w:pPr>
        <w:jc w:val="both"/>
        <w:rPr>
          <w:rFonts w:ascii="Arial" w:hAnsi="Arial" w:cs="Arial"/>
          <w:b/>
          <w:bCs/>
          <w:sz w:val="20"/>
          <w:szCs w:val="20"/>
          <w:lang w:bidi="es-ES"/>
        </w:rPr>
      </w:pPr>
    </w:p>
    <w:p w:rsidR="00254351" w:rsidRDefault="00254351" w:rsidP="00254351">
      <w:pPr>
        <w:jc w:val="center"/>
        <w:rPr>
          <w:rFonts w:ascii="Arial" w:hAnsi="Arial" w:cs="Arial"/>
          <w:b/>
          <w:bCs/>
          <w:sz w:val="20"/>
          <w:szCs w:val="20"/>
          <w:lang w:bidi="es-ES"/>
        </w:rPr>
      </w:pPr>
      <w:r w:rsidRPr="00254351">
        <w:rPr>
          <w:rFonts w:ascii="Arial" w:hAnsi="Arial" w:cs="Arial"/>
          <w:b/>
          <w:bCs/>
          <w:sz w:val="20"/>
          <w:szCs w:val="20"/>
          <w:lang w:bidi="es-ES"/>
        </w:rPr>
        <w:t>TÍTULO SEGUNDO</w:t>
      </w:r>
    </w:p>
    <w:p w:rsidR="00254351" w:rsidRPr="00254351" w:rsidRDefault="00254351" w:rsidP="00254351">
      <w:pPr>
        <w:jc w:val="center"/>
        <w:rPr>
          <w:rFonts w:ascii="Arial" w:hAnsi="Arial" w:cs="Arial"/>
          <w:b/>
          <w:bCs/>
          <w:sz w:val="20"/>
          <w:szCs w:val="20"/>
          <w:lang w:bidi="es-ES"/>
        </w:rPr>
      </w:pPr>
      <w:r w:rsidRPr="00254351">
        <w:rPr>
          <w:rFonts w:ascii="Arial" w:hAnsi="Arial" w:cs="Arial"/>
          <w:b/>
          <w:bCs/>
          <w:sz w:val="20"/>
          <w:szCs w:val="20"/>
          <w:lang w:bidi="es-ES"/>
        </w:rPr>
        <w:t>DE LAS ATRIBUCIONES</w:t>
      </w:r>
    </w:p>
    <w:p w:rsidR="00254351" w:rsidRDefault="00254351" w:rsidP="00254351">
      <w:pPr>
        <w:jc w:val="center"/>
        <w:rPr>
          <w:rFonts w:ascii="Arial" w:hAnsi="Arial" w:cs="Arial"/>
          <w:b/>
          <w:sz w:val="20"/>
          <w:szCs w:val="20"/>
          <w:lang w:bidi="es-ES"/>
        </w:rPr>
      </w:pPr>
    </w:p>
    <w:p w:rsidR="00254351" w:rsidRPr="00254351" w:rsidRDefault="00254351" w:rsidP="00254351">
      <w:pPr>
        <w:jc w:val="center"/>
        <w:rPr>
          <w:rFonts w:ascii="Arial" w:hAnsi="Arial" w:cs="Arial"/>
          <w:b/>
          <w:sz w:val="20"/>
          <w:szCs w:val="20"/>
          <w:lang w:bidi="es-ES"/>
        </w:rPr>
      </w:pPr>
      <w:r w:rsidRPr="00254351">
        <w:rPr>
          <w:rFonts w:ascii="Arial" w:hAnsi="Arial" w:cs="Arial"/>
          <w:b/>
          <w:sz w:val="20"/>
          <w:szCs w:val="20"/>
          <w:lang w:bidi="es-ES"/>
        </w:rPr>
        <w:t>CAPÍTULO I</w:t>
      </w:r>
    </w:p>
    <w:p w:rsidR="00254351" w:rsidRPr="00254351" w:rsidRDefault="00254351" w:rsidP="00254351">
      <w:pPr>
        <w:jc w:val="center"/>
        <w:rPr>
          <w:rFonts w:ascii="Arial" w:hAnsi="Arial" w:cs="Arial"/>
          <w:b/>
          <w:sz w:val="20"/>
          <w:szCs w:val="20"/>
          <w:lang w:bidi="es-ES"/>
        </w:rPr>
      </w:pPr>
      <w:r w:rsidRPr="00254351">
        <w:rPr>
          <w:rFonts w:ascii="Arial" w:hAnsi="Arial" w:cs="Arial"/>
          <w:b/>
          <w:sz w:val="20"/>
          <w:szCs w:val="20"/>
          <w:lang w:bidi="es-ES"/>
        </w:rPr>
        <w:t>DEL FISCAL GENERAL</w:t>
      </w:r>
    </w:p>
    <w:p w:rsidR="00254351" w:rsidRDefault="00254351" w:rsidP="00254351">
      <w:pPr>
        <w:jc w:val="both"/>
        <w:rPr>
          <w:rFonts w:ascii="Arial" w:hAnsi="Arial" w:cs="Arial"/>
          <w:b/>
          <w:sz w:val="20"/>
          <w:szCs w:val="20"/>
          <w:lang w:bidi="es-ES"/>
        </w:rPr>
      </w:pPr>
    </w:p>
    <w:p w:rsidR="00254351" w:rsidRDefault="00254351" w:rsidP="00254351">
      <w:pPr>
        <w:jc w:val="both"/>
        <w:rPr>
          <w:rFonts w:ascii="Arial" w:hAnsi="Arial" w:cs="Arial"/>
          <w:sz w:val="20"/>
          <w:szCs w:val="20"/>
          <w:lang w:bidi="es-ES"/>
        </w:rPr>
      </w:pPr>
      <w:r w:rsidRPr="00254351">
        <w:rPr>
          <w:rFonts w:ascii="Arial" w:hAnsi="Arial" w:cs="Arial"/>
          <w:b/>
          <w:sz w:val="20"/>
          <w:szCs w:val="20"/>
          <w:lang w:bidi="es-ES"/>
        </w:rPr>
        <w:t xml:space="preserve">Artículo 12. </w:t>
      </w:r>
      <w:r w:rsidRPr="00254351">
        <w:rPr>
          <w:rFonts w:ascii="Arial" w:hAnsi="Arial" w:cs="Arial"/>
          <w:sz w:val="20"/>
          <w:szCs w:val="20"/>
          <w:lang w:bidi="es-ES"/>
        </w:rPr>
        <w:t>Corresponde al Fiscal General además de las previstas en el artículo 15 de la Ley, el ejercicio de las siguientes atribuciones:</w:t>
      </w:r>
    </w:p>
    <w:p w:rsidR="00834944" w:rsidRPr="00254351" w:rsidRDefault="00834944" w:rsidP="00254351">
      <w:pPr>
        <w:jc w:val="both"/>
        <w:rPr>
          <w:rFonts w:ascii="Arial" w:hAnsi="Arial" w:cs="Arial"/>
          <w:sz w:val="20"/>
          <w:szCs w:val="20"/>
          <w:lang w:bidi="es-ES"/>
        </w:rPr>
      </w:pPr>
    </w:p>
    <w:p w:rsidR="00254351" w:rsidRPr="00254351" w:rsidRDefault="00254351" w:rsidP="00C020C4">
      <w:pPr>
        <w:numPr>
          <w:ilvl w:val="0"/>
          <w:numId w:val="13"/>
        </w:numPr>
        <w:ind w:left="567" w:hanging="567"/>
        <w:jc w:val="both"/>
        <w:rPr>
          <w:rFonts w:ascii="Arial" w:hAnsi="Arial" w:cs="Arial"/>
          <w:sz w:val="20"/>
          <w:szCs w:val="20"/>
          <w:lang w:bidi="es-ES"/>
        </w:rPr>
      </w:pPr>
      <w:r w:rsidRPr="00254351">
        <w:rPr>
          <w:rFonts w:ascii="Arial" w:hAnsi="Arial" w:cs="Arial"/>
          <w:sz w:val="20"/>
          <w:szCs w:val="20"/>
          <w:lang w:bidi="es-ES"/>
        </w:rPr>
        <w:t>Planear, programar, organizar, dirigir, supervisar y evaluar el desarrollo y funcionamiento de la Fiscalía General;</w:t>
      </w:r>
    </w:p>
    <w:p w:rsidR="00E71B28" w:rsidRDefault="00254351" w:rsidP="00C020C4">
      <w:pPr>
        <w:numPr>
          <w:ilvl w:val="0"/>
          <w:numId w:val="13"/>
        </w:numPr>
        <w:spacing w:before="200"/>
        <w:ind w:left="567" w:hanging="567"/>
        <w:jc w:val="both"/>
        <w:rPr>
          <w:rFonts w:ascii="Arial" w:hAnsi="Arial" w:cs="Arial"/>
          <w:sz w:val="20"/>
          <w:szCs w:val="20"/>
          <w:lang w:bidi="es-ES"/>
        </w:rPr>
      </w:pPr>
      <w:r w:rsidRPr="00254351">
        <w:rPr>
          <w:rFonts w:ascii="Arial" w:hAnsi="Arial" w:cs="Arial"/>
          <w:sz w:val="20"/>
          <w:szCs w:val="20"/>
          <w:lang w:bidi="es-ES"/>
        </w:rPr>
        <w:t>Instruir la exacta observancia y respeto de los derechos humanos previstos en la Constitución General, Constitución del Estado y en los Tratados Internacionales;</w:t>
      </w:r>
    </w:p>
    <w:p w:rsidR="004B0D7C" w:rsidRPr="004B0D7C" w:rsidRDefault="004B0D7C" w:rsidP="00C020C4">
      <w:pPr>
        <w:numPr>
          <w:ilvl w:val="0"/>
          <w:numId w:val="13"/>
        </w:numPr>
        <w:spacing w:before="200"/>
        <w:ind w:left="567" w:hanging="567"/>
        <w:jc w:val="both"/>
        <w:rPr>
          <w:rFonts w:ascii="Arial" w:hAnsi="Arial" w:cs="Arial"/>
          <w:sz w:val="20"/>
          <w:szCs w:val="20"/>
          <w:lang w:bidi="es-ES"/>
        </w:rPr>
      </w:pPr>
      <w:r w:rsidRPr="004B0D7C">
        <w:rPr>
          <w:rFonts w:ascii="Arial" w:hAnsi="Arial" w:cs="Arial"/>
          <w:sz w:val="20"/>
          <w:szCs w:val="20"/>
          <w:lang w:bidi="es-ES"/>
        </w:rPr>
        <w:t>Otorgar poderes generales y especiales para la representación legal de la Fiscalía General;</w:t>
      </w:r>
    </w:p>
    <w:p w:rsidR="004B0D7C" w:rsidRPr="004B0D7C" w:rsidRDefault="004B0D7C" w:rsidP="00C020C4">
      <w:pPr>
        <w:numPr>
          <w:ilvl w:val="0"/>
          <w:numId w:val="13"/>
        </w:numPr>
        <w:spacing w:before="200"/>
        <w:ind w:left="567" w:hanging="567"/>
        <w:jc w:val="both"/>
        <w:rPr>
          <w:rFonts w:ascii="Arial" w:hAnsi="Arial" w:cs="Arial"/>
          <w:sz w:val="20"/>
          <w:szCs w:val="20"/>
          <w:lang w:bidi="es-ES"/>
        </w:rPr>
      </w:pPr>
      <w:r w:rsidRPr="004B0D7C">
        <w:rPr>
          <w:rFonts w:ascii="Arial" w:hAnsi="Arial" w:cs="Arial"/>
          <w:sz w:val="20"/>
          <w:szCs w:val="20"/>
          <w:lang w:bidi="es-ES"/>
        </w:rPr>
        <w:lastRenderedPageBreak/>
        <w:t>Ordenar la práctica de supervisiones, visitas y auditorías a las unidades administrativas de la Fiscalía General;</w:t>
      </w:r>
    </w:p>
    <w:p w:rsidR="004B0D7C" w:rsidRPr="004B0D7C" w:rsidRDefault="004B0D7C" w:rsidP="00C020C4">
      <w:pPr>
        <w:numPr>
          <w:ilvl w:val="0"/>
          <w:numId w:val="13"/>
        </w:numPr>
        <w:spacing w:before="200"/>
        <w:ind w:left="567" w:hanging="567"/>
        <w:jc w:val="both"/>
        <w:rPr>
          <w:rFonts w:ascii="Arial" w:hAnsi="Arial" w:cs="Arial"/>
          <w:sz w:val="20"/>
          <w:szCs w:val="20"/>
          <w:lang w:bidi="es-ES"/>
        </w:rPr>
      </w:pPr>
      <w:r w:rsidRPr="004B0D7C">
        <w:rPr>
          <w:rFonts w:ascii="Arial" w:hAnsi="Arial" w:cs="Arial"/>
          <w:sz w:val="20"/>
          <w:szCs w:val="20"/>
          <w:lang w:bidi="es-ES"/>
        </w:rPr>
        <w:t>Participar de los fondos y aportaciones de cualquier naturaleza que tengan como finalidad la seguridad y procuración de justicia;</w:t>
      </w:r>
    </w:p>
    <w:p w:rsidR="004B0D7C" w:rsidRPr="004B0D7C" w:rsidRDefault="004B0D7C" w:rsidP="00C020C4">
      <w:pPr>
        <w:numPr>
          <w:ilvl w:val="0"/>
          <w:numId w:val="13"/>
        </w:numPr>
        <w:spacing w:before="200"/>
        <w:ind w:left="567" w:hanging="567"/>
        <w:jc w:val="both"/>
        <w:rPr>
          <w:rFonts w:ascii="Arial" w:hAnsi="Arial" w:cs="Arial"/>
          <w:sz w:val="20"/>
          <w:szCs w:val="20"/>
          <w:lang w:bidi="es-ES"/>
        </w:rPr>
      </w:pPr>
      <w:r w:rsidRPr="004B0D7C">
        <w:rPr>
          <w:rFonts w:ascii="Arial" w:hAnsi="Arial" w:cs="Arial"/>
          <w:sz w:val="20"/>
          <w:szCs w:val="20"/>
          <w:lang w:bidi="es-ES"/>
        </w:rPr>
        <w:t>Implementar un sistema de evaluación del desempeño al personal de la Fiscalía General, para reconocer el ejercicio destacado de atribuciones y otorgar reconocimientos, promociones, estímulos y compensaciones;</w:t>
      </w:r>
    </w:p>
    <w:p w:rsidR="004B0D7C" w:rsidRPr="004B0D7C" w:rsidRDefault="004B0D7C" w:rsidP="00C020C4">
      <w:pPr>
        <w:numPr>
          <w:ilvl w:val="0"/>
          <w:numId w:val="13"/>
        </w:numPr>
        <w:spacing w:before="200"/>
        <w:ind w:left="567" w:hanging="567"/>
        <w:jc w:val="both"/>
        <w:rPr>
          <w:rFonts w:ascii="Arial" w:hAnsi="Arial" w:cs="Arial"/>
          <w:sz w:val="20"/>
          <w:szCs w:val="20"/>
          <w:lang w:bidi="es-ES"/>
        </w:rPr>
      </w:pPr>
      <w:r w:rsidRPr="004B0D7C">
        <w:rPr>
          <w:rFonts w:ascii="Arial" w:hAnsi="Arial" w:cs="Arial"/>
          <w:sz w:val="20"/>
          <w:szCs w:val="20"/>
          <w:lang w:bidi="es-ES"/>
        </w:rPr>
        <w:t>Emitir los nombramientos de las y los servidores públicos de la Fiscalía General, que ejerzan funciones de mando, así como los incorporados al Servicio Profesional de Carrera;</w:t>
      </w:r>
    </w:p>
    <w:p w:rsidR="004B0D7C" w:rsidRPr="004B0D7C" w:rsidRDefault="004B0D7C" w:rsidP="00C020C4">
      <w:pPr>
        <w:numPr>
          <w:ilvl w:val="0"/>
          <w:numId w:val="13"/>
        </w:numPr>
        <w:spacing w:before="200"/>
        <w:ind w:left="567" w:hanging="567"/>
        <w:jc w:val="both"/>
        <w:rPr>
          <w:rFonts w:ascii="Arial" w:hAnsi="Arial" w:cs="Arial"/>
          <w:sz w:val="20"/>
          <w:szCs w:val="20"/>
          <w:lang w:bidi="es-ES"/>
        </w:rPr>
      </w:pPr>
      <w:r w:rsidRPr="004B0D7C">
        <w:rPr>
          <w:rFonts w:ascii="Arial" w:hAnsi="Arial" w:cs="Arial"/>
          <w:sz w:val="20"/>
          <w:szCs w:val="20"/>
          <w:lang w:bidi="es-ES"/>
        </w:rPr>
        <w:t>Otorgar los nombramientos de designación especial de personal ministerial, policial, pericial, de justicia alternativa penal y demás que realicen funciones sustantivas para la Fiscalía General;</w:t>
      </w:r>
    </w:p>
    <w:p w:rsidR="004B0D7C" w:rsidRPr="004B0D7C" w:rsidRDefault="004B0D7C" w:rsidP="00C020C4">
      <w:pPr>
        <w:numPr>
          <w:ilvl w:val="0"/>
          <w:numId w:val="13"/>
        </w:numPr>
        <w:spacing w:before="200"/>
        <w:ind w:left="567" w:hanging="567"/>
        <w:jc w:val="both"/>
        <w:rPr>
          <w:rFonts w:ascii="Arial" w:hAnsi="Arial" w:cs="Arial"/>
          <w:sz w:val="20"/>
          <w:szCs w:val="20"/>
          <w:lang w:bidi="es-ES"/>
        </w:rPr>
      </w:pPr>
      <w:r w:rsidRPr="004B0D7C">
        <w:rPr>
          <w:rFonts w:ascii="Arial" w:hAnsi="Arial" w:cs="Arial"/>
          <w:sz w:val="20"/>
          <w:szCs w:val="20"/>
          <w:lang w:bidi="es-ES"/>
        </w:rPr>
        <w:t>Otorgar la dispensa de requisitos para la designación temporal de las y los servidores públicos administrativos, en atención a necesidades especiales para el desarrollo de las funciones de la Fiscalía General;</w:t>
      </w:r>
    </w:p>
    <w:p w:rsidR="004B0D7C" w:rsidRPr="004B0D7C" w:rsidRDefault="004B0D7C" w:rsidP="00C020C4">
      <w:pPr>
        <w:numPr>
          <w:ilvl w:val="0"/>
          <w:numId w:val="13"/>
        </w:numPr>
        <w:spacing w:before="200"/>
        <w:ind w:left="567" w:hanging="567"/>
        <w:jc w:val="both"/>
        <w:rPr>
          <w:rFonts w:ascii="Arial" w:hAnsi="Arial" w:cs="Arial"/>
          <w:sz w:val="20"/>
          <w:szCs w:val="20"/>
          <w:lang w:bidi="es-ES"/>
        </w:rPr>
      </w:pPr>
      <w:r w:rsidRPr="004B0D7C">
        <w:rPr>
          <w:rFonts w:ascii="Arial" w:hAnsi="Arial" w:cs="Arial"/>
          <w:sz w:val="20"/>
          <w:szCs w:val="20"/>
          <w:lang w:bidi="es-ES"/>
        </w:rPr>
        <w:t>Instruir a las unidades administrativas de la Fiscalía General, que conozcan de determinados asuntos, en atención a características especiales, relevancia o sigilo para el mejor desarrollo de los mismos;</w:t>
      </w:r>
    </w:p>
    <w:p w:rsidR="004B0D7C" w:rsidRPr="004B0D7C" w:rsidRDefault="004B0D7C" w:rsidP="00C020C4">
      <w:pPr>
        <w:numPr>
          <w:ilvl w:val="0"/>
          <w:numId w:val="13"/>
        </w:numPr>
        <w:spacing w:before="200"/>
        <w:ind w:left="567" w:hanging="567"/>
        <w:jc w:val="both"/>
        <w:rPr>
          <w:rFonts w:ascii="Arial" w:hAnsi="Arial" w:cs="Arial"/>
          <w:sz w:val="20"/>
          <w:szCs w:val="20"/>
          <w:lang w:bidi="es-ES"/>
        </w:rPr>
      </w:pPr>
      <w:r w:rsidRPr="004B0D7C">
        <w:rPr>
          <w:rFonts w:ascii="Arial" w:hAnsi="Arial" w:cs="Arial"/>
          <w:sz w:val="20"/>
          <w:szCs w:val="20"/>
          <w:lang w:bidi="es-ES"/>
        </w:rPr>
        <w:t>Autorizar la concertación de programas de cooperación con instituciones y entidades del extranjero, así como con organismos internacionales, a fin de mejorar la procuración de justicia;</w:t>
      </w:r>
    </w:p>
    <w:p w:rsidR="004B0D7C" w:rsidRPr="004B0D7C" w:rsidRDefault="004B0D7C" w:rsidP="00C020C4">
      <w:pPr>
        <w:numPr>
          <w:ilvl w:val="0"/>
          <w:numId w:val="13"/>
        </w:numPr>
        <w:spacing w:before="200"/>
        <w:ind w:left="567" w:hanging="567"/>
        <w:jc w:val="both"/>
        <w:rPr>
          <w:rFonts w:ascii="Arial" w:hAnsi="Arial" w:cs="Arial"/>
          <w:sz w:val="20"/>
          <w:szCs w:val="20"/>
          <w:lang w:bidi="es-ES"/>
        </w:rPr>
      </w:pPr>
      <w:r w:rsidRPr="004B0D7C">
        <w:rPr>
          <w:rFonts w:ascii="Arial" w:hAnsi="Arial" w:cs="Arial"/>
          <w:sz w:val="20"/>
          <w:szCs w:val="20"/>
          <w:lang w:bidi="es-ES"/>
        </w:rPr>
        <w:t>Conocer, dar trámite y resolver, sobre las reclamaciones de responsabilidad patrimonial que se atribuya a la Fiscalía General o al personal de la misma;</w:t>
      </w:r>
    </w:p>
    <w:p w:rsidR="004B0D7C" w:rsidRPr="004B0D7C" w:rsidRDefault="004B0D7C" w:rsidP="00C020C4">
      <w:pPr>
        <w:numPr>
          <w:ilvl w:val="0"/>
          <w:numId w:val="13"/>
        </w:numPr>
        <w:spacing w:before="200"/>
        <w:ind w:left="567" w:hanging="567"/>
        <w:jc w:val="both"/>
        <w:rPr>
          <w:rFonts w:ascii="Arial" w:hAnsi="Arial" w:cs="Arial"/>
          <w:sz w:val="20"/>
          <w:szCs w:val="20"/>
          <w:lang w:bidi="es-ES"/>
        </w:rPr>
      </w:pPr>
      <w:r w:rsidRPr="004B0D7C">
        <w:rPr>
          <w:rFonts w:ascii="Arial" w:hAnsi="Arial" w:cs="Arial"/>
          <w:sz w:val="20"/>
          <w:szCs w:val="20"/>
          <w:lang w:bidi="es-ES"/>
        </w:rPr>
        <w:t>Expedir los lineamientos, criterios, acuerdos, circulares, programas y demás disposiciones jurídicas conducentes al buen despacho de las funciones de la Fiscalía General, así como para lograr la acción pronta, completa, expedita e imparcial de las unidades administrativas que conforman la institución;</w:t>
      </w:r>
    </w:p>
    <w:p w:rsidR="004B0D7C" w:rsidRPr="004B0D7C" w:rsidRDefault="004B0D7C" w:rsidP="00C020C4">
      <w:pPr>
        <w:numPr>
          <w:ilvl w:val="0"/>
          <w:numId w:val="13"/>
        </w:numPr>
        <w:spacing w:before="200"/>
        <w:ind w:left="567" w:hanging="567"/>
        <w:jc w:val="both"/>
        <w:rPr>
          <w:rFonts w:ascii="Arial" w:hAnsi="Arial" w:cs="Arial"/>
          <w:sz w:val="20"/>
          <w:szCs w:val="20"/>
          <w:lang w:bidi="es-ES"/>
        </w:rPr>
      </w:pPr>
      <w:r w:rsidRPr="004B0D7C">
        <w:rPr>
          <w:rFonts w:ascii="Arial" w:hAnsi="Arial" w:cs="Arial"/>
          <w:sz w:val="20"/>
          <w:szCs w:val="20"/>
          <w:lang w:bidi="es-ES"/>
        </w:rPr>
        <w:t>Emitir los acuerdos delegatorios u otros, para establecer los casos y las formas en que se van a determinar los criterios de oportunidad, abstención de investigación, archivo temporal, no ejercicio de la acción penal, sobreseimiento, conclusiones no acusatorias, formas de terminación del proceso y soluciones alternas y formas de terminación anticipadas, en los términos del Código Nacional;</w:t>
      </w:r>
    </w:p>
    <w:p w:rsidR="004B0D7C" w:rsidRPr="004B0D7C" w:rsidRDefault="004B0D7C" w:rsidP="00C020C4">
      <w:pPr>
        <w:numPr>
          <w:ilvl w:val="0"/>
          <w:numId w:val="13"/>
        </w:numPr>
        <w:spacing w:before="200"/>
        <w:ind w:left="567" w:hanging="567"/>
        <w:jc w:val="both"/>
        <w:rPr>
          <w:rFonts w:ascii="Arial" w:hAnsi="Arial" w:cs="Arial"/>
          <w:sz w:val="20"/>
          <w:szCs w:val="20"/>
          <w:lang w:bidi="es-ES"/>
        </w:rPr>
      </w:pPr>
      <w:r w:rsidRPr="004B0D7C">
        <w:rPr>
          <w:rFonts w:ascii="Arial" w:hAnsi="Arial" w:cs="Arial"/>
          <w:sz w:val="20"/>
          <w:szCs w:val="20"/>
          <w:lang w:bidi="es-ES"/>
        </w:rPr>
        <w:t>Autorizar la formulación de quejas ante el Consejo de la Judicatura del Estado, por las faltas que hubieren cometido las y los servidores públicos del Poder Judicial Estatal, sin perjuicio de la intervención que legalmente le corresponda cuando los hechos pudieran ser constitutivos de delito;</w:t>
      </w:r>
    </w:p>
    <w:p w:rsidR="004B0D7C" w:rsidRPr="004B0D7C" w:rsidRDefault="004B0D7C" w:rsidP="00C020C4">
      <w:pPr>
        <w:numPr>
          <w:ilvl w:val="0"/>
          <w:numId w:val="13"/>
        </w:numPr>
        <w:spacing w:before="200"/>
        <w:ind w:left="567" w:hanging="567"/>
        <w:jc w:val="both"/>
        <w:rPr>
          <w:rFonts w:ascii="Arial" w:hAnsi="Arial" w:cs="Arial"/>
          <w:sz w:val="20"/>
          <w:szCs w:val="20"/>
          <w:lang w:bidi="es-ES"/>
        </w:rPr>
      </w:pPr>
      <w:r w:rsidRPr="004B0D7C">
        <w:rPr>
          <w:rFonts w:ascii="Arial" w:hAnsi="Arial" w:cs="Arial"/>
          <w:sz w:val="20"/>
          <w:szCs w:val="20"/>
          <w:lang w:bidi="es-ES"/>
        </w:rPr>
        <w:t>Vigilar la observancia de los principios de legalidad, imparcialidad, igualdad, objetividad, eficiencia, profesionalismo, transparencia, independencia, perspectiva de género, honradez y respeto irrestricto a los derechos humanos;</w:t>
      </w:r>
    </w:p>
    <w:p w:rsidR="004B0D7C" w:rsidRPr="004B0D7C" w:rsidRDefault="004B0D7C" w:rsidP="00C020C4">
      <w:pPr>
        <w:numPr>
          <w:ilvl w:val="0"/>
          <w:numId w:val="13"/>
        </w:numPr>
        <w:spacing w:before="200"/>
        <w:ind w:left="567" w:hanging="567"/>
        <w:jc w:val="both"/>
        <w:rPr>
          <w:rFonts w:ascii="Arial" w:hAnsi="Arial" w:cs="Arial"/>
          <w:sz w:val="20"/>
          <w:szCs w:val="20"/>
          <w:lang w:bidi="es-ES"/>
        </w:rPr>
      </w:pPr>
      <w:r w:rsidRPr="004B0D7C">
        <w:rPr>
          <w:rFonts w:ascii="Arial" w:hAnsi="Arial" w:cs="Arial"/>
          <w:sz w:val="20"/>
          <w:szCs w:val="20"/>
          <w:lang w:bidi="es-ES"/>
        </w:rPr>
        <w:t>Velar por la protección del interés superior de la niñez, de las personas con discapacidad, de los ausentes y de la sociedad en general;</w:t>
      </w:r>
    </w:p>
    <w:p w:rsidR="004B0D7C" w:rsidRPr="004B0D7C" w:rsidRDefault="004B0D7C" w:rsidP="00C020C4">
      <w:pPr>
        <w:numPr>
          <w:ilvl w:val="0"/>
          <w:numId w:val="13"/>
        </w:numPr>
        <w:spacing w:before="200"/>
        <w:ind w:left="567" w:hanging="567"/>
        <w:jc w:val="both"/>
        <w:rPr>
          <w:rFonts w:ascii="Arial" w:hAnsi="Arial" w:cs="Arial"/>
          <w:sz w:val="20"/>
          <w:szCs w:val="20"/>
          <w:lang w:bidi="es-ES"/>
        </w:rPr>
      </w:pPr>
      <w:r w:rsidRPr="004B0D7C">
        <w:rPr>
          <w:rFonts w:ascii="Arial" w:hAnsi="Arial" w:cs="Arial"/>
          <w:sz w:val="20"/>
          <w:szCs w:val="20"/>
          <w:lang w:bidi="es-ES"/>
        </w:rPr>
        <w:t>Participar en los diversos consejos y conferencias nacionales, estatales y regionales en materia de seguridad pública y procuración de justicia, en los que forme parte;</w:t>
      </w:r>
    </w:p>
    <w:p w:rsidR="004B0D7C" w:rsidRPr="004B0D7C" w:rsidRDefault="004B0D7C" w:rsidP="00C020C4">
      <w:pPr>
        <w:numPr>
          <w:ilvl w:val="0"/>
          <w:numId w:val="13"/>
        </w:numPr>
        <w:spacing w:before="200"/>
        <w:ind w:left="567" w:hanging="567"/>
        <w:jc w:val="both"/>
        <w:rPr>
          <w:rFonts w:ascii="Arial" w:hAnsi="Arial" w:cs="Arial"/>
          <w:sz w:val="20"/>
          <w:szCs w:val="20"/>
          <w:lang w:bidi="es-ES"/>
        </w:rPr>
      </w:pPr>
      <w:r w:rsidRPr="004B0D7C">
        <w:rPr>
          <w:rFonts w:ascii="Arial" w:hAnsi="Arial" w:cs="Arial"/>
          <w:sz w:val="20"/>
          <w:szCs w:val="20"/>
          <w:lang w:bidi="es-ES"/>
        </w:rPr>
        <w:t>Promover la utilización de los mecanismos alternativos de solución de controversias en los asuntos que corresponda, como una vía expedita para resolver los conflictos en materia penal y garantizar la reparación del daño a las víctimas u ofendidos;</w:t>
      </w:r>
    </w:p>
    <w:p w:rsidR="004B0D7C" w:rsidRPr="004B0D7C" w:rsidRDefault="004B0D7C" w:rsidP="00C020C4">
      <w:pPr>
        <w:numPr>
          <w:ilvl w:val="0"/>
          <w:numId w:val="13"/>
        </w:numPr>
        <w:spacing w:before="200"/>
        <w:ind w:left="567" w:hanging="567"/>
        <w:jc w:val="both"/>
        <w:rPr>
          <w:rFonts w:ascii="Arial" w:hAnsi="Arial" w:cs="Arial"/>
          <w:sz w:val="20"/>
          <w:szCs w:val="20"/>
          <w:lang w:bidi="es-ES"/>
        </w:rPr>
      </w:pPr>
      <w:r w:rsidRPr="004B0D7C">
        <w:rPr>
          <w:rFonts w:ascii="Arial" w:hAnsi="Arial" w:cs="Arial"/>
          <w:sz w:val="20"/>
          <w:szCs w:val="20"/>
          <w:lang w:bidi="es-ES"/>
        </w:rPr>
        <w:lastRenderedPageBreak/>
        <w:t>Participar en los sistemas y cuerpos colegiados estatales en los que la institución forme parte;</w:t>
      </w:r>
    </w:p>
    <w:p w:rsidR="004B0D7C" w:rsidRPr="004B0D7C" w:rsidRDefault="004B0D7C" w:rsidP="00C020C4">
      <w:pPr>
        <w:numPr>
          <w:ilvl w:val="0"/>
          <w:numId w:val="13"/>
        </w:numPr>
        <w:spacing w:before="200"/>
        <w:ind w:left="567" w:hanging="567"/>
        <w:jc w:val="both"/>
        <w:rPr>
          <w:rFonts w:ascii="Arial" w:hAnsi="Arial" w:cs="Arial"/>
          <w:sz w:val="20"/>
          <w:szCs w:val="20"/>
          <w:lang w:bidi="es-ES"/>
        </w:rPr>
      </w:pPr>
      <w:r w:rsidRPr="004B0D7C">
        <w:rPr>
          <w:rFonts w:ascii="Arial" w:hAnsi="Arial" w:cs="Arial"/>
          <w:sz w:val="20"/>
          <w:szCs w:val="20"/>
          <w:lang w:bidi="es-ES"/>
        </w:rPr>
        <w:t>Promover las acciones necesarias para el fortalecimiento, organización y modernización del Ministerio Público, sujetándose a la disponibilidad presupuestal respectiva; y</w:t>
      </w:r>
    </w:p>
    <w:p w:rsidR="004B0D7C" w:rsidRPr="004B0D7C" w:rsidRDefault="004B0D7C" w:rsidP="00C020C4">
      <w:pPr>
        <w:numPr>
          <w:ilvl w:val="0"/>
          <w:numId w:val="13"/>
        </w:numPr>
        <w:spacing w:before="200"/>
        <w:ind w:left="567" w:hanging="567"/>
        <w:jc w:val="both"/>
        <w:rPr>
          <w:rFonts w:ascii="Arial" w:hAnsi="Arial" w:cs="Arial"/>
          <w:sz w:val="20"/>
          <w:szCs w:val="20"/>
          <w:lang w:bidi="es-ES"/>
        </w:rPr>
      </w:pPr>
      <w:r w:rsidRPr="004B0D7C">
        <w:rPr>
          <w:rFonts w:ascii="Arial" w:hAnsi="Arial" w:cs="Arial"/>
          <w:sz w:val="20"/>
          <w:szCs w:val="20"/>
          <w:lang w:bidi="es-ES"/>
        </w:rPr>
        <w:t>Las demás que establezca la Constitución General, la Constitución del Estado, la Ley, las leyes en materia penal y de seguridad pública del Estado, así como todas las leyes generales, especiales y nacionales que regulan la competencia del Ministerio Público.</w:t>
      </w:r>
    </w:p>
    <w:p w:rsidR="0059553F" w:rsidRDefault="0059553F" w:rsidP="004B0D7C">
      <w:pPr>
        <w:jc w:val="both"/>
        <w:rPr>
          <w:rFonts w:ascii="Arial" w:hAnsi="Arial" w:cs="Arial"/>
          <w:b/>
          <w:sz w:val="20"/>
          <w:szCs w:val="20"/>
          <w:lang w:bidi="es-ES"/>
        </w:rPr>
      </w:pPr>
    </w:p>
    <w:p w:rsidR="004B0D7C" w:rsidRDefault="004B0D7C" w:rsidP="004B0D7C">
      <w:pPr>
        <w:jc w:val="both"/>
        <w:rPr>
          <w:rFonts w:ascii="Arial" w:hAnsi="Arial" w:cs="Arial"/>
          <w:sz w:val="20"/>
          <w:szCs w:val="20"/>
          <w:lang w:bidi="es-ES"/>
        </w:rPr>
      </w:pPr>
      <w:r w:rsidRPr="004B0D7C">
        <w:rPr>
          <w:rFonts w:ascii="Arial" w:hAnsi="Arial" w:cs="Arial"/>
          <w:b/>
          <w:sz w:val="20"/>
          <w:szCs w:val="20"/>
          <w:lang w:bidi="es-ES"/>
        </w:rPr>
        <w:t xml:space="preserve">Artículo 13. </w:t>
      </w:r>
      <w:r w:rsidRPr="004B0D7C">
        <w:rPr>
          <w:rFonts w:ascii="Arial" w:hAnsi="Arial" w:cs="Arial"/>
          <w:sz w:val="20"/>
          <w:szCs w:val="20"/>
          <w:lang w:bidi="es-ES"/>
        </w:rPr>
        <w:t>Corresponde al Fiscal General ejercer en forma personal y directa las atribuciones indelegables señaladas en las fracciones I, III, V, VII, VIII, IX, XIII, XIV y XV del artículo anterior, y las demás que prevean otras disposiciones legales aplicables.</w:t>
      </w:r>
    </w:p>
    <w:p w:rsidR="00FB7ED8" w:rsidRPr="004B0D7C" w:rsidRDefault="00FB7ED8" w:rsidP="004B0D7C">
      <w:pPr>
        <w:jc w:val="both"/>
        <w:rPr>
          <w:rFonts w:ascii="Arial" w:hAnsi="Arial" w:cs="Arial"/>
          <w:sz w:val="20"/>
          <w:szCs w:val="20"/>
          <w:lang w:bidi="es-ES"/>
        </w:rPr>
      </w:pPr>
    </w:p>
    <w:p w:rsidR="004B0D7C" w:rsidRDefault="004B0D7C" w:rsidP="004B0D7C">
      <w:pPr>
        <w:jc w:val="both"/>
        <w:rPr>
          <w:rFonts w:ascii="Arial" w:hAnsi="Arial" w:cs="Arial"/>
          <w:sz w:val="20"/>
          <w:szCs w:val="20"/>
          <w:lang w:bidi="es-ES"/>
        </w:rPr>
      </w:pPr>
      <w:r w:rsidRPr="004B0D7C">
        <w:rPr>
          <w:rFonts w:ascii="Arial" w:hAnsi="Arial" w:cs="Arial"/>
          <w:b/>
          <w:sz w:val="20"/>
          <w:szCs w:val="20"/>
          <w:lang w:bidi="es-ES"/>
        </w:rPr>
        <w:t xml:space="preserve">Artículo 14. </w:t>
      </w:r>
      <w:r w:rsidRPr="004B0D7C">
        <w:rPr>
          <w:rFonts w:ascii="Arial" w:hAnsi="Arial" w:cs="Arial"/>
          <w:sz w:val="20"/>
          <w:szCs w:val="20"/>
          <w:lang w:bidi="es-ES"/>
        </w:rPr>
        <w:t>A la persona Titular de la Secretaría Particular, le corresponde el ejercicio de las siguientes atribuciones:</w:t>
      </w:r>
    </w:p>
    <w:p w:rsidR="00FB7ED8" w:rsidRPr="004B0D7C" w:rsidRDefault="00FB7ED8" w:rsidP="004B0D7C">
      <w:pPr>
        <w:jc w:val="both"/>
        <w:rPr>
          <w:rFonts w:ascii="Arial" w:hAnsi="Arial" w:cs="Arial"/>
          <w:sz w:val="20"/>
          <w:szCs w:val="20"/>
          <w:lang w:bidi="es-ES"/>
        </w:rPr>
      </w:pPr>
    </w:p>
    <w:p w:rsidR="004B0D7C" w:rsidRPr="004B0D7C" w:rsidRDefault="004B0D7C" w:rsidP="00C020C4">
      <w:pPr>
        <w:numPr>
          <w:ilvl w:val="0"/>
          <w:numId w:val="14"/>
        </w:numPr>
        <w:ind w:left="567" w:hanging="567"/>
        <w:jc w:val="both"/>
        <w:rPr>
          <w:rFonts w:ascii="Arial" w:hAnsi="Arial" w:cs="Arial"/>
          <w:sz w:val="20"/>
          <w:szCs w:val="20"/>
          <w:lang w:bidi="es-ES"/>
        </w:rPr>
      </w:pPr>
      <w:r w:rsidRPr="004B0D7C">
        <w:rPr>
          <w:rFonts w:ascii="Arial" w:hAnsi="Arial" w:cs="Arial"/>
          <w:sz w:val="20"/>
          <w:szCs w:val="20"/>
          <w:lang w:bidi="es-ES"/>
        </w:rPr>
        <w:t>Atender los asuntos y desempeñar las comisiones que le encomiende el Fiscal General;</w:t>
      </w:r>
    </w:p>
    <w:p w:rsidR="00E71B28" w:rsidRDefault="004B0D7C" w:rsidP="00C020C4">
      <w:pPr>
        <w:numPr>
          <w:ilvl w:val="0"/>
          <w:numId w:val="14"/>
        </w:numPr>
        <w:spacing w:before="200"/>
        <w:ind w:left="567" w:hanging="567"/>
        <w:jc w:val="both"/>
        <w:rPr>
          <w:rFonts w:ascii="Arial" w:hAnsi="Arial" w:cs="Arial"/>
          <w:sz w:val="20"/>
          <w:szCs w:val="20"/>
          <w:lang w:bidi="es-ES"/>
        </w:rPr>
      </w:pPr>
      <w:r w:rsidRPr="004B0D7C">
        <w:rPr>
          <w:rFonts w:ascii="Arial" w:hAnsi="Arial" w:cs="Arial"/>
          <w:sz w:val="20"/>
          <w:szCs w:val="20"/>
          <w:lang w:bidi="es-ES"/>
        </w:rPr>
        <w:t>Organizar, programar y atender, previo acuerdo, la agenda de trabajo; reuniones, audiencias, acuerdos, representaciones oficiales, comparecencias y/o asistencias a actos o eventos públicos del Fiscal General;</w:t>
      </w:r>
    </w:p>
    <w:p w:rsidR="00010197" w:rsidRPr="00010197" w:rsidRDefault="00010197" w:rsidP="00C020C4">
      <w:pPr>
        <w:numPr>
          <w:ilvl w:val="0"/>
          <w:numId w:val="14"/>
        </w:numPr>
        <w:spacing w:before="200"/>
        <w:ind w:left="567" w:hanging="567"/>
        <w:jc w:val="both"/>
        <w:rPr>
          <w:rFonts w:ascii="Arial" w:hAnsi="Arial" w:cs="Arial"/>
          <w:sz w:val="20"/>
          <w:szCs w:val="20"/>
          <w:lang w:bidi="es-ES"/>
        </w:rPr>
      </w:pPr>
      <w:r w:rsidRPr="00010197">
        <w:rPr>
          <w:rFonts w:ascii="Arial" w:hAnsi="Arial" w:cs="Arial"/>
          <w:sz w:val="20"/>
          <w:szCs w:val="20"/>
          <w:lang w:bidi="es-ES"/>
        </w:rPr>
        <w:t>Recibir, registrar y turnar la correspondencia de la oficina del Fiscal General a las unidades administrativas competentes para su atención según el tema a tratar; así como acordar con éste, los que por su relevancia o urgencia lo ameriten;</w:t>
      </w:r>
    </w:p>
    <w:p w:rsidR="00010197" w:rsidRPr="00010197" w:rsidRDefault="00010197" w:rsidP="00C020C4">
      <w:pPr>
        <w:numPr>
          <w:ilvl w:val="0"/>
          <w:numId w:val="14"/>
        </w:numPr>
        <w:spacing w:before="200"/>
        <w:ind w:left="567" w:hanging="567"/>
        <w:jc w:val="both"/>
        <w:rPr>
          <w:rFonts w:ascii="Arial" w:hAnsi="Arial" w:cs="Arial"/>
          <w:sz w:val="20"/>
          <w:szCs w:val="20"/>
          <w:lang w:bidi="es-ES"/>
        </w:rPr>
      </w:pPr>
      <w:r w:rsidRPr="00010197">
        <w:rPr>
          <w:rFonts w:ascii="Arial" w:hAnsi="Arial" w:cs="Arial"/>
          <w:sz w:val="20"/>
          <w:szCs w:val="20"/>
          <w:lang w:bidi="es-ES"/>
        </w:rPr>
        <w:t>Comunicar a las personas titulares de las unidades administrativas de la Fiscalía General las instrucciones que gire el Fiscal General, y dar el debido seguimiento;</w:t>
      </w:r>
    </w:p>
    <w:p w:rsidR="00010197" w:rsidRPr="00010197" w:rsidRDefault="00010197" w:rsidP="00C020C4">
      <w:pPr>
        <w:numPr>
          <w:ilvl w:val="0"/>
          <w:numId w:val="14"/>
        </w:numPr>
        <w:spacing w:before="200"/>
        <w:ind w:left="567" w:hanging="567"/>
        <w:jc w:val="both"/>
        <w:rPr>
          <w:rFonts w:ascii="Arial" w:hAnsi="Arial" w:cs="Arial"/>
          <w:sz w:val="20"/>
          <w:szCs w:val="20"/>
          <w:lang w:bidi="es-ES"/>
        </w:rPr>
      </w:pPr>
      <w:r w:rsidRPr="00010197">
        <w:rPr>
          <w:rFonts w:ascii="Arial" w:hAnsi="Arial" w:cs="Arial"/>
          <w:sz w:val="20"/>
          <w:szCs w:val="20"/>
          <w:lang w:bidi="es-ES"/>
        </w:rPr>
        <w:t>Integrar y mantener el control y actualización del registro de los nombramientos que expida el Fiscal General;</w:t>
      </w:r>
    </w:p>
    <w:p w:rsidR="00010197" w:rsidRPr="00010197" w:rsidRDefault="00010197" w:rsidP="00C020C4">
      <w:pPr>
        <w:numPr>
          <w:ilvl w:val="0"/>
          <w:numId w:val="14"/>
        </w:numPr>
        <w:spacing w:before="200"/>
        <w:ind w:left="567" w:hanging="567"/>
        <w:jc w:val="both"/>
        <w:rPr>
          <w:rFonts w:ascii="Arial" w:hAnsi="Arial" w:cs="Arial"/>
          <w:sz w:val="20"/>
          <w:szCs w:val="20"/>
          <w:lang w:bidi="es-ES"/>
        </w:rPr>
      </w:pPr>
      <w:r w:rsidRPr="00010197">
        <w:rPr>
          <w:rFonts w:ascii="Arial" w:hAnsi="Arial" w:cs="Arial"/>
          <w:sz w:val="20"/>
          <w:szCs w:val="20"/>
          <w:lang w:bidi="es-ES"/>
        </w:rPr>
        <w:t>Integrar y organizar el archivo y resguardo temporal de los documentos de la oficina del Fiscal General;</w:t>
      </w:r>
    </w:p>
    <w:p w:rsidR="00010197" w:rsidRPr="00010197" w:rsidRDefault="00010197" w:rsidP="00C020C4">
      <w:pPr>
        <w:numPr>
          <w:ilvl w:val="0"/>
          <w:numId w:val="14"/>
        </w:numPr>
        <w:spacing w:before="200"/>
        <w:ind w:left="567" w:hanging="567"/>
        <w:jc w:val="both"/>
        <w:rPr>
          <w:rFonts w:ascii="Arial" w:hAnsi="Arial" w:cs="Arial"/>
          <w:sz w:val="20"/>
          <w:szCs w:val="20"/>
          <w:lang w:bidi="es-ES"/>
        </w:rPr>
      </w:pPr>
      <w:r w:rsidRPr="00010197">
        <w:rPr>
          <w:rFonts w:ascii="Arial" w:hAnsi="Arial" w:cs="Arial"/>
          <w:sz w:val="20"/>
          <w:szCs w:val="20"/>
          <w:lang w:bidi="es-ES"/>
        </w:rPr>
        <w:t>Apoyar, supervisar y, en su caso, coordinar la logística en la realización de eventos institucionales a los que convoque o asista el Fiscal General;</w:t>
      </w:r>
    </w:p>
    <w:p w:rsidR="00010197" w:rsidRPr="00010197" w:rsidRDefault="00010197" w:rsidP="00C020C4">
      <w:pPr>
        <w:numPr>
          <w:ilvl w:val="0"/>
          <w:numId w:val="14"/>
        </w:numPr>
        <w:spacing w:before="200"/>
        <w:ind w:left="567" w:hanging="567"/>
        <w:jc w:val="both"/>
        <w:rPr>
          <w:rFonts w:ascii="Arial" w:hAnsi="Arial" w:cs="Arial"/>
          <w:sz w:val="20"/>
          <w:szCs w:val="20"/>
          <w:lang w:bidi="es-ES"/>
        </w:rPr>
      </w:pPr>
      <w:r w:rsidRPr="00010197">
        <w:rPr>
          <w:rFonts w:ascii="Arial" w:hAnsi="Arial" w:cs="Arial"/>
          <w:sz w:val="20"/>
          <w:szCs w:val="20"/>
          <w:lang w:bidi="es-ES"/>
        </w:rPr>
        <w:t>Solicitar a la Dirección General de Administración, el suministro de los recursos materiales, financieros y humanos, así como supervisar su adecuado aprovechamiento;</w:t>
      </w:r>
    </w:p>
    <w:p w:rsidR="00010197" w:rsidRPr="00010197" w:rsidRDefault="00010197" w:rsidP="00C020C4">
      <w:pPr>
        <w:numPr>
          <w:ilvl w:val="0"/>
          <w:numId w:val="14"/>
        </w:numPr>
        <w:spacing w:before="200"/>
        <w:ind w:left="567" w:hanging="567"/>
        <w:jc w:val="both"/>
        <w:rPr>
          <w:rFonts w:ascii="Arial" w:hAnsi="Arial" w:cs="Arial"/>
          <w:sz w:val="20"/>
          <w:szCs w:val="20"/>
          <w:lang w:bidi="es-ES"/>
        </w:rPr>
      </w:pPr>
      <w:r w:rsidRPr="00010197">
        <w:rPr>
          <w:rFonts w:ascii="Arial" w:hAnsi="Arial" w:cs="Arial"/>
          <w:sz w:val="20"/>
          <w:szCs w:val="20"/>
          <w:lang w:bidi="es-ES"/>
        </w:rPr>
        <w:t>Dar seguimiento y comunicar al Fiscal General sobre el cumplimiento de sus acuerdos, ordenamientos y determinaciones;</w:t>
      </w:r>
    </w:p>
    <w:p w:rsidR="00010197" w:rsidRPr="00010197" w:rsidRDefault="00010197" w:rsidP="00C020C4">
      <w:pPr>
        <w:numPr>
          <w:ilvl w:val="0"/>
          <w:numId w:val="14"/>
        </w:numPr>
        <w:spacing w:before="200"/>
        <w:ind w:left="567" w:hanging="567"/>
        <w:jc w:val="both"/>
        <w:rPr>
          <w:rFonts w:ascii="Arial" w:hAnsi="Arial" w:cs="Arial"/>
          <w:sz w:val="20"/>
          <w:szCs w:val="20"/>
          <w:lang w:bidi="es-ES"/>
        </w:rPr>
      </w:pPr>
      <w:r w:rsidRPr="00010197">
        <w:rPr>
          <w:rFonts w:ascii="Arial" w:hAnsi="Arial" w:cs="Arial"/>
          <w:sz w:val="20"/>
          <w:szCs w:val="20"/>
          <w:lang w:bidi="es-ES"/>
        </w:rPr>
        <w:t>Atender las relaciones públicas del Fiscal General; y</w:t>
      </w:r>
    </w:p>
    <w:p w:rsidR="00010197" w:rsidRPr="00010197" w:rsidRDefault="00010197" w:rsidP="00C020C4">
      <w:pPr>
        <w:numPr>
          <w:ilvl w:val="0"/>
          <w:numId w:val="14"/>
        </w:numPr>
        <w:spacing w:before="200"/>
        <w:ind w:left="567" w:hanging="567"/>
        <w:jc w:val="both"/>
        <w:rPr>
          <w:rFonts w:ascii="Arial" w:hAnsi="Arial" w:cs="Arial"/>
          <w:sz w:val="20"/>
          <w:szCs w:val="20"/>
          <w:lang w:bidi="es-ES"/>
        </w:rPr>
      </w:pPr>
      <w:r w:rsidRPr="00010197">
        <w:rPr>
          <w:rFonts w:ascii="Arial" w:hAnsi="Arial" w:cs="Arial"/>
          <w:sz w:val="20"/>
          <w:szCs w:val="20"/>
          <w:lang w:bidi="es-ES"/>
        </w:rPr>
        <w:t>Las demás que determine o delegue el Fiscal General.</w:t>
      </w:r>
    </w:p>
    <w:p w:rsidR="004F283A" w:rsidRDefault="004F283A" w:rsidP="00010197">
      <w:pPr>
        <w:jc w:val="both"/>
        <w:rPr>
          <w:rFonts w:ascii="Arial" w:hAnsi="Arial" w:cs="Arial"/>
          <w:sz w:val="20"/>
          <w:szCs w:val="20"/>
          <w:lang w:bidi="es-ES"/>
        </w:rPr>
      </w:pPr>
    </w:p>
    <w:p w:rsidR="00010197" w:rsidRDefault="00010197" w:rsidP="00010197">
      <w:pPr>
        <w:jc w:val="both"/>
        <w:rPr>
          <w:rFonts w:ascii="Arial" w:hAnsi="Arial" w:cs="Arial"/>
          <w:sz w:val="20"/>
          <w:szCs w:val="20"/>
          <w:lang w:bidi="es-ES"/>
        </w:rPr>
      </w:pPr>
      <w:r w:rsidRPr="00010197">
        <w:rPr>
          <w:rFonts w:ascii="Arial" w:hAnsi="Arial" w:cs="Arial"/>
          <w:sz w:val="20"/>
          <w:szCs w:val="20"/>
          <w:lang w:bidi="es-ES"/>
        </w:rPr>
        <w:t>La persona Titular de la Secretaría Particular actuará observando sigilo y discreción respecto de la información que llegara a conocer.</w:t>
      </w:r>
    </w:p>
    <w:p w:rsidR="004F283A" w:rsidRPr="00010197" w:rsidRDefault="004F283A" w:rsidP="00010197">
      <w:pPr>
        <w:jc w:val="both"/>
        <w:rPr>
          <w:rFonts w:ascii="Arial" w:hAnsi="Arial" w:cs="Arial"/>
          <w:sz w:val="20"/>
          <w:szCs w:val="20"/>
          <w:lang w:bidi="es-ES"/>
        </w:rPr>
      </w:pPr>
    </w:p>
    <w:p w:rsidR="00010197" w:rsidRDefault="00010197" w:rsidP="00010197">
      <w:pPr>
        <w:jc w:val="both"/>
        <w:rPr>
          <w:rFonts w:ascii="Arial" w:hAnsi="Arial" w:cs="Arial"/>
          <w:sz w:val="20"/>
          <w:szCs w:val="20"/>
          <w:lang w:bidi="es-ES"/>
        </w:rPr>
      </w:pPr>
      <w:r w:rsidRPr="00010197">
        <w:rPr>
          <w:rFonts w:ascii="Arial" w:hAnsi="Arial" w:cs="Arial"/>
          <w:b/>
          <w:sz w:val="20"/>
          <w:szCs w:val="20"/>
          <w:lang w:bidi="es-ES"/>
        </w:rPr>
        <w:t xml:space="preserve">Artículo 15. </w:t>
      </w:r>
      <w:r w:rsidRPr="00010197">
        <w:rPr>
          <w:rFonts w:ascii="Arial" w:hAnsi="Arial" w:cs="Arial"/>
          <w:sz w:val="20"/>
          <w:szCs w:val="20"/>
          <w:lang w:bidi="es-ES"/>
        </w:rPr>
        <w:t>A la persona Titular de la Dirección General Ejecutiva, le corresponde el ejercicio de las siguientes atribuciones:</w:t>
      </w:r>
    </w:p>
    <w:p w:rsidR="00865CC5" w:rsidRPr="00010197" w:rsidRDefault="00865CC5" w:rsidP="00010197">
      <w:pPr>
        <w:jc w:val="both"/>
        <w:rPr>
          <w:rFonts w:ascii="Arial" w:hAnsi="Arial" w:cs="Arial"/>
          <w:sz w:val="20"/>
          <w:szCs w:val="20"/>
          <w:lang w:bidi="es-ES"/>
        </w:rPr>
      </w:pPr>
    </w:p>
    <w:p w:rsidR="00010197" w:rsidRPr="00010197" w:rsidRDefault="00010197" w:rsidP="00C020C4">
      <w:pPr>
        <w:numPr>
          <w:ilvl w:val="0"/>
          <w:numId w:val="16"/>
        </w:numPr>
        <w:ind w:left="567" w:hanging="567"/>
        <w:jc w:val="both"/>
        <w:rPr>
          <w:rFonts w:ascii="Arial" w:hAnsi="Arial" w:cs="Arial"/>
          <w:sz w:val="20"/>
          <w:szCs w:val="20"/>
          <w:lang w:bidi="es-ES"/>
        </w:rPr>
      </w:pPr>
      <w:r w:rsidRPr="00010197">
        <w:rPr>
          <w:rFonts w:ascii="Arial" w:hAnsi="Arial" w:cs="Arial"/>
          <w:sz w:val="20"/>
          <w:szCs w:val="20"/>
          <w:lang w:bidi="es-ES"/>
        </w:rPr>
        <w:t>Brindar asesoría al Fiscal General en asuntos de su competencia y formular, en su caso, propuestas para el mejoramiento del desempeño de la Fiscalía General;</w:t>
      </w:r>
    </w:p>
    <w:p w:rsidR="00010197" w:rsidRPr="00010197" w:rsidRDefault="00010197" w:rsidP="00C020C4">
      <w:pPr>
        <w:numPr>
          <w:ilvl w:val="0"/>
          <w:numId w:val="16"/>
        </w:numPr>
        <w:spacing w:before="200"/>
        <w:ind w:left="567" w:hanging="567"/>
        <w:jc w:val="both"/>
        <w:rPr>
          <w:rFonts w:ascii="Arial" w:hAnsi="Arial" w:cs="Arial"/>
          <w:sz w:val="20"/>
          <w:szCs w:val="20"/>
          <w:lang w:bidi="es-ES"/>
        </w:rPr>
      </w:pPr>
      <w:r w:rsidRPr="00010197">
        <w:rPr>
          <w:rFonts w:ascii="Arial" w:hAnsi="Arial" w:cs="Arial"/>
          <w:sz w:val="20"/>
          <w:szCs w:val="20"/>
          <w:lang w:bidi="es-ES"/>
        </w:rPr>
        <w:lastRenderedPageBreak/>
        <w:t>Acordar con el Fiscal General el despacho de los asuntos y comisiones que le confiera;</w:t>
      </w:r>
    </w:p>
    <w:p w:rsidR="00010197" w:rsidRPr="00010197" w:rsidRDefault="00010197" w:rsidP="00C020C4">
      <w:pPr>
        <w:numPr>
          <w:ilvl w:val="0"/>
          <w:numId w:val="16"/>
        </w:numPr>
        <w:spacing w:before="200"/>
        <w:ind w:left="567" w:hanging="567"/>
        <w:jc w:val="both"/>
        <w:rPr>
          <w:rFonts w:ascii="Arial" w:hAnsi="Arial" w:cs="Arial"/>
          <w:sz w:val="20"/>
          <w:szCs w:val="20"/>
          <w:lang w:bidi="es-ES"/>
        </w:rPr>
      </w:pPr>
      <w:r w:rsidRPr="00010197">
        <w:rPr>
          <w:rFonts w:ascii="Arial" w:hAnsi="Arial" w:cs="Arial"/>
          <w:sz w:val="20"/>
          <w:szCs w:val="20"/>
          <w:lang w:bidi="es-ES"/>
        </w:rPr>
        <w:t>Promover el intercambio de información con las diversas áreas de la Fiscalía General, con el objeto de reunir elementos para realizar investigaciones técnico-jurídicas, emitir opiniones, análisis y estudios que coadyuven a la toma de decisiones del Fiscal General;</w:t>
      </w:r>
    </w:p>
    <w:p w:rsidR="00010197" w:rsidRPr="00010197" w:rsidRDefault="00010197" w:rsidP="00C020C4">
      <w:pPr>
        <w:numPr>
          <w:ilvl w:val="0"/>
          <w:numId w:val="16"/>
        </w:numPr>
        <w:spacing w:before="200"/>
        <w:ind w:left="567" w:hanging="567"/>
        <w:jc w:val="both"/>
        <w:rPr>
          <w:rFonts w:ascii="Arial" w:hAnsi="Arial" w:cs="Arial"/>
          <w:sz w:val="20"/>
          <w:szCs w:val="20"/>
          <w:lang w:bidi="es-ES"/>
        </w:rPr>
      </w:pPr>
      <w:r w:rsidRPr="00010197">
        <w:rPr>
          <w:rFonts w:ascii="Arial" w:hAnsi="Arial" w:cs="Arial"/>
          <w:sz w:val="20"/>
          <w:szCs w:val="20"/>
          <w:lang w:bidi="es-ES"/>
        </w:rPr>
        <w:t>Proponer al Fiscal General proyectos sobre las actividades relacionadas con la procuración de justicia, con la finalidad de mejorar el funcionamiento y actuación del Ministerio Público y sus auxiliares;</w:t>
      </w:r>
    </w:p>
    <w:p w:rsidR="00010197" w:rsidRPr="00010197" w:rsidRDefault="00010197" w:rsidP="00C020C4">
      <w:pPr>
        <w:numPr>
          <w:ilvl w:val="0"/>
          <w:numId w:val="16"/>
        </w:numPr>
        <w:spacing w:before="200"/>
        <w:ind w:left="567" w:hanging="567"/>
        <w:jc w:val="both"/>
        <w:rPr>
          <w:rFonts w:ascii="Arial" w:hAnsi="Arial" w:cs="Arial"/>
          <w:sz w:val="20"/>
          <w:szCs w:val="20"/>
          <w:lang w:bidi="es-ES"/>
        </w:rPr>
      </w:pPr>
      <w:r w:rsidRPr="00010197">
        <w:rPr>
          <w:rFonts w:ascii="Arial" w:hAnsi="Arial" w:cs="Arial"/>
          <w:sz w:val="20"/>
          <w:szCs w:val="20"/>
          <w:lang w:bidi="es-ES"/>
        </w:rPr>
        <w:t>Analizar la factibilidad de instrumentación, operación y funcionamiento de las acciones propuestas por las diversas áreas de la Fiscalía General;</w:t>
      </w:r>
    </w:p>
    <w:p w:rsidR="00010197" w:rsidRPr="00010197" w:rsidRDefault="00010197" w:rsidP="00C020C4">
      <w:pPr>
        <w:numPr>
          <w:ilvl w:val="0"/>
          <w:numId w:val="16"/>
        </w:numPr>
        <w:spacing w:before="200"/>
        <w:ind w:left="567" w:hanging="567"/>
        <w:jc w:val="both"/>
        <w:rPr>
          <w:rFonts w:ascii="Arial" w:hAnsi="Arial" w:cs="Arial"/>
          <w:sz w:val="20"/>
          <w:szCs w:val="20"/>
          <w:lang w:bidi="es-ES"/>
        </w:rPr>
      </w:pPr>
      <w:r w:rsidRPr="00010197">
        <w:rPr>
          <w:rFonts w:ascii="Arial" w:hAnsi="Arial" w:cs="Arial"/>
          <w:sz w:val="20"/>
          <w:szCs w:val="20"/>
          <w:lang w:bidi="es-ES"/>
        </w:rPr>
        <w:t>Elaborar informes de actividades, estudios y análisis en materia de procuración de justicia;</w:t>
      </w:r>
    </w:p>
    <w:p w:rsidR="00010197" w:rsidRPr="00010197" w:rsidRDefault="00010197" w:rsidP="00C020C4">
      <w:pPr>
        <w:numPr>
          <w:ilvl w:val="0"/>
          <w:numId w:val="16"/>
        </w:numPr>
        <w:spacing w:before="200"/>
        <w:ind w:left="567" w:hanging="567"/>
        <w:jc w:val="both"/>
        <w:rPr>
          <w:rFonts w:ascii="Arial" w:hAnsi="Arial" w:cs="Arial"/>
          <w:sz w:val="20"/>
          <w:szCs w:val="20"/>
          <w:lang w:bidi="es-ES"/>
        </w:rPr>
      </w:pPr>
      <w:r w:rsidRPr="00010197">
        <w:rPr>
          <w:rFonts w:ascii="Arial" w:hAnsi="Arial" w:cs="Arial"/>
          <w:sz w:val="20"/>
          <w:szCs w:val="20"/>
          <w:lang w:bidi="es-ES"/>
        </w:rPr>
        <w:t>Informar oportunamente al Fiscal General sobre aquellos asuntos de carácter especial y urgente que le sean encomendados;</w:t>
      </w:r>
    </w:p>
    <w:p w:rsidR="00010197" w:rsidRPr="00010197" w:rsidRDefault="00010197" w:rsidP="00C020C4">
      <w:pPr>
        <w:numPr>
          <w:ilvl w:val="0"/>
          <w:numId w:val="16"/>
        </w:numPr>
        <w:spacing w:before="200"/>
        <w:ind w:left="567" w:hanging="567"/>
        <w:jc w:val="both"/>
        <w:rPr>
          <w:rFonts w:ascii="Arial" w:hAnsi="Arial" w:cs="Arial"/>
          <w:sz w:val="20"/>
          <w:szCs w:val="20"/>
          <w:lang w:bidi="es-ES"/>
        </w:rPr>
      </w:pPr>
      <w:r w:rsidRPr="00010197">
        <w:rPr>
          <w:rFonts w:ascii="Arial" w:hAnsi="Arial" w:cs="Arial"/>
          <w:sz w:val="20"/>
          <w:szCs w:val="20"/>
          <w:lang w:bidi="es-ES"/>
        </w:rPr>
        <w:t>Realizar y, en su caso, emitir las opiniones jurídicas de los asuntos que soliciten al Fiscal General; y</w:t>
      </w:r>
    </w:p>
    <w:p w:rsidR="00010197" w:rsidRPr="00010197" w:rsidRDefault="00010197" w:rsidP="00C020C4">
      <w:pPr>
        <w:numPr>
          <w:ilvl w:val="0"/>
          <w:numId w:val="16"/>
        </w:numPr>
        <w:spacing w:before="200"/>
        <w:ind w:left="567" w:hanging="567"/>
        <w:jc w:val="both"/>
        <w:rPr>
          <w:rFonts w:ascii="Arial" w:hAnsi="Arial" w:cs="Arial"/>
          <w:sz w:val="20"/>
          <w:szCs w:val="20"/>
          <w:lang w:bidi="es-ES"/>
        </w:rPr>
      </w:pPr>
      <w:r w:rsidRPr="00010197">
        <w:rPr>
          <w:rFonts w:ascii="Arial" w:hAnsi="Arial" w:cs="Arial"/>
          <w:sz w:val="20"/>
          <w:szCs w:val="20"/>
          <w:lang w:bidi="es-ES"/>
        </w:rPr>
        <w:t>Las demás que determine o delegue el Fiscal General.</w:t>
      </w:r>
    </w:p>
    <w:p w:rsidR="00E213AE" w:rsidRDefault="00E213AE" w:rsidP="00010197">
      <w:pPr>
        <w:jc w:val="both"/>
        <w:rPr>
          <w:rFonts w:ascii="Arial" w:hAnsi="Arial" w:cs="Arial"/>
          <w:b/>
          <w:sz w:val="20"/>
          <w:szCs w:val="20"/>
          <w:lang w:bidi="es-ES"/>
        </w:rPr>
      </w:pPr>
    </w:p>
    <w:p w:rsidR="00010197" w:rsidRDefault="00010197" w:rsidP="00010197">
      <w:pPr>
        <w:jc w:val="both"/>
        <w:rPr>
          <w:rFonts w:ascii="Arial" w:hAnsi="Arial" w:cs="Arial"/>
          <w:sz w:val="20"/>
          <w:szCs w:val="20"/>
          <w:lang w:bidi="es-ES"/>
        </w:rPr>
      </w:pPr>
      <w:r w:rsidRPr="00010197">
        <w:rPr>
          <w:rFonts w:ascii="Arial" w:hAnsi="Arial" w:cs="Arial"/>
          <w:b/>
          <w:sz w:val="20"/>
          <w:szCs w:val="20"/>
          <w:lang w:bidi="es-ES"/>
        </w:rPr>
        <w:t xml:space="preserve">Artículo 16. </w:t>
      </w:r>
      <w:r w:rsidRPr="00010197">
        <w:rPr>
          <w:rFonts w:ascii="Arial" w:hAnsi="Arial" w:cs="Arial"/>
          <w:sz w:val="20"/>
          <w:szCs w:val="20"/>
          <w:lang w:bidi="es-ES"/>
        </w:rPr>
        <w:t>A la persona Titular de la Coordinación de la Oficina del Fiscal General, le corresponde el ejercicio de las siguientes atribuciones:</w:t>
      </w:r>
    </w:p>
    <w:p w:rsidR="0077597B" w:rsidRPr="00010197" w:rsidRDefault="0077597B" w:rsidP="00010197">
      <w:pPr>
        <w:jc w:val="both"/>
        <w:rPr>
          <w:rFonts w:ascii="Arial" w:hAnsi="Arial" w:cs="Arial"/>
          <w:sz w:val="20"/>
          <w:szCs w:val="20"/>
          <w:lang w:bidi="es-ES"/>
        </w:rPr>
      </w:pPr>
    </w:p>
    <w:p w:rsidR="00010197" w:rsidRPr="00010197" w:rsidRDefault="00010197" w:rsidP="00C020C4">
      <w:pPr>
        <w:numPr>
          <w:ilvl w:val="0"/>
          <w:numId w:val="15"/>
        </w:numPr>
        <w:ind w:left="567" w:hanging="567"/>
        <w:jc w:val="both"/>
        <w:rPr>
          <w:rFonts w:ascii="Arial" w:hAnsi="Arial" w:cs="Arial"/>
          <w:sz w:val="20"/>
          <w:szCs w:val="20"/>
          <w:lang w:bidi="es-ES"/>
        </w:rPr>
      </w:pPr>
      <w:r w:rsidRPr="00010197">
        <w:rPr>
          <w:rFonts w:ascii="Arial" w:hAnsi="Arial" w:cs="Arial"/>
          <w:sz w:val="20"/>
          <w:szCs w:val="20"/>
          <w:lang w:bidi="es-ES"/>
        </w:rPr>
        <w:t>Proponer al Fiscal General acciones para incrementar la eficiencia de la Fiscalía General, en áreas de atención al público;</w:t>
      </w:r>
    </w:p>
    <w:p w:rsidR="00010197" w:rsidRPr="00010197" w:rsidRDefault="00010197" w:rsidP="00C020C4">
      <w:pPr>
        <w:numPr>
          <w:ilvl w:val="0"/>
          <w:numId w:val="15"/>
        </w:numPr>
        <w:spacing w:before="200"/>
        <w:ind w:left="567" w:hanging="567"/>
        <w:jc w:val="both"/>
        <w:rPr>
          <w:rFonts w:ascii="Arial" w:hAnsi="Arial" w:cs="Arial"/>
          <w:sz w:val="20"/>
          <w:szCs w:val="20"/>
          <w:lang w:bidi="es-ES"/>
        </w:rPr>
      </w:pPr>
      <w:r w:rsidRPr="00010197">
        <w:rPr>
          <w:rFonts w:ascii="Arial" w:hAnsi="Arial" w:cs="Arial"/>
          <w:sz w:val="20"/>
          <w:szCs w:val="20"/>
          <w:lang w:bidi="es-ES"/>
        </w:rPr>
        <w:t>Coordinar la integración del informe anual de actividades que el Fiscal General presenta a los Poderes Legislativo y Ejecutivo de la entidad;</w:t>
      </w:r>
    </w:p>
    <w:p w:rsidR="00010197" w:rsidRPr="00010197" w:rsidRDefault="00010197" w:rsidP="00C020C4">
      <w:pPr>
        <w:numPr>
          <w:ilvl w:val="0"/>
          <w:numId w:val="15"/>
        </w:numPr>
        <w:spacing w:before="200"/>
        <w:ind w:left="567" w:hanging="567"/>
        <w:jc w:val="both"/>
        <w:rPr>
          <w:rFonts w:ascii="Arial" w:hAnsi="Arial" w:cs="Arial"/>
          <w:sz w:val="20"/>
          <w:szCs w:val="20"/>
          <w:lang w:bidi="es-ES"/>
        </w:rPr>
      </w:pPr>
      <w:r w:rsidRPr="00010197">
        <w:rPr>
          <w:rFonts w:ascii="Arial" w:hAnsi="Arial" w:cs="Arial"/>
          <w:sz w:val="20"/>
          <w:szCs w:val="20"/>
          <w:lang w:bidi="es-ES"/>
        </w:rPr>
        <w:t>Realizar las gestiones necesarias ante quien corresponda a efecto de aportar elementos que faciliten la toma de decisiones, instrucciones y acuerdos del Fiscal General;</w:t>
      </w:r>
    </w:p>
    <w:p w:rsidR="00010197" w:rsidRPr="00010197" w:rsidRDefault="00A06785" w:rsidP="00C020C4">
      <w:pPr>
        <w:numPr>
          <w:ilvl w:val="0"/>
          <w:numId w:val="15"/>
        </w:numPr>
        <w:spacing w:before="200"/>
        <w:ind w:left="567" w:hanging="567"/>
        <w:jc w:val="both"/>
        <w:rPr>
          <w:rFonts w:ascii="Arial" w:hAnsi="Arial" w:cs="Arial"/>
          <w:sz w:val="20"/>
          <w:szCs w:val="20"/>
          <w:lang w:bidi="es-ES"/>
        </w:rPr>
      </w:pPr>
      <w:r w:rsidRPr="00A06785">
        <w:rPr>
          <w:rFonts w:ascii="Arial" w:hAnsi="Arial" w:cs="Arial"/>
          <w:sz w:val="20"/>
          <w:szCs w:val="20"/>
          <w:lang w:bidi="es-ES"/>
        </w:rPr>
        <w:t>Dar seguimiento a la ejecución del Plan de Persecución Penal;</w:t>
      </w:r>
    </w:p>
    <w:p w:rsidR="00010197" w:rsidRPr="00010197" w:rsidRDefault="00010197" w:rsidP="00C020C4">
      <w:pPr>
        <w:numPr>
          <w:ilvl w:val="0"/>
          <w:numId w:val="15"/>
        </w:numPr>
        <w:spacing w:before="200"/>
        <w:ind w:left="567" w:hanging="567"/>
        <w:jc w:val="both"/>
        <w:rPr>
          <w:rFonts w:ascii="Arial" w:hAnsi="Arial" w:cs="Arial"/>
          <w:sz w:val="20"/>
          <w:szCs w:val="20"/>
          <w:lang w:bidi="es-ES"/>
        </w:rPr>
      </w:pPr>
      <w:r w:rsidRPr="00010197">
        <w:rPr>
          <w:rFonts w:ascii="Arial" w:hAnsi="Arial" w:cs="Arial"/>
          <w:sz w:val="20"/>
          <w:szCs w:val="20"/>
          <w:lang w:bidi="es-ES"/>
        </w:rPr>
        <w:t>Dar seguimiento a los programas de trabajo de las unidades administrativas, acuerdos y proyectos del Fiscal General;</w:t>
      </w:r>
    </w:p>
    <w:p w:rsidR="00010197" w:rsidRPr="00010197" w:rsidRDefault="00010197" w:rsidP="00C020C4">
      <w:pPr>
        <w:numPr>
          <w:ilvl w:val="0"/>
          <w:numId w:val="15"/>
        </w:numPr>
        <w:spacing w:before="200"/>
        <w:ind w:left="567" w:hanging="567"/>
        <w:jc w:val="both"/>
        <w:rPr>
          <w:rFonts w:ascii="Arial" w:hAnsi="Arial" w:cs="Arial"/>
          <w:sz w:val="20"/>
          <w:szCs w:val="20"/>
          <w:lang w:bidi="es-ES"/>
        </w:rPr>
      </w:pPr>
      <w:r w:rsidRPr="00010197">
        <w:rPr>
          <w:rFonts w:ascii="Arial" w:hAnsi="Arial" w:cs="Arial"/>
          <w:sz w:val="20"/>
          <w:szCs w:val="20"/>
          <w:lang w:bidi="es-ES"/>
        </w:rPr>
        <w:t>Coordinar las relaciones interinstitucionales de la Fiscalía General con los sectores público, social y privado;</w:t>
      </w:r>
    </w:p>
    <w:p w:rsidR="00010197" w:rsidRPr="00010197" w:rsidRDefault="00010197" w:rsidP="00C020C4">
      <w:pPr>
        <w:numPr>
          <w:ilvl w:val="0"/>
          <w:numId w:val="15"/>
        </w:numPr>
        <w:spacing w:before="200"/>
        <w:ind w:left="567" w:hanging="567"/>
        <w:jc w:val="both"/>
        <w:rPr>
          <w:rFonts w:ascii="Arial" w:hAnsi="Arial" w:cs="Arial"/>
          <w:sz w:val="20"/>
          <w:szCs w:val="20"/>
          <w:lang w:bidi="es-ES"/>
        </w:rPr>
      </w:pPr>
      <w:r w:rsidRPr="00010197">
        <w:rPr>
          <w:rFonts w:ascii="Arial" w:hAnsi="Arial" w:cs="Arial"/>
          <w:sz w:val="20"/>
          <w:szCs w:val="20"/>
          <w:lang w:bidi="es-ES"/>
        </w:rPr>
        <w:t>Coordinar y dirigir las relaciones de la Fiscalía General con los organismos internacionales y las entidades de los tres órdenes de gobierno, en materias de procuración de justicia y de seguridad pública;</w:t>
      </w:r>
    </w:p>
    <w:p w:rsidR="00010197" w:rsidRPr="00010197" w:rsidRDefault="00010197" w:rsidP="00C020C4">
      <w:pPr>
        <w:numPr>
          <w:ilvl w:val="0"/>
          <w:numId w:val="15"/>
        </w:numPr>
        <w:spacing w:before="200"/>
        <w:ind w:left="567" w:hanging="567"/>
        <w:jc w:val="both"/>
        <w:rPr>
          <w:rFonts w:ascii="Arial" w:hAnsi="Arial" w:cs="Arial"/>
          <w:sz w:val="20"/>
          <w:szCs w:val="20"/>
          <w:lang w:bidi="es-ES"/>
        </w:rPr>
      </w:pPr>
      <w:r w:rsidRPr="00010197">
        <w:rPr>
          <w:rFonts w:ascii="Arial" w:hAnsi="Arial" w:cs="Arial"/>
          <w:sz w:val="20"/>
          <w:szCs w:val="20"/>
          <w:lang w:bidi="es-ES"/>
        </w:rPr>
        <w:t>Supervisar, planear y coordinar las actividades y programas de comunicación social y relaciones públicas de la Fiscalía General; y</w:t>
      </w:r>
    </w:p>
    <w:p w:rsidR="00010197" w:rsidRPr="00010197" w:rsidRDefault="00010197" w:rsidP="00C020C4">
      <w:pPr>
        <w:numPr>
          <w:ilvl w:val="0"/>
          <w:numId w:val="15"/>
        </w:numPr>
        <w:spacing w:before="200"/>
        <w:ind w:left="567" w:hanging="567"/>
        <w:jc w:val="both"/>
        <w:rPr>
          <w:rFonts w:ascii="Arial" w:hAnsi="Arial" w:cs="Arial"/>
          <w:sz w:val="20"/>
          <w:szCs w:val="20"/>
          <w:lang w:bidi="es-ES"/>
        </w:rPr>
      </w:pPr>
      <w:r w:rsidRPr="00010197">
        <w:rPr>
          <w:rFonts w:ascii="Arial" w:hAnsi="Arial" w:cs="Arial"/>
          <w:sz w:val="20"/>
          <w:szCs w:val="20"/>
          <w:lang w:bidi="es-ES"/>
        </w:rPr>
        <w:t>Las demás que determine o delegue el Fiscal General.</w:t>
      </w:r>
    </w:p>
    <w:p w:rsidR="003519EA" w:rsidRDefault="003519EA" w:rsidP="00010197">
      <w:pPr>
        <w:jc w:val="both"/>
        <w:rPr>
          <w:rFonts w:ascii="Arial" w:hAnsi="Arial" w:cs="Arial"/>
          <w:sz w:val="20"/>
          <w:szCs w:val="20"/>
          <w:lang w:bidi="es-ES"/>
        </w:rPr>
      </w:pPr>
    </w:p>
    <w:p w:rsidR="00010197" w:rsidRDefault="00010197" w:rsidP="00010197">
      <w:pPr>
        <w:jc w:val="both"/>
        <w:rPr>
          <w:rFonts w:ascii="Arial" w:hAnsi="Arial" w:cs="Arial"/>
          <w:sz w:val="20"/>
          <w:szCs w:val="20"/>
          <w:lang w:bidi="es-ES"/>
        </w:rPr>
      </w:pPr>
      <w:r w:rsidRPr="00010197">
        <w:rPr>
          <w:rFonts w:ascii="Arial" w:hAnsi="Arial" w:cs="Arial"/>
          <w:sz w:val="20"/>
          <w:szCs w:val="20"/>
          <w:lang w:bidi="es-ES"/>
        </w:rPr>
        <w:t>La Coordinación de la Oficina del Fiscal General estará integrada por las siguientes unidades administrativas:</w:t>
      </w:r>
    </w:p>
    <w:p w:rsidR="003519EA" w:rsidRDefault="003519EA" w:rsidP="00010197">
      <w:pPr>
        <w:jc w:val="both"/>
        <w:rPr>
          <w:rFonts w:ascii="Arial" w:hAnsi="Arial" w:cs="Arial"/>
          <w:sz w:val="20"/>
          <w:szCs w:val="20"/>
          <w:lang w:bidi="es-ES"/>
        </w:rPr>
      </w:pPr>
    </w:p>
    <w:p w:rsidR="008A33CD" w:rsidRPr="000B4F21" w:rsidRDefault="00010197" w:rsidP="00C020C4">
      <w:pPr>
        <w:pStyle w:val="Prrafodelista"/>
        <w:numPr>
          <w:ilvl w:val="0"/>
          <w:numId w:val="17"/>
        </w:numPr>
        <w:ind w:left="567" w:hanging="567"/>
        <w:jc w:val="both"/>
        <w:rPr>
          <w:rFonts w:ascii="Arial" w:hAnsi="Arial" w:cs="Arial"/>
          <w:sz w:val="20"/>
          <w:szCs w:val="20"/>
        </w:rPr>
      </w:pPr>
      <w:r w:rsidRPr="000B4F21">
        <w:rPr>
          <w:rFonts w:ascii="Arial" w:hAnsi="Arial" w:cs="Arial"/>
          <w:sz w:val="20"/>
          <w:szCs w:val="20"/>
          <w:lang w:bidi="es-ES"/>
        </w:rPr>
        <w:t>Dirección de Comunicación Social;</w:t>
      </w:r>
    </w:p>
    <w:p w:rsidR="008F50C5" w:rsidRPr="008F50C5" w:rsidRDefault="008F50C5" w:rsidP="00C020C4">
      <w:pPr>
        <w:numPr>
          <w:ilvl w:val="0"/>
          <w:numId w:val="17"/>
        </w:numPr>
        <w:spacing w:before="200"/>
        <w:ind w:left="567" w:hanging="567"/>
        <w:jc w:val="both"/>
        <w:rPr>
          <w:rFonts w:ascii="Arial" w:hAnsi="Arial" w:cs="Arial"/>
          <w:sz w:val="20"/>
          <w:szCs w:val="20"/>
          <w:lang w:bidi="es-ES"/>
        </w:rPr>
      </w:pPr>
      <w:r w:rsidRPr="008F50C5">
        <w:rPr>
          <w:rFonts w:ascii="Arial" w:hAnsi="Arial" w:cs="Arial"/>
          <w:sz w:val="20"/>
          <w:szCs w:val="20"/>
          <w:lang w:bidi="es-ES"/>
        </w:rPr>
        <w:t>Dirección de Enlace con Instancias de Seguridad Pública; y</w:t>
      </w:r>
    </w:p>
    <w:p w:rsidR="008F50C5" w:rsidRPr="008F50C5" w:rsidRDefault="008F50C5" w:rsidP="00C020C4">
      <w:pPr>
        <w:numPr>
          <w:ilvl w:val="0"/>
          <w:numId w:val="17"/>
        </w:numPr>
        <w:spacing w:before="200"/>
        <w:ind w:left="567" w:hanging="567"/>
        <w:jc w:val="both"/>
        <w:rPr>
          <w:rFonts w:ascii="Arial" w:hAnsi="Arial" w:cs="Arial"/>
          <w:sz w:val="20"/>
          <w:szCs w:val="20"/>
          <w:lang w:bidi="es-ES"/>
        </w:rPr>
      </w:pPr>
      <w:r w:rsidRPr="008F50C5">
        <w:rPr>
          <w:rFonts w:ascii="Arial" w:hAnsi="Arial" w:cs="Arial"/>
          <w:sz w:val="20"/>
          <w:szCs w:val="20"/>
          <w:lang w:bidi="es-ES"/>
        </w:rPr>
        <w:lastRenderedPageBreak/>
        <w:t>Dirección de Vinculación y Enlace.</w:t>
      </w:r>
    </w:p>
    <w:p w:rsidR="00EC73A2" w:rsidRDefault="00EC73A2" w:rsidP="008F50C5">
      <w:pPr>
        <w:jc w:val="both"/>
        <w:rPr>
          <w:rFonts w:ascii="Arial" w:hAnsi="Arial" w:cs="Arial"/>
          <w:b/>
          <w:sz w:val="20"/>
          <w:szCs w:val="20"/>
          <w:lang w:bidi="es-ES"/>
        </w:rPr>
      </w:pPr>
    </w:p>
    <w:p w:rsidR="008F50C5" w:rsidRDefault="008F50C5" w:rsidP="008F50C5">
      <w:pPr>
        <w:jc w:val="both"/>
        <w:rPr>
          <w:rFonts w:ascii="Arial" w:hAnsi="Arial" w:cs="Arial"/>
          <w:sz w:val="20"/>
          <w:szCs w:val="20"/>
          <w:lang w:bidi="es-ES"/>
        </w:rPr>
      </w:pPr>
      <w:r w:rsidRPr="008F50C5">
        <w:rPr>
          <w:rFonts w:ascii="Arial" w:hAnsi="Arial" w:cs="Arial"/>
          <w:b/>
          <w:sz w:val="20"/>
          <w:szCs w:val="20"/>
          <w:lang w:bidi="es-ES"/>
        </w:rPr>
        <w:t xml:space="preserve">Artículo 17. </w:t>
      </w:r>
      <w:r w:rsidR="00A06785" w:rsidRPr="00A06785">
        <w:rPr>
          <w:rFonts w:ascii="Arial" w:hAnsi="Arial" w:cs="Arial"/>
          <w:sz w:val="20"/>
          <w:szCs w:val="20"/>
          <w:lang w:bidi="es-ES"/>
        </w:rPr>
        <w:t>A la persona Titular de la Dirección de Comunicación Social, le corresponde el ejercicio de las siguientes atribuciones:</w:t>
      </w:r>
    </w:p>
    <w:p w:rsidR="00E974ED" w:rsidRPr="008F50C5" w:rsidRDefault="00E974ED" w:rsidP="008F50C5">
      <w:pPr>
        <w:jc w:val="both"/>
        <w:rPr>
          <w:rFonts w:ascii="Arial" w:hAnsi="Arial" w:cs="Arial"/>
          <w:sz w:val="20"/>
          <w:szCs w:val="20"/>
          <w:lang w:bidi="es-ES"/>
        </w:rPr>
      </w:pPr>
    </w:p>
    <w:p w:rsidR="008F50C5" w:rsidRPr="008F50C5" w:rsidRDefault="008F50C5" w:rsidP="00C020C4">
      <w:pPr>
        <w:numPr>
          <w:ilvl w:val="0"/>
          <w:numId w:val="19"/>
        </w:numPr>
        <w:ind w:left="567" w:hanging="567"/>
        <w:jc w:val="both"/>
        <w:rPr>
          <w:rFonts w:ascii="Arial" w:hAnsi="Arial" w:cs="Arial"/>
          <w:sz w:val="20"/>
          <w:szCs w:val="20"/>
          <w:lang w:bidi="es-ES"/>
        </w:rPr>
      </w:pPr>
      <w:r w:rsidRPr="008F50C5">
        <w:rPr>
          <w:rFonts w:ascii="Arial" w:hAnsi="Arial" w:cs="Arial"/>
          <w:sz w:val="20"/>
          <w:szCs w:val="20"/>
          <w:lang w:bidi="es-ES"/>
        </w:rPr>
        <w:t>Elaborar e implementar los programas de actividades en materia de información, difusión y comunicación institucional;</w:t>
      </w:r>
    </w:p>
    <w:p w:rsidR="008F50C5" w:rsidRPr="008F50C5" w:rsidRDefault="008F50C5" w:rsidP="00C020C4">
      <w:pPr>
        <w:numPr>
          <w:ilvl w:val="0"/>
          <w:numId w:val="19"/>
        </w:numPr>
        <w:spacing w:before="200"/>
        <w:ind w:left="567" w:hanging="567"/>
        <w:jc w:val="both"/>
        <w:rPr>
          <w:rFonts w:ascii="Arial" w:hAnsi="Arial" w:cs="Arial"/>
          <w:sz w:val="20"/>
          <w:szCs w:val="20"/>
          <w:lang w:bidi="es-ES"/>
        </w:rPr>
      </w:pPr>
      <w:r w:rsidRPr="008F50C5">
        <w:rPr>
          <w:rFonts w:ascii="Arial" w:hAnsi="Arial" w:cs="Arial"/>
          <w:sz w:val="20"/>
          <w:szCs w:val="20"/>
          <w:lang w:bidi="es-ES"/>
        </w:rPr>
        <w:t>Dirigir las actividades de fortalecimiento de la imagen pública institucional, así como coordinar las relaciones públicas del Fiscal General;</w:t>
      </w:r>
    </w:p>
    <w:p w:rsidR="008F50C5" w:rsidRPr="008F50C5" w:rsidRDefault="008F50C5" w:rsidP="00C020C4">
      <w:pPr>
        <w:numPr>
          <w:ilvl w:val="0"/>
          <w:numId w:val="19"/>
        </w:numPr>
        <w:spacing w:before="200"/>
        <w:ind w:left="567" w:hanging="567"/>
        <w:jc w:val="both"/>
        <w:rPr>
          <w:rFonts w:ascii="Arial" w:hAnsi="Arial" w:cs="Arial"/>
          <w:sz w:val="20"/>
          <w:szCs w:val="20"/>
          <w:lang w:bidi="es-ES"/>
        </w:rPr>
      </w:pPr>
      <w:r w:rsidRPr="008F50C5">
        <w:rPr>
          <w:rFonts w:ascii="Arial" w:hAnsi="Arial" w:cs="Arial"/>
          <w:sz w:val="20"/>
          <w:szCs w:val="20"/>
          <w:lang w:bidi="es-ES"/>
        </w:rPr>
        <w:t>Promover la coordinación y colaboración de la Fiscalía General, con las áreas homólogas de instituciones públicas y privadas;</w:t>
      </w:r>
    </w:p>
    <w:p w:rsidR="008F50C5" w:rsidRPr="008F50C5" w:rsidRDefault="008F50C5" w:rsidP="00C020C4">
      <w:pPr>
        <w:numPr>
          <w:ilvl w:val="0"/>
          <w:numId w:val="19"/>
        </w:numPr>
        <w:spacing w:before="200"/>
        <w:ind w:left="567" w:hanging="567"/>
        <w:jc w:val="both"/>
        <w:rPr>
          <w:rFonts w:ascii="Arial" w:hAnsi="Arial" w:cs="Arial"/>
          <w:sz w:val="20"/>
          <w:szCs w:val="20"/>
          <w:lang w:bidi="es-ES"/>
        </w:rPr>
      </w:pPr>
      <w:r w:rsidRPr="008F50C5">
        <w:rPr>
          <w:rFonts w:ascii="Arial" w:hAnsi="Arial" w:cs="Arial"/>
          <w:sz w:val="20"/>
          <w:szCs w:val="20"/>
          <w:lang w:bidi="es-ES"/>
        </w:rPr>
        <w:t>Promover y conducir las relaciones con los medios de comunicación;</w:t>
      </w:r>
    </w:p>
    <w:p w:rsidR="008F50C5" w:rsidRPr="008F50C5" w:rsidRDefault="008F50C5" w:rsidP="00C020C4">
      <w:pPr>
        <w:numPr>
          <w:ilvl w:val="0"/>
          <w:numId w:val="19"/>
        </w:numPr>
        <w:spacing w:before="200"/>
        <w:ind w:left="567" w:hanging="567"/>
        <w:jc w:val="both"/>
        <w:rPr>
          <w:rFonts w:ascii="Arial" w:hAnsi="Arial" w:cs="Arial"/>
          <w:sz w:val="20"/>
          <w:szCs w:val="20"/>
          <w:lang w:bidi="es-ES"/>
        </w:rPr>
      </w:pPr>
      <w:r w:rsidRPr="008F50C5">
        <w:rPr>
          <w:rFonts w:ascii="Arial" w:hAnsi="Arial" w:cs="Arial"/>
          <w:sz w:val="20"/>
          <w:szCs w:val="20"/>
          <w:lang w:bidi="es-ES"/>
        </w:rPr>
        <w:t>Organizar y supervisar entrevistas y conferencias con la prensa, así como emitir boletines correspondientes privilegiando el uso de la tecnología;</w:t>
      </w:r>
    </w:p>
    <w:p w:rsidR="008F50C5" w:rsidRPr="008F50C5" w:rsidRDefault="008F50C5" w:rsidP="00C020C4">
      <w:pPr>
        <w:numPr>
          <w:ilvl w:val="0"/>
          <w:numId w:val="19"/>
        </w:numPr>
        <w:spacing w:before="200"/>
        <w:ind w:left="567" w:hanging="567"/>
        <w:jc w:val="both"/>
        <w:rPr>
          <w:rFonts w:ascii="Arial" w:hAnsi="Arial" w:cs="Arial"/>
          <w:sz w:val="20"/>
          <w:szCs w:val="20"/>
          <w:lang w:bidi="es-ES"/>
        </w:rPr>
      </w:pPr>
      <w:r w:rsidRPr="008F50C5">
        <w:rPr>
          <w:rFonts w:ascii="Arial" w:hAnsi="Arial" w:cs="Arial"/>
          <w:sz w:val="20"/>
          <w:szCs w:val="20"/>
          <w:lang w:bidi="es-ES"/>
        </w:rPr>
        <w:t>Administrar los perfiles de las redes sociales de la Fiscalía General, así como resguardar la información de las mismas;</w:t>
      </w:r>
    </w:p>
    <w:p w:rsidR="008F50C5" w:rsidRPr="008F50C5" w:rsidRDefault="008F50C5" w:rsidP="00C020C4">
      <w:pPr>
        <w:numPr>
          <w:ilvl w:val="0"/>
          <w:numId w:val="19"/>
        </w:numPr>
        <w:spacing w:before="200"/>
        <w:ind w:left="567" w:hanging="567"/>
        <w:jc w:val="both"/>
        <w:rPr>
          <w:rFonts w:ascii="Arial" w:hAnsi="Arial" w:cs="Arial"/>
          <w:sz w:val="20"/>
          <w:szCs w:val="20"/>
          <w:lang w:bidi="es-ES"/>
        </w:rPr>
      </w:pPr>
      <w:r w:rsidRPr="008F50C5">
        <w:rPr>
          <w:rFonts w:ascii="Arial" w:hAnsi="Arial" w:cs="Arial"/>
          <w:sz w:val="20"/>
          <w:szCs w:val="20"/>
          <w:lang w:bidi="es-ES"/>
        </w:rPr>
        <w:t>Difundir los programas, resultados, logros, informes, comunicados, eventos y actos públicos en los que la Fiscalía General participe, a través del Fiscal General o demás servidoras y servidores públicos que la integran;</w:t>
      </w:r>
    </w:p>
    <w:p w:rsidR="008F50C5" w:rsidRPr="008F50C5" w:rsidRDefault="008F50C5" w:rsidP="00C020C4">
      <w:pPr>
        <w:numPr>
          <w:ilvl w:val="0"/>
          <w:numId w:val="19"/>
        </w:numPr>
        <w:spacing w:before="200"/>
        <w:ind w:left="567" w:hanging="567"/>
        <w:jc w:val="both"/>
        <w:rPr>
          <w:rFonts w:ascii="Arial" w:hAnsi="Arial" w:cs="Arial"/>
          <w:sz w:val="20"/>
          <w:szCs w:val="20"/>
          <w:lang w:bidi="es-ES"/>
        </w:rPr>
      </w:pPr>
      <w:r w:rsidRPr="008F50C5">
        <w:rPr>
          <w:rFonts w:ascii="Arial" w:hAnsi="Arial" w:cs="Arial"/>
          <w:sz w:val="20"/>
          <w:szCs w:val="20"/>
          <w:lang w:bidi="es-ES"/>
        </w:rPr>
        <w:t>Asesorar al Fiscal General o demás servidoras y servidores públicos que tengan participaciones con medios de comunicación, para lo cual podrá solicitar a las unidades administrativas, información que no sea reservada, respecto del tema a tratar;</w:t>
      </w:r>
    </w:p>
    <w:p w:rsidR="008F50C5" w:rsidRPr="008F50C5" w:rsidRDefault="008F50C5" w:rsidP="00C020C4">
      <w:pPr>
        <w:numPr>
          <w:ilvl w:val="0"/>
          <w:numId w:val="19"/>
        </w:numPr>
        <w:spacing w:before="200"/>
        <w:ind w:left="567" w:hanging="567"/>
        <w:jc w:val="both"/>
        <w:rPr>
          <w:rFonts w:ascii="Arial" w:hAnsi="Arial" w:cs="Arial"/>
          <w:sz w:val="20"/>
          <w:szCs w:val="20"/>
          <w:lang w:bidi="es-ES"/>
        </w:rPr>
      </w:pPr>
      <w:r w:rsidRPr="008F50C5">
        <w:rPr>
          <w:rFonts w:ascii="Arial" w:hAnsi="Arial" w:cs="Arial"/>
          <w:sz w:val="20"/>
          <w:szCs w:val="20"/>
          <w:lang w:bidi="es-ES"/>
        </w:rPr>
        <w:t>Mantener actualizado y resguardar el archivo de datos, voz e imágenes de las actividades que las y los servidores públicos de la Fiscalía General realicen ante los diversos medios de comunicación;</w:t>
      </w:r>
    </w:p>
    <w:p w:rsidR="008F50C5" w:rsidRPr="008F50C5" w:rsidRDefault="008F50C5" w:rsidP="00C020C4">
      <w:pPr>
        <w:numPr>
          <w:ilvl w:val="0"/>
          <w:numId w:val="19"/>
        </w:numPr>
        <w:spacing w:before="200"/>
        <w:ind w:left="567" w:hanging="567"/>
        <w:jc w:val="both"/>
        <w:rPr>
          <w:rFonts w:ascii="Arial" w:hAnsi="Arial" w:cs="Arial"/>
          <w:sz w:val="20"/>
          <w:szCs w:val="20"/>
          <w:lang w:bidi="es-ES"/>
        </w:rPr>
      </w:pPr>
      <w:r w:rsidRPr="008F50C5">
        <w:rPr>
          <w:rFonts w:ascii="Arial" w:hAnsi="Arial" w:cs="Arial"/>
          <w:sz w:val="20"/>
          <w:szCs w:val="20"/>
          <w:lang w:bidi="es-ES"/>
        </w:rPr>
        <w:t>Manejar y mantener actualizado el archivo fotográfico, de notas periodísticas y demás información pública del Fiscal General;</w:t>
      </w:r>
    </w:p>
    <w:p w:rsidR="008F50C5" w:rsidRPr="008F50C5" w:rsidRDefault="008F50C5" w:rsidP="00C020C4">
      <w:pPr>
        <w:numPr>
          <w:ilvl w:val="0"/>
          <w:numId w:val="19"/>
        </w:numPr>
        <w:spacing w:before="200"/>
        <w:ind w:left="567" w:hanging="567"/>
        <w:jc w:val="both"/>
        <w:rPr>
          <w:rFonts w:ascii="Arial" w:hAnsi="Arial" w:cs="Arial"/>
          <w:sz w:val="20"/>
          <w:szCs w:val="20"/>
          <w:lang w:bidi="es-ES"/>
        </w:rPr>
      </w:pPr>
      <w:r w:rsidRPr="008F50C5">
        <w:rPr>
          <w:rFonts w:ascii="Arial" w:hAnsi="Arial" w:cs="Arial"/>
          <w:sz w:val="20"/>
          <w:szCs w:val="20"/>
          <w:lang w:bidi="es-ES"/>
        </w:rPr>
        <w:t>Diseñar, actualizar y dar seguimiento a la aplicación del manual de imagen institucional de la Fiscalía General;</w:t>
      </w:r>
    </w:p>
    <w:p w:rsidR="008F50C5" w:rsidRPr="008F50C5" w:rsidRDefault="008F50C5" w:rsidP="00C020C4">
      <w:pPr>
        <w:numPr>
          <w:ilvl w:val="0"/>
          <w:numId w:val="19"/>
        </w:numPr>
        <w:spacing w:before="200"/>
        <w:ind w:left="567" w:hanging="567"/>
        <w:jc w:val="both"/>
        <w:rPr>
          <w:rFonts w:ascii="Arial" w:hAnsi="Arial" w:cs="Arial"/>
          <w:sz w:val="20"/>
          <w:szCs w:val="20"/>
          <w:lang w:bidi="es-ES"/>
        </w:rPr>
      </w:pPr>
      <w:r w:rsidRPr="008F50C5">
        <w:rPr>
          <w:rFonts w:ascii="Arial" w:hAnsi="Arial" w:cs="Arial"/>
          <w:sz w:val="20"/>
          <w:szCs w:val="20"/>
          <w:lang w:bidi="es-ES"/>
        </w:rPr>
        <w:t>Realizar el diseño de programas de comunicación y campañas publicitarias de los servicios que ofrece la Fiscalía General;</w:t>
      </w:r>
    </w:p>
    <w:p w:rsidR="008F50C5" w:rsidRPr="008F50C5" w:rsidRDefault="008F50C5" w:rsidP="00C020C4">
      <w:pPr>
        <w:numPr>
          <w:ilvl w:val="0"/>
          <w:numId w:val="19"/>
        </w:numPr>
        <w:spacing w:before="200"/>
        <w:ind w:left="567" w:hanging="567"/>
        <w:jc w:val="both"/>
        <w:rPr>
          <w:rFonts w:ascii="Arial" w:hAnsi="Arial" w:cs="Arial"/>
          <w:sz w:val="20"/>
          <w:szCs w:val="20"/>
          <w:lang w:bidi="es-ES"/>
        </w:rPr>
      </w:pPr>
      <w:r w:rsidRPr="008F50C5">
        <w:rPr>
          <w:rFonts w:ascii="Arial" w:hAnsi="Arial" w:cs="Arial"/>
          <w:sz w:val="20"/>
          <w:szCs w:val="20"/>
          <w:lang w:bidi="es-ES"/>
        </w:rPr>
        <w:t>Elaborar, asesorar y, de ser el caso, dar visto bueno en materia de imagen institucional del diseño de carteles, edictos y demás documentos que, a solicitud de las unidades administrativas de la Fiscalía General, requieran publicación o difusión a nivel municipal, estatal, regional o nacional;</w:t>
      </w:r>
    </w:p>
    <w:p w:rsidR="008F50C5" w:rsidRPr="008F50C5" w:rsidRDefault="008F50C5" w:rsidP="00C020C4">
      <w:pPr>
        <w:numPr>
          <w:ilvl w:val="0"/>
          <w:numId w:val="19"/>
        </w:numPr>
        <w:spacing w:before="200"/>
        <w:ind w:left="567" w:hanging="567"/>
        <w:jc w:val="both"/>
        <w:rPr>
          <w:rFonts w:ascii="Arial" w:hAnsi="Arial" w:cs="Arial"/>
          <w:sz w:val="20"/>
          <w:szCs w:val="20"/>
          <w:lang w:bidi="es-ES"/>
        </w:rPr>
      </w:pPr>
      <w:r w:rsidRPr="008F50C5">
        <w:rPr>
          <w:rFonts w:ascii="Arial" w:hAnsi="Arial" w:cs="Arial"/>
          <w:sz w:val="20"/>
          <w:szCs w:val="20"/>
          <w:lang w:bidi="es-ES"/>
        </w:rPr>
        <w:t>Elaborar la síntesis informativa de notas periodísticas que se relacionen con las actividades y acciones de la Fiscalía General, así como con temas de procuración de justicia y seguridad pública; e</w:t>
      </w:r>
    </w:p>
    <w:p w:rsidR="008F50C5" w:rsidRPr="008F50C5" w:rsidRDefault="008F50C5" w:rsidP="00C020C4">
      <w:pPr>
        <w:numPr>
          <w:ilvl w:val="0"/>
          <w:numId w:val="19"/>
        </w:numPr>
        <w:spacing w:before="200"/>
        <w:ind w:left="567" w:hanging="567"/>
        <w:jc w:val="both"/>
        <w:rPr>
          <w:rFonts w:ascii="Arial" w:hAnsi="Arial" w:cs="Arial"/>
          <w:sz w:val="20"/>
          <w:szCs w:val="20"/>
          <w:lang w:bidi="es-ES"/>
        </w:rPr>
      </w:pPr>
      <w:r w:rsidRPr="008F50C5">
        <w:rPr>
          <w:rFonts w:ascii="Arial" w:hAnsi="Arial" w:cs="Arial"/>
          <w:sz w:val="20"/>
          <w:szCs w:val="20"/>
          <w:lang w:bidi="es-ES"/>
        </w:rPr>
        <w:t>Informar a las áreas correspondientes, hechos de interés relacionados a las funciones de la Fiscalía General, detectados en los diferentes medios de comunicación.</w:t>
      </w:r>
    </w:p>
    <w:p w:rsidR="00E974ED" w:rsidRDefault="00E974ED" w:rsidP="008F50C5">
      <w:pPr>
        <w:jc w:val="both"/>
        <w:rPr>
          <w:rFonts w:ascii="Arial" w:hAnsi="Arial" w:cs="Arial"/>
          <w:b/>
          <w:sz w:val="20"/>
          <w:szCs w:val="20"/>
          <w:lang w:bidi="es-ES"/>
        </w:rPr>
      </w:pPr>
    </w:p>
    <w:p w:rsidR="008F50C5" w:rsidRDefault="008F50C5" w:rsidP="008F50C5">
      <w:pPr>
        <w:jc w:val="both"/>
        <w:rPr>
          <w:rFonts w:ascii="Arial" w:hAnsi="Arial" w:cs="Arial"/>
          <w:sz w:val="20"/>
          <w:szCs w:val="20"/>
          <w:lang w:bidi="es-ES"/>
        </w:rPr>
      </w:pPr>
      <w:r w:rsidRPr="008F50C5">
        <w:rPr>
          <w:rFonts w:ascii="Arial" w:hAnsi="Arial" w:cs="Arial"/>
          <w:b/>
          <w:sz w:val="20"/>
          <w:szCs w:val="20"/>
          <w:lang w:bidi="es-ES"/>
        </w:rPr>
        <w:t xml:space="preserve">Artículo 18. </w:t>
      </w:r>
      <w:r w:rsidRPr="008F50C5">
        <w:rPr>
          <w:rFonts w:ascii="Arial" w:hAnsi="Arial" w:cs="Arial"/>
          <w:sz w:val="20"/>
          <w:szCs w:val="20"/>
          <w:lang w:bidi="es-ES"/>
        </w:rPr>
        <w:t xml:space="preserve">A la persona Titular de la Dirección de Enlace con Instancias </w:t>
      </w:r>
      <w:r w:rsidR="00A06785">
        <w:rPr>
          <w:rFonts w:ascii="Arial" w:hAnsi="Arial" w:cs="Arial"/>
          <w:sz w:val="20"/>
          <w:szCs w:val="20"/>
          <w:lang w:bidi="es-ES"/>
        </w:rPr>
        <w:t>de</w:t>
      </w:r>
      <w:r w:rsidRPr="008F50C5">
        <w:rPr>
          <w:rFonts w:ascii="Arial" w:hAnsi="Arial" w:cs="Arial"/>
          <w:sz w:val="20"/>
          <w:szCs w:val="20"/>
          <w:lang w:bidi="es-ES"/>
        </w:rPr>
        <w:t xml:space="preserve"> Seguridad Pública, le corresponde el ejercicio de las siguientes atribuciones:</w:t>
      </w:r>
    </w:p>
    <w:p w:rsidR="00526F60" w:rsidRPr="008F50C5" w:rsidRDefault="00526F60" w:rsidP="008F50C5">
      <w:pPr>
        <w:jc w:val="both"/>
        <w:rPr>
          <w:rFonts w:ascii="Arial" w:hAnsi="Arial" w:cs="Arial"/>
          <w:sz w:val="20"/>
          <w:szCs w:val="20"/>
          <w:lang w:bidi="es-ES"/>
        </w:rPr>
      </w:pPr>
    </w:p>
    <w:p w:rsidR="008F50C5" w:rsidRPr="008F50C5" w:rsidRDefault="008F50C5" w:rsidP="00C020C4">
      <w:pPr>
        <w:numPr>
          <w:ilvl w:val="0"/>
          <w:numId w:val="18"/>
        </w:numPr>
        <w:ind w:left="567" w:hanging="567"/>
        <w:jc w:val="both"/>
        <w:rPr>
          <w:rFonts w:ascii="Arial" w:hAnsi="Arial" w:cs="Arial"/>
          <w:sz w:val="20"/>
          <w:szCs w:val="20"/>
          <w:lang w:bidi="es-ES"/>
        </w:rPr>
      </w:pPr>
      <w:r w:rsidRPr="008F50C5">
        <w:rPr>
          <w:rFonts w:ascii="Arial" w:hAnsi="Arial" w:cs="Arial"/>
          <w:sz w:val="20"/>
          <w:szCs w:val="20"/>
          <w:lang w:bidi="es-ES"/>
        </w:rPr>
        <w:t>Proponer e instrumentar métodos de análisis de información entre instancias de seguridad pública, que permitan generar inteligencia táctica para un eficaz combate a la delincuencia;</w:t>
      </w:r>
    </w:p>
    <w:p w:rsidR="008F50C5" w:rsidRPr="008F50C5" w:rsidRDefault="008F50C5" w:rsidP="00C020C4">
      <w:pPr>
        <w:numPr>
          <w:ilvl w:val="0"/>
          <w:numId w:val="18"/>
        </w:numPr>
        <w:spacing w:before="200"/>
        <w:ind w:left="567" w:hanging="567"/>
        <w:jc w:val="both"/>
        <w:rPr>
          <w:rFonts w:ascii="Arial" w:hAnsi="Arial" w:cs="Arial"/>
          <w:sz w:val="20"/>
          <w:szCs w:val="20"/>
          <w:lang w:bidi="es-ES"/>
        </w:rPr>
      </w:pPr>
      <w:r w:rsidRPr="008F50C5">
        <w:rPr>
          <w:rFonts w:ascii="Arial" w:hAnsi="Arial" w:cs="Arial"/>
          <w:sz w:val="20"/>
          <w:szCs w:val="20"/>
          <w:lang w:bidi="es-ES"/>
        </w:rPr>
        <w:lastRenderedPageBreak/>
        <w:t>Coordinar con las instancias de seguridad pública federal y estatal, el intercambio de información para el análisis de la incidencia delictiva y fenómenos criminales;</w:t>
      </w:r>
    </w:p>
    <w:p w:rsidR="008F50C5" w:rsidRPr="008F50C5" w:rsidRDefault="008F50C5" w:rsidP="00C020C4">
      <w:pPr>
        <w:numPr>
          <w:ilvl w:val="0"/>
          <w:numId w:val="18"/>
        </w:numPr>
        <w:spacing w:before="200"/>
        <w:ind w:left="567" w:hanging="567"/>
        <w:jc w:val="both"/>
        <w:rPr>
          <w:rFonts w:ascii="Arial" w:hAnsi="Arial" w:cs="Arial"/>
          <w:sz w:val="20"/>
          <w:szCs w:val="20"/>
          <w:lang w:bidi="es-ES"/>
        </w:rPr>
      </w:pPr>
      <w:r w:rsidRPr="008F50C5">
        <w:rPr>
          <w:rFonts w:ascii="Arial" w:hAnsi="Arial" w:cs="Arial"/>
          <w:sz w:val="20"/>
          <w:szCs w:val="20"/>
          <w:lang w:bidi="es-ES"/>
        </w:rPr>
        <w:t>Coordinar la recopilación, clasificación, consulta y análisis de los datos contenidos en el Sistema Nacional de Seguridad Pública y otras instituciones;</w:t>
      </w:r>
    </w:p>
    <w:p w:rsidR="008F50C5" w:rsidRPr="008F50C5" w:rsidRDefault="008F50C5" w:rsidP="00C020C4">
      <w:pPr>
        <w:numPr>
          <w:ilvl w:val="0"/>
          <w:numId w:val="18"/>
        </w:numPr>
        <w:spacing w:before="200"/>
        <w:ind w:left="567" w:hanging="567"/>
        <w:jc w:val="both"/>
        <w:rPr>
          <w:rFonts w:ascii="Arial" w:hAnsi="Arial" w:cs="Arial"/>
          <w:sz w:val="20"/>
          <w:szCs w:val="20"/>
          <w:lang w:bidi="es-ES"/>
        </w:rPr>
      </w:pPr>
      <w:r w:rsidRPr="008F50C5">
        <w:rPr>
          <w:rFonts w:ascii="Arial" w:hAnsi="Arial" w:cs="Arial"/>
          <w:sz w:val="20"/>
          <w:szCs w:val="20"/>
          <w:lang w:bidi="es-ES"/>
        </w:rPr>
        <w:t>Coadyuvar con la Dirección General de Tecnología, Información y Telecomunicaciones, en la interconexión de las bases de datos de la Fiscalía General con los Sistemas Nacional y Estatal de Seguridad Pública;</w:t>
      </w:r>
    </w:p>
    <w:p w:rsidR="008F50C5" w:rsidRPr="008F50C5" w:rsidRDefault="008F50C5" w:rsidP="00C020C4">
      <w:pPr>
        <w:numPr>
          <w:ilvl w:val="0"/>
          <w:numId w:val="18"/>
        </w:numPr>
        <w:spacing w:before="200"/>
        <w:ind w:left="567" w:hanging="567"/>
        <w:jc w:val="both"/>
        <w:rPr>
          <w:rFonts w:ascii="Arial" w:hAnsi="Arial" w:cs="Arial"/>
          <w:sz w:val="20"/>
          <w:szCs w:val="20"/>
          <w:lang w:bidi="es-ES"/>
        </w:rPr>
      </w:pPr>
      <w:r w:rsidRPr="008F50C5">
        <w:rPr>
          <w:rFonts w:ascii="Arial" w:hAnsi="Arial" w:cs="Arial"/>
          <w:sz w:val="20"/>
          <w:szCs w:val="20"/>
          <w:lang w:bidi="es-ES"/>
        </w:rPr>
        <w:t>Integrar, mantener actualizado y resguardar el registro de las y los usuarios y contraseñas, del personal que tiene acceso a los sistemas, bases de datos y programas que contengan información sensible y confidencial, que forman parte de la operatividad de la Fiscalía General;</w:t>
      </w:r>
    </w:p>
    <w:p w:rsidR="008F50C5" w:rsidRPr="008F50C5" w:rsidRDefault="008F50C5" w:rsidP="00C020C4">
      <w:pPr>
        <w:numPr>
          <w:ilvl w:val="0"/>
          <w:numId w:val="18"/>
        </w:numPr>
        <w:spacing w:before="200"/>
        <w:ind w:left="567" w:hanging="567"/>
        <w:jc w:val="both"/>
        <w:rPr>
          <w:rFonts w:ascii="Arial" w:hAnsi="Arial" w:cs="Arial"/>
          <w:sz w:val="20"/>
          <w:szCs w:val="20"/>
          <w:lang w:bidi="es-ES"/>
        </w:rPr>
      </w:pPr>
      <w:r w:rsidRPr="008F50C5">
        <w:rPr>
          <w:rFonts w:ascii="Arial" w:hAnsi="Arial" w:cs="Arial"/>
          <w:sz w:val="20"/>
          <w:szCs w:val="20"/>
          <w:lang w:bidi="es-ES"/>
        </w:rPr>
        <w:t>Autorizar la asignación de las y los usuarios y contraseñas de acceso a los sistemas, bases de datos y programas que contengan información sensible y confidencial, de las y los servidores públicos propuestos por las unidades administrativas;</w:t>
      </w:r>
    </w:p>
    <w:p w:rsidR="00B47997" w:rsidRDefault="008F50C5" w:rsidP="00C020C4">
      <w:pPr>
        <w:numPr>
          <w:ilvl w:val="0"/>
          <w:numId w:val="18"/>
        </w:numPr>
        <w:spacing w:before="200"/>
        <w:ind w:left="567" w:hanging="567"/>
        <w:jc w:val="both"/>
        <w:rPr>
          <w:rFonts w:ascii="Arial" w:hAnsi="Arial" w:cs="Arial"/>
          <w:sz w:val="20"/>
          <w:szCs w:val="20"/>
          <w:lang w:bidi="es-ES"/>
        </w:rPr>
      </w:pPr>
      <w:r w:rsidRPr="008F50C5">
        <w:rPr>
          <w:rFonts w:ascii="Arial" w:hAnsi="Arial" w:cs="Arial"/>
          <w:sz w:val="20"/>
          <w:szCs w:val="20"/>
          <w:lang w:bidi="es-ES"/>
        </w:rPr>
        <w:t>Solicitar un reporte a las personas titulares de las unidades administrativas, respecto el contenido, uso y accesos de la información contenida en los sistemas, bases de datos y programas, compartido a otras dependencias o instituciones;</w:t>
      </w:r>
    </w:p>
    <w:p w:rsidR="00EB0B7F" w:rsidRPr="00EB0B7F" w:rsidRDefault="00EB0B7F" w:rsidP="00C020C4">
      <w:pPr>
        <w:numPr>
          <w:ilvl w:val="0"/>
          <w:numId w:val="18"/>
        </w:numPr>
        <w:spacing w:before="200"/>
        <w:ind w:left="567" w:hanging="567"/>
        <w:jc w:val="both"/>
        <w:rPr>
          <w:rFonts w:ascii="Arial" w:hAnsi="Arial" w:cs="Arial"/>
          <w:sz w:val="20"/>
          <w:szCs w:val="20"/>
          <w:lang w:bidi="es-ES"/>
        </w:rPr>
      </w:pPr>
      <w:r w:rsidRPr="00EB0B7F">
        <w:rPr>
          <w:rFonts w:ascii="Arial" w:hAnsi="Arial" w:cs="Arial"/>
          <w:sz w:val="20"/>
          <w:szCs w:val="20"/>
          <w:lang w:bidi="es-ES"/>
        </w:rPr>
        <w:t>Elaborar las propuestas de los procedimientos, para el trámite y manejo de documentación e información, que garanticen la confidencialidad de la misma; y</w:t>
      </w:r>
    </w:p>
    <w:p w:rsidR="00EB0B7F" w:rsidRPr="00EB0B7F" w:rsidRDefault="00EB0B7F" w:rsidP="00C020C4">
      <w:pPr>
        <w:numPr>
          <w:ilvl w:val="0"/>
          <w:numId w:val="18"/>
        </w:numPr>
        <w:spacing w:before="200"/>
        <w:ind w:left="567" w:hanging="567"/>
        <w:jc w:val="both"/>
        <w:rPr>
          <w:rFonts w:ascii="Arial" w:hAnsi="Arial" w:cs="Arial"/>
          <w:sz w:val="20"/>
          <w:szCs w:val="20"/>
          <w:lang w:bidi="es-ES"/>
        </w:rPr>
      </w:pPr>
      <w:r w:rsidRPr="00EB0B7F">
        <w:rPr>
          <w:rFonts w:ascii="Arial" w:hAnsi="Arial" w:cs="Arial"/>
          <w:sz w:val="20"/>
          <w:szCs w:val="20"/>
          <w:lang w:bidi="es-ES"/>
        </w:rPr>
        <w:t>Vigilar la aplicación, seguimiento y evaluación de las políticas estatales en materia de seguridad pública y procuración de justicia.</w:t>
      </w:r>
    </w:p>
    <w:p w:rsidR="00F46855" w:rsidRDefault="00F46855" w:rsidP="00EB0B7F">
      <w:pPr>
        <w:jc w:val="both"/>
        <w:rPr>
          <w:rFonts w:ascii="Arial" w:hAnsi="Arial" w:cs="Arial"/>
          <w:b/>
          <w:sz w:val="20"/>
          <w:szCs w:val="20"/>
          <w:lang w:bidi="es-ES"/>
        </w:rPr>
      </w:pPr>
    </w:p>
    <w:p w:rsidR="00EB0B7F" w:rsidRDefault="00EB0B7F" w:rsidP="00EB0B7F">
      <w:pPr>
        <w:jc w:val="both"/>
        <w:rPr>
          <w:rFonts w:ascii="Arial" w:hAnsi="Arial" w:cs="Arial"/>
          <w:sz w:val="20"/>
          <w:szCs w:val="20"/>
          <w:lang w:bidi="es-ES"/>
        </w:rPr>
      </w:pPr>
      <w:r w:rsidRPr="00EB0B7F">
        <w:rPr>
          <w:rFonts w:ascii="Arial" w:hAnsi="Arial" w:cs="Arial"/>
          <w:b/>
          <w:sz w:val="20"/>
          <w:szCs w:val="20"/>
          <w:lang w:bidi="es-ES"/>
        </w:rPr>
        <w:t xml:space="preserve">Artículo 19. </w:t>
      </w:r>
      <w:r w:rsidRPr="00EB0B7F">
        <w:rPr>
          <w:rFonts w:ascii="Arial" w:hAnsi="Arial" w:cs="Arial"/>
          <w:sz w:val="20"/>
          <w:szCs w:val="20"/>
          <w:lang w:bidi="es-ES"/>
        </w:rPr>
        <w:t>A la persona Titular de la Dirección de Vinculación y Enlace, le corresponde el ejercicio de las siguientes atribuciones:</w:t>
      </w:r>
    </w:p>
    <w:p w:rsidR="005618F6" w:rsidRPr="00EB0B7F" w:rsidRDefault="005618F6" w:rsidP="00EB0B7F">
      <w:pPr>
        <w:jc w:val="both"/>
        <w:rPr>
          <w:rFonts w:ascii="Arial" w:hAnsi="Arial" w:cs="Arial"/>
          <w:sz w:val="20"/>
          <w:szCs w:val="20"/>
          <w:lang w:bidi="es-ES"/>
        </w:rPr>
      </w:pPr>
    </w:p>
    <w:p w:rsidR="00EB0B7F" w:rsidRPr="00EB0B7F" w:rsidRDefault="00EB0B7F" w:rsidP="00C020C4">
      <w:pPr>
        <w:numPr>
          <w:ilvl w:val="0"/>
          <w:numId w:val="23"/>
        </w:numPr>
        <w:ind w:left="567" w:hanging="567"/>
        <w:jc w:val="both"/>
        <w:rPr>
          <w:rFonts w:ascii="Arial" w:hAnsi="Arial" w:cs="Arial"/>
          <w:sz w:val="20"/>
          <w:szCs w:val="20"/>
          <w:lang w:bidi="es-ES"/>
        </w:rPr>
      </w:pPr>
      <w:r w:rsidRPr="00EB0B7F">
        <w:rPr>
          <w:rFonts w:ascii="Arial" w:hAnsi="Arial" w:cs="Arial"/>
          <w:sz w:val="20"/>
          <w:szCs w:val="20"/>
          <w:lang w:bidi="es-ES"/>
        </w:rPr>
        <w:t>Fungir como enlace de la Oficina del Fiscal General, con los diversos órganos y dependencias de los tres niveles de gobierno, nacionales e internacionales, en los asuntos que se le instruyan;</w:t>
      </w:r>
    </w:p>
    <w:p w:rsidR="00EB0B7F" w:rsidRPr="00EB0B7F" w:rsidRDefault="00EB0B7F" w:rsidP="00C020C4">
      <w:pPr>
        <w:numPr>
          <w:ilvl w:val="0"/>
          <w:numId w:val="23"/>
        </w:numPr>
        <w:spacing w:before="200"/>
        <w:ind w:left="567" w:hanging="567"/>
        <w:jc w:val="both"/>
        <w:rPr>
          <w:rFonts w:ascii="Arial" w:hAnsi="Arial" w:cs="Arial"/>
          <w:sz w:val="20"/>
          <w:szCs w:val="20"/>
          <w:lang w:bidi="es-ES"/>
        </w:rPr>
      </w:pPr>
      <w:r w:rsidRPr="00EB0B7F">
        <w:rPr>
          <w:rFonts w:ascii="Arial" w:hAnsi="Arial" w:cs="Arial"/>
          <w:sz w:val="20"/>
          <w:szCs w:val="20"/>
          <w:lang w:bidi="es-ES"/>
        </w:rPr>
        <w:t>Fungir como enlace ante la Conferencia Nacional de Procuración de Justicia, dando seguimiento a los acuerdos celebrados;</w:t>
      </w:r>
    </w:p>
    <w:p w:rsidR="00EB0B7F" w:rsidRPr="00EB0B7F" w:rsidRDefault="00EB0B7F" w:rsidP="00C020C4">
      <w:pPr>
        <w:numPr>
          <w:ilvl w:val="0"/>
          <w:numId w:val="23"/>
        </w:numPr>
        <w:spacing w:before="200"/>
        <w:ind w:left="567" w:hanging="567"/>
        <w:jc w:val="both"/>
        <w:rPr>
          <w:rFonts w:ascii="Arial" w:hAnsi="Arial" w:cs="Arial"/>
          <w:sz w:val="20"/>
          <w:szCs w:val="20"/>
          <w:lang w:bidi="es-ES"/>
        </w:rPr>
      </w:pPr>
      <w:r w:rsidRPr="00EB0B7F">
        <w:rPr>
          <w:rFonts w:ascii="Arial" w:hAnsi="Arial" w:cs="Arial"/>
          <w:sz w:val="20"/>
          <w:szCs w:val="20"/>
          <w:lang w:bidi="es-ES"/>
        </w:rPr>
        <w:t>Fungir como enlace de la Oficina del Fiscal General, con las mesas ciudadanas, consejos empresariales y de participación ciudadana;</w:t>
      </w:r>
    </w:p>
    <w:p w:rsidR="00EB0B7F" w:rsidRPr="00EB0B7F" w:rsidRDefault="00EB0B7F" w:rsidP="00C020C4">
      <w:pPr>
        <w:numPr>
          <w:ilvl w:val="0"/>
          <w:numId w:val="23"/>
        </w:numPr>
        <w:spacing w:before="200"/>
        <w:ind w:left="567" w:hanging="567"/>
        <w:jc w:val="both"/>
        <w:rPr>
          <w:rFonts w:ascii="Arial" w:hAnsi="Arial" w:cs="Arial"/>
          <w:sz w:val="20"/>
          <w:szCs w:val="20"/>
          <w:lang w:bidi="es-ES"/>
        </w:rPr>
      </w:pPr>
      <w:r w:rsidRPr="00EB0B7F">
        <w:rPr>
          <w:rFonts w:ascii="Arial" w:hAnsi="Arial" w:cs="Arial"/>
          <w:sz w:val="20"/>
          <w:szCs w:val="20"/>
          <w:lang w:bidi="es-ES"/>
        </w:rPr>
        <w:t>Fungir como enlace con instituciones educativas públicas y privadas para la prestación del servicio social y prácticas profesionales en las unidades administrativas de la Fiscalía General;</w:t>
      </w:r>
    </w:p>
    <w:p w:rsidR="00EB0B7F" w:rsidRPr="00EB0B7F" w:rsidRDefault="00EB0B7F" w:rsidP="00C020C4">
      <w:pPr>
        <w:numPr>
          <w:ilvl w:val="0"/>
          <w:numId w:val="23"/>
        </w:numPr>
        <w:spacing w:before="200"/>
        <w:ind w:left="567" w:hanging="567"/>
        <w:jc w:val="both"/>
        <w:rPr>
          <w:rFonts w:ascii="Arial" w:hAnsi="Arial" w:cs="Arial"/>
          <w:sz w:val="20"/>
          <w:szCs w:val="20"/>
          <w:lang w:bidi="es-ES"/>
        </w:rPr>
      </w:pPr>
      <w:r w:rsidRPr="00EB0B7F">
        <w:rPr>
          <w:rFonts w:ascii="Arial" w:hAnsi="Arial" w:cs="Arial"/>
          <w:sz w:val="20"/>
          <w:szCs w:val="20"/>
          <w:lang w:bidi="es-ES"/>
        </w:rPr>
        <w:t>Participar como enlace de la Oficina del Fiscal General, ante entidades públicas de los tres niveles de gobierno en materia de seguridad pública y procuración de justicia;</w:t>
      </w:r>
    </w:p>
    <w:p w:rsidR="00EB0B7F" w:rsidRPr="00EB0B7F" w:rsidRDefault="00EB0B7F" w:rsidP="00C020C4">
      <w:pPr>
        <w:numPr>
          <w:ilvl w:val="0"/>
          <w:numId w:val="23"/>
        </w:numPr>
        <w:spacing w:before="200"/>
        <w:ind w:left="567" w:hanging="567"/>
        <w:jc w:val="both"/>
        <w:rPr>
          <w:rFonts w:ascii="Arial" w:hAnsi="Arial" w:cs="Arial"/>
          <w:sz w:val="20"/>
          <w:szCs w:val="20"/>
          <w:lang w:bidi="es-ES"/>
        </w:rPr>
      </w:pPr>
      <w:r w:rsidRPr="00EB0B7F">
        <w:rPr>
          <w:rFonts w:ascii="Arial" w:hAnsi="Arial" w:cs="Arial"/>
          <w:sz w:val="20"/>
          <w:szCs w:val="20"/>
          <w:lang w:bidi="es-ES"/>
        </w:rPr>
        <w:t>Participar como enlace de la Oficina del Fiscal General, ante organizaciones privadas;</w:t>
      </w:r>
    </w:p>
    <w:p w:rsidR="00EB0B7F" w:rsidRPr="00EB0B7F" w:rsidRDefault="00EB0B7F" w:rsidP="00C020C4">
      <w:pPr>
        <w:numPr>
          <w:ilvl w:val="0"/>
          <w:numId w:val="23"/>
        </w:numPr>
        <w:spacing w:before="200"/>
        <w:ind w:left="567" w:hanging="567"/>
        <w:jc w:val="both"/>
        <w:rPr>
          <w:rFonts w:ascii="Arial" w:hAnsi="Arial" w:cs="Arial"/>
          <w:sz w:val="20"/>
          <w:szCs w:val="20"/>
          <w:lang w:bidi="es-ES"/>
        </w:rPr>
      </w:pPr>
      <w:r w:rsidRPr="00EB0B7F">
        <w:rPr>
          <w:rFonts w:ascii="Arial" w:hAnsi="Arial" w:cs="Arial"/>
          <w:sz w:val="20"/>
          <w:szCs w:val="20"/>
          <w:lang w:bidi="es-ES"/>
        </w:rPr>
        <w:t>Participar con el enlace de la Fiscalía General ante el Centro Estatal de Control y Confianza, en la operación de los procesos de evaluación, ingreso, promoción y permanencia de las y los aspirantes y servidoras y servidores públicos de la Fiscalía General; y</w:t>
      </w:r>
    </w:p>
    <w:p w:rsidR="00EB0B7F" w:rsidRPr="00EB0B7F" w:rsidRDefault="00EB0B7F" w:rsidP="00C020C4">
      <w:pPr>
        <w:numPr>
          <w:ilvl w:val="0"/>
          <w:numId w:val="23"/>
        </w:numPr>
        <w:spacing w:before="200"/>
        <w:ind w:left="567" w:hanging="567"/>
        <w:jc w:val="both"/>
        <w:rPr>
          <w:rFonts w:ascii="Arial" w:hAnsi="Arial" w:cs="Arial"/>
          <w:sz w:val="20"/>
          <w:szCs w:val="20"/>
          <w:lang w:bidi="es-ES"/>
        </w:rPr>
      </w:pPr>
      <w:r w:rsidRPr="00EB0B7F">
        <w:rPr>
          <w:rFonts w:ascii="Arial" w:hAnsi="Arial" w:cs="Arial"/>
          <w:sz w:val="20"/>
          <w:szCs w:val="20"/>
          <w:lang w:bidi="es-ES"/>
        </w:rPr>
        <w:t>Solicitar la información necesaria a las unidades administrativas para el ejercicio de sus atribuciones.</w:t>
      </w:r>
    </w:p>
    <w:p w:rsidR="00197BB7" w:rsidRDefault="00197BB7" w:rsidP="00EB0B7F">
      <w:pPr>
        <w:jc w:val="both"/>
        <w:rPr>
          <w:rFonts w:ascii="Arial" w:hAnsi="Arial" w:cs="Arial"/>
          <w:b/>
          <w:bCs/>
          <w:sz w:val="20"/>
          <w:szCs w:val="20"/>
          <w:lang w:bidi="es-ES"/>
        </w:rPr>
      </w:pPr>
    </w:p>
    <w:p w:rsidR="00977BC0" w:rsidRDefault="00977BC0" w:rsidP="00EB0B7F">
      <w:pPr>
        <w:jc w:val="both"/>
        <w:rPr>
          <w:rFonts w:ascii="Arial" w:hAnsi="Arial" w:cs="Arial"/>
          <w:b/>
          <w:bCs/>
          <w:sz w:val="20"/>
          <w:szCs w:val="20"/>
          <w:lang w:bidi="es-ES"/>
        </w:rPr>
      </w:pPr>
    </w:p>
    <w:p w:rsidR="00977BC0" w:rsidRDefault="00977BC0" w:rsidP="00EB0B7F">
      <w:pPr>
        <w:jc w:val="both"/>
        <w:rPr>
          <w:rFonts w:ascii="Arial" w:hAnsi="Arial" w:cs="Arial"/>
          <w:b/>
          <w:bCs/>
          <w:sz w:val="20"/>
          <w:szCs w:val="20"/>
          <w:lang w:bidi="es-ES"/>
        </w:rPr>
      </w:pPr>
    </w:p>
    <w:p w:rsidR="00977BC0" w:rsidRDefault="00977BC0" w:rsidP="00EB0B7F">
      <w:pPr>
        <w:jc w:val="both"/>
        <w:rPr>
          <w:rFonts w:ascii="Arial" w:hAnsi="Arial" w:cs="Arial"/>
          <w:b/>
          <w:bCs/>
          <w:sz w:val="20"/>
          <w:szCs w:val="20"/>
          <w:lang w:bidi="es-ES"/>
        </w:rPr>
      </w:pPr>
    </w:p>
    <w:p w:rsidR="00977BC0" w:rsidRDefault="00977BC0" w:rsidP="00EB0B7F">
      <w:pPr>
        <w:jc w:val="both"/>
        <w:rPr>
          <w:rFonts w:ascii="Arial" w:hAnsi="Arial" w:cs="Arial"/>
          <w:b/>
          <w:bCs/>
          <w:sz w:val="20"/>
          <w:szCs w:val="20"/>
          <w:lang w:bidi="es-ES"/>
        </w:rPr>
      </w:pPr>
    </w:p>
    <w:p w:rsidR="00977BC0" w:rsidRDefault="00977BC0" w:rsidP="00EB0B7F">
      <w:pPr>
        <w:jc w:val="both"/>
        <w:rPr>
          <w:rFonts w:ascii="Arial" w:hAnsi="Arial" w:cs="Arial"/>
          <w:b/>
          <w:bCs/>
          <w:sz w:val="20"/>
          <w:szCs w:val="20"/>
          <w:lang w:bidi="es-ES"/>
        </w:rPr>
      </w:pPr>
    </w:p>
    <w:p w:rsidR="00EB0B7F" w:rsidRPr="00EB0B7F" w:rsidRDefault="00EB0B7F" w:rsidP="00197BB7">
      <w:pPr>
        <w:jc w:val="center"/>
        <w:rPr>
          <w:rFonts w:ascii="Arial" w:hAnsi="Arial" w:cs="Arial"/>
          <w:b/>
          <w:bCs/>
          <w:sz w:val="20"/>
          <w:szCs w:val="20"/>
          <w:lang w:bidi="es-ES"/>
        </w:rPr>
      </w:pPr>
      <w:r w:rsidRPr="00EB0B7F">
        <w:rPr>
          <w:rFonts w:ascii="Arial" w:hAnsi="Arial" w:cs="Arial"/>
          <w:b/>
          <w:bCs/>
          <w:sz w:val="20"/>
          <w:szCs w:val="20"/>
          <w:lang w:bidi="es-ES"/>
        </w:rPr>
        <w:t>CAPÍTULO II</w:t>
      </w:r>
    </w:p>
    <w:p w:rsidR="00EB0B7F" w:rsidRPr="00EB0B7F" w:rsidRDefault="00EB0B7F" w:rsidP="00197BB7">
      <w:pPr>
        <w:jc w:val="center"/>
        <w:rPr>
          <w:rFonts w:ascii="Arial" w:hAnsi="Arial" w:cs="Arial"/>
          <w:b/>
          <w:sz w:val="20"/>
          <w:szCs w:val="20"/>
          <w:lang w:bidi="es-ES"/>
        </w:rPr>
      </w:pPr>
      <w:r w:rsidRPr="00EB0B7F">
        <w:rPr>
          <w:rFonts w:ascii="Arial" w:hAnsi="Arial" w:cs="Arial"/>
          <w:b/>
          <w:sz w:val="20"/>
          <w:szCs w:val="20"/>
          <w:lang w:bidi="es-ES"/>
        </w:rPr>
        <w:t>DE LA VICEFISCALÍA MINISTERIAL</w:t>
      </w:r>
    </w:p>
    <w:p w:rsidR="00197BB7" w:rsidRDefault="00197BB7" w:rsidP="00EB0B7F">
      <w:pPr>
        <w:jc w:val="both"/>
        <w:rPr>
          <w:rFonts w:ascii="Arial" w:hAnsi="Arial" w:cs="Arial"/>
          <w:b/>
          <w:sz w:val="20"/>
          <w:szCs w:val="20"/>
          <w:lang w:bidi="es-ES"/>
        </w:rPr>
      </w:pPr>
    </w:p>
    <w:p w:rsidR="00EB0B7F" w:rsidRDefault="00EB0B7F" w:rsidP="00EB0B7F">
      <w:pPr>
        <w:jc w:val="both"/>
        <w:rPr>
          <w:rFonts w:ascii="Arial" w:hAnsi="Arial" w:cs="Arial"/>
          <w:sz w:val="20"/>
          <w:szCs w:val="20"/>
          <w:lang w:bidi="es-ES"/>
        </w:rPr>
      </w:pPr>
      <w:r w:rsidRPr="00EB0B7F">
        <w:rPr>
          <w:rFonts w:ascii="Arial" w:hAnsi="Arial" w:cs="Arial"/>
          <w:b/>
          <w:sz w:val="20"/>
          <w:szCs w:val="20"/>
          <w:lang w:bidi="es-ES"/>
        </w:rPr>
        <w:t xml:space="preserve">Artículo 20. </w:t>
      </w:r>
      <w:r w:rsidRPr="00EB0B7F">
        <w:rPr>
          <w:rFonts w:ascii="Arial" w:hAnsi="Arial" w:cs="Arial"/>
          <w:sz w:val="20"/>
          <w:szCs w:val="20"/>
          <w:lang w:bidi="es-ES"/>
        </w:rPr>
        <w:t xml:space="preserve">La </w:t>
      </w:r>
      <w:proofErr w:type="spellStart"/>
      <w:r w:rsidRPr="00EB0B7F">
        <w:rPr>
          <w:rFonts w:ascii="Arial" w:hAnsi="Arial" w:cs="Arial"/>
          <w:sz w:val="20"/>
          <w:szCs w:val="20"/>
          <w:lang w:bidi="es-ES"/>
        </w:rPr>
        <w:t>Vicefiscalía</w:t>
      </w:r>
      <w:proofErr w:type="spellEnd"/>
      <w:r w:rsidRPr="00EB0B7F">
        <w:rPr>
          <w:rFonts w:ascii="Arial" w:hAnsi="Arial" w:cs="Arial"/>
          <w:sz w:val="20"/>
          <w:szCs w:val="20"/>
          <w:lang w:bidi="es-ES"/>
        </w:rPr>
        <w:t xml:space="preserve"> Ministerial, conocerá de la investigación de los delitos en términos de lo dispuesto en los artículos 21 de la Constitución General, 124 de la Constitución del Estado, 17 de la Ley, el presente Reglamento y demás disposiciones aplicables.</w:t>
      </w:r>
    </w:p>
    <w:p w:rsidR="00F44F8E" w:rsidRPr="00EB0B7F" w:rsidRDefault="00F44F8E" w:rsidP="00EB0B7F">
      <w:pPr>
        <w:jc w:val="both"/>
        <w:rPr>
          <w:rFonts w:ascii="Arial" w:hAnsi="Arial" w:cs="Arial"/>
          <w:sz w:val="20"/>
          <w:szCs w:val="20"/>
          <w:lang w:bidi="es-ES"/>
        </w:rPr>
      </w:pPr>
    </w:p>
    <w:p w:rsidR="00EB0B7F" w:rsidRDefault="00EB0B7F" w:rsidP="00EB0B7F">
      <w:pPr>
        <w:jc w:val="both"/>
        <w:rPr>
          <w:rFonts w:ascii="Arial" w:hAnsi="Arial" w:cs="Arial"/>
          <w:sz w:val="20"/>
          <w:szCs w:val="20"/>
          <w:lang w:bidi="es-ES"/>
        </w:rPr>
      </w:pPr>
      <w:r w:rsidRPr="00EB0B7F">
        <w:rPr>
          <w:rFonts w:ascii="Arial" w:hAnsi="Arial" w:cs="Arial"/>
          <w:b/>
          <w:sz w:val="20"/>
          <w:szCs w:val="20"/>
          <w:lang w:bidi="es-ES"/>
        </w:rPr>
        <w:t xml:space="preserve">Artículo 21. </w:t>
      </w:r>
      <w:r w:rsidR="00884D53" w:rsidRPr="00884D53">
        <w:rPr>
          <w:rFonts w:ascii="Arial" w:hAnsi="Arial" w:cs="Arial"/>
          <w:sz w:val="20"/>
          <w:szCs w:val="20"/>
          <w:lang w:bidi="es-ES"/>
        </w:rPr>
        <w:t xml:space="preserve">A la persona Titular de la </w:t>
      </w:r>
      <w:proofErr w:type="spellStart"/>
      <w:r w:rsidR="00884D53" w:rsidRPr="00884D53">
        <w:rPr>
          <w:rFonts w:ascii="Arial" w:hAnsi="Arial" w:cs="Arial"/>
          <w:sz w:val="20"/>
          <w:szCs w:val="20"/>
          <w:lang w:bidi="es-ES"/>
        </w:rPr>
        <w:t>Vicefiscalía</w:t>
      </w:r>
      <w:proofErr w:type="spellEnd"/>
      <w:r w:rsidR="00884D53" w:rsidRPr="00884D53">
        <w:rPr>
          <w:rFonts w:ascii="Arial" w:hAnsi="Arial" w:cs="Arial"/>
          <w:sz w:val="20"/>
          <w:szCs w:val="20"/>
          <w:lang w:bidi="es-ES"/>
        </w:rPr>
        <w:t xml:space="preserve"> Ministerial, a quien además de las establecidas en los artículos 18 de la Ley y 123 del presente Reglamento, le corresponde el ejercicio de las siguientes atribuciones:</w:t>
      </w:r>
    </w:p>
    <w:p w:rsidR="00F44F8E" w:rsidRPr="00EB0B7F" w:rsidRDefault="00F44F8E" w:rsidP="00EB0B7F">
      <w:pPr>
        <w:jc w:val="both"/>
        <w:rPr>
          <w:rFonts w:ascii="Arial" w:hAnsi="Arial" w:cs="Arial"/>
          <w:sz w:val="20"/>
          <w:szCs w:val="20"/>
          <w:lang w:bidi="es-ES"/>
        </w:rPr>
      </w:pPr>
    </w:p>
    <w:p w:rsidR="00EB0B7F" w:rsidRPr="00EB0B7F" w:rsidRDefault="00EB0B7F" w:rsidP="00C020C4">
      <w:pPr>
        <w:numPr>
          <w:ilvl w:val="0"/>
          <w:numId w:val="22"/>
        </w:numPr>
        <w:ind w:left="567" w:hanging="567"/>
        <w:jc w:val="both"/>
        <w:rPr>
          <w:rFonts w:ascii="Arial" w:hAnsi="Arial" w:cs="Arial"/>
          <w:sz w:val="20"/>
          <w:szCs w:val="20"/>
          <w:lang w:bidi="es-ES"/>
        </w:rPr>
      </w:pPr>
      <w:r w:rsidRPr="00EB0B7F">
        <w:rPr>
          <w:rFonts w:ascii="Arial" w:hAnsi="Arial" w:cs="Arial"/>
          <w:sz w:val="20"/>
          <w:szCs w:val="20"/>
          <w:lang w:bidi="es-ES"/>
        </w:rPr>
        <w:t>Supervisar la operación de las unidades administrativas a su cargo;</w:t>
      </w:r>
    </w:p>
    <w:p w:rsidR="00EB0B7F" w:rsidRPr="00EB0B7F" w:rsidRDefault="00EB0B7F" w:rsidP="00C020C4">
      <w:pPr>
        <w:numPr>
          <w:ilvl w:val="0"/>
          <w:numId w:val="22"/>
        </w:numPr>
        <w:spacing w:before="200"/>
        <w:ind w:left="567" w:hanging="567"/>
        <w:jc w:val="both"/>
        <w:rPr>
          <w:rFonts w:ascii="Arial" w:hAnsi="Arial" w:cs="Arial"/>
          <w:sz w:val="20"/>
          <w:szCs w:val="20"/>
          <w:lang w:bidi="es-ES"/>
        </w:rPr>
      </w:pPr>
      <w:r w:rsidRPr="00EB0B7F">
        <w:rPr>
          <w:rFonts w:ascii="Arial" w:hAnsi="Arial" w:cs="Arial"/>
          <w:sz w:val="20"/>
          <w:szCs w:val="20"/>
          <w:lang w:bidi="es-ES"/>
        </w:rPr>
        <w:t>Coordinar estrategias, acciones, planes, programas o proyectos de innovación, tendientes a mejorar el modelo de procuración de justicia;</w:t>
      </w:r>
    </w:p>
    <w:p w:rsidR="00EB0B7F" w:rsidRPr="00EB0B7F" w:rsidRDefault="00EB0B7F" w:rsidP="00C020C4">
      <w:pPr>
        <w:numPr>
          <w:ilvl w:val="0"/>
          <w:numId w:val="22"/>
        </w:numPr>
        <w:spacing w:before="200"/>
        <w:ind w:left="567" w:hanging="567"/>
        <w:jc w:val="both"/>
        <w:rPr>
          <w:rFonts w:ascii="Arial" w:hAnsi="Arial" w:cs="Arial"/>
          <w:sz w:val="20"/>
          <w:szCs w:val="20"/>
          <w:lang w:bidi="es-ES"/>
        </w:rPr>
      </w:pPr>
      <w:r w:rsidRPr="00EB0B7F">
        <w:rPr>
          <w:rFonts w:ascii="Arial" w:hAnsi="Arial" w:cs="Arial"/>
          <w:sz w:val="20"/>
          <w:szCs w:val="20"/>
          <w:lang w:bidi="es-ES"/>
        </w:rPr>
        <w:t>Proponer al Fiscal General, la designación y remoción de los Fiscales de Distrito, atendiendo las necesidades de la operación institucional;</w:t>
      </w:r>
    </w:p>
    <w:p w:rsidR="00EB0B7F" w:rsidRPr="00EB0B7F" w:rsidRDefault="00EB0B7F" w:rsidP="00C020C4">
      <w:pPr>
        <w:numPr>
          <w:ilvl w:val="0"/>
          <w:numId w:val="22"/>
        </w:numPr>
        <w:spacing w:before="200"/>
        <w:ind w:left="567" w:hanging="567"/>
        <w:jc w:val="both"/>
        <w:rPr>
          <w:rFonts w:ascii="Arial" w:hAnsi="Arial" w:cs="Arial"/>
          <w:sz w:val="20"/>
          <w:szCs w:val="20"/>
          <w:lang w:bidi="es-ES"/>
        </w:rPr>
      </w:pPr>
      <w:r w:rsidRPr="00EB0B7F">
        <w:rPr>
          <w:rFonts w:ascii="Arial" w:hAnsi="Arial" w:cs="Arial"/>
          <w:sz w:val="20"/>
          <w:szCs w:val="20"/>
          <w:lang w:bidi="es-ES"/>
        </w:rPr>
        <w:t>Promover estrategias de fomento a la cultura de la denuncia y la prevención del delito, así como supervisar el uso de los mecanismos alternativos de solución de controversias y las formas de terminación anticipadas;</w:t>
      </w:r>
    </w:p>
    <w:p w:rsidR="00EB0B7F" w:rsidRPr="00EB0B7F" w:rsidRDefault="00EB0B7F" w:rsidP="00C020C4">
      <w:pPr>
        <w:numPr>
          <w:ilvl w:val="0"/>
          <w:numId w:val="22"/>
        </w:numPr>
        <w:spacing w:before="200"/>
        <w:ind w:left="567" w:hanging="567"/>
        <w:jc w:val="both"/>
        <w:rPr>
          <w:rFonts w:ascii="Arial" w:hAnsi="Arial" w:cs="Arial"/>
          <w:sz w:val="20"/>
          <w:szCs w:val="20"/>
          <w:lang w:bidi="es-ES"/>
        </w:rPr>
      </w:pPr>
      <w:r w:rsidRPr="00EB0B7F">
        <w:rPr>
          <w:rFonts w:ascii="Arial" w:hAnsi="Arial" w:cs="Arial"/>
          <w:sz w:val="20"/>
          <w:szCs w:val="20"/>
          <w:lang w:bidi="es-ES"/>
        </w:rPr>
        <w:t>Participar en el ámbito de su competencia, en los programas de prevención del delito;</w:t>
      </w:r>
    </w:p>
    <w:p w:rsidR="00EB0B7F" w:rsidRPr="00EB0B7F" w:rsidRDefault="00EB0B7F" w:rsidP="00C020C4">
      <w:pPr>
        <w:numPr>
          <w:ilvl w:val="0"/>
          <w:numId w:val="22"/>
        </w:numPr>
        <w:spacing w:before="200"/>
        <w:ind w:left="567" w:hanging="567"/>
        <w:jc w:val="both"/>
        <w:rPr>
          <w:rFonts w:ascii="Arial" w:hAnsi="Arial" w:cs="Arial"/>
          <w:sz w:val="20"/>
          <w:szCs w:val="20"/>
          <w:lang w:bidi="es-ES"/>
        </w:rPr>
      </w:pPr>
      <w:r w:rsidRPr="00EB0B7F">
        <w:rPr>
          <w:rFonts w:ascii="Arial" w:hAnsi="Arial" w:cs="Arial"/>
          <w:sz w:val="20"/>
          <w:szCs w:val="20"/>
          <w:lang w:bidi="es-ES"/>
        </w:rPr>
        <w:t>Vigilar la operación y funcionamiento de las Fiscalías de Distrito, y unidades administrativas a su cargo;</w:t>
      </w:r>
    </w:p>
    <w:p w:rsidR="00EB0B7F" w:rsidRPr="00EB0B7F" w:rsidRDefault="00EB0B7F" w:rsidP="00C020C4">
      <w:pPr>
        <w:numPr>
          <w:ilvl w:val="0"/>
          <w:numId w:val="22"/>
        </w:numPr>
        <w:spacing w:before="200"/>
        <w:ind w:left="567" w:hanging="567"/>
        <w:jc w:val="both"/>
        <w:rPr>
          <w:rFonts w:ascii="Arial" w:hAnsi="Arial" w:cs="Arial"/>
          <w:sz w:val="20"/>
          <w:szCs w:val="20"/>
          <w:lang w:bidi="es-ES"/>
        </w:rPr>
      </w:pPr>
      <w:r w:rsidRPr="00EB0B7F">
        <w:rPr>
          <w:rFonts w:ascii="Arial" w:hAnsi="Arial" w:cs="Arial"/>
          <w:sz w:val="20"/>
          <w:szCs w:val="20"/>
          <w:lang w:bidi="es-ES"/>
        </w:rPr>
        <w:t>Supervisar el adecuado funcionamiento de los servicios periciales y las ciencias forenses;</w:t>
      </w:r>
    </w:p>
    <w:p w:rsidR="00EB0B7F" w:rsidRPr="00EB0B7F" w:rsidRDefault="00EB0B7F" w:rsidP="00C020C4">
      <w:pPr>
        <w:numPr>
          <w:ilvl w:val="0"/>
          <w:numId w:val="22"/>
        </w:numPr>
        <w:spacing w:before="200"/>
        <w:ind w:left="567" w:hanging="567"/>
        <w:jc w:val="both"/>
        <w:rPr>
          <w:rFonts w:ascii="Arial" w:hAnsi="Arial" w:cs="Arial"/>
          <w:sz w:val="20"/>
          <w:szCs w:val="20"/>
          <w:lang w:bidi="es-ES"/>
        </w:rPr>
      </w:pPr>
      <w:r w:rsidRPr="00EB0B7F">
        <w:rPr>
          <w:rFonts w:ascii="Arial" w:hAnsi="Arial" w:cs="Arial"/>
          <w:sz w:val="20"/>
          <w:szCs w:val="20"/>
          <w:lang w:bidi="es-ES"/>
        </w:rPr>
        <w:t>Vigilar la aplicación de criterios establecidos en la elaboración de dictámenes e informes de las diversas especialidades periciales;</w:t>
      </w:r>
    </w:p>
    <w:p w:rsidR="00EB0B7F" w:rsidRPr="00EB0B7F" w:rsidRDefault="00EB0B7F" w:rsidP="00C020C4">
      <w:pPr>
        <w:numPr>
          <w:ilvl w:val="0"/>
          <w:numId w:val="22"/>
        </w:numPr>
        <w:spacing w:before="200"/>
        <w:ind w:left="567" w:hanging="567"/>
        <w:jc w:val="both"/>
        <w:rPr>
          <w:rFonts w:ascii="Arial" w:hAnsi="Arial" w:cs="Arial"/>
          <w:sz w:val="20"/>
          <w:szCs w:val="20"/>
          <w:lang w:bidi="es-ES"/>
        </w:rPr>
      </w:pPr>
      <w:r w:rsidRPr="00EB0B7F">
        <w:rPr>
          <w:rFonts w:ascii="Arial" w:hAnsi="Arial" w:cs="Arial"/>
          <w:sz w:val="20"/>
          <w:szCs w:val="20"/>
          <w:lang w:bidi="es-ES"/>
        </w:rPr>
        <w:t>Supervisar la implementación de los programas de capacitación y actualización técnico-científica del personal pericial y la certificación por especialidad de los mismos;</w:t>
      </w:r>
    </w:p>
    <w:p w:rsidR="00EB0B7F" w:rsidRPr="00EB0B7F" w:rsidRDefault="00EB0B7F" w:rsidP="00C020C4">
      <w:pPr>
        <w:numPr>
          <w:ilvl w:val="0"/>
          <w:numId w:val="22"/>
        </w:numPr>
        <w:spacing w:before="200"/>
        <w:ind w:left="567" w:hanging="567"/>
        <w:jc w:val="both"/>
        <w:rPr>
          <w:rFonts w:ascii="Arial" w:hAnsi="Arial" w:cs="Arial"/>
          <w:sz w:val="20"/>
          <w:szCs w:val="20"/>
          <w:lang w:bidi="es-ES"/>
        </w:rPr>
      </w:pPr>
      <w:r w:rsidRPr="00EB0B7F">
        <w:rPr>
          <w:rFonts w:ascii="Arial" w:hAnsi="Arial" w:cs="Arial"/>
          <w:sz w:val="20"/>
          <w:szCs w:val="20"/>
          <w:lang w:bidi="es-ES"/>
        </w:rPr>
        <w:t>Verificar el funcionamiento y eficiencia de la atención y servicio a la comunidad; y</w:t>
      </w:r>
    </w:p>
    <w:p w:rsidR="00EB0B7F" w:rsidRPr="00EB0B7F" w:rsidRDefault="00EB0B7F" w:rsidP="00C020C4">
      <w:pPr>
        <w:numPr>
          <w:ilvl w:val="0"/>
          <w:numId w:val="22"/>
        </w:numPr>
        <w:spacing w:before="200"/>
        <w:ind w:left="567" w:hanging="567"/>
        <w:jc w:val="both"/>
        <w:rPr>
          <w:rFonts w:ascii="Arial" w:hAnsi="Arial" w:cs="Arial"/>
          <w:sz w:val="20"/>
          <w:szCs w:val="20"/>
          <w:lang w:bidi="es-ES"/>
        </w:rPr>
      </w:pPr>
      <w:r w:rsidRPr="00EB0B7F">
        <w:rPr>
          <w:rFonts w:ascii="Arial" w:hAnsi="Arial" w:cs="Arial"/>
          <w:sz w:val="20"/>
          <w:szCs w:val="20"/>
          <w:lang w:bidi="es-ES"/>
        </w:rPr>
        <w:t>Las demás que determine o delegue el Fiscal General.</w:t>
      </w:r>
    </w:p>
    <w:p w:rsidR="00B7187F" w:rsidRDefault="00B7187F" w:rsidP="00EB0B7F">
      <w:pPr>
        <w:jc w:val="both"/>
        <w:rPr>
          <w:rFonts w:ascii="Arial" w:hAnsi="Arial" w:cs="Arial"/>
          <w:sz w:val="20"/>
          <w:szCs w:val="20"/>
          <w:lang w:bidi="es-ES"/>
        </w:rPr>
      </w:pPr>
    </w:p>
    <w:p w:rsidR="00EB0B7F" w:rsidRDefault="00EB0B7F" w:rsidP="00EB0B7F">
      <w:pPr>
        <w:jc w:val="both"/>
        <w:rPr>
          <w:rFonts w:ascii="Arial" w:hAnsi="Arial" w:cs="Arial"/>
          <w:sz w:val="20"/>
          <w:szCs w:val="20"/>
          <w:lang w:bidi="es-ES"/>
        </w:rPr>
      </w:pPr>
      <w:r w:rsidRPr="00EB0B7F">
        <w:rPr>
          <w:rFonts w:ascii="Arial" w:hAnsi="Arial" w:cs="Arial"/>
          <w:sz w:val="20"/>
          <w:szCs w:val="20"/>
          <w:lang w:bidi="es-ES"/>
        </w:rPr>
        <w:t xml:space="preserve">La </w:t>
      </w:r>
      <w:proofErr w:type="spellStart"/>
      <w:r w:rsidRPr="00EB0B7F">
        <w:rPr>
          <w:rFonts w:ascii="Arial" w:hAnsi="Arial" w:cs="Arial"/>
          <w:sz w:val="20"/>
          <w:szCs w:val="20"/>
          <w:lang w:bidi="es-ES"/>
        </w:rPr>
        <w:t>Vicefiscalía</w:t>
      </w:r>
      <w:proofErr w:type="spellEnd"/>
      <w:r w:rsidRPr="00EB0B7F">
        <w:rPr>
          <w:rFonts w:ascii="Arial" w:hAnsi="Arial" w:cs="Arial"/>
          <w:sz w:val="20"/>
          <w:szCs w:val="20"/>
          <w:lang w:bidi="es-ES"/>
        </w:rPr>
        <w:t xml:space="preserve"> Ministerial estará integrada por las siguientes unidades administrativas:</w:t>
      </w:r>
    </w:p>
    <w:p w:rsidR="00B7187F" w:rsidRPr="00EB0B7F" w:rsidRDefault="00B7187F" w:rsidP="00EB0B7F">
      <w:pPr>
        <w:jc w:val="both"/>
        <w:rPr>
          <w:rFonts w:ascii="Arial" w:hAnsi="Arial" w:cs="Arial"/>
          <w:sz w:val="20"/>
          <w:szCs w:val="20"/>
          <w:lang w:bidi="es-ES"/>
        </w:rPr>
      </w:pPr>
    </w:p>
    <w:p w:rsidR="00EB0B7F" w:rsidRPr="00EB0B7F" w:rsidRDefault="00EB0B7F" w:rsidP="00C020C4">
      <w:pPr>
        <w:numPr>
          <w:ilvl w:val="0"/>
          <w:numId w:val="21"/>
        </w:numPr>
        <w:ind w:left="567" w:hanging="567"/>
        <w:jc w:val="both"/>
        <w:rPr>
          <w:rFonts w:ascii="Arial" w:hAnsi="Arial" w:cs="Arial"/>
          <w:sz w:val="20"/>
          <w:szCs w:val="20"/>
          <w:lang w:bidi="es-ES"/>
        </w:rPr>
      </w:pPr>
      <w:r w:rsidRPr="00EB0B7F">
        <w:rPr>
          <w:rFonts w:ascii="Arial" w:hAnsi="Arial" w:cs="Arial"/>
          <w:sz w:val="20"/>
          <w:szCs w:val="20"/>
          <w:lang w:bidi="es-ES"/>
        </w:rPr>
        <w:t>Dirección General de Atención Temprana y Mecanismos Alternativos de Solución de Controversias;</w:t>
      </w:r>
    </w:p>
    <w:p w:rsidR="00EB0B7F" w:rsidRPr="00EB0B7F" w:rsidRDefault="00EB0B7F" w:rsidP="00C020C4">
      <w:pPr>
        <w:numPr>
          <w:ilvl w:val="0"/>
          <w:numId w:val="21"/>
        </w:numPr>
        <w:spacing w:before="200"/>
        <w:ind w:left="567" w:hanging="567"/>
        <w:jc w:val="both"/>
        <w:rPr>
          <w:rFonts w:ascii="Arial" w:hAnsi="Arial" w:cs="Arial"/>
          <w:sz w:val="20"/>
          <w:szCs w:val="20"/>
          <w:lang w:bidi="es-ES"/>
        </w:rPr>
      </w:pPr>
      <w:r w:rsidRPr="00EB0B7F">
        <w:rPr>
          <w:rFonts w:ascii="Arial" w:hAnsi="Arial" w:cs="Arial"/>
          <w:sz w:val="20"/>
          <w:szCs w:val="20"/>
          <w:lang w:bidi="es-ES"/>
        </w:rPr>
        <w:t>Dirección General de Servicios Periciales y Ciencias Forenses; y</w:t>
      </w:r>
    </w:p>
    <w:p w:rsidR="00EB0B7F" w:rsidRPr="00EB0B7F" w:rsidRDefault="00EB0B7F" w:rsidP="00C020C4">
      <w:pPr>
        <w:numPr>
          <w:ilvl w:val="0"/>
          <w:numId w:val="21"/>
        </w:numPr>
        <w:spacing w:before="200"/>
        <w:ind w:left="567" w:hanging="567"/>
        <w:jc w:val="both"/>
        <w:rPr>
          <w:rFonts w:ascii="Arial" w:hAnsi="Arial" w:cs="Arial"/>
          <w:sz w:val="20"/>
          <w:szCs w:val="20"/>
          <w:lang w:bidi="es-ES"/>
        </w:rPr>
      </w:pPr>
      <w:r w:rsidRPr="00EB0B7F">
        <w:rPr>
          <w:rFonts w:ascii="Arial" w:hAnsi="Arial" w:cs="Arial"/>
          <w:sz w:val="20"/>
          <w:szCs w:val="20"/>
          <w:lang w:bidi="es-ES"/>
        </w:rPr>
        <w:t>Fiscalías de Distrito.</w:t>
      </w:r>
    </w:p>
    <w:p w:rsidR="0074701B" w:rsidRDefault="0074701B" w:rsidP="00EB0B7F">
      <w:pPr>
        <w:jc w:val="both"/>
        <w:rPr>
          <w:rFonts w:ascii="Arial" w:hAnsi="Arial" w:cs="Arial"/>
          <w:b/>
          <w:sz w:val="20"/>
          <w:szCs w:val="20"/>
          <w:lang w:bidi="es-ES"/>
        </w:rPr>
      </w:pPr>
    </w:p>
    <w:p w:rsidR="00EB0B7F" w:rsidRDefault="00EB0B7F" w:rsidP="00EB0B7F">
      <w:pPr>
        <w:jc w:val="both"/>
        <w:rPr>
          <w:rFonts w:ascii="Arial" w:hAnsi="Arial" w:cs="Arial"/>
          <w:sz w:val="20"/>
          <w:szCs w:val="20"/>
          <w:lang w:bidi="es-ES"/>
        </w:rPr>
      </w:pPr>
      <w:r w:rsidRPr="00EB0B7F">
        <w:rPr>
          <w:rFonts w:ascii="Arial" w:hAnsi="Arial" w:cs="Arial"/>
          <w:b/>
          <w:sz w:val="20"/>
          <w:szCs w:val="20"/>
          <w:lang w:bidi="es-ES"/>
        </w:rPr>
        <w:t xml:space="preserve">Artículo 22. </w:t>
      </w:r>
      <w:r w:rsidRPr="00EB0B7F">
        <w:rPr>
          <w:rFonts w:ascii="Arial" w:hAnsi="Arial" w:cs="Arial"/>
          <w:sz w:val="20"/>
          <w:szCs w:val="20"/>
          <w:lang w:bidi="es-ES"/>
        </w:rPr>
        <w:t xml:space="preserve">A la </w:t>
      </w:r>
      <w:r w:rsidR="003772F7" w:rsidRPr="003772F7">
        <w:rPr>
          <w:rFonts w:ascii="Arial" w:hAnsi="Arial" w:cs="Arial"/>
          <w:sz w:val="20"/>
          <w:szCs w:val="20"/>
          <w:lang w:bidi="es-ES"/>
        </w:rPr>
        <w:t>persona Titular de la Dirección General de Atención Temprana y Mecanismos Alternativos de Solución de Controversias, tendrá el mando de los Agentes del Ministerio Público y el personal a su cargo, quien conocerá de la investigación de los delitos y la aplicación de los mecanismos alternativos de solución de controversias, en términos de lo dispuesto en los artículos 17 y 21 de la Constitución General, 124 de la Constitución del Estado, el presente Reglamento, y demás disposiciones aplicables, le corresponde el ejercicio de las siguientes atribuciones:</w:t>
      </w:r>
    </w:p>
    <w:p w:rsidR="003772F7" w:rsidRDefault="003772F7" w:rsidP="003772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 reformado P.O. No. 153, del 19</w:t>
      </w:r>
      <w:r w:rsidRPr="00D65024">
        <w:rPr>
          <w:rFonts w:ascii="Arial" w:hAnsi="Arial" w:cs="Arial"/>
          <w:b/>
          <w:i/>
          <w:sz w:val="16"/>
          <w:szCs w:val="16"/>
          <w:lang w:val="es-MX"/>
        </w:rPr>
        <w:t xml:space="preserve"> de </w:t>
      </w:r>
      <w:r>
        <w:rPr>
          <w:rFonts w:ascii="Arial" w:hAnsi="Arial" w:cs="Arial"/>
          <w:b/>
          <w:i/>
          <w:sz w:val="16"/>
          <w:szCs w:val="16"/>
          <w:lang w:val="es-MX"/>
        </w:rPr>
        <w:t>diciembre de 2024</w:t>
      </w:r>
      <w:r w:rsidRPr="00D65024">
        <w:rPr>
          <w:rFonts w:ascii="Arial" w:hAnsi="Arial" w:cs="Arial"/>
          <w:b/>
          <w:i/>
          <w:sz w:val="16"/>
          <w:szCs w:val="16"/>
          <w:lang w:val="es-MX"/>
        </w:rPr>
        <w:t>.</w:t>
      </w:r>
    </w:p>
    <w:p w:rsidR="003772F7" w:rsidRPr="003772F7" w:rsidRDefault="003772F7" w:rsidP="003772F7">
      <w:pPr>
        <w:pStyle w:val="Prrafodelista"/>
        <w:autoSpaceDE w:val="0"/>
        <w:autoSpaceDN w:val="0"/>
        <w:adjustRightInd w:val="0"/>
        <w:ind w:left="1004"/>
        <w:jc w:val="right"/>
        <w:rPr>
          <w:rFonts w:ascii="Arial" w:hAnsi="Arial" w:cs="Arial"/>
          <w:b/>
          <w:i/>
          <w:sz w:val="16"/>
          <w:szCs w:val="16"/>
          <w:lang w:val="es-MX"/>
        </w:rPr>
      </w:pPr>
      <w:hyperlink r:id="rId18" w:history="1">
        <w:r w:rsidRPr="00280EAE">
          <w:rPr>
            <w:rStyle w:val="Hipervnculo"/>
            <w:rFonts w:ascii="Arial" w:hAnsi="Arial" w:cs="Arial"/>
            <w:b/>
            <w:i/>
            <w:sz w:val="16"/>
            <w:szCs w:val="16"/>
            <w:lang w:val="es-MX"/>
          </w:rPr>
          <w:t>https://po.tamaulipas.gob.mx/wp-content/uploads/2024/12/cxlix-153-191224.pdf</w:t>
        </w:r>
      </w:hyperlink>
    </w:p>
    <w:p w:rsidR="00240EE8" w:rsidRPr="00EB0B7F" w:rsidRDefault="00240EE8" w:rsidP="00EB0B7F">
      <w:pPr>
        <w:jc w:val="both"/>
        <w:rPr>
          <w:rFonts w:ascii="Arial" w:hAnsi="Arial" w:cs="Arial"/>
          <w:sz w:val="20"/>
          <w:szCs w:val="20"/>
          <w:lang w:bidi="es-ES"/>
        </w:rPr>
      </w:pPr>
    </w:p>
    <w:p w:rsidR="00EB0B7F" w:rsidRPr="00EB0B7F" w:rsidRDefault="00EB0B7F" w:rsidP="00C020C4">
      <w:pPr>
        <w:numPr>
          <w:ilvl w:val="0"/>
          <w:numId w:val="20"/>
        </w:numPr>
        <w:ind w:left="567" w:hanging="567"/>
        <w:jc w:val="both"/>
        <w:rPr>
          <w:rFonts w:ascii="Arial" w:hAnsi="Arial" w:cs="Arial"/>
          <w:sz w:val="20"/>
          <w:szCs w:val="20"/>
          <w:lang w:bidi="es-ES"/>
        </w:rPr>
      </w:pPr>
      <w:r w:rsidRPr="00EB0B7F">
        <w:rPr>
          <w:rFonts w:ascii="Arial" w:hAnsi="Arial" w:cs="Arial"/>
          <w:sz w:val="20"/>
          <w:szCs w:val="20"/>
          <w:lang w:bidi="es-ES"/>
        </w:rPr>
        <w:lastRenderedPageBreak/>
        <w:t>Proponer y participar en la operación e implementación del modelo operativo de procuración de justicia;</w:t>
      </w:r>
    </w:p>
    <w:p w:rsidR="000D56C3" w:rsidRPr="000D56C3" w:rsidRDefault="000D56C3" w:rsidP="00C020C4">
      <w:pPr>
        <w:numPr>
          <w:ilvl w:val="0"/>
          <w:numId w:val="20"/>
        </w:numPr>
        <w:spacing w:before="200"/>
        <w:ind w:left="567" w:hanging="567"/>
        <w:jc w:val="both"/>
        <w:rPr>
          <w:rFonts w:ascii="Arial" w:hAnsi="Arial" w:cs="Arial"/>
          <w:sz w:val="20"/>
          <w:szCs w:val="20"/>
          <w:lang w:bidi="es-ES"/>
        </w:rPr>
      </w:pPr>
      <w:r w:rsidRPr="000D56C3">
        <w:rPr>
          <w:rFonts w:ascii="Arial" w:hAnsi="Arial" w:cs="Arial"/>
          <w:sz w:val="20"/>
          <w:szCs w:val="20"/>
          <w:lang w:bidi="es-ES"/>
        </w:rPr>
        <w:t>Dirigir el modelo de gestión de los órganos de la Fiscalía General que se encuentran operando el modelo operativo de procuración de justicia;</w:t>
      </w:r>
    </w:p>
    <w:p w:rsidR="000D56C3" w:rsidRPr="000D56C3" w:rsidRDefault="000D56C3" w:rsidP="00C020C4">
      <w:pPr>
        <w:numPr>
          <w:ilvl w:val="0"/>
          <w:numId w:val="20"/>
        </w:numPr>
        <w:spacing w:before="200"/>
        <w:ind w:left="567" w:hanging="567"/>
        <w:jc w:val="both"/>
        <w:rPr>
          <w:rFonts w:ascii="Arial" w:hAnsi="Arial" w:cs="Arial"/>
          <w:sz w:val="20"/>
          <w:szCs w:val="20"/>
          <w:lang w:bidi="es-ES"/>
        </w:rPr>
      </w:pPr>
      <w:r w:rsidRPr="000D56C3">
        <w:rPr>
          <w:rFonts w:ascii="Arial" w:hAnsi="Arial" w:cs="Arial"/>
          <w:sz w:val="20"/>
          <w:szCs w:val="20"/>
          <w:lang w:bidi="es-ES"/>
        </w:rPr>
        <w:t>Coordinar acciones y actividades con las unidades administrativas de la Fiscalía General, que garanticen la adecuada operación del modelo de procuración de justicia;</w:t>
      </w:r>
    </w:p>
    <w:p w:rsidR="000D56C3" w:rsidRPr="000D56C3" w:rsidRDefault="000D56C3" w:rsidP="00C020C4">
      <w:pPr>
        <w:numPr>
          <w:ilvl w:val="0"/>
          <w:numId w:val="20"/>
        </w:numPr>
        <w:spacing w:before="200"/>
        <w:ind w:left="567" w:hanging="567"/>
        <w:jc w:val="both"/>
        <w:rPr>
          <w:rFonts w:ascii="Arial" w:hAnsi="Arial" w:cs="Arial"/>
          <w:sz w:val="20"/>
          <w:szCs w:val="20"/>
          <w:lang w:bidi="es-ES"/>
        </w:rPr>
      </w:pPr>
      <w:r w:rsidRPr="000D56C3">
        <w:rPr>
          <w:rFonts w:ascii="Arial" w:hAnsi="Arial" w:cs="Arial"/>
          <w:sz w:val="20"/>
          <w:szCs w:val="20"/>
          <w:lang w:bidi="es-ES"/>
        </w:rPr>
        <w:t>Desarrollar estrategias para fomentar la cultura de la denuncia, el uso de los mecanismos alternativos de solución de controversias, y las formas de terminación anticipadas;</w:t>
      </w:r>
    </w:p>
    <w:p w:rsidR="000D56C3" w:rsidRPr="000D56C3" w:rsidRDefault="000D56C3" w:rsidP="00C020C4">
      <w:pPr>
        <w:numPr>
          <w:ilvl w:val="0"/>
          <w:numId w:val="20"/>
        </w:numPr>
        <w:spacing w:before="200"/>
        <w:ind w:left="567" w:hanging="567"/>
        <w:jc w:val="both"/>
        <w:rPr>
          <w:rFonts w:ascii="Arial" w:hAnsi="Arial" w:cs="Arial"/>
          <w:sz w:val="20"/>
          <w:szCs w:val="20"/>
          <w:lang w:bidi="es-ES"/>
        </w:rPr>
      </w:pPr>
      <w:r w:rsidRPr="000D56C3">
        <w:rPr>
          <w:rFonts w:ascii="Arial" w:hAnsi="Arial" w:cs="Arial"/>
          <w:sz w:val="20"/>
          <w:szCs w:val="20"/>
          <w:lang w:bidi="es-ES"/>
        </w:rPr>
        <w:t>Proponer indicadores y procedimientos que sirvan para evaluar la operación del modelo operativo de procuración de justicia;</w:t>
      </w:r>
    </w:p>
    <w:p w:rsidR="000D56C3" w:rsidRPr="000D56C3" w:rsidRDefault="000D56C3" w:rsidP="00C020C4">
      <w:pPr>
        <w:numPr>
          <w:ilvl w:val="0"/>
          <w:numId w:val="20"/>
        </w:numPr>
        <w:spacing w:before="200"/>
        <w:ind w:left="567" w:hanging="567"/>
        <w:jc w:val="both"/>
        <w:rPr>
          <w:rFonts w:ascii="Arial" w:hAnsi="Arial" w:cs="Arial"/>
          <w:sz w:val="20"/>
          <w:szCs w:val="20"/>
          <w:lang w:bidi="es-ES"/>
        </w:rPr>
      </w:pPr>
      <w:r w:rsidRPr="000D56C3">
        <w:rPr>
          <w:rFonts w:ascii="Arial" w:hAnsi="Arial" w:cs="Arial"/>
          <w:sz w:val="20"/>
          <w:szCs w:val="20"/>
          <w:lang w:bidi="es-ES"/>
        </w:rPr>
        <w:t xml:space="preserve">Proponer a consideración de la persona Titular de la </w:t>
      </w:r>
      <w:proofErr w:type="spellStart"/>
      <w:r w:rsidRPr="000D56C3">
        <w:rPr>
          <w:rFonts w:ascii="Arial" w:hAnsi="Arial" w:cs="Arial"/>
          <w:sz w:val="20"/>
          <w:szCs w:val="20"/>
          <w:lang w:bidi="es-ES"/>
        </w:rPr>
        <w:t>Vicefiscalía</w:t>
      </w:r>
      <w:proofErr w:type="spellEnd"/>
      <w:r w:rsidRPr="000D56C3">
        <w:rPr>
          <w:rFonts w:ascii="Arial" w:hAnsi="Arial" w:cs="Arial"/>
          <w:sz w:val="20"/>
          <w:szCs w:val="20"/>
          <w:lang w:bidi="es-ES"/>
        </w:rPr>
        <w:t xml:space="preserve"> Ministerial, los criterios a observar en las solicitudes de soluciones alternas, formas de terminación anticipada, medidas cautelares y providencias precautorias;</w:t>
      </w:r>
    </w:p>
    <w:p w:rsidR="000D56C3" w:rsidRPr="000D56C3" w:rsidRDefault="000D56C3" w:rsidP="00C020C4">
      <w:pPr>
        <w:numPr>
          <w:ilvl w:val="0"/>
          <w:numId w:val="20"/>
        </w:numPr>
        <w:spacing w:before="200"/>
        <w:ind w:left="567" w:hanging="567"/>
        <w:jc w:val="both"/>
        <w:rPr>
          <w:rFonts w:ascii="Arial" w:hAnsi="Arial" w:cs="Arial"/>
          <w:sz w:val="20"/>
          <w:szCs w:val="20"/>
          <w:lang w:bidi="es-ES"/>
        </w:rPr>
      </w:pPr>
      <w:r w:rsidRPr="000D56C3">
        <w:rPr>
          <w:rFonts w:ascii="Arial" w:hAnsi="Arial" w:cs="Arial"/>
          <w:sz w:val="20"/>
          <w:szCs w:val="20"/>
          <w:lang w:bidi="es-ES"/>
        </w:rPr>
        <w:t>Vigilar el cumplimiento de los mecanismos de colaboración y coordinación con instituciones públicas, sociales y privadas en materia de servicio a la comunidad, atendiendo a las necesidades de la ciudadanía;</w:t>
      </w:r>
    </w:p>
    <w:p w:rsidR="000D56C3" w:rsidRPr="000D56C3" w:rsidRDefault="000D56C3" w:rsidP="00C020C4">
      <w:pPr>
        <w:numPr>
          <w:ilvl w:val="0"/>
          <w:numId w:val="20"/>
        </w:numPr>
        <w:spacing w:before="200"/>
        <w:ind w:left="567" w:hanging="567"/>
        <w:jc w:val="both"/>
        <w:rPr>
          <w:rFonts w:ascii="Arial" w:hAnsi="Arial" w:cs="Arial"/>
          <w:sz w:val="20"/>
          <w:szCs w:val="20"/>
          <w:lang w:bidi="es-ES"/>
        </w:rPr>
      </w:pPr>
      <w:r w:rsidRPr="000D56C3">
        <w:rPr>
          <w:rFonts w:ascii="Arial" w:hAnsi="Arial" w:cs="Arial"/>
          <w:sz w:val="20"/>
          <w:szCs w:val="20"/>
          <w:lang w:bidi="es-ES"/>
        </w:rPr>
        <w:t>Establecer coordinación con los tres órdenes de gobierno, para brindar a las víctimas, ofendidos y testigos del delito, atención integral que incluya apoyo jurídico, psicológico y social;</w:t>
      </w:r>
    </w:p>
    <w:p w:rsidR="000D56C3" w:rsidRPr="000D56C3" w:rsidRDefault="000D56C3" w:rsidP="00C020C4">
      <w:pPr>
        <w:numPr>
          <w:ilvl w:val="0"/>
          <w:numId w:val="20"/>
        </w:numPr>
        <w:spacing w:before="200"/>
        <w:ind w:left="567" w:hanging="567"/>
        <w:jc w:val="both"/>
        <w:rPr>
          <w:rFonts w:ascii="Arial" w:hAnsi="Arial" w:cs="Arial"/>
          <w:sz w:val="20"/>
          <w:szCs w:val="20"/>
          <w:lang w:bidi="es-ES"/>
        </w:rPr>
      </w:pPr>
      <w:r w:rsidRPr="000D56C3">
        <w:rPr>
          <w:rFonts w:ascii="Arial" w:hAnsi="Arial" w:cs="Arial"/>
          <w:sz w:val="20"/>
          <w:szCs w:val="20"/>
          <w:lang w:bidi="es-ES"/>
        </w:rPr>
        <w:t>Supervisar la actuación de las unidades administrativas a su cargo, en materia de soluciones alternas, formas de terminación anticipada y medidas cautelares;</w:t>
      </w:r>
    </w:p>
    <w:p w:rsidR="000D56C3" w:rsidRPr="000D56C3" w:rsidRDefault="000D56C3" w:rsidP="00C020C4">
      <w:pPr>
        <w:numPr>
          <w:ilvl w:val="0"/>
          <w:numId w:val="20"/>
        </w:numPr>
        <w:spacing w:before="200"/>
        <w:ind w:left="567" w:hanging="567"/>
        <w:jc w:val="both"/>
        <w:rPr>
          <w:rFonts w:ascii="Arial" w:hAnsi="Arial" w:cs="Arial"/>
          <w:sz w:val="20"/>
          <w:szCs w:val="20"/>
          <w:lang w:bidi="es-ES"/>
        </w:rPr>
      </w:pPr>
      <w:r w:rsidRPr="000D56C3">
        <w:rPr>
          <w:rFonts w:ascii="Arial" w:hAnsi="Arial" w:cs="Arial"/>
          <w:sz w:val="20"/>
          <w:szCs w:val="20"/>
          <w:lang w:bidi="es-ES"/>
        </w:rPr>
        <w:t>Supervisar el registro de información e integración de carpetas de investigación;</w:t>
      </w:r>
    </w:p>
    <w:p w:rsidR="000D56C3" w:rsidRPr="003772F7" w:rsidRDefault="000D56C3" w:rsidP="00C020C4">
      <w:pPr>
        <w:numPr>
          <w:ilvl w:val="0"/>
          <w:numId w:val="20"/>
        </w:numPr>
        <w:spacing w:before="200"/>
        <w:ind w:left="567" w:hanging="567"/>
        <w:jc w:val="both"/>
        <w:rPr>
          <w:rFonts w:ascii="Arial" w:hAnsi="Arial" w:cs="Arial"/>
          <w:b/>
          <w:sz w:val="20"/>
          <w:szCs w:val="20"/>
          <w:lang w:bidi="es-ES"/>
        </w:rPr>
      </w:pPr>
      <w:r w:rsidRPr="000D56C3">
        <w:rPr>
          <w:rFonts w:ascii="Arial" w:hAnsi="Arial" w:cs="Arial"/>
          <w:sz w:val="20"/>
          <w:szCs w:val="20"/>
          <w:lang w:bidi="es-ES"/>
        </w:rPr>
        <w:t xml:space="preserve">Vigilar </w:t>
      </w:r>
      <w:r w:rsidR="003772F7" w:rsidRPr="003772F7">
        <w:rPr>
          <w:rFonts w:ascii="Arial" w:hAnsi="Arial" w:cs="Arial"/>
          <w:sz w:val="20"/>
          <w:szCs w:val="20"/>
          <w:lang w:bidi="es-ES"/>
        </w:rPr>
        <w:t xml:space="preserve">la investigación y procesamiento de </w:t>
      </w:r>
      <w:r w:rsidR="003772F7" w:rsidRPr="003772F7">
        <w:rPr>
          <w:rFonts w:ascii="Arial" w:hAnsi="Arial" w:cs="Arial"/>
          <w:b/>
          <w:sz w:val="20"/>
          <w:szCs w:val="20"/>
          <w:lang w:bidi="es-ES"/>
        </w:rPr>
        <w:t xml:space="preserve">los </w:t>
      </w:r>
      <w:r w:rsidR="003772F7" w:rsidRPr="003772F7">
        <w:rPr>
          <w:rFonts w:ascii="Arial" w:hAnsi="Arial" w:cs="Arial"/>
          <w:sz w:val="20"/>
          <w:szCs w:val="20"/>
          <w:lang w:bidi="es-ES"/>
        </w:rPr>
        <w:t xml:space="preserve">delitos </w:t>
      </w:r>
      <w:r w:rsidR="003772F7" w:rsidRPr="003772F7">
        <w:rPr>
          <w:rFonts w:ascii="Arial" w:hAnsi="Arial" w:cs="Arial"/>
          <w:b/>
          <w:sz w:val="20"/>
          <w:szCs w:val="20"/>
          <w:lang w:bidi="es-ES"/>
        </w:rPr>
        <w:t>de su competencia;</w:t>
      </w:r>
    </w:p>
    <w:p w:rsidR="003772F7" w:rsidRDefault="003772F7" w:rsidP="003772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 P.O. No. 153, del 19</w:t>
      </w:r>
      <w:r w:rsidRPr="00D65024">
        <w:rPr>
          <w:rFonts w:ascii="Arial" w:hAnsi="Arial" w:cs="Arial"/>
          <w:b/>
          <w:i/>
          <w:sz w:val="16"/>
          <w:szCs w:val="16"/>
          <w:lang w:val="es-MX"/>
        </w:rPr>
        <w:t xml:space="preserve"> de </w:t>
      </w:r>
      <w:r>
        <w:rPr>
          <w:rFonts w:ascii="Arial" w:hAnsi="Arial" w:cs="Arial"/>
          <w:b/>
          <w:i/>
          <w:sz w:val="16"/>
          <w:szCs w:val="16"/>
          <w:lang w:val="es-MX"/>
        </w:rPr>
        <w:t>diciembre de 2024</w:t>
      </w:r>
      <w:r w:rsidRPr="00D65024">
        <w:rPr>
          <w:rFonts w:ascii="Arial" w:hAnsi="Arial" w:cs="Arial"/>
          <w:b/>
          <w:i/>
          <w:sz w:val="16"/>
          <w:szCs w:val="16"/>
          <w:lang w:val="es-MX"/>
        </w:rPr>
        <w:t>.</w:t>
      </w:r>
    </w:p>
    <w:p w:rsidR="003772F7" w:rsidRPr="003772F7" w:rsidRDefault="003772F7" w:rsidP="003772F7">
      <w:pPr>
        <w:pStyle w:val="Prrafodelista"/>
        <w:autoSpaceDE w:val="0"/>
        <w:autoSpaceDN w:val="0"/>
        <w:adjustRightInd w:val="0"/>
        <w:ind w:left="1004"/>
        <w:jc w:val="right"/>
        <w:rPr>
          <w:rFonts w:ascii="Arial" w:hAnsi="Arial" w:cs="Arial"/>
          <w:b/>
          <w:i/>
          <w:sz w:val="16"/>
          <w:szCs w:val="16"/>
          <w:lang w:val="es-MX"/>
        </w:rPr>
      </w:pPr>
      <w:hyperlink r:id="rId19" w:history="1">
        <w:r w:rsidRPr="00280EAE">
          <w:rPr>
            <w:rStyle w:val="Hipervnculo"/>
            <w:rFonts w:ascii="Arial" w:hAnsi="Arial" w:cs="Arial"/>
            <w:b/>
            <w:i/>
            <w:sz w:val="16"/>
            <w:szCs w:val="16"/>
            <w:lang w:val="es-MX"/>
          </w:rPr>
          <w:t>https://po.tamaulipas.gob.mx/wp-content/uploads/2024/12/cxlix-153-191224.pdf</w:t>
        </w:r>
      </w:hyperlink>
    </w:p>
    <w:p w:rsidR="000D56C3" w:rsidRPr="000D56C3" w:rsidRDefault="000D56C3" w:rsidP="00C020C4">
      <w:pPr>
        <w:numPr>
          <w:ilvl w:val="0"/>
          <w:numId w:val="20"/>
        </w:numPr>
        <w:spacing w:before="200"/>
        <w:ind w:left="567" w:hanging="567"/>
        <w:jc w:val="both"/>
        <w:rPr>
          <w:rFonts w:ascii="Arial" w:hAnsi="Arial" w:cs="Arial"/>
          <w:sz w:val="20"/>
          <w:szCs w:val="20"/>
          <w:lang w:bidi="es-ES"/>
        </w:rPr>
      </w:pPr>
      <w:r w:rsidRPr="000D56C3">
        <w:rPr>
          <w:rFonts w:ascii="Arial" w:hAnsi="Arial" w:cs="Arial"/>
          <w:sz w:val="20"/>
          <w:szCs w:val="20"/>
          <w:lang w:bidi="es-ES"/>
        </w:rPr>
        <w:t>Vigilar la integración de las investigaciones a cargo de las áreas que conforman la Dirección General;</w:t>
      </w:r>
    </w:p>
    <w:p w:rsidR="000D56C3" w:rsidRPr="000D56C3" w:rsidRDefault="000D56C3" w:rsidP="00C020C4">
      <w:pPr>
        <w:numPr>
          <w:ilvl w:val="0"/>
          <w:numId w:val="20"/>
        </w:numPr>
        <w:spacing w:before="200"/>
        <w:ind w:left="567" w:hanging="567"/>
        <w:jc w:val="both"/>
        <w:rPr>
          <w:rFonts w:ascii="Arial" w:hAnsi="Arial" w:cs="Arial"/>
          <w:sz w:val="20"/>
          <w:szCs w:val="20"/>
          <w:lang w:bidi="es-ES"/>
        </w:rPr>
      </w:pPr>
      <w:r w:rsidRPr="000D56C3">
        <w:rPr>
          <w:rFonts w:ascii="Arial" w:hAnsi="Arial" w:cs="Arial"/>
          <w:sz w:val="20"/>
          <w:szCs w:val="20"/>
          <w:lang w:bidi="es-ES"/>
        </w:rPr>
        <w:t>Intervenir en la integración y conducción de los actos relativos a las carpetas de investigación tramitadas bajo su adscripción;</w:t>
      </w:r>
    </w:p>
    <w:p w:rsidR="000D56C3" w:rsidRPr="000D56C3" w:rsidRDefault="000D56C3" w:rsidP="00C020C4">
      <w:pPr>
        <w:numPr>
          <w:ilvl w:val="0"/>
          <w:numId w:val="20"/>
        </w:numPr>
        <w:spacing w:before="200"/>
        <w:ind w:left="567" w:hanging="567"/>
        <w:jc w:val="both"/>
        <w:rPr>
          <w:rFonts w:ascii="Arial" w:hAnsi="Arial" w:cs="Arial"/>
          <w:sz w:val="20"/>
          <w:szCs w:val="20"/>
          <w:lang w:bidi="es-ES"/>
        </w:rPr>
      </w:pPr>
      <w:r w:rsidRPr="000D56C3">
        <w:rPr>
          <w:rFonts w:ascii="Arial" w:hAnsi="Arial" w:cs="Arial"/>
          <w:sz w:val="20"/>
          <w:szCs w:val="20"/>
          <w:lang w:bidi="es-ES"/>
        </w:rPr>
        <w:t>Dar seguimiento a los procesos jurisdiccionales iniciados bajo su adscripción;</w:t>
      </w:r>
    </w:p>
    <w:p w:rsidR="0074701B" w:rsidRPr="00977BC0" w:rsidRDefault="000D56C3" w:rsidP="00977BC0">
      <w:pPr>
        <w:numPr>
          <w:ilvl w:val="0"/>
          <w:numId w:val="20"/>
        </w:numPr>
        <w:spacing w:before="200"/>
        <w:ind w:left="567" w:hanging="567"/>
        <w:jc w:val="both"/>
        <w:rPr>
          <w:rFonts w:ascii="Arial" w:hAnsi="Arial" w:cs="Arial"/>
          <w:sz w:val="20"/>
          <w:szCs w:val="20"/>
          <w:lang w:bidi="es-ES"/>
        </w:rPr>
      </w:pPr>
      <w:r w:rsidRPr="000D56C3">
        <w:rPr>
          <w:rFonts w:ascii="Arial" w:hAnsi="Arial" w:cs="Arial"/>
          <w:sz w:val="20"/>
          <w:szCs w:val="20"/>
          <w:lang w:bidi="es-ES"/>
        </w:rPr>
        <w:t>Gestionar la ejecución de los mandamientos que la autoridad judicial formule a las unidades administrativas a su cargo;</w:t>
      </w:r>
    </w:p>
    <w:p w:rsidR="000D56C3" w:rsidRDefault="003772F7" w:rsidP="00C020C4">
      <w:pPr>
        <w:numPr>
          <w:ilvl w:val="0"/>
          <w:numId w:val="20"/>
        </w:numPr>
        <w:spacing w:before="200"/>
        <w:ind w:left="567" w:hanging="567"/>
        <w:jc w:val="both"/>
        <w:rPr>
          <w:rFonts w:ascii="Arial" w:hAnsi="Arial" w:cs="Arial"/>
          <w:sz w:val="20"/>
          <w:szCs w:val="20"/>
          <w:lang w:bidi="es-ES"/>
        </w:rPr>
      </w:pPr>
      <w:r>
        <w:rPr>
          <w:rFonts w:ascii="Arial" w:hAnsi="Arial" w:cs="Arial"/>
          <w:sz w:val="20"/>
          <w:szCs w:val="20"/>
          <w:lang w:bidi="es-ES"/>
        </w:rPr>
        <w:t xml:space="preserve">Adoptar las </w:t>
      </w:r>
      <w:r w:rsidRPr="003772F7">
        <w:rPr>
          <w:rFonts w:ascii="Arial" w:hAnsi="Arial" w:cs="Arial"/>
          <w:sz w:val="20"/>
          <w:szCs w:val="20"/>
          <w:lang w:bidi="es-ES"/>
        </w:rPr>
        <w:t>medidas necesarias para el resguardo, utilización y destino final de los instrumentos, objetos y productos del delito asegurados no judicializados, por el personal de las unidades administrativas a su cargo;</w:t>
      </w:r>
    </w:p>
    <w:p w:rsidR="003772F7" w:rsidRDefault="003772F7" w:rsidP="003772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 P.O. No. 153, del 19</w:t>
      </w:r>
      <w:r w:rsidRPr="00D65024">
        <w:rPr>
          <w:rFonts w:ascii="Arial" w:hAnsi="Arial" w:cs="Arial"/>
          <w:b/>
          <w:i/>
          <w:sz w:val="16"/>
          <w:szCs w:val="16"/>
          <w:lang w:val="es-MX"/>
        </w:rPr>
        <w:t xml:space="preserve"> de </w:t>
      </w:r>
      <w:r>
        <w:rPr>
          <w:rFonts w:ascii="Arial" w:hAnsi="Arial" w:cs="Arial"/>
          <w:b/>
          <w:i/>
          <w:sz w:val="16"/>
          <w:szCs w:val="16"/>
          <w:lang w:val="es-MX"/>
        </w:rPr>
        <w:t>diciembre de 2024</w:t>
      </w:r>
      <w:r w:rsidRPr="00D65024">
        <w:rPr>
          <w:rFonts w:ascii="Arial" w:hAnsi="Arial" w:cs="Arial"/>
          <w:b/>
          <w:i/>
          <w:sz w:val="16"/>
          <w:szCs w:val="16"/>
          <w:lang w:val="es-MX"/>
        </w:rPr>
        <w:t>.</w:t>
      </w:r>
    </w:p>
    <w:p w:rsidR="003772F7" w:rsidRPr="000D56C3" w:rsidRDefault="003772F7" w:rsidP="003772F7">
      <w:pPr>
        <w:ind w:left="567"/>
        <w:jc w:val="right"/>
        <w:rPr>
          <w:rFonts w:ascii="Arial" w:hAnsi="Arial" w:cs="Arial"/>
          <w:sz w:val="20"/>
          <w:szCs w:val="20"/>
          <w:lang w:bidi="es-ES"/>
        </w:rPr>
      </w:pPr>
      <w:hyperlink r:id="rId20" w:history="1">
        <w:r w:rsidRPr="00280EAE">
          <w:rPr>
            <w:rStyle w:val="Hipervnculo"/>
            <w:rFonts w:ascii="Arial" w:hAnsi="Arial" w:cs="Arial"/>
            <w:b/>
            <w:i/>
            <w:sz w:val="16"/>
            <w:szCs w:val="16"/>
            <w:lang w:val="es-MX"/>
          </w:rPr>
          <w:t>https://po.tamaulipas.gob.mx/wp-content/uploads/2024/12/cxlix-153-191224.pdf</w:t>
        </w:r>
      </w:hyperlink>
    </w:p>
    <w:p w:rsidR="000D56C3" w:rsidRPr="000D56C3" w:rsidRDefault="000D56C3" w:rsidP="00C020C4">
      <w:pPr>
        <w:numPr>
          <w:ilvl w:val="0"/>
          <w:numId w:val="20"/>
        </w:numPr>
        <w:spacing w:before="200"/>
        <w:ind w:left="567" w:hanging="567"/>
        <w:jc w:val="both"/>
        <w:rPr>
          <w:rFonts w:ascii="Arial" w:hAnsi="Arial" w:cs="Arial"/>
          <w:sz w:val="20"/>
          <w:szCs w:val="20"/>
          <w:lang w:bidi="es-ES"/>
        </w:rPr>
      </w:pPr>
      <w:r w:rsidRPr="000D56C3">
        <w:rPr>
          <w:rFonts w:ascii="Arial" w:hAnsi="Arial" w:cs="Arial"/>
          <w:sz w:val="20"/>
          <w:szCs w:val="20"/>
          <w:lang w:bidi="es-ES"/>
        </w:rPr>
        <w:t>Vigilar la observancia de la normatividad en materia de justicia para adolescentes, sin perjuicio de las facultades que legalmente correspondan a otras autoridades jurisdiccionales o administrativas.</w:t>
      </w:r>
    </w:p>
    <w:p w:rsidR="003772F7" w:rsidRDefault="003772F7" w:rsidP="003772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 P.O. No. 153, del 19</w:t>
      </w:r>
      <w:r w:rsidRPr="00D65024">
        <w:rPr>
          <w:rFonts w:ascii="Arial" w:hAnsi="Arial" w:cs="Arial"/>
          <w:b/>
          <w:i/>
          <w:sz w:val="16"/>
          <w:szCs w:val="16"/>
          <w:lang w:val="es-MX"/>
        </w:rPr>
        <w:t xml:space="preserve"> de </w:t>
      </w:r>
      <w:r>
        <w:rPr>
          <w:rFonts w:ascii="Arial" w:hAnsi="Arial" w:cs="Arial"/>
          <w:b/>
          <w:i/>
          <w:sz w:val="16"/>
          <w:szCs w:val="16"/>
          <w:lang w:val="es-MX"/>
        </w:rPr>
        <w:t>diciembre de 2024</w:t>
      </w:r>
      <w:r w:rsidRPr="00D65024">
        <w:rPr>
          <w:rFonts w:ascii="Arial" w:hAnsi="Arial" w:cs="Arial"/>
          <w:b/>
          <w:i/>
          <w:sz w:val="16"/>
          <w:szCs w:val="16"/>
          <w:lang w:val="es-MX"/>
        </w:rPr>
        <w:t>.</w:t>
      </w:r>
    </w:p>
    <w:p w:rsidR="003772F7" w:rsidRPr="000D56C3" w:rsidRDefault="003772F7" w:rsidP="003772F7">
      <w:pPr>
        <w:ind w:left="567"/>
        <w:jc w:val="right"/>
        <w:rPr>
          <w:rFonts w:ascii="Arial" w:hAnsi="Arial" w:cs="Arial"/>
          <w:sz w:val="20"/>
          <w:szCs w:val="20"/>
          <w:lang w:bidi="es-ES"/>
        </w:rPr>
      </w:pPr>
      <w:hyperlink r:id="rId21" w:history="1">
        <w:r w:rsidRPr="00280EAE">
          <w:rPr>
            <w:rStyle w:val="Hipervnculo"/>
            <w:rFonts w:ascii="Arial" w:hAnsi="Arial" w:cs="Arial"/>
            <w:b/>
            <w:i/>
            <w:sz w:val="16"/>
            <w:szCs w:val="16"/>
            <w:lang w:val="es-MX"/>
          </w:rPr>
          <w:t>https://po.tamaulipas.gob.mx/wp-content/uploads/2024/12/cxlix-153-191224.pdf</w:t>
        </w:r>
      </w:hyperlink>
    </w:p>
    <w:p w:rsidR="00236C6F" w:rsidRDefault="00236C6F" w:rsidP="00236C6F">
      <w:pPr>
        <w:pStyle w:val="Prrafodelista"/>
        <w:numPr>
          <w:ilvl w:val="0"/>
          <w:numId w:val="20"/>
        </w:numPr>
        <w:ind w:left="567" w:hanging="567"/>
        <w:jc w:val="both"/>
        <w:rPr>
          <w:rFonts w:ascii="Arial" w:hAnsi="Arial" w:cs="Arial"/>
          <w:sz w:val="20"/>
          <w:szCs w:val="20"/>
          <w:lang w:bidi="es-ES"/>
        </w:rPr>
      </w:pPr>
      <w:r w:rsidRPr="00236C6F">
        <w:rPr>
          <w:rFonts w:ascii="Arial" w:hAnsi="Arial" w:cs="Arial"/>
          <w:sz w:val="20"/>
          <w:szCs w:val="20"/>
          <w:lang w:bidi="es-ES"/>
        </w:rPr>
        <w:t xml:space="preserve">Supervisar la actuación de los Agentes del Ministerio Público, Policías y Peritos, comisionados a la Dirección General; </w:t>
      </w:r>
    </w:p>
    <w:p w:rsidR="00236C6F" w:rsidRDefault="00236C6F" w:rsidP="00236C6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153, del 19</w:t>
      </w:r>
      <w:r w:rsidRPr="00D65024">
        <w:rPr>
          <w:rFonts w:ascii="Arial" w:hAnsi="Arial" w:cs="Arial"/>
          <w:b/>
          <w:i/>
          <w:sz w:val="16"/>
          <w:szCs w:val="16"/>
          <w:lang w:val="es-MX"/>
        </w:rPr>
        <w:t xml:space="preserve"> de </w:t>
      </w:r>
      <w:r>
        <w:rPr>
          <w:rFonts w:ascii="Arial" w:hAnsi="Arial" w:cs="Arial"/>
          <w:b/>
          <w:i/>
          <w:sz w:val="16"/>
          <w:szCs w:val="16"/>
          <w:lang w:val="es-MX"/>
        </w:rPr>
        <w:t>diciembre de 2024</w:t>
      </w:r>
      <w:r w:rsidRPr="00D65024">
        <w:rPr>
          <w:rFonts w:ascii="Arial" w:hAnsi="Arial" w:cs="Arial"/>
          <w:b/>
          <w:i/>
          <w:sz w:val="16"/>
          <w:szCs w:val="16"/>
          <w:lang w:val="es-MX"/>
        </w:rPr>
        <w:t>.</w:t>
      </w:r>
    </w:p>
    <w:p w:rsidR="00236C6F" w:rsidRPr="000D56C3" w:rsidRDefault="00236C6F" w:rsidP="00236C6F">
      <w:pPr>
        <w:ind w:left="567"/>
        <w:jc w:val="right"/>
        <w:rPr>
          <w:rFonts w:ascii="Arial" w:hAnsi="Arial" w:cs="Arial"/>
          <w:sz w:val="20"/>
          <w:szCs w:val="20"/>
          <w:lang w:bidi="es-ES"/>
        </w:rPr>
      </w:pPr>
      <w:hyperlink r:id="rId22" w:history="1">
        <w:r w:rsidRPr="00280EAE">
          <w:rPr>
            <w:rStyle w:val="Hipervnculo"/>
            <w:rFonts w:ascii="Arial" w:hAnsi="Arial" w:cs="Arial"/>
            <w:b/>
            <w:i/>
            <w:sz w:val="16"/>
            <w:szCs w:val="16"/>
            <w:lang w:val="es-MX"/>
          </w:rPr>
          <w:t>https://po.tamaulipas.gob.mx/wp-content/uploads/2024/12/cxlix-153-191224.pdf</w:t>
        </w:r>
      </w:hyperlink>
    </w:p>
    <w:p w:rsidR="00236C6F" w:rsidRPr="00236C6F" w:rsidRDefault="00236C6F" w:rsidP="00236C6F">
      <w:pPr>
        <w:pStyle w:val="Prrafodelista"/>
        <w:ind w:left="567"/>
        <w:jc w:val="both"/>
        <w:rPr>
          <w:rFonts w:ascii="Arial" w:hAnsi="Arial" w:cs="Arial"/>
          <w:sz w:val="20"/>
          <w:szCs w:val="20"/>
          <w:lang w:bidi="es-ES"/>
        </w:rPr>
      </w:pPr>
    </w:p>
    <w:p w:rsidR="00236C6F" w:rsidRDefault="00236C6F" w:rsidP="00236C6F">
      <w:pPr>
        <w:pStyle w:val="Prrafodelista"/>
        <w:numPr>
          <w:ilvl w:val="0"/>
          <w:numId w:val="20"/>
        </w:numPr>
        <w:ind w:left="567" w:hanging="567"/>
        <w:jc w:val="both"/>
        <w:rPr>
          <w:rFonts w:ascii="Arial" w:hAnsi="Arial" w:cs="Arial"/>
          <w:sz w:val="20"/>
          <w:szCs w:val="20"/>
          <w:lang w:bidi="es-ES"/>
        </w:rPr>
      </w:pPr>
      <w:r w:rsidRPr="00236C6F">
        <w:rPr>
          <w:rFonts w:ascii="Arial" w:hAnsi="Arial" w:cs="Arial"/>
          <w:sz w:val="20"/>
          <w:szCs w:val="20"/>
          <w:lang w:bidi="es-ES"/>
        </w:rPr>
        <w:t xml:space="preserve">Supervisar la autorización de las incompetencias propuestas por el Agente del Ministerio Público de su adscripción; </w:t>
      </w:r>
    </w:p>
    <w:p w:rsidR="00236C6F" w:rsidRDefault="00236C6F" w:rsidP="00236C6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153, del 19</w:t>
      </w:r>
      <w:r w:rsidRPr="00D65024">
        <w:rPr>
          <w:rFonts w:ascii="Arial" w:hAnsi="Arial" w:cs="Arial"/>
          <w:b/>
          <w:i/>
          <w:sz w:val="16"/>
          <w:szCs w:val="16"/>
          <w:lang w:val="es-MX"/>
        </w:rPr>
        <w:t xml:space="preserve"> de </w:t>
      </w:r>
      <w:r>
        <w:rPr>
          <w:rFonts w:ascii="Arial" w:hAnsi="Arial" w:cs="Arial"/>
          <w:b/>
          <w:i/>
          <w:sz w:val="16"/>
          <w:szCs w:val="16"/>
          <w:lang w:val="es-MX"/>
        </w:rPr>
        <w:t>diciembre de 2024</w:t>
      </w:r>
      <w:r w:rsidRPr="00D65024">
        <w:rPr>
          <w:rFonts w:ascii="Arial" w:hAnsi="Arial" w:cs="Arial"/>
          <w:b/>
          <w:i/>
          <w:sz w:val="16"/>
          <w:szCs w:val="16"/>
          <w:lang w:val="es-MX"/>
        </w:rPr>
        <w:t>.</w:t>
      </w:r>
    </w:p>
    <w:p w:rsidR="00236C6F" w:rsidRPr="000D56C3" w:rsidRDefault="00236C6F" w:rsidP="00236C6F">
      <w:pPr>
        <w:ind w:left="567"/>
        <w:jc w:val="right"/>
        <w:rPr>
          <w:rFonts w:ascii="Arial" w:hAnsi="Arial" w:cs="Arial"/>
          <w:sz w:val="20"/>
          <w:szCs w:val="20"/>
          <w:lang w:bidi="es-ES"/>
        </w:rPr>
      </w:pPr>
      <w:hyperlink r:id="rId23" w:history="1">
        <w:r w:rsidRPr="00280EAE">
          <w:rPr>
            <w:rStyle w:val="Hipervnculo"/>
            <w:rFonts w:ascii="Arial" w:hAnsi="Arial" w:cs="Arial"/>
            <w:b/>
            <w:i/>
            <w:sz w:val="16"/>
            <w:szCs w:val="16"/>
            <w:lang w:val="es-MX"/>
          </w:rPr>
          <w:t>https://po.tamaulipas.gob.mx/wp-content/uploads/2024/12/cxlix-153-191224.pdf</w:t>
        </w:r>
      </w:hyperlink>
    </w:p>
    <w:p w:rsidR="00236C6F" w:rsidRDefault="00236C6F" w:rsidP="00236C6F">
      <w:pPr>
        <w:pStyle w:val="Prrafodelista"/>
        <w:ind w:left="567"/>
        <w:jc w:val="both"/>
        <w:rPr>
          <w:rFonts w:ascii="Arial" w:hAnsi="Arial" w:cs="Arial"/>
          <w:sz w:val="20"/>
          <w:szCs w:val="20"/>
          <w:lang w:bidi="es-ES"/>
        </w:rPr>
      </w:pPr>
    </w:p>
    <w:p w:rsidR="00236C6F" w:rsidRDefault="00236C6F" w:rsidP="00236C6F">
      <w:pPr>
        <w:pStyle w:val="Prrafodelista"/>
        <w:numPr>
          <w:ilvl w:val="0"/>
          <w:numId w:val="20"/>
        </w:numPr>
        <w:ind w:left="567" w:hanging="567"/>
        <w:jc w:val="both"/>
        <w:rPr>
          <w:rFonts w:ascii="Arial" w:hAnsi="Arial" w:cs="Arial"/>
          <w:sz w:val="20"/>
          <w:szCs w:val="20"/>
          <w:lang w:bidi="es-ES"/>
        </w:rPr>
      </w:pPr>
      <w:r w:rsidRPr="00236C6F">
        <w:rPr>
          <w:rFonts w:ascii="Arial" w:hAnsi="Arial" w:cs="Arial"/>
          <w:sz w:val="20"/>
          <w:szCs w:val="20"/>
          <w:lang w:bidi="es-ES"/>
        </w:rPr>
        <w:t xml:space="preserve">Garantizar que las y los servidores públicos a su cargo, traten con respeto y dignidad a las víctimas, evitando cualquier acto discriminatorio y de </w:t>
      </w:r>
      <w:proofErr w:type="spellStart"/>
      <w:r w:rsidRPr="00236C6F">
        <w:rPr>
          <w:rFonts w:ascii="Arial" w:hAnsi="Arial" w:cs="Arial"/>
          <w:sz w:val="20"/>
          <w:szCs w:val="20"/>
          <w:lang w:bidi="es-ES"/>
        </w:rPr>
        <w:t>revictimización</w:t>
      </w:r>
      <w:proofErr w:type="spellEnd"/>
      <w:r w:rsidRPr="00236C6F">
        <w:rPr>
          <w:rFonts w:ascii="Arial" w:hAnsi="Arial" w:cs="Arial"/>
          <w:sz w:val="20"/>
          <w:szCs w:val="20"/>
          <w:lang w:bidi="es-ES"/>
        </w:rPr>
        <w:t xml:space="preserve">; </w:t>
      </w:r>
    </w:p>
    <w:p w:rsidR="00236C6F" w:rsidRDefault="00236C6F" w:rsidP="00236C6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153, del 19</w:t>
      </w:r>
      <w:r w:rsidRPr="00D65024">
        <w:rPr>
          <w:rFonts w:ascii="Arial" w:hAnsi="Arial" w:cs="Arial"/>
          <w:b/>
          <w:i/>
          <w:sz w:val="16"/>
          <w:szCs w:val="16"/>
          <w:lang w:val="es-MX"/>
        </w:rPr>
        <w:t xml:space="preserve"> de </w:t>
      </w:r>
      <w:r>
        <w:rPr>
          <w:rFonts w:ascii="Arial" w:hAnsi="Arial" w:cs="Arial"/>
          <w:b/>
          <w:i/>
          <w:sz w:val="16"/>
          <w:szCs w:val="16"/>
          <w:lang w:val="es-MX"/>
        </w:rPr>
        <w:t>diciembre de 2024</w:t>
      </w:r>
      <w:r w:rsidRPr="00D65024">
        <w:rPr>
          <w:rFonts w:ascii="Arial" w:hAnsi="Arial" w:cs="Arial"/>
          <w:b/>
          <w:i/>
          <w:sz w:val="16"/>
          <w:szCs w:val="16"/>
          <w:lang w:val="es-MX"/>
        </w:rPr>
        <w:t>.</w:t>
      </w:r>
    </w:p>
    <w:p w:rsidR="00236C6F" w:rsidRPr="000D56C3" w:rsidRDefault="00236C6F" w:rsidP="00236C6F">
      <w:pPr>
        <w:ind w:left="567"/>
        <w:jc w:val="right"/>
        <w:rPr>
          <w:rFonts w:ascii="Arial" w:hAnsi="Arial" w:cs="Arial"/>
          <w:sz w:val="20"/>
          <w:szCs w:val="20"/>
          <w:lang w:bidi="es-ES"/>
        </w:rPr>
      </w:pPr>
      <w:hyperlink r:id="rId24" w:history="1">
        <w:r w:rsidRPr="00280EAE">
          <w:rPr>
            <w:rStyle w:val="Hipervnculo"/>
            <w:rFonts w:ascii="Arial" w:hAnsi="Arial" w:cs="Arial"/>
            <w:b/>
            <w:i/>
            <w:sz w:val="16"/>
            <w:szCs w:val="16"/>
            <w:lang w:val="es-MX"/>
          </w:rPr>
          <w:t>https://po.tamaulipas.gob.mx/wp-content/uploads/2024/12/cxlix-153-191224.pdf</w:t>
        </w:r>
      </w:hyperlink>
    </w:p>
    <w:p w:rsidR="00236C6F" w:rsidRDefault="00236C6F" w:rsidP="00236C6F">
      <w:pPr>
        <w:pStyle w:val="Prrafodelista"/>
        <w:ind w:left="567"/>
        <w:jc w:val="both"/>
        <w:rPr>
          <w:rFonts w:ascii="Arial" w:hAnsi="Arial" w:cs="Arial"/>
          <w:sz w:val="20"/>
          <w:szCs w:val="20"/>
          <w:lang w:bidi="es-ES"/>
        </w:rPr>
      </w:pPr>
    </w:p>
    <w:p w:rsidR="00236C6F" w:rsidRDefault="00236C6F" w:rsidP="00236C6F">
      <w:pPr>
        <w:pStyle w:val="Prrafodelista"/>
        <w:numPr>
          <w:ilvl w:val="0"/>
          <w:numId w:val="20"/>
        </w:numPr>
        <w:ind w:left="567" w:hanging="567"/>
        <w:jc w:val="both"/>
        <w:rPr>
          <w:rFonts w:ascii="Arial" w:hAnsi="Arial" w:cs="Arial"/>
          <w:sz w:val="20"/>
          <w:szCs w:val="20"/>
          <w:lang w:bidi="es-ES"/>
        </w:rPr>
      </w:pPr>
      <w:r w:rsidRPr="00236C6F">
        <w:rPr>
          <w:rFonts w:ascii="Arial" w:hAnsi="Arial" w:cs="Arial"/>
          <w:sz w:val="20"/>
          <w:szCs w:val="20"/>
          <w:lang w:bidi="es-ES"/>
        </w:rPr>
        <w:t xml:space="preserve">Coordinar con la Dirección General de Tecnología, Información y Telecomunicaciones, la información, sistemas de registro y seguimiento en la operación del modelo de procuración de justicia; </w:t>
      </w:r>
    </w:p>
    <w:p w:rsidR="00236C6F" w:rsidRDefault="00236C6F" w:rsidP="00236C6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153, del 19</w:t>
      </w:r>
      <w:r w:rsidRPr="00D65024">
        <w:rPr>
          <w:rFonts w:ascii="Arial" w:hAnsi="Arial" w:cs="Arial"/>
          <w:b/>
          <w:i/>
          <w:sz w:val="16"/>
          <w:szCs w:val="16"/>
          <w:lang w:val="es-MX"/>
        </w:rPr>
        <w:t xml:space="preserve"> de </w:t>
      </w:r>
      <w:r>
        <w:rPr>
          <w:rFonts w:ascii="Arial" w:hAnsi="Arial" w:cs="Arial"/>
          <w:b/>
          <w:i/>
          <w:sz w:val="16"/>
          <w:szCs w:val="16"/>
          <w:lang w:val="es-MX"/>
        </w:rPr>
        <w:t>diciembre de 2024</w:t>
      </w:r>
      <w:r w:rsidRPr="00D65024">
        <w:rPr>
          <w:rFonts w:ascii="Arial" w:hAnsi="Arial" w:cs="Arial"/>
          <w:b/>
          <w:i/>
          <w:sz w:val="16"/>
          <w:szCs w:val="16"/>
          <w:lang w:val="es-MX"/>
        </w:rPr>
        <w:t>.</w:t>
      </w:r>
    </w:p>
    <w:p w:rsidR="00236C6F" w:rsidRPr="000D56C3" w:rsidRDefault="00236C6F" w:rsidP="00236C6F">
      <w:pPr>
        <w:ind w:left="567"/>
        <w:jc w:val="right"/>
        <w:rPr>
          <w:rFonts w:ascii="Arial" w:hAnsi="Arial" w:cs="Arial"/>
          <w:sz w:val="20"/>
          <w:szCs w:val="20"/>
          <w:lang w:bidi="es-ES"/>
        </w:rPr>
      </w:pPr>
      <w:hyperlink r:id="rId25" w:history="1">
        <w:r w:rsidRPr="00280EAE">
          <w:rPr>
            <w:rStyle w:val="Hipervnculo"/>
            <w:rFonts w:ascii="Arial" w:hAnsi="Arial" w:cs="Arial"/>
            <w:b/>
            <w:i/>
            <w:sz w:val="16"/>
            <w:szCs w:val="16"/>
            <w:lang w:val="es-MX"/>
          </w:rPr>
          <w:t>https://po.tamaulipas.gob.mx/wp-content/uploads/2024/12/cxlix-153-191224.pdf</w:t>
        </w:r>
      </w:hyperlink>
    </w:p>
    <w:p w:rsidR="00236C6F" w:rsidRDefault="00236C6F" w:rsidP="00236C6F">
      <w:pPr>
        <w:pStyle w:val="Prrafodelista"/>
        <w:ind w:left="567"/>
        <w:jc w:val="both"/>
        <w:rPr>
          <w:rFonts w:ascii="Arial" w:hAnsi="Arial" w:cs="Arial"/>
          <w:sz w:val="20"/>
          <w:szCs w:val="20"/>
          <w:lang w:bidi="es-ES"/>
        </w:rPr>
      </w:pPr>
    </w:p>
    <w:p w:rsidR="00236C6F" w:rsidRDefault="00236C6F" w:rsidP="00236C6F">
      <w:pPr>
        <w:pStyle w:val="Prrafodelista"/>
        <w:numPr>
          <w:ilvl w:val="0"/>
          <w:numId w:val="20"/>
        </w:numPr>
        <w:ind w:left="567" w:hanging="567"/>
        <w:jc w:val="both"/>
        <w:rPr>
          <w:rFonts w:ascii="Arial" w:hAnsi="Arial" w:cs="Arial"/>
          <w:sz w:val="20"/>
          <w:szCs w:val="20"/>
          <w:lang w:bidi="es-ES"/>
        </w:rPr>
      </w:pPr>
      <w:r w:rsidRPr="00236C6F">
        <w:rPr>
          <w:rFonts w:ascii="Arial" w:hAnsi="Arial" w:cs="Arial"/>
          <w:sz w:val="20"/>
          <w:szCs w:val="20"/>
          <w:lang w:bidi="es-ES"/>
        </w:rPr>
        <w:t xml:space="preserve">Adoptar las medidas de administración, conservación y preservación de los indicios en las bodegas de evidencia; </w:t>
      </w:r>
    </w:p>
    <w:p w:rsidR="00236C6F" w:rsidRDefault="00236C6F" w:rsidP="00236C6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153, del 19</w:t>
      </w:r>
      <w:r w:rsidRPr="00D65024">
        <w:rPr>
          <w:rFonts w:ascii="Arial" w:hAnsi="Arial" w:cs="Arial"/>
          <w:b/>
          <w:i/>
          <w:sz w:val="16"/>
          <w:szCs w:val="16"/>
          <w:lang w:val="es-MX"/>
        </w:rPr>
        <w:t xml:space="preserve"> de </w:t>
      </w:r>
      <w:r>
        <w:rPr>
          <w:rFonts w:ascii="Arial" w:hAnsi="Arial" w:cs="Arial"/>
          <w:b/>
          <w:i/>
          <w:sz w:val="16"/>
          <w:szCs w:val="16"/>
          <w:lang w:val="es-MX"/>
        </w:rPr>
        <w:t>diciembre de 2024</w:t>
      </w:r>
      <w:r w:rsidRPr="00D65024">
        <w:rPr>
          <w:rFonts w:ascii="Arial" w:hAnsi="Arial" w:cs="Arial"/>
          <w:b/>
          <w:i/>
          <w:sz w:val="16"/>
          <w:szCs w:val="16"/>
          <w:lang w:val="es-MX"/>
        </w:rPr>
        <w:t>.</w:t>
      </w:r>
    </w:p>
    <w:p w:rsidR="00236C6F" w:rsidRPr="000D56C3" w:rsidRDefault="00236C6F" w:rsidP="00236C6F">
      <w:pPr>
        <w:ind w:left="567"/>
        <w:jc w:val="right"/>
        <w:rPr>
          <w:rFonts w:ascii="Arial" w:hAnsi="Arial" w:cs="Arial"/>
          <w:sz w:val="20"/>
          <w:szCs w:val="20"/>
          <w:lang w:bidi="es-ES"/>
        </w:rPr>
      </w:pPr>
      <w:hyperlink r:id="rId26" w:history="1">
        <w:r w:rsidRPr="00280EAE">
          <w:rPr>
            <w:rStyle w:val="Hipervnculo"/>
            <w:rFonts w:ascii="Arial" w:hAnsi="Arial" w:cs="Arial"/>
            <w:b/>
            <w:i/>
            <w:sz w:val="16"/>
            <w:szCs w:val="16"/>
            <w:lang w:val="es-MX"/>
          </w:rPr>
          <w:t>https://po.tamaulipas.gob.mx/wp-content/uploads/2024/12/cxlix-153-191224.pdf</w:t>
        </w:r>
      </w:hyperlink>
    </w:p>
    <w:p w:rsidR="00236C6F" w:rsidRDefault="00236C6F" w:rsidP="00236C6F">
      <w:pPr>
        <w:pStyle w:val="Prrafodelista"/>
        <w:ind w:left="567"/>
        <w:jc w:val="both"/>
        <w:rPr>
          <w:rFonts w:ascii="Arial" w:hAnsi="Arial" w:cs="Arial"/>
          <w:sz w:val="20"/>
          <w:szCs w:val="20"/>
          <w:lang w:bidi="es-ES"/>
        </w:rPr>
      </w:pPr>
    </w:p>
    <w:p w:rsidR="00236C6F" w:rsidRDefault="00236C6F" w:rsidP="00236C6F">
      <w:pPr>
        <w:pStyle w:val="Prrafodelista"/>
        <w:numPr>
          <w:ilvl w:val="0"/>
          <w:numId w:val="20"/>
        </w:numPr>
        <w:ind w:left="567" w:hanging="567"/>
        <w:jc w:val="both"/>
        <w:rPr>
          <w:rFonts w:ascii="Arial" w:hAnsi="Arial" w:cs="Arial"/>
          <w:sz w:val="20"/>
          <w:szCs w:val="20"/>
          <w:lang w:bidi="es-ES"/>
        </w:rPr>
      </w:pPr>
      <w:r w:rsidRPr="00236C6F">
        <w:rPr>
          <w:rFonts w:ascii="Arial" w:hAnsi="Arial" w:cs="Arial"/>
          <w:sz w:val="20"/>
          <w:szCs w:val="20"/>
          <w:lang w:bidi="es-ES"/>
        </w:rPr>
        <w:t xml:space="preserve">Coordinar la actuación del personal ministerial, policial y pericial en la investigación de los delitos, ejercicio de la acción penal y comparecencia ante los jueces y tribunales competentes, en los casos de su competencia; </w:t>
      </w:r>
    </w:p>
    <w:p w:rsidR="00236C6F" w:rsidRDefault="00236C6F" w:rsidP="00236C6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153, del 19</w:t>
      </w:r>
      <w:r w:rsidRPr="00D65024">
        <w:rPr>
          <w:rFonts w:ascii="Arial" w:hAnsi="Arial" w:cs="Arial"/>
          <w:b/>
          <w:i/>
          <w:sz w:val="16"/>
          <w:szCs w:val="16"/>
          <w:lang w:val="es-MX"/>
        </w:rPr>
        <w:t xml:space="preserve"> de </w:t>
      </w:r>
      <w:r>
        <w:rPr>
          <w:rFonts w:ascii="Arial" w:hAnsi="Arial" w:cs="Arial"/>
          <w:b/>
          <w:i/>
          <w:sz w:val="16"/>
          <w:szCs w:val="16"/>
          <w:lang w:val="es-MX"/>
        </w:rPr>
        <w:t>diciembre de 2024</w:t>
      </w:r>
      <w:r w:rsidRPr="00D65024">
        <w:rPr>
          <w:rFonts w:ascii="Arial" w:hAnsi="Arial" w:cs="Arial"/>
          <w:b/>
          <w:i/>
          <w:sz w:val="16"/>
          <w:szCs w:val="16"/>
          <w:lang w:val="es-MX"/>
        </w:rPr>
        <w:t>.</w:t>
      </w:r>
    </w:p>
    <w:p w:rsidR="00236C6F" w:rsidRPr="000D56C3" w:rsidRDefault="00236C6F" w:rsidP="00236C6F">
      <w:pPr>
        <w:ind w:left="567"/>
        <w:jc w:val="right"/>
        <w:rPr>
          <w:rFonts w:ascii="Arial" w:hAnsi="Arial" w:cs="Arial"/>
          <w:sz w:val="20"/>
          <w:szCs w:val="20"/>
          <w:lang w:bidi="es-ES"/>
        </w:rPr>
      </w:pPr>
      <w:hyperlink r:id="rId27" w:history="1">
        <w:r w:rsidRPr="00280EAE">
          <w:rPr>
            <w:rStyle w:val="Hipervnculo"/>
            <w:rFonts w:ascii="Arial" w:hAnsi="Arial" w:cs="Arial"/>
            <w:b/>
            <w:i/>
            <w:sz w:val="16"/>
            <w:szCs w:val="16"/>
            <w:lang w:val="es-MX"/>
          </w:rPr>
          <w:t>https://po.tamaulipas.gob.mx/wp-content/uploads/2024/12/cxlix-153-191224.pdf</w:t>
        </w:r>
      </w:hyperlink>
    </w:p>
    <w:p w:rsidR="00236C6F" w:rsidRDefault="00236C6F" w:rsidP="00236C6F">
      <w:pPr>
        <w:pStyle w:val="Prrafodelista"/>
        <w:ind w:left="567"/>
        <w:jc w:val="both"/>
        <w:rPr>
          <w:rFonts w:ascii="Arial" w:hAnsi="Arial" w:cs="Arial"/>
          <w:sz w:val="20"/>
          <w:szCs w:val="20"/>
          <w:lang w:bidi="es-ES"/>
        </w:rPr>
      </w:pPr>
    </w:p>
    <w:p w:rsidR="00236C6F" w:rsidRDefault="00236C6F" w:rsidP="00236C6F">
      <w:pPr>
        <w:pStyle w:val="Prrafodelista"/>
        <w:numPr>
          <w:ilvl w:val="0"/>
          <w:numId w:val="20"/>
        </w:numPr>
        <w:ind w:left="567" w:hanging="567"/>
        <w:jc w:val="both"/>
        <w:rPr>
          <w:rFonts w:ascii="Arial" w:hAnsi="Arial" w:cs="Arial"/>
          <w:sz w:val="20"/>
          <w:szCs w:val="20"/>
          <w:lang w:bidi="es-ES"/>
        </w:rPr>
      </w:pPr>
      <w:r w:rsidRPr="00236C6F">
        <w:rPr>
          <w:rFonts w:ascii="Arial" w:hAnsi="Arial" w:cs="Arial"/>
          <w:sz w:val="20"/>
          <w:szCs w:val="20"/>
          <w:lang w:bidi="es-ES"/>
        </w:rPr>
        <w:t xml:space="preserve">Supervisar el registro y control de los Agentes del Ministerio Público de las unidades administrativas a su cargo, respecto de los bienes asegurados o sobre los cuales se haya decretado el abandono correspondiente; </w:t>
      </w:r>
    </w:p>
    <w:p w:rsidR="00236C6F" w:rsidRDefault="00236C6F" w:rsidP="00236C6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153, del 19</w:t>
      </w:r>
      <w:r w:rsidRPr="00D65024">
        <w:rPr>
          <w:rFonts w:ascii="Arial" w:hAnsi="Arial" w:cs="Arial"/>
          <w:b/>
          <w:i/>
          <w:sz w:val="16"/>
          <w:szCs w:val="16"/>
          <w:lang w:val="es-MX"/>
        </w:rPr>
        <w:t xml:space="preserve"> de </w:t>
      </w:r>
      <w:r>
        <w:rPr>
          <w:rFonts w:ascii="Arial" w:hAnsi="Arial" w:cs="Arial"/>
          <w:b/>
          <w:i/>
          <w:sz w:val="16"/>
          <w:szCs w:val="16"/>
          <w:lang w:val="es-MX"/>
        </w:rPr>
        <w:t>diciembre de 2024</w:t>
      </w:r>
      <w:r w:rsidRPr="00D65024">
        <w:rPr>
          <w:rFonts w:ascii="Arial" w:hAnsi="Arial" w:cs="Arial"/>
          <w:b/>
          <w:i/>
          <w:sz w:val="16"/>
          <w:szCs w:val="16"/>
          <w:lang w:val="es-MX"/>
        </w:rPr>
        <w:t>.</w:t>
      </w:r>
    </w:p>
    <w:p w:rsidR="00236C6F" w:rsidRPr="000D56C3" w:rsidRDefault="00236C6F" w:rsidP="00236C6F">
      <w:pPr>
        <w:ind w:left="567"/>
        <w:jc w:val="right"/>
        <w:rPr>
          <w:rFonts w:ascii="Arial" w:hAnsi="Arial" w:cs="Arial"/>
          <w:sz w:val="20"/>
          <w:szCs w:val="20"/>
          <w:lang w:bidi="es-ES"/>
        </w:rPr>
      </w:pPr>
      <w:hyperlink r:id="rId28" w:history="1">
        <w:r w:rsidRPr="00280EAE">
          <w:rPr>
            <w:rStyle w:val="Hipervnculo"/>
            <w:rFonts w:ascii="Arial" w:hAnsi="Arial" w:cs="Arial"/>
            <w:b/>
            <w:i/>
            <w:sz w:val="16"/>
            <w:szCs w:val="16"/>
            <w:lang w:val="es-MX"/>
          </w:rPr>
          <w:t>https://po.tamaulipas.gob.mx/wp-content/uploads/2024/12/cxlix-153-191224.pdf</w:t>
        </w:r>
      </w:hyperlink>
    </w:p>
    <w:p w:rsidR="00236C6F" w:rsidRDefault="00236C6F" w:rsidP="00236C6F">
      <w:pPr>
        <w:pStyle w:val="Prrafodelista"/>
        <w:ind w:left="567"/>
        <w:jc w:val="both"/>
        <w:rPr>
          <w:rFonts w:ascii="Arial" w:hAnsi="Arial" w:cs="Arial"/>
          <w:sz w:val="20"/>
          <w:szCs w:val="20"/>
          <w:lang w:bidi="es-ES"/>
        </w:rPr>
      </w:pPr>
    </w:p>
    <w:p w:rsidR="00236C6F" w:rsidRDefault="00236C6F" w:rsidP="00236C6F">
      <w:pPr>
        <w:pStyle w:val="Prrafodelista"/>
        <w:numPr>
          <w:ilvl w:val="0"/>
          <w:numId w:val="20"/>
        </w:numPr>
        <w:ind w:left="567" w:hanging="567"/>
        <w:jc w:val="both"/>
        <w:rPr>
          <w:rFonts w:ascii="Arial" w:hAnsi="Arial" w:cs="Arial"/>
          <w:sz w:val="20"/>
          <w:szCs w:val="20"/>
          <w:lang w:bidi="es-ES"/>
        </w:rPr>
      </w:pPr>
      <w:r w:rsidRPr="00236C6F">
        <w:rPr>
          <w:rFonts w:ascii="Arial" w:hAnsi="Arial" w:cs="Arial"/>
          <w:sz w:val="20"/>
          <w:szCs w:val="20"/>
          <w:lang w:bidi="es-ES"/>
        </w:rPr>
        <w:t xml:space="preserve">Someter a consideración del superior jerárquico, la autorización de los criterios de oportunidad, el no ejercicio de la acción penal y del procedimiento abreviado, en los casos de su competencia; y </w:t>
      </w:r>
    </w:p>
    <w:p w:rsidR="00236C6F" w:rsidRDefault="00236C6F" w:rsidP="00236C6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153, del 19</w:t>
      </w:r>
      <w:r w:rsidRPr="00D65024">
        <w:rPr>
          <w:rFonts w:ascii="Arial" w:hAnsi="Arial" w:cs="Arial"/>
          <w:b/>
          <w:i/>
          <w:sz w:val="16"/>
          <w:szCs w:val="16"/>
          <w:lang w:val="es-MX"/>
        </w:rPr>
        <w:t xml:space="preserve"> de </w:t>
      </w:r>
      <w:r>
        <w:rPr>
          <w:rFonts w:ascii="Arial" w:hAnsi="Arial" w:cs="Arial"/>
          <w:b/>
          <w:i/>
          <w:sz w:val="16"/>
          <w:szCs w:val="16"/>
          <w:lang w:val="es-MX"/>
        </w:rPr>
        <w:t>diciembre de 2024</w:t>
      </w:r>
      <w:r w:rsidRPr="00D65024">
        <w:rPr>
          <w:rFonts w:ascii="Arial" w:hAnsi="Arial" w:cs="Arial"/>
          <w:b/>
          <w:i/>
          <w:sz w:val="16"/>
          <w:szCs w:val="16"/>
          <w:lang w:val="es-MX"/>
        </w:rPr>
        <w:t>.</w:t>
      </w:r>
    </w:p>
    <w:p w:rsidR="00236C6F" w:rsidRPr="000D56C3" w:rsidRDefault="00236C6F" w:rsidP="00236C6F">
      <w:pPr>
        <w:ind w:left="567"/>
        <w:jc w:val="right"/>
        <w:rPr>
          <w:rFonts w:ascii="Arial" w:hAnsi="Arial" w:cs="Arial"/>
          <w:sz w:val="20"/>
          <w:szCs w:val="20"/>
          <w:lang w:bidi="es-ES"/>
        </w:rPr>
      </w:pPr>
      <w:hyperlink r:id="rId29" w:history="1">
        <w:r w:rsidRPr="00280EAE">
          <w:rPr>
            <w:rStyle w:val="Hipervnculo"/>
            <w:rFonts w:ascii="Arial" w:hAnsi="Arial" w:cs="Arial"/>
            <w:b/>
            <w:i/>
            <w:sz w:val="16"/>
            <w:szCs w:val="16"/>
            <w:lang w:val="es-MX"/>
          </w:rPr>
          <w:t>https://po.tamaulipas.gob.mx/wp-content/uploads/2024/12/cxlix-153-191224.pdf</w:t>
        </w:r>
      </w:hyperlink>
    </w:p>
    <w:p w:rsidR="000D56C3" w:rsidRDefault="00236C6F" w:rsidP="00236C6F">
      <w:pPr>
        <w:pStyle w:val="Prrafodelista"/>
        <w:numPr>
          <w:ilvl w:val="0"/>
          <w:numId w:val="20"/>
        </w:numPr>
        <w:ind w:left="567" w:hanging="567"/>
        <w:jc w:val="both"/>
        <w:rPr>
          <w:rFonts w:ascii="Arial" w:hAnsi="Arial" w:cs="Arial"/>
          <w:sz w:val="20"/>
          <w:szCs w:val="20"/>
          <w:lang w:bidi="es-ES"/>
        </w:rPr>
      </w:pPr>
      <w:r w:rsidRPr="00236C6F">
        <w:rPr>
          <w:rFonts w:ascii="Arial" w:hAnsi="Arial" w:cs="Arial"/>
          <w:sz w:val="20"/>
          <w:szCs w:val="20"/>
          <w:lang w:bidi="es-ES"/>
        </w:rPr>
        <w:t>Las demás que determine o delegue el superior jerárquico.</w:t>
      </w:r>
    </w:p>
    <w:p w:rsidR="00236C6F" w:rsidRDefault="00236C6F" w:rsidP="00236C6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153, del 19</w:t>
      </w:r>
      <w:r w:rsidRPr="00D65024">
        <w:rPr>
          <w:rFonts w:ascii="Arial" w:hAnsi="Arial" w:cs="Arial"/>
          <w:b/>
          <w:i/>
          <w:sz w:val="16"/>
          <w:szCs w:val="16"/>
          <w:lang w:val="es-MX"/>
        </w:rPr>
        <w:t xml:space="preserve"> de </w:t>
      </w:r>
      <w:r>
        <w:rPr>
          <w:rFonts w:ascii="Arial" w:hAnsi="Arial" w:cs="Arial"/>
          <w:b/>
          <w:i/>
          <w:sz w:val="16"/>
          <w:szCs w:val="16"/>
          <w:lang w:val="es-MX"/>
        </w:rPr>
        <w:t>diciembre de 2024</w:t>
      </w:r>
      <w:r w:rsidRPr="00D65024">
        <w:rPr>
          <w:rFonts w:ascii="Arial" w:hAnsi="Arial" w:cs="Arial"/>
          <w:b/>
          <w:i/>
          <w:sz w:val="16"/>
          <w:szCs w:val="16"/>
          <w:lang w:val="es-MX"/>
        </w:rPr>
        <w:t>.</w:t>
      </w:r>
    </w:p>
    <w:p w:rsidR="00236C6F" w:rsidRPr="000D56C3" w:rsidRDefault="00236C6F" w:rsidP="00236C6F">
      <w:pPr>
        <w:ind w:left="567"/>
        <w:jc w:val="right"/>
        <w:rPr>
          <w:rFonts w:ascii="Arial" w:hAnsi="Arial" w:cs="Arial"/>
          <w:sz w:val="20"/>
          <w:szCs w:val="20"/>
          <w:lang w:bidi="es-ES"/>
        </w:rPr>
      </w:pPr>
      <w:hyperlink r:id="rId30" w:history="1">
        <w:r w:rsidRPr="00280EAE">
          <w:rPr>
            <w:rStyle w:val="Hipervnculo"/>
            <w:rFonts w:ascii="Arial" w:hAnsi="Arial" w:cs="Arial"/>
            <w:b/>
            <w:i/>
            <w:sz w:val="16"/>
            <w:szCs w:val="16"/>
            <w:lang w:val="es-MX"/>
          </w:rPr>
          <w:t>https://po.tamaulipas.gob.mx/wp-content/uploads/2024/12/cxlix-153-191224.pdf</w:t>
        </w:r>
      </w:hyperlink>
    </w:p>
    <w:p w:rsidR="00236C6F" w:rsidRPr="00236C6F" w:rsidRDefault="00236C6F" w:rsidP="00236C6F">
      <w:pPr>
        <w:pStyle w:val="Prrafodelista"/>
        <w:ind w:left="567"/>
        <w:jc w:val="both"/>
        <w:rPr>
          <w:rFonts w:ascii="Arial" w:hAnsi="Arial" w:cs="Arial"/>
          <w:sz w:val="20"/>
          <w:szCs w:val="20"/>
          <w:lang w:bidi="es-ES"/>
        </w:rPr>
      </w:pPr>
    </w:p>
    <w:p w:rsidR="000D56C3" w:rsidRDefault="000D56C3" w:rsidP="000D56C3">
      <w:pPr>
        <w:jc w:val="both"/>
        <w:rPr>
          <w:rFonts w:ascii="Arial" w:hAnsi="Arial" w:cs="Arial"/>
          <w:sz w:val="20"/>
          <w:szCs w:val="20"/>
          <w:lang w:bidi="es-ES"/>
        </w:rPr>
      </w:pPr>
      <w:r w:rsidRPr="000D56C3">
        <w:rPr>
          <w:rFonts w:ascii="Arial" w:hAnsi="Arial" w:cs="Arial"/>
          <w:sz w:val="20"/>
          <w:szCs w:val="20"/>
          <w:lang w:bidi="es-ES"/>
        </w:rPr>
        <w:t>La Dirección General de Atención Temprana y Mecanismos Alternativos de Solución de Controversias, estará integrada por las siguientes unidades administrativas:</w:t>
      </w:r>
    </w:p>
    <w:p w:rsidR="000D56C3" w:rsidRPr="000D56C3" w:rsidRDefault="000D56C3" w:rsidP="000D56C3">
      <w:pPr>
        <w:jc w:val="both"/>
        <w:rPr>
          <w:rFonts w:ascii="Arial" w:hAnsi="Arial" w:cs="Arial"/>
          <w:sz w:val="20"/>
          <w:szCs w:val="20"/>
          <w:lang w:bidi="es-ES"/>
        </w:rPr>
      </w:pPr>
    </w:p>
    <w:p w:rsidR="000D56C3" w:rsidRPr="000D56C3" w:rsidRDefault="000D56C3" w:rsidP="00C020C4">
      <w:pPr>
        <w:numPr>
          <w:ilvl w:val="0"/>
          <w:numId w:val="25"/>
        </w:numPr>
        <w:ind w:left="567" w:hanging="567"/>
        <w:jc w:val="both"/>
        <w:rPr>
          <w:rFonts w:ascii="Arial" w:hAnsi="Arial" w:cs="Arial"/>
          <w:sz w:val="20"/>
          <w:szCs w:val="20"/>
          <w:lang w:bidi="es-ES"/>
        </w:rPr>
      </w:pPr>
      <w:r w:rsidRPr="000D56C3">
        <w:rPr>
          <w:rFonts w:ascii="Arial" w:hAnsi="Arial" w:cs="Arial"/>
          <w:sz w:val="20"/>
          <w:szCs w:val="20"/>
          <w:lang w:bidi="es-ES"/>
        </w:rPr>
        <w:t>Dirección de Atención y Decisión Temprana;</w:t>
      </w:r>
    </w:p>
    <w:p w:rsidR="000D56C3" w:rsidRPr="000D56C3" w:rsidRDefault="000D56C3" w:rsidP="00C020C4">
      <w:pPr>
        <w:numPr>
          <w:ilvl w:val="0"/>
          <w:numId w:val="25"/>
        </w:numPr>
        <w:spacing w:before="200"/>
        <w:ind w:left="567" w:hanging="567"/>
        <w:jc w:val="both"/>
        <w:rPr>
          <w:rFonts w:ascii="Arial" w:hAnsi="Arial" w:cs="Arial"/>
          <w:sz w:val="20"/>
          <w:szCs w:val="20"/>
          <w:lang w:bidi="es-ES"/>
        </w:rPr>
      </w:pPr>
      <w:r w:rsidRPr="000D56C3">
        <w:rPr>
          <w:rFonts w:ascii="Arial" w:hAnsi="Arial" w:cs="Arial"/>
          <w:sz w:val="20"/>
          <w:szCs w:val="20"/>
          <w:lang w:bidi="es-ES"/>
        </w:rPr>
        <w:t>Dirección de Imputado Desconocido y Tramitación Masiva de Casos;</w:t>
      </w:r>
    </w:p>
    <w:p w:rsidR="000D56C3" w:rsidRPr="000D56C3" w:rsidRDefault="000D56C3" w:rsidP="00C020C4">
      <w:pPr>
        <w:numPr>
          <w:ilvl w:val="0"/>
          <w:numId w:val="25"/>
        </w:numPr>
        <w:spacing w:before="200"/>
        <w:ind w:left="567" w:hanging="567"/>
        <w:jc w:val="both"/>
        <w:rPr>
          <w:rFonts w:ascii="Arial" w:hAnsi="Arial" w:cs="Arial"/>
          <w:sz w:val="20"/>
          <w:szCs w:val="20"/>
          <w:lang w:bidi="es-ES"/>
        </w:rPr>
      </w:pPr>
      <w:r w:rsidRPr="000D56C3">
        <w:rPr>
          <w:rFonts w:ascii="Arial" w:hAnsi="Arial" w:cs="Arial"/>
          <w:sz w:val="20"/>
          <w:szCs w:val="20"/>
          <w:lang w:bidi="es-ES"/>
        </w:rPr>
        <w:t>Dirección de Mecanismos Alternativos de Solución de Controversias; y</w:t>
      </w:r>
    </w:p>
    <w:p w:rsidR="000D56C3" w:rsidRPr="000D56C3" w:rsidRDefault="000D56C3" w:rsidP="00C020C4">
      <w:pPr>
        <w:numPr>
          <w:ilvl w:val="0"/>
          <w:numId w:val="25"/>
        </w:numPr>
        <w:spacing w:before="200"/>
        <w:ind w:left="567" w:hanging="567"/>
        <w:jc w:val="both"/>
        <w:rPr>
          <w:rFonts w:ascii="Arial" w:hAnsi="Arial" w:cs="Arial"/>
          <w:sz w:val="20"/>
          <w:szCs w:val="20"/>
          <w:lang w:bidi="es-ES"/>
        </w:rPr>
      </w:pPr>
      <w:r w:rsidRPr="000D56C3">
        <w:rPr>
          <w:rFonts w:ascii="Arial" w:hAnsi="Arial" w:cs="Arial"/>
          <w:sz w:val="20"/>
          <w:szCs w:val="20"/>
          <w:lang w:bidi="es-ES"/>
        </w:rPr>
        <w:t>Dirección de Atención y Servicio a la Comunidad.</w:t>
      </w:r>
    </w:p>
    <w:p w:rsidR="000D56C3" w:rsidRDefault="000D56C3" w:rsidP="000D56C3">
      <w:pPr>
        <w:jc w:val="both"/>
        <w:rPr>
          <w:rFonts w:ascii="Arial" w:hAnsi="Arial" w:cs="Arial"/>
          <w:sz w:val="20"/>
          <w:szCs w:val="20"/>
          <w:lang w:bidi="es-ES"/>
        </w:rPr>
      </w:pPr>
    </w:p>
    <w:p w:rsidR="000D56C3" w:rsidRPr="000D56C3" w:rsidRDefault="000D56C3" w:rsidP="000D56C3">
      <w:pPr>
        <w:jc w:val="both"/>
        <w:rPr>
          <w:rFonts w:ascii="Arial" w:hAnsi="Arial" w:cs="Arial"/>
          <w:sz w:val="20"/>
          <w:szCs w:val="20"/>
          <w:lang w:bidi="es-ES"/>
        </w:rPr>
      </w:pPr>
      <w:r w:rsidRPr="000D56C3">
        <w:rPr>
          <w:rFonts w:ascii="Arial" w:hAnsi="Arial" w:cs="Arial"/>
          <w:sz w:val="20"/>
          <w:szCs w:val="20"/>
          <w:lang w:bidi="es-ES"/>
        </w:rPr>
        <w:t>Los Mecanismos Alternativos de Solución de Controversias se organizarán conforme a su propio reglamento, el cual contendrá su estructura, procedimientos, atribuciones, gestión y demás disposiciones aplicables.</w:t>
      </w:r>
    </w:p>
    <w:p w:rsidR="000D56C3" w:rsidRDefault="000D56C3" w:rsidP="000D56C3">
      <w:pPr>
        <w:jc w:val="both"/>
        <w:rPr>
          <w:rFonts w:ascii="Arial" w:hAnsi="Arial" w:cs="Arial"/>
          <w:b/>
          <w:sz w:val="20"/>
          <w:szCs w:val="20"/>
          <w:lang w:bidi="es-ES"/>
        </w:rPr>
      </w:pPr>
    </w:p>
    <w:p w:rsidR="000D56C3" w:rsidRDefault="000D56C3" w:rsidP="000D56C3">
      <w:pPr>
        <w:jc w:val="both"/>
        <w:rPr>
          <w:rFonts w:ascii="Arial" w:hAnsi="Arial" w:cs="Arial"/>
          <w:sz w:val="20"/>
          <w:szCs w:val="20"/>
          <w:lang w:bidi="es-ES"/>
        </w:rPr>
      </w:pPr>
      <w:r w:rsidRPr="000D56C3">
        <w:rPr>
          <w:rFonts w:ascii="Arial" w:hAnsi="Arial" w:cs="Arial"/>
          <w:b/>
          <w:sz w:val="20"/>
          <w:szCs w:val="20"/>
          <w:lang w:bidi="es-ES"/>
        </w:rPr>
        <w:t xml:space="preserve">Artículo 23. </w:t>
      </w:r>
      <w:r w:rsidRPr="000D56C3">
        <w:rPr>
          <w:rFonts w:ascii="Arial" w:hAnsi="Arial" w:cs="Arial"/>
          <w:sz w:val="20"/>
          <w:szCs w:val="20"/>
          <w:lang w:bidi="es-ES"/>
        </w:rPr>
        <w:t xml:space="preserve">A la persona Titular de la Dirección de Atención y Decisión Temprana, quien conocerá de la investigación de los delitos, en términos de lo dispuesto en los artículos 21 de la Constitución General, 124 </w:t>
      </w:r>
      <w:r w:rsidRPr="000D56C3">
        <w:rPr>
          <w:rFonts w:ascii="Arial" w:hAnsi="Arial" w:cs="Arial"/>
          <w:sz w:val="20"/>
          <w:szCs w:val="20"/>
          <w:lang w:bidi="es-ES"/>
        </w:rPr>
        <w:lastRenderedPageBreak/>
        <w:t>de la Constitución del Estado, el presente Reglamento y demás disposiciones aplicables, le corresponde el ejercicio de las siguientes atribuciones:</w:t>
      </w:r>
    </w:p>
    <w:p w:rsidR="00692EC6" w:rsidRPr="000D56C3" w:rsidRDefault="00692EC6" w:rsidP="000D56C3">
      <w:pPr>
        <w:jc w:val="both"/>
        <w:rPr>
          <w:rFonts w:ascii="Arial" w:hAnsi="Arial" w:cs="Arial"/>
          <w:sz w:val="20"/>
          <w:szCs w:val="20"/>
          <w:lang w:bidi="es-ES"/>
        </w:rPr>
      </w:pPr>
    </w:p>
    <w:p w:rsidR="000D56C3" w:rsidRPr="000D56C3" w:rsidRDefault="000D56C3" w:rsidP="00C020C4">
      <w:pPr>
        <w:numPr>
          <w:ilvl w:val="0"/>
          <w:numId w:val="24"/>
        </w:numPr>
        <w:ind w:left="567" w:hanging="567"/>
        <w:jc w:val="both"/>
        <w:rPr>
          <w:rFonts w:ascii="Arial" w:hAnsi="Arial" w:cs="Arial"/>
          <w:sz w:val="20"/>
          <w:szCs w:val="20"/>
          <w:lang w:bidi="es-ES"/>
        </w:rPr>
      </w:pPr>
      <w:r w:rsidRPr="000D56C3">
        <w:rPr>
          <w:rFonts w:ascii="Arial" w:hAnsi="Arial" w:cs="Arial"/>
          <w:sz w:val="20"/>
          <w:szCs w:val="20"/>
          <w:lang w:bidi="es-ES"/>
        </w:rPr>
        <w:t>Supervisar el desarrollo de los procesos de orientación, recepción de denuncias y querellas de las unidades administrativas a su cargo;</w:t>
      </w:r>
    </w:p>
    <w:p w:rsidR="000D56C3" w:rsidRPr="000D56C3" w:rsidRDefault="000D56C3" w:rsidP="00C020C4">
      <w:pPr>
        <w:numPr>
          <w:ilvl w:val="0"/>
          <w:numId w:val="24"/>
        </w:numPr>
        <w:spacing w:before="200"/>
        <w:ind w:left="567" w:hanging="567"/>
        <w:jc w:val="both"/>
        <w:rPr>
          <w:rFonts w:ascii="Arial" w:hAnsi="Arial" w:cs="Arial"/>
          <w:sz w:val="20"/>
          <w:szCs w:val="20"/>
          <w:lang w:bidi="es-ES"/>
        </w:rPr>
      </w:pPr>
      <w:r w:rsidRPr="000D56C3">
        <w:rPr>
          <w:rFonts w:ascii="Arial" w:hAnsi="Arial" w:cs="Arial"/>
          <w:sz w:val="20"/>
          <w:szCs w:val="20"/>
          <w:lang w:bidi="es-ES"/>
        </w:rPr>
        <w:t xml:space="preserve">Promover entre las y los servidores públicos de la Fiscalía General, la cultura de respeto a los derechos humanos, la dignidad de las y los usuarios y principios rectores de la institución, evitando la </w:t>
      </w:r>
      <w:proofErr w:type="spellStart"/>
      <w:r w:rsidRPr="000D56C3">
        <w:rPr>
          <w:rFonts w:ascii="Arial" w:hAnsi="Arial" w:cs="Arial"/>
          <w:sz w:val="20"/>
          <w:szCs w:val="20"/>
          <w:lang w:bidi="es-ES"/>
        </w:rPr>
        <w:t>revictimización</w:t>
      </w:r>
      <w:proofErr w:type="spellEnd"/>
      <w:r w:rsidRPr="000D56C3">
        <w:rPr>
          <w:rFonts w:ascii="Arial" w:hAnsi="Arial" w:cs="Arial"/>
          <w:sz w:val="20"/>
          <w:szCs w:val="20"/>
          <w:lang w:bidi="es-ES"/>
        </w:rPr>
        <w:t>;</w:t>
      </w:r>
    </w:p>
    <w:p w:rsidR="000D56C3" w:rsidRPr="000D56C3" w:rsidRDefault="000D56C3" w:rsidP="00C020C4">
      <w:pPr>
        <w:numPr>
          <w:ilvl w:val="0"/>
          <w:numId w:val="24"/>
        </w:numPr>
        <w:spacing w:before="200"/>
        <w:ind w:left="567" w:hanging="567"/>
        <w:jc w:val="both"/>
        <w:rPr>
          <w:rFonts w:ascii="Arial" w:hAnsi="Arial" w:cs="Arial"/>
          <w:sz w:val="20"/>
          <w:szCs w:val="20"/>
          <w:lang w:bidi="es-ES"/>
        </w:rPr>
      </w:pPr>
      <w:r w:rsidRPr="000D56C3">
        <w:rPr>
          <w:rFonts w:ascii="Arial" w:hAnsi="Arial" w:cs="Arial"/>
          <w:sz w:val="20"/>
          <w:szCs w:val="20"/>
          <w:lang w:bidi="es-ES"/>
        </w:rPr>
        <w:t>Participar en la aplicación de mecanismos que permitan otorgar a las víctimas y ofendidos de los delitos, apoyo jurídico, psicológico y social, en coordinación con las instituciones correspondientes;</w:t>
      </w:r>
    </w:p>
    <w:p w:rsidR="000D56C3" w:rsidRPr="000D56C3" w:rsidRDefault="000D56C3" w:rsidP="00C020C4">
      <w:pPr>
        <w:numPr>
          <w:ilvl w:val="0"/>
          <w:numId w:val="24"/>
        </w:numPr>
        <w:spacing w:before="200"/>
        <w:ind w:left="567" w:hanging="567"/>
        <w:jc w:val="both"/>
        <w:rPr>
          <w:rFonts w:ascii="Arial" w:hAnsi="Arial" w:cs="Arial"/>
          <w:sz w:val="20"/>
          <w:szCs w:val="20"/>
          <w:lang w:bidi="es-ES"/>
        </w:rPr>
      </w:pPr>
      <w:r w:rsidRPr="000D56C3">
        <w:rPr>
          <w:rFonts w:ascii="Arial" w:hAnsi="Arial" w:cs="Arial"/>
          <w:sz w:val="20"/>
          <w:szCs w:val="20"/>
          <w:lang w:bidi="es-ES"/>
        </w:rPr>
        <w:t>Mantener el control y seguimiento de las carpetas de investigación que se integran en las unidades a su cargo;</w:t>
      </w:r>
    </w:p>
    <w:p w:rsidR="000D56C3" w:rsidRPr="000D56C3" w:rsidRDefault="000D56C3" w:rsidP="00C020C4">
      <w:pPr>
        <w:numPr>
          <w:ilvl w:val="0"/>
          <w:numId w:val="24"/>
        </w:numPr>
        <w:spacing w:before="200"/>
        <w:ind w:left="567" w:hanging="567"/>
        <w:jc w:val="both"/>
        <w:rPr>
          <w:rFonts w:ascii="Arial" w:hAnsi="Arial" w:cs="Arial"/>
          <w:sz w:val="20"/>
          <w:szCs w:val="20"/>
          <w:lang w:bidi="es-ES"/>
        </w:rPr>
      </w:pPr>
      <w:r w:rsidRPr="000D56C3">
        <w:rPr>
          <w:rFonts w:ascii="Arial" w:hAnsi="Arial" w:cs="Arial"/>
          <w:sz w:val="20"/>
          <w:szCs w:val="20"/>
          <w:lang w:bidi="es-ES"/>
        </w:rPr>
        <w:t>Vigilar que las áreas a su cargo, orienten a las y los usuarios respecto a los derechos, obligaciones y beneficios del uso de los mecanismos alternativos de solución de controversias y que sean canalizados a las unidades correspondientes;</w:t>
      </w:r>
    </w:p>
    <w:p w:rsidR="00D471D2" w:rsidRPr="00D471D2" w:rsidRDefault="00D471D2" w:rsidP="00C020C4">
      <w:pPr>
        <w:numPr>
          <w:ilvl w:val="0"/>
          <w:numId w:val="24"/>
        </w:numPr>
        <w:spacing w:before="200"/>
        <w:ind w:left="567" w:hanging="567"/>
        <w:jc w:val="both"/>
        <w:rPr>
          <w:rFonts w:ascii="Arial" w:hAnsi="Arial" w:cs="Arial"/>
          <w:sz w:val="20"/>
          <w:szCs w:val="20"/>
          <w:lang w:bidi="es-ES"/>
        </w:rPr>
      </w:pPr>
      <w:r w:rsidRPr="00D471D2">
        <w:rPr>
          <w:rFonts w:ascii="Arial" w:hAnsi="Arial" w:cs="Arial"/>
          <w:sz w:val="20"/>
          <w:szCs w:val="20"/>
          <w:lang w:bidi="es-ES"/>
        </w:rPr>
        <w:t>Vigilar la aplicación de las soluciones alternas y formas de terminación anticipada, que las unidades administrativas a su cargo promuevan;</w:t>
      </w:r>
    </w:p>
    <w:p w:rsidR="00D471D2" w:rsidRPr="00D471D2" w:rsidRDefault="00D471D2" w:rsidP="00C020C4">
      <w:pPr>
        <w:numPr>
          <w:ilvl w:val="0"/>
          <w:numId w:val="24"/>
        </w:numPr>
        <w:spacing w:before="200"/>
        <w:ind w:left="567" w:hanging="567"/>
        <w:jc w:val="both"/>
        <w:rPr>
          <w:rFonts w:ascii="Arial" w:hAnsi="Arial" w:cs="Arial"/>
          <w:sz w:val="20"/>
          <w:szCs w:val="20"/>
          <w:lang w:bidi="es-ES"/>
        </w:rPr>
      </w:pPr>
      <w:r w:rsidRPr="00D471D2">
        <w:rPr>
          <w:rFonts w:ascii="Arial" w:hAnsi="Arial" w:cs="Arial"/>
          <w:sz w:val="20"/>
          <w:szCs w:val="20"/>
          <w:lang w:bidi="es-ES"/>
        </w:rPr>
        <w:t>Supervisar el seguimiento y cumplimiento de las resoluciones tempranas y, en su caso, la derivación o remisión de carpetas de investigación;</w:t>
      </w:r>
    </w:p>
    <w:p w:rsidR="00D471D2" w:rsidRPr="00D471D2" w:rsidRDefault="00D471D2" w:rsidP="00C020C4">
      <w:pPr>
        <w:numPr>
          <w:ilvl w:val="0"/>
          <w:numId w:val="24"/>
        </w:numPr>
        <w:spacing w:before="200"/>
        <w:ind w:left="567" w:hanging="567"/>
        <w:jc w:val="both"/>
        <w:rPr>
          <w:rFonts w:ascii="Arial" w:hAnsi="Arial" w:cs="Arial"/>
          <w:sz w:val="20"/>
          <w:szCs w:val="20"/>
          <w:lang w:bidi="es-ES"/>
        </w:rPr>
      </w:pPr>
      <w:r w:rsidRPr="00D471D2">
        <w:rPr>
          <w:rFonts w:ascii="Arial" w:hAnsi="Arial" w:cs="Arial"/>
          <w:sz w:val="20"/>
          <w:szCs w:val="20"/>
          <w:lang w:bidi="es-ES"/>
        </w:rPr>
        <w:t>Supervisar los actos de investigación ordenados por los Agentes del Ministerio Público adscritos a las unidades administrativas a su cargo;</w:t>
      </w:r>
    </w:p>
    <w:p w:rsidR="00AF6565" w:rsidRPr="00AF6565" w:rsidRDefault="00D471D2" w:rsidP="00126D0F">
      <w:pPr>
        <w:numPr>
          <w:ilvl w:val="0"/>
          <w:numId w:val="24"/>
        </w:numPr>
        <w:autoSpaceDE w:val="0"/>
        <w:autoSpaceDN w:val="0"/>
        <w:adjustRightInd w:val="0"/>
        <w:spacing w:before="200"/>
        <w:ind w:left="567" w:hanging="567"/>
        <w:jc w:val="both"/>
        <w:rPr>
          <w:rFonts w:ascii="Arial" w:hAnsi="Arial" w:cs="Arial"/>
          <w:b/>
          <w:i/>
          <w:sz w:val="16"/>
          <w:szCs w:val="16"/>
          <w:lang w:val="es-MX"/>
        </w:rPr>
      </w:pPr>
      <w:r w:rsidRPr="00AF6565">
        <w:rPr>
          <w:rFonts w:ascii="Arial" w:hAnsi="Arial" w:cs="Arial"/>
          <w:sz w:val="20"/>
          <w:szCs w:val="20"/>
          <w:lang w:bidi="es-ES"/>
        </w:rPr>
        <w:t xml:space="preserve">Supervisar </w:t>
      </w:r>
      <w:r w:rsidR="00AF6565" w:rsidRPr="00AF6565">
        <w:rPr>
          <w:rFonts w:ascii="Arial" w:hAnsi="Arial" w:cs="Arial"/>
          <w:sz w:val="20"/>
          <w:szCs w:val="20"/>
          <w:lang w:bidi="es-ES"/>
        </w:rPr>
        <w:t>las peticiones y aplicación de las medidas de protección, medidas cautelares, providencias precautorias y demás solicitudes formuladas por los Agentes del Ministerio Público a la autoridad jurisdiccional;</w:t>
      </w:r>
    </w:p>
    <w:p w:rsidR="00236C6F" w:rsidRDefault="00236C6F" w:rsidP="00236C6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sidR="00AF6565">
        <w:rPr>
          <w:rFonts w:ascii="Arial" w:hAnsi="Arial" w:cs="Arial"/>
          <w:b/>
          <w:i/>
          <w:sz w:val="16"/>
          <w:szCs w:val="16"/>
          <w:lang w:val="es-MX"/>
        </w:rPr>
        <w:t>reformada</w:t>
      </w:r>
      <w:r>
        <w:rPr>
          <w:rFonts w:ascii="Arial" w:hAnsi="Arial" w:cs="Arial"/>
          <w:b/>
          <w:i/>
          <w:sz w:val="16"/>
          <w:szCs w:val="16"/>
          <w:lang w:val="es-MX"/>
        </w:rPr>
        <w:t xml:space="preserve"> P.O. No. 153, del 19</w:t>
      </w:r>
      <w:r w:rsidRPr="00D65024">
        <w:rPr>
          <w:rFonts w:ascii="Arial" w:hAnsi="Arial" w:cs="Arial"/>
          <w:b/>
          <w:i/>
          <w:sz w:val="16"/>
          <w:szCs w:val="16"/>
          <w:lang w:val="es-MX"/>
        </w:rPr>
        <w:t xml:space="preserve"> de </w:t>
      </w:r>
      <w:r>
        <w:rPr>
          <w:rFonts w:ascii="Arial" w:hAnsi="Arial" w:cs="Arial"/>
          <w:b/>
          <w:i/>
          <w:sz w:val="16"/>
          <w:szCs w:val="16"/>
          <w:lang w:val="es-MX"/>
        </w:rPr>
        <w:t>diciembre de 2024</w:t>
      </w:r>
      <w:r w:rsidRPr="00D65024">
        <w:rPr>
          <w:rFonts w:ascii="Arial" w:hAnsi="Arial" w:cs="Arial"/>
          <w:b/>
          <w:i/>
          <w:sz w:val="16"/>
          <w:szCs w:val="16"/>
          <w:lang w:val="es-MX"/>
        </w:rPr>
        <w:t>.</w:t>
      </w:r>
    </w:p>
    <w:p w:rsidR="00236C6F" w:rsidRPr="00D471D2" w:rsidRDefault="00236C6F" w:rsidP="00236C6F">
      <w:pPr>
        <w:ind w:left="567"/>
        <w:jc w:val="right"/>
        <w:rPr>
          <w:rFonts w:ascii="Arial" w:hAnsi="Arial" w:cs="Arial"/>
          <w:sz w:val="20"/>
          <w:szCs w:val="20"/>
          <w:lang w:bidi="es-ES"/>
        </w:rPr>
      </w:pPr>
      <w:hyperlink r:id="rId31" w:history="1">
        <w:r w:rsidRPr="00280EAE">
          <w:rPr>
            <w:rStyle w:val="Hipervnculo"/>
            <w:rFonts w:ascii="Arial" w:hAnsi="Arial" w:cs="Arial"/>
            <w:b/>
            <w:i/>
            <w:sz w:val="16"/>
            <w:szCs w:val="16"/>
            <w:lang w:val="es-MX"/>
          </w:rPr>
          <w:t>https://po.tamaulipas.gob.mx/wp-content/uploads/2024/12/cxlix-153-191224.pdf</w:t>
        </w:r>
      </w:hyperlink>
    </w:p>
    <w:p w:rsidR="00D471D2" w:rsidRPr="00D471D2" w:rsidRDefault="00D471D2" w:rsidP="00C020C4">
      <w:pPr>
        <w:numPr>
          <w:ilvl w:val="0"/>
          <w:numId w:val="24"/>
        </w:numPr>
        <w:spacing w:before="200"/>
        <w:ind w:left="567" w:hanging="567"/>
        <w:jc w:val="both"/>
        <w:rPr>
          <w:rFonts w:ascii="Arial" w:hAnsi="Arial" w:cs="Arial"/>
          <w:sz w:val="20"/>
          <w:szCs w:val="20"/>
          <w:lang w:bidi="es-ES"/>
        </w:rPr>
      </w:pPr>
      <w:r w:rsidRPr="00D471D2">
        <w:rPr>
          <w:rFonts w:ascii="Arial" w:hAnsi="Arial" w:cs="Arial"/>
          <w:sz w:val="20"/>
          <w:szCs w:val="20"/>
          <w:lang w:bidi="es-ES"/>
        </w:rPr>
        <w:t xml:space="preserve">Coordinar </w:t>
      </w:r>
      <w:r w:rsidR="00AF6565" w:rsidRPr="00AF6565">
        <w:rPr>
          <w:rFonts w:ascii="Arial" w:hAnsi="Arial" w:cs="Arial"/>
          <w:sz w:val="20"/>
          <w:szCs w:val="20"/>
          <w:lang w:bidi="es-ES"/>
        </w:rPr>
        <w:t>con la Dirección de Litigación y Extinción de Dominio, el seguimiento de las solicitudes formuladas por los Agentes del Ministerio Público a la autoridad judicial;</w:t>
      </w:r>
    </w:p>
    <w:p w:rsidR="00AF6565" w:rsidRDefault="00AF6565" w:rsidP="00AF656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 P.O. No. 153, del 19</w:t>
      </w:r>
      <w:r w:rsidRPr="00D65024">
        <w:rPr>
          <w:rFonts w:ascii="Arial" w:hAnsi="Arial" w:cs="Arial"/>
          <w:b/>
          <w:i/>
          <w:sz w:val="16"/>
          <w:szCs w:val="16"/>
          <w:lang w:val="es-MX"/>
        </w:rPr>
        <w:t xml:space="preserve"> de </w:t>
      </w:r>
      <w:r>
        <w:rPr>
          <w:rFonts w:ascii="Arial" w:hAnsi="Arial" w:cs="Arial"/>
          <w:b/>
          <w:i/>
          <w:sz w:val="16"/>
          <w:szCs w:val="16"/>
          <w:lang w:val="es-MX"/>
        </w:rPr>
        <w:t>diciembre de 2024</w:t>
      </w:r>
      <w:r w:rsidRPr="00D65024">
        <w:rPr>
          <w:rFonts w:ascii="Arial" w:hAnsi="Arial" w:cs="Arial"/>
          <w:b/>
          <w:i/>
          <w:sz w:val="16"/>
          <w:szCs w:val="16"/>
          <w:lang w:val="es-MX"/>
        </w:rPr>
        <w:t>.</w:t>
      </w:r>
    </w:p>
    <w:p w:rsidR="00AF6565" w:rsidRPr="00D471D2" w:rsidRDefault="00AF6565" w:rsidP="00AF6565">
      <w:pPr>
        <w:ind w:left="567"/>
        <w:jc w:val="right"/>
        <w:rPr>
          <w:rFonts w:ascii="Arial" w:hAnsi="Arial" w:cs="Arial"/>
          <w:sz w:val="20"/>
          <w:szCs w:val="20"/>
          <w:lang w:bidi="es-ES"/>
        </w:rPr>
      </w:pPr>
      <w:hyperlink r:id="rId32" w:history="1">
        <w:r w:rsidRPr="00280EAE">
          <w:rPr>
            <w:rStyle w:val="Hipervnculo"/>
            <w:rFonts w:ascii="Arial" w:hAnsi="Arial" w:cs="Arial"/>
            <w:b/>
            <w:i/>
            <w:sz w:val="16"/>
            <w:szCs w:val="16"/>
            <w:lang w:val="es-MX"/>
          </w:rPr>
          <w:t>https://po.tamaulipas.gob.mx/wp-content/uploads/2024/12/cxlix-153-191224.pdf</w:t>
        </w:r>
      </w:hyperlink>
    </w:p>
    <w:p w:rsidR="00D471D2" w:rsidRDefault="00AF6565" w:rsidP="00AF6565">
      <w:pPr>
        <w:tabs>
          <w:tab w:val="left" w:pos="567"/>
        </w:tabs>
        <w:ind w:left="567" w:hanging="567"/>
        <w:jc w:val="both"/>
        <w:rPr>
          <w:rFonts w:ascii="Arial" w:hAnsi="Arial" w:cs="Arial"/>
          <w:sz w:val="20"/>
          <w:szCs w:val="20"/>
          <w:lang w:bidi="es-ES"/>
        </w:rPr>
      </w:pPr>
      <w:r w:rsidRPr="00AF6565">
        <w:rPr>
          <w:rFonts w:ascii="Arial" w:hAnsi="Arial" w:cs="Arial"/>
          <w:b/>
          <w:sz w:val="20"/>
          <w:szCs w:val="20"/>
          <w:lang w:bidi="es-ES"/>
        </w:rPr>
        <w:t xml:space="preserve">XI. </w:t>
      </w:r>
      <w:r>
        <w:rPr>
          <w:rFonts w:ascii="Arial" w:hAnsi="Arial" w:cs="Arial"/>
          <w:b/>
          <w:sz w:val="20"/>
          <w:szCs w:val="20"/>
          <w:lang w:bidi="es-ES"/>
        </w:rPr>
        <w:t xml:space="preserve">   </w:t>
      </w:r>
      <w:r w:rsidRPr="00AF6565">
        <w:rPr>
          <w:rFonts w:ascii="Arial" w:hAnsi="Arial" w:cs="Arial"/>
          <w:sz w:val="20"/>
          <w:szCs w:val="20"/>
          <w:lang w:bidi="es-ES"/>
        </w:rPr>
        <w:t>Organizar, dirigir, asesorar y evaluar el desarrollo de las acciones encomendadas al personal de sus áreas;</w:t>
      </w:r>
    </w:p>
    <w:p w:rsidR="00AF6565" w:rsidRDefault="00AF6565" w:rsidP="00AF656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153, del 19</w:t>
      </w:r>
      <w:r w:rsidRPr="00D65024">
        <w:rPr>
          <w:rFonts w:ascii="Arial" w:hAnsi="Arial" w:cs="Arial"/>
          <w:b/>
          <w:i/>
          <w:sz w:val="16"/>
          <w:szCs w:val="16"/>
          <w:lang w:val="es-MX"/>
        </w:rPr>
        <w:t xml:space="preserve"> de </w:t>
      </w:r>
      <w:r>
        <w:rPr>
          <w:rFonts w:ascii="Arial" w:hAnsi="Arial" w:cs="Arial"/>
          <w:b/>
          <w:i/>
          <w:sz w:val="16"/>
          <w:szCs w:val="16"/>
          <w:lang w:val="es-MX"/>
        </w:rPr>
        <w:t>diciembre de 2024</w:t>
      </w:r>
      <w:r w:rsidRPr="00D65024">
        <w:rPr>
          <w:rFonts w:ascii="Arial" w:hAnsi="Arial" w:cs="Arial"/>
          <w:b/>
          <w:i/>
          <w:sz w:val="16"/>
          <w:szCs w:val="16"/>
          <w:lang w:val="es-MX"/>
        </w:rPr>
        <w:t>.</w:t>
      </w:r>
    </w:p>
    <w:p w:rsidR="00AF6565" w:rsidRDefault="00AF6565" w:rsidP="00AF6565">
      <w:pPr>
        <w:tabs>
          <w:tab w:val="left" w:pos="567"/>
        </w:tabs>
        <w:ind w:left="567" w:hanging="567"/>
        <w:jc w:val="right"/>
        <w:rPr>
          <w:rFonts w:ascii="Arial" w:hAnsi="Arial" w:cs="Arial"/>
          <w:b/>
          <w:i/>
          <w:sz w:val="16"/>
          <w:szCs w:val="16"/>
          <w:lang w:val="es-MX"/>
        </w:rPr>
      </w:pPr>
      <w:hyperlink r:id="rId33" w:history="1">
        <w:r w:rsidRPr="00280EAE">
          <w:rPr>
            <w:rStyle w:val="Hipervnculo"/>
            <w:rFonts w:ascii="Arial" w:hAnsi="Arial" w:cs="Arial"/>
            <w:b/>
            <w:i/>
            <w:sz w:val="16"/>
            <w:szCs w:val="16"/>
            <w:lang w:val="es-MX"/>
          </w:rPr>
          <w:t>https://po.tamaulipas.gob.mx/wp-content/uploads/2024/12/cxlix-153-191224.pdf</w:t>
        </w:r>
      </w:hyperlink>
    </w:p>
    <w:p w:rsidR="00126D0F" w:rsidRDefault="00126D0F" w:rsidP="00126D0F">
      <w:pPr>
        <w:pStyle w:val="Prrafodelista"/>
        <w:numPr>
          <w:ilvl w:val="0"/>
          <w:numId w:val="24"/>
        </w:numPr>
        <w:tabs>
          <w:tab w:val="left" w:pos="567"/>
        </w:tabs>
        <w:ind w:left="567" w:hanging="567"/>
        <w:jc w:val="both"/>
        <w:rPr>
          <w:rFonts w:ascii="Arial" w:hAnsi="Arial" w:cs="Arial"/>
          <w:sz w:val="20"/>
          <w:szCs w:val="20"/>
        </w:rPr>
      </w:pPr>
      <w:r w:rsidRPr="00126D0F">
        <w:rPr>
          <w:rFonts w:ascii="Arial" w:hAnsi="Arial" w:cs="Arial"/>
          <w:sz w:val="20"/>
          <w:szCs w:val="20"/>
        </w:rPr>
        <w:t xml:space="preserve">Realizar reuniones periódicas con las unidades administrativas que conforman la Dirección, para el continuo mejoramiento de las directrices de operación; </w:t>
      </w:r>
    </w:p>
    <w:p w:rsidR="00126D0F" w:rsidRDefault="00126D0F" w:rsidP="00126D0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153, del 19</w:t>
      </w:r>
      <w:r w:rsidRPr="00D65024">
        <w:rPr>
          <w:rFonts w:ascii="Arial" w:hAnsi="Arial" w:cs="Arial"/>
          <w:b/>
          <w:i/>
          <w:sz w:val="16"/>
          <w:szCs w:val="16"/>
          <w:lang w:val="es-MX"/>
        </w:rPr>
        <w:t xml:space="preserve"> de </w:t>
      </w:r>
      <w:r>
        <w:rPr>
          <w:rFonts w:ascii="Arial" w:hAnsi="Arial" w:cs="Arial"/>
          <w:b/>
          <w:i/>
          <w:sz w:val="16"/>
          <w:szCs w:val="16"/>
          <w:lang w:val="es-MX"/>
        </w:rPr>
        <w:t>diciembre de 2024</w:t>
      </w:r>
      <w:r w:rsidRPr="00D65024">
        <w:rPr>
          <w:rFonts w:ascii="Arial" w:hAnsi="Arial" w:cs="Arial"/>
          <w:b/>
          <w:i/>
          <w:sz w:val="16"/>
          <w:szCs w:val="16"/>
          <w:lang w:val="es-MX"/>
        </w:rPr>
        <w:t>.</w:t>
      </w:r>
    </w:p>
    <w:p w:rsidR="00126D0F" w:rsidRDefault="00126D0F" w:rsidP="00126D0F">
      <w:pPr>
        <w:tabs>
          <w:tab w:val="left" w:pos="567"/>
        </w:tabs>
        <w:ind w:left="567" w:hanging="567"/>
        <w:jc w:val="right"/>
        <w:rPr>
          <w:rFonts w:ascii="Arial" w:hAnsi="Arial" w:cs="Arial"/>
          <w:b/>
          <w:i/>
          <w:sz w:val="16"/>
          <w:szCs w:val="16"/>
          <w:lang w:val="es-MX"/>
        </w:rPr>
      </w:pPr>
      <w:hyperlink r:id="rId34" w:history="1">
        <w:r w:rsidRPr="00280EAE">
          <w:rPr>
            <w:rStyle w:val="Hipervnculo"/>
            <w:rFonts w:ascii="Arial" w:hAnsi="Arial" w:cs="Arial"/>
            <w:b/>
            <w:i/>
            <w:sz w:val="16"/>
            <w:szCs w:val="16"/>
            <w:lang w:val="es-MX"/>
          </w:rPr>
          <w:t>https://po.tamaulipas.gob.mx/wp-content/uploads/2024/12/cxlix-153-191224.pdf</w:t>
        </w:r>
      </w:hyperlink>
    </w:p>
    <w:p w:rsidR="00126D0F" w:rsidRPr="00126D0F" w:rsidRDefault="00126D0F" w:rsidP="00126D0F">
      <w:pPr>
        <w:pStyle w:val="Prrafodelista"/>
        <w:tabs>
          <w:tab w:val="left" w:pos="567"/>
        </w:tabs>
        <w:ind w:left="567"/>
        <w:jc w:val="both"/>
        <w:rPr>
          <w:rFonts w:ascii="Arial" w:hAnsi="Arial" w:cs="Arial"/>
          <w:sz w:val="20"/>
          <w:szCs w:val="20"/>
        </w:rPr>
      </w:pPr>
    </w:p>
    <w:p w:rsidR="00126D0F" w:rsidRPr="00126D0F" w:rsidRDefault="00126D0F" w:rsidP="00126D0F">
      <w:pPr>
        <w:pStyle w:val="Prrafodelista"/>
        <w:numPr>
          <w:ilvl w:val="0"/>
          <w:numId w:val="24"/>
        </w:numPr>
        <w:tabs>
          <w:tab w:val="left" w:pos="567"/>
        </w:tabs>
        <w:ind w:left="567" w:hanging="567"/>
        <w:jc w:val="both"/>
        <w:rPr>
          <w:rFonts w:ascii="Arial" w:hAnsi="Arial" w:cs="Arial"/>
          <w:b/>
          <w:i/>
          <w:sz w:val="20"/>
          <w:szCs w:val="20"/>
          <w:lang w:val="es-MX"/>
        </w:rPr>
      </w:pPr>
      <w:r w:rsidRPr="00126D0F">
        <w:rPr>
          <w:rFonts w:ascii="Arial" w:hAnsi="Arial" w:cs="Arial"/>
          <w:sz w:val="20"/>
          <w:szCs w:val="20"/>
        </w:rPr>
        <w:t xml:space="preserve">Coordinar con las unidades administrativas acciones encaminadas a la aplicación del modelo operativo de procuración de justicia; </w:t>
      </w:r>
    </w:p>
    <w:p w:rsidR="00126D0F" w:rsidRDefault="00126D0F" w:rsidP="00126D0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153, del 19</w:t>
      </w:r>
      <w:r w:rsidRPr="00D65024">
        <w:rPr>
          <w:rFonts w:ascii="Arial" w:hAnsi="Arial" w:cs="Arial"/>
          <w:b/>
          <w:i/>
          <w:sz w:val="16"/>
          <w:szCs w:val="16"/>
          <w:lang w:val="es-MX"/>
        </w:rPr>
        <w:t xml:space="preserve"> de </w:t>
      </w:r>
      <w:r>
        <w:rPr>
          <w:rFonts w:ascii="Arial" w:hAnsi="Arial" w:cs="Arial"/>
          <w:b/>
          <w:i/>
          <w:sz w:val="16"/>
          <w:szCs w:val="16"/>
          <w:lang w:val="es-MX"/>
        </w:rPr>
        <w:t>diciembre de 2024</w:t>
      </w:r>
      <w:r w:rsidRPr="00D65024">
        <w:rPr>
          <w:rFonts w:ascii="Arial" w:hAnsi="Arial" w:cs="Arial"/>
          <w:b/>
          <w:i/>
          <w:sz w:val="16"/>
          <w:szCs w:val="16"/>
          <w:lang w:val="es-MX"/>
        </w:rPr>
        <w:t>.</w:t>
      </w:r>
    </w:p>
    <w:p w:rsidR="00126D0F" w:rsidRPr="00126D0F" w:rsidRDefault="00126D0F" w:rsidP="00126D0F">
      <w:pPr>
        <w:tabs>
          <w:tab w:val="left" w:pos="567"/>
        </w:tabs>
        <w:ind w:left="567" w:hanging="567"/>
        <w:jc w:val="right"/>
        <w:rPr>
          <w:rFonts w:ascii="Arial" w:hAnsi="Arial" w:cs="Arial"/>
          <w:b/>
          <w:i/>
          <w:sz w:val="16"/>
          <w:szCs w:val="16"/>
          <w:lang w:val="es-MX"/>
        </w:rPr>
      </w:pPr>
      <w:hyperlink r:id="rId35" w:history="1">
        <w:r w:rsidRPr="00280EAE">
          <w:rPr>
            <w:rStyle w:val="Hipervnculo"/>
            <w:rFonts w:ascii="Arial" w:hAnsi="Arial" w:cs="Arial"/>
            <w:b/>
            <w:i/>
            <w:sz w:val="16"/>
            <w:szCs w:val="16"/>
            <w:lang w:val="es-MX"/>
          </w:rPr>
          <w:t>https://po.tamaulipas.gob.mx/wp-content/uploads/2024/12/cxlix-153-191224.pdf</w:t>
        </w:r>
      </w:hyperlink>
    </w:p>
    <w:p w:rsidR="00126D0F" w:rsidRPr="00F063EA" w:rsidRDefault="00126D0F" w:rsidP="00126D0F">
      <w:pPr>
        <w:pStyle w:val="Prrafodelista"/>
        <w:numPr>
          <w:ilvl w:val="0"/>
          <w:numId w:val="24"/>
        </w:numPr>
        <w:tabs>
          <w:tab w:val="left" w:pos="567"/>
        </w:tabs>
        <w:ind w:left="567" w:hanging="567"/>
        <w:jc w:val="both"/>
        <w:rPr>
          <w:rFonts w:ascii="Arial" w:hAnsi="Arial" w:cs="Arial"/>
          <w:b/>
          <w:i/>
          <w:sz w:val="20"/>
          <w:szCs w:val="20"/>
          <w:lang w:val="es-MX"/>
        </w:rPr>
      </w:pPr>
      <w:r w:rsidRPr="00126D0F">
        <w:rPr>
          <w:rFonts w:ascii="Arial" w:hAnsi="Arial" w:cs="Arial"/>
          <w:sz w:val="20"/>
          <w:szCs w:val="20"/>
        </w:rPr>
        <w:t xml:space="preserve">Informar al superior jerárquico las denuncias, investigaciones, eventos o hechos relevantes que sucedan en su adscripción, así como el desarrollo, avance y resultados; </w:t>
      </w:r>
    </w:p>
    <w:p w:rsidR="00F063EA" w:rsidRDefault="00F063EA" w:rsidP="00F063E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153, del 19</w:t>
      </w:r>
      <w:r w:rsidRPr="00D65024">
        <w:rPr>
          <w:rFonts w:ascii="Arial" w:hAnsi="Arial" w:cs="Arial"/>
          <w:b/>
          <w:i/>
          <w:sz w:val="16"/>
          <w:szCs w:val="16"/>
          <w:lang w:val="es-MX"/>
        </w:rPr>
        <w:t xml:space="preserve"> de </w:t>
      </w:r>
      <w:r>
        <w:rPr>
          <w:rFonts w:ascii="Arial" w:hAnsi="Arial" w:cs="Arial"/>
          <w:b/>
          <w:i/>
          <w:sz w:val="16"/>
          <w:szCs w:val="16"/>
          <w:lang w:val="es-MX"/>
        </w:rPr>
        <w:t>diciembre de 2024</w:t>
      </w:r>
      <w:r w:rsidRPr="00D65024">
        <w:rPr>
          <w:rFonts w:ascii="Arial" w:hAnsi="Arial" w:cs="Arial"/>
          <w:b/>
          <w:i/>
          <w:sz w:val="16"/>
          <w:szCs w:val="16"/>
          <w:lang w:val="es-MX"/>
        </w:rPr>
        <w:t>.</w:t>
      </w:r>
    </w:p>
    <w:p w:rsidR="00F063EA" w:rsidRPr="00126D0F" w:rsidRDefault="00F063EA" w:rsidP="00F063EA">
      <w:pPr>
        <w:pStyle w:val="Prrafodelista"/>
        <w:tabs>
          <w:tab w:val="left" w:pos="567"/>
        </w:tabs>
        <w:ind w:left="567"/>
        <w:jc w:val="right"/>
        <w:rPr>
          <w:rFonts w:ascii="Arial" w:hAnsi="Arial" w:cs="Arial"/>
          <w:b/>
          <w:i/>
          <w:sz w:val="20"/>
          <w:szCs w:val="20"/>
          <w:lang w:val="es-MX"/>
        </w:rPr>
      </w:pPr>
      <w:hyperlink r:id="rId36" w:history="1">
        <w:r w:rsidRPr="00280EAE">
          <w:rPr>
            <w:rStyle w:val="Hipervnculo"/>
            <w:rFonts w:ascii="Arial" w:hAnsi="Arial" w:cs="Arial"/>
            <w:b/>
            <w:i/>
            <w:sz w:val="16"/>
            <w:szCs w:val="16"/>
            <w:lang w:val="es-MX"/>
          </w:rPr>
          <w:t>https://po.tamaulipas.gob.mx/wp-content/uploads/2024/12/cxlix-153-191224.pdf</w:t>
        </w:r>
      </w:hyperlink>
    </w:p>
    <w:p w:rsidR="00126D0F" w:rsidRPr="00F063EA" w:rsidRDefault="00126D0F" w:rsidP="00126D0F">
      <w:pPr>
        <w:pStyle w:val="Prrafodelista"/>
        <w:numPr>
          <w:ilvl w:val="0"/>
          <w:numId w:val="24"/>
        </w:numPr>
        <w:tabs>
          <w:tab w:val="left" w:pos="567"/>
        </w:tabs>
        <w:ind w:left="567" w:hanging="567"/>
        <w:jc w:val="both"/>
        <w:rPr>
          <w:rFonts w:ascii="Arial" w:hAnsi="Arial" w:cs="Arial"/>
          <w:b/>
          <w:i/>
          <w:sz w:val="20"/>
          <w:szCs w:val="20"/>
          <w:lang w:val="es-MX"/>
        </w:rPr>
      </w:pPr>
      <w:r w:rsidRPr="00126D0F">
        <w:rPr>
          <w:rFonts w:ascii="Arial" w:hAnsi="Arial" w:cs="Arial"/>
          <w:sz w:val="20"/>
          <w:szCs w:val="20"/>
        </w:rPr>
        <w:t xml:space="preserve">Establecer coordinación con instituciones de seguridad pública estatales o federales, para el debido desarrollo de las investigaciones y diligencias que se requieran; </w:t>
      </w:r>
    </w:p>
    <w:p w:rsidR="00F063EA" w:rsidRDefault="00F063EA" w:rsidP="00F063E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153, del 19</w:t>
      </w:r>
      <w:r w:rsidRPr="00D65024">
        <w:rPr>
          <w:rFonts w:ascii="Arial" w:hAnsi="Arial" w:cs="Arial"/>
          <w:b/>
          <w:i/>
          <w:sz w:val="16"/>
          <w:szCs w:val="16"/>
          <w:lang w:val="es-MX"/>
        </w:rPr>
        <w:t xml:space="preserve"> de </w:t>
      </w:r>
      <w:r>
        <w:rPr>
          <w:rFonts w:ascii="Arial" w:hAnsi="Arial" w:cs="Arial"/>
          <w:b/>
          <w:i/>
          <w:sz w:val="16"/>
          <w:szCs w:val="16"/>
          <w:lang w:val="es-MX"/>
        </w:rPr>
        <w:t>diciembre de 2024</w:t>
      </w:r>
      <w:r w:rsidRPr="00D65024">
        <w:rPr>
          <w:rFonts w:ascii="Arial" w:hAnsi="Arial" w:cs="Arial"/>
          <w:b/>
          <w:i/>
          <w:sz w:val="16"/>
          <w:szCs w:val="16"/>
          <w:lang w:val="es-MX"/>
        </w:rPr>
        <w:t>.</w:t>
      </w:r>
    </w:p>
    <w:p w:rsidR="00F063EA" w:rsidRPr="00126D0F" w:rsidRDefault="00F063EA" w:rsidP="00F063EA">
      <w:pPr>
        <w:pStyle w:val="Prrafodelista"/>
        <w:tabs>
          <w:tab w:val="left" w:pos="567"/>
        </w:tabs>
        <w:ind w:left="567"/>
        <w:jc w:val="right"/>
        <w:rPr>
          <w:rFonts w:ascii="Arial" w:hAnsi="Arial" w:cs="Arial"/>
          <w:b/>
          <w:i/>
          <w:sz w:val="20"/>
          <w:szCs w:val="20"/>
          <w:lang w:val="es-MX"/>
        </w:rPr>
      </w:pPr>
      <w:hyperlink r:id="rId37" w:history="1">
        <w:r w:rsidRPr="00280EAE">
          <w:rPr>
            <w:rStyle w:val="Hipervnculo"/>
            <w:rFonts w:ascii="Arial" w:hAnsi="Arial" w:cs="Arial"/>
            <w:b/>
            <w:i/>
            <w:sz w:val="16"/>
            <w:szCs w:val="16"/>
            <w:lang w:val="es-MX"/>
          </w:rPr>
          <w:t>https://po.tamaulipas.gob.mx/wp-content/uploads/2024/12/cxlix-153-191224.pdf</w:t>
        </w:r>
      </w:hyperlink>
    </w:p>
    <w:p w:rsidR="00126D0F" w:rsidRPr="00F063EA" w:rsidRDefault="00126D0F" w:rsidP="00126D0F">
      <w:pPr>
        <w:pStyle w:val="Prrafodelista"/>
        <w:numPr>
          <w:ilvl w:val="0"/>
          <w:numId w:val="24"/>
        </w:numPr>
        <w:tabs>
          <w:tab w:val="left" w:pos="567"/>
        </w:tabs>
        <w:ind w:left="567" w:hanging="567"/>
        <w:jc w:val="both"/>
        <w:rPr>
          <w:rFonts w:ascii="Arial" w:hAnsi="Arial" w:cs="Arial"/>
          <w:b/>
          <w:i/>
          <w:sz w:val="20"/>
          <w:szCs w:val="20"/>
          <w:lang w:val="es-MX"/>
        </w:rPr>
      </w:pPr>
      <w:r w:rsidRPr="00126D0F">
        <w:rPr>
          <w:rFonts w:ascii="Arial" w:hAnsi="Arial" w:cs="Arial"/>
          <w:sz w:val="20"/>
          <w:szCs w:val="20"/>
        </w:rPr>
        <w:lastRenderedPageBreak/>
        <w:t xml:space="preserve">Supervisar la actuación del personal ministerial, policial y pericial en la investigación de los delitos, ejercicio de la acción penal y comparecencia ante los jueces y tribunales competentes, en los casos de su competencia; </w:t>
      </w:r>
    </w:p>
    <w:p w:rsidR="00F063EA" w:rsidRDefault="00F063EA" w:rsidP="00F063E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153, del 19</w:t>
      </w:r>
      <w:r w:rsidRPr="00D65024">
        <w:rPr>
          <w:rFonts w:ascii="Arial" w:hAnsi="Arial" w:cs="Arial"/>
          <w:b/>
          <w:i/>
          <w:sz w:val="16"/>
          <w:szCs w:val="16"/>
          <w:lang w:val="es-MX"/>
        </w:rPr>
        <w:t xml:space="preserve"> de </w:t>
      </w:r>
      <w:r>
        <w:rPr>
          <w:rFonts w:ascii="Arial" w:hAnsi="Arial" w:cs="Arial"/>
          <w:b/>
          <w:i/>
          <w:sz w:val="16"/>
          <w:szCs w:val="16"/>
          <w:lang w:val="es-MX"/>
        </w:rPr>
        <w:t>diciembre de 2024</w:t>
      </w:r>
      <w:r w:rsidRPr="00D65024">
        <w:rPr>
          <w:rFonts w:ascii="Arial" w:hAnsi="Arial" w:cs="Arial"/>
          <w:b/>
          <w:i/>
          <w:sz w:val="16"/>
          <w:szCs w:val="16"/>
          <w:lang w:val="es-MX"/>
        </w:rPr>
        <w:t>.</w:t>
      </w:r>
    </w:p>
    <w:p w:rsidR="00F063EA" w:rsidRPr="00126D0F" w:rsidRDefault="00F063EA" w:rsidP="00F063EA">
      <w:pPr>
        <w:pStyle w:val="Prrafodelista"/>
        <w:tabs>
          <w:tab w:val="left" w:pos="567"/>
        </w:tabs>
        <w:ind w:left="567"/>
        <w:jc w:val="right"/>
        <w:rPr>
          <w:rFonts w:ascii="Arial" w:hAnsi="Arial" w:cs="Arial"/>
          <w:b/>
          <w:i/>
          <w:sz w:val="20"/>
          <w:szCs w:val="20"/>
          <w:lang w:val="es-MX"/>
        </w:rPr>
      </w:pPr>
      <w:hyperlink r:id="rId38" w:history="1">
        <w:r w:rsidRPr="00280EAE">
          <w:rPr>
            <w:rStyle w:val="Hipervnculo"/>
            <w:rFonts w:ascii="Arial" w:hAnsi="Arial" w:cs="Arial"/>
            <w:b/>
            <w:i/>
            <w:sz w:val="16"/>
            <w:szCs w:val="16"/>
            <w:lang w:val="es-MX"/>
          </w:rPr>
          <w:t>https://po.tamaulipas.gob.mx/wp-content/uploads/2024/12/cxlix-153-191224.pdf</w:t>
        </w:r>
      </w:hyperlink>
    </w:p>
    <w:p w:rsidR="00126D0F" w:rsidRPr="00F063EA" w:rsidRDefault="00126D0F" w:rsidP="00126D0F">
      <w:pPr>
        <w:pStyle w:val="Prrafodelista"/>
        <w:numPr>
          <w:ilvl w:val="0"/>
          <w:numId w:val="24"/>
        </w:numPr>
        <w:tabs>
          <w:tab w:val="left" w:pos="567"/>
        </w:tabs>
        <w:ind w:left="567" w:hanging="567"/>
        <w:jc w:val="both"/>
        <w:rPr>
          <w:rFonts w:ascii="Arial" w:hAnsi="Arial" w:cs="Arial"/>
          <w:b/>
          <w:i/>
          <w:sz w:val="20"/>
          <w:szCs w:val="20"/>
          <w:lang w:val="es-MX"/>
        </w:rPr>
      </w:pPr>
      <w:r w:rsidRPr="00126D0F">
        <w:rPr>
          <w:rFonts w:ascii="Arial" w:hAnsi="Arial" w:cs="Arial"/>
          <w:sz w:val="20"/>
          <w:szCs w:val="20"/>
        </w:rPr>
        <w:t xml:space="preserve">Autorizar las incompetencias que propongan los Agentes del Ministerio Público de su adscripción e informar al superior jerárquico; </w:t>
      </w:r>
    </w:p>
    <w:p w:rsidR="00F063EA" w:rsidRDefault="00F063EA" w:rsidP="00F063E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153, del 19</w:t>
      </w:r>
      <w:r w:rsidRPr="00D65024">
        <w:rPr>
          <w:rFonts w:ascii="Arial" w:hAnsi="Arial" w:cs="Arial"/>
          <w:b/>
          <w:i/>
          <w:sz w:val="16"/>
          <w:szCs w:val="16"/>
          <w:lang w:val="es-MX"/>
        </w:rPr>
        <w:t xml:space="preserve"> de </w:t>
      </w:r>
      <w:r>
        <w:rPr>
          <w:rFonts w:ascii="Arial" w:hAnsi="Arial" w:cs="Arial"/>
          <w:b/>
          <w:i/>
          <w:sz w:val="16"/>
          <w:szCs w:val="16"/>
          <w:lang w:val="es-MX"/>
        </w:rPr>
        <w:t>diciembre de 2024</w:t>
      </w:r>
      <w:r w:rsidRPr="00D65024">
        <w:rPr>
          <w:rFonts w:ascii="Arial" w:hAnsi="Arial" w:cs="Arial"/>
          <w:b/>
          <w:i/>
          <w:sz w:val="16"/>
          <w:szCs w:val="16"/>
          <w:lang w:val="es-MX"/>
        </w:rPr>
        <w:t>.</w:t>
      </w:r>
    </w:p>
    <w:p w:rsidR="00F063EA" w:rsidRPr="00126D0F" w:rsidRDefault="00F063EA" w:rsidP="00F063EA">
      <w:pPr>
        <w:pStyle w:val="Prrafodelista"/>
        <w:tabs>
          <w:tab w:val="left" w:pos="567"/>
        </w:tabs>
        <w:ind w:left="567"/>
        <w:jc w:val="right"/>
        <w:rPr>
          <w:rFonts w:ascii="Arial" w:hAnsi="Arial" w:cs="Arial"/>
          <w:b/>
          <w:i/>
          <w:sz w:val="20"/>
          <w:szCs w:val="20"/>
          <w:lang w:val="es-MX"/>
        </w:rPr>
      </w:pPr>
      <w:hyperlink r:id="rId39" w:history="1">
        <w:r w:rsidRPr="00280EAE">
          <w:rPr>
            <w:rStyle w:val="Hipervnculo"/>
            <w:rFonts w:ascii="Arial" w:hAnsi="Arial" w:cs="Arial"/>
            <w:b/>
            <w:i/>
            <w:sz w:val="16"/>
            <w:szCs w:val="16"/>
            <w:lang w:val="es-MX"/>
          </w:rPr>
          <w:t>https://po.tamaulipas.gob.mx/wp-content/uploads/2024/12/cxlix-153-191224.pdf</w:t>
        </w:r>
      </w:hyperlink>
    </w:p>
    <w:p w:rsidR="00126D0F" w:rsidRPr="00F063EA" w:rsidRDefault="00126D0F" w:rsidP="00126D0F">
      <w:pPr>
        <w:pStyle w:val="Prrafodelista"/>
        <w:numPr>
          <w:ilvl w:val="0"/>
          <w:numId w:val="24"/>
        </w:numPr>
        <w:tabs>
          <w:tab w:val="left" w:pos="567"/>
        </w:tabs>
        <w:ind w:left="567" w:hanging="567"/>
        <w:jc w:val="both"/>
        <w:rPr>
          <w:rFonts w:ascii="Arial" w:hAnsi="Arial" w:cs="Arial"/>
          <w:b/>
          <w:i/>
          <w:sz w:val="20"/>
          <w:szCs w:val="20"/>
          <w:lang w:val="es-MX"/>
        </w:rPr>
      </w:pPr>
      <w:r w:rsidRPr="00126D0F">
        <w:rPr>
          <w:rFonts w:ascii="Arial" w:hAnsi="Arial" w:cs="Arial"/>
          <w:sz w:val="20"/>
          <w:szCs w:val="20"/>
        </w:rPr>
        <w:t xml:space="preserve">Analizar y remitir al superior jerárquico las propuestas de no ejercicio de la acción penal y criterios de oportunidad planteados por los Agentes del Ministerio Público a su cargo; </w:t>
      </w:r>
    </w:p>
    <w:p w:rsidR="00F063EA" w:rsidRDefault="00F063EA" w:rsidP="00F063E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153, del 19</w:t>
      </w:r>
      <w:r w:rsidRPr="00D65024">
        <w:rPr>
          <w:rFonts w:ascii="Arial" w:hAnsi="Arial" w:cs="Arial"/>
          <w:b/>
          <w:i/>
          <w:sz w:val="16"/>
          <w:szCs w:val="16"/>
          <w:lang w:val="es-MX"/>
        </w:rPr>
        <w:t xml:space="preserve"> de </w:t>
      </w:r>
      <w:r>
        <w:rPr>
          <w:rFonts w:ascii="Arial" w:hAnsi="Arial" w:cs="Arial"/>
          <w:b/>
          <w:i/>
          <w:sz w:val="16"/>
          <w:szCs w:val="16"/>
          <w:lang w:val="es-MX"/>
        </w:rPr>
        <w:t>diciembre de 2024</w:t>
      </w:r>
      <w:r w:rsidRPr="00D65024">
        <w:rPr>
          <w:rFonts w:ascii="Arial" w:hAnsi="Arial" w:cs="Arial"/>
          <w:b/>
          <w:i/>
          <w:sz w:val="16"/>
          <w:szCs w:val="16"/>
          <w:lang w:val="es-MX"/>
        </w:rPr>
        <w:t>.</w:t>
      </w:r>
    </w:p>
    <w:p w:rsidR="00F063EA" w:rsidRPr="00126D0F" w:rsidRDefault="00F063EA" w:rsidP="00F063EA">
      <w:pPr>
        <w:pStyle w:val="Prrafodelista"/>
        <w:tabs>
          <w:tab w:val="left" w:pos="567"/>
        </w:tabs>
        <w:ind w:left="567"/>
        <w:jc w:val="right"/>
        <w:rPr>
          <w:rFonts w:ascii="Arial" w:hAnsi="Arial" w:cs="Arial"/>
          <w:b/>
          <w:i/>
          <w:sz w:val="20"/>
          <w:szCs w:val="20"/>
          <w:lang w:val="es-MX"/>
        </w:rPr>
      </w:pPr>
      <w:hyperlink r:id="rId40" w:history="1">
        <w:r w:rsidRPr="00280EAE">
          <w:rPr>
            <w:rStyle w:val="Hipervnculo"/>
            <w:rFonts w:ascii="Arial" w:hAnsi="Arial" w:cs="Arial"/>
            <w:b/>
            <w:i/>
            <w:sz w:val="16"/>
            <w:szCs w:val="16"/>
            <w:lang w:val="es-MX"/>
          </w:rPr>
          <w:t>https://po.tamaulipas.gob.mx/wp-content/uploads/2024/12/cxlix-153-191224.pdf</w:t>
        </w:r>
      </w:hyperlink>
    </w:p>
    <w:p w:rsidR="00126D0F" w:rsidRPr="00F063EA" w:rsidRDefault="00126D0F" w:rsidP="00126D0F">
      <w:pPr>
        <w:pStyle w:val="Prrafodelista"/>
        <w:numPr>
          <w:ilvl w:val="0"/>
          <w:numId w:val="24"/>
        </w:numPr>
        <w:tabs>
          <w:tab w:val="left" w:pos="567"/>
        </w:tabs>
        <w:ind w:left="567" w:hanging="567"/>
        <w:jc w:val="both"/>
        <w:rPr>
          <w:rFonts w:ascii="Arial" w:hAnsi="Arial" w:cs="Arial"/>
          <w:b/>
          <w:i/>
          <w:sz w:val="20"/>
          <w:szCs w:val="20"/>
          <w:lang w:val="es-MX"/>
        </w:rPr>
      </w:pPr>
      <w:r w:rsidRPr="00126D0F">
        <w:rPr>
          <w:rFonts w:ascii="Arial" w:hAnsi="Arial" w:cs="Arial"/>
          <w:sz w:val="20"/>
          <w:szCs w:val="20"/>
        </w:rPr>
        <w:t xml:space="preserve">Vigilar la aplicación del archivo temporal y la facultad de abstenerse de investigar; </w:t>
      </w:r>
    </w:p>
    <w:p w:rsidR="00F063EA" w:rsidRDefault="00F063EA" w:rsidP="00F063E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153, del 19</w:t>
      </w:r>
      <w:r w:rsidRPr="00D65024">
        <w:rPr>
          <w:rFonts w:ascii="Arial" w:hAnsi="Arial" w:cs="Arial"/>
          <w:b/>
          <w:i/>
          <w:sz w:val="16"/>
          <w:szCs w:val="16"/>
          <w:lang w:val="es-MX"/>
        </w:rPr>
        <w:t xml:space="preserve"> de </w:t>
      </w:r>
      <w:r>
        <w:rPr>
          <w:rFonts w:ascii="Arial" w:hAnsi="Arial" w:cs="Arial"/>
          <w:b/>
          <w:i/>
          <w:sz w:val="16"/>
          <w:szCs w:val="16"/>
          <w:lang w:val="es-MX"/>
        </w:rPr>
        <w:t>diciembre de 2024</w:t>
      </w:r>
      <w:r w:rsidRPr="00D65024">
        <w:rPr>
          <w:rFonts w:ascii="Arial" w:hAnsi="Arial" w:cs="Arial"/>
          <w:b/>
          <w:i/>
          <w:sz w:val="16"/>
          <w:szCs w:val="16"/>
          <w:lang w:val="es-MX"/>
        </w:rPr>
        <w:t>.</w:t>
      </w:r>
    </w:p>
    <w:p w:rsidR="00F063EA" w:rsidRPr="00126D0F" w:rsidRDefault="00F063EA" w:rsidP="00F063EA">
      <w:pPr>
        <w:pStyle w:val="Prrafodelista"/>
        <w:tabs>
          <w:tab w:val="left" w:pos="567"/>
        </w:tabs>
        <w:ind w:left="567"/>
        <w:jc w:val="right"/>
        <w:rPr>
          <w:rFonts w:ascii="Arial" w:hAnsi="Arial" w:cs="Arial"/>
          <w:b/>
          <w:i/>
          <w:sz w:val="20"/>
          <w:szCs w:val="20"/>
          <w:lang w:val="es-MX"/>
        </w:rPr>
      </w:pPr>
      <w:hyperlink r:id="rId41" w:history="1">
        <w:r w:rsidRPr="00280EAE">
          <w:rPr>
            <w:rStyle w:val="Hipervnculo"/>
            <w:rFonts w:ascii="Arial" w:hAnsi="Arial" w:cs="Arial"/>
            <w:b/>
            <w:i/>
            <w:sz w:val="16"/>
            <w:szCs w:val="16"/>
            <w:lang w:val="es-MX"/>
          </w:rPr>
          <w:t>https://po.tamaulipas.gob.mx/wp-content/uploads/2024/12/cxlix-153-191224.pdf</w:t>
        </w:r>
      </w:hyperlink>
    </w:p>
    <w:p w:rsidR="00F063EA" w:rsidRPr="00126D0F" w:rsidRDefault="00F063EA" w:rsidP="00F063EA">
      <w:pPr>
        <w:pStyle w:val="Prrafodelista"/>
        <w:tabs>
          <w:tab w:val="left" w:pos="567"/>
        </w:tabs>
        <w:ind w:left="567"/>
        <w:jc w:val="both"/>
        <w:rPr>
          <w:rFonts w:ascii="Arial" w:hAnsi="Arial" w:cs="Arial"/>
          <w:b/>
          <w:i/>
          <w:sz w:val="20"/>
          <w:szCs w:val="20"/>
          <w:lang w:val="es-MX"/>
        </w:rPr>
      </w:pPr>
    </w:p>
    <w:p w:rsidR="00126D0F" w:rsidRPr="00F063EA" w:rsidRDefault="00126D0F" w:rsidP="00126D0F">
      <w:pPr>
        <w:pStyle w:val="Prrafodelista"/>
        <w:numPr>
          <w:ilvl w:val="0"/>
          <w:numId w:val="24"/>
        </w:numPr>
        <w:tabs>
          <w:tab w:val="left" w:pos="567"/>
        </w:tabs>
        <w:ind w:left="567" w:hanging="567"/>
        <w:jc w:val="both"/>
        <w:rPr>
          <w:rFonts w:ascii="Arial" w:hAnsi="Arial" w:cs="Arial"/>
          <w:b/>
          <w:i/>
          <w:sz w:val="20"/>
          <w:szCs w:val="20"/>
          <w:lang w:val="es-MX"/>
        </w:rPr>
      </w:pPr>
      <w:r w:rsidRPr="00126D0F">
        <w:rPr>
          <w:rFonts w:ascii="Arial" w:hAnsi="Arial" w:cs="Arial"/>
          <w:sz w:val="20"/>
          <w:szCs w:val="20"/>
        </w:rPr>
        <w:t xml:space="preserve">Proponer las acciones tendientes a la mejora de las unidades administrativas y la simplificación de procedimientos administrativos; </w:t>
      </w:r>
    </w:p>
    <w:p w:rsidR="00F063EA" w:rsidRDefault="00F063EA" w:rsidP="00F063E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153, del 19</w:t>
      </w:r>
      <w:r w:rsidRPr="00D65024">
        <w:rPr>
          <w:rFonts w:ascii="Arial" w:hAnsi="Arial" w:cs="Arial"/>
          <w:b/>
          <w:i/>
          <w:sz w:val="16"/>
          <w:szCs w:val="16"/>
          <w:lang w:val="es-MX"/>
        </w:rPr>
        <w:t xml:space="preserve"> de </w:t>
      </w:r>
      <w:r>
        <w:rPr>
          <w:rFonts w:ascii="Arial" w:hAnsi="Arial" w:cs="Arial"/>
          <w:b/>
          <w:i/>
          <w:sz w:val="16"/>
          <w:szCs w:val="16"/>
          <w:lang w:val="es-MX"/>
        </w:rPr>
        <w:t>diciembre de 2024</w:t>
      </w:r>
      <w:r w:rsidRPr="00D65024">
        <w:rPr>
          <w:rFonts w:ascii="Arial" w:hAnsi="Arial" w:cs="Arial"/>
          <w:b/>
          <w:i/>
          <w:sz w:val="16"/>
          <w:szCs w:val="16"/>
          <w:lang w:val="es-MX"/>
        </w:rPr>
        <w:t>.</w:t>
      </w:r>
    </w:p>
    <w:p w:rsidR="00F063EA" w:rsidRPr="00126D0F" w:rsidRDefault="00F063EA" w:rsidP="00F063EA">
      <w:pPr>
        <w:pStyle w:val="Prrafodelista"/>
        <w:tabs>
          <w:tab w:val="left" w:pos="567"/>
        </w:tabs>
        <w:ind w:left="567"/>
        <w:jc w:val="right"/>
        <w:rPr>
          <w:rFonts w:ascii="Arial" w:hAnsi="Arial" w:cs="Arial"/>
          <w:b/>
          <w:i/>
          <w:sz w:val="20"/>
          <w:szCs w:val="20"/>
          <w:lang w:val="es-MX"/>
        </w:rPr>
      </w:pPr>
      <w:hyperlink r:id="rId42" w:history="1">
        <w:r w:rsidRPr="00280EAE">
          <w:rPr>
            <w:rStyle w:val="Hipervnculo"/>
            <w:rFonts w:ascii="Arial" w:hAnsi="Arial" w:cs="Arial"/>
            <w:b/>
            <w:i/>
            <w:sz w:val="16"/>
            <w:szCs w:val="16"/>
            <w:lang w:val="es-MX"/>
          </w:rPr>
          <w:t>https://po.tamaulipas.gob.mx/wp-content/uploads/2024/12/cxlix-153-191224.pdf</w:t>
        </w:r>
      </w:hyperlink>
    </w:p>
    <w:p w:rsidR="00F063EA" w:rsidRPr="00126D0F" w:rsidRDefault="00F063EA" w:rsidP="00F063EA">
      <w:pPr>
        <w:pStyle w:val="Prrafodelista"/>
        <w:tabs>
          <w:tab w:val="left" w:pos="567"/>
        </w:tabs>
        <w:ind w:left="567"/>
        <w:jc w:val="both"/>
        <w:rPr>
          <w:rFonts w:ascii="Arial" w:hAnsi="Arial" w:cs="Arial"/>
          <w:b/>
          <w:i/>
          <w:sz w:val="20"/>
          <w:szCs w:val="20"/>
          <w:lang w:val="es-MX"/>
        </w:rPr>
      </w:pPr>
    </w:p>
    <w:p w:rsidR="00126D0F" w:rsidRPr="00F063EA" w:rsidRDefault="00126D0F" w:rsidP="00126D0F">
      <w:pPr>
        <w:pStyle w:val="Prrafodelista"/>
        <w:numPr>
          <w:ilvl w:val="0"/>
          <w:numId w:val="24"/>
        </w:numPr>
        <w:tabs>
          <w:tab w:val="left" w:pos="567"/>
        </w:tabs>
        <w:ind w:left="567" w:hanging="567"/>
        <w:jc w:val="both"/>
        <w:rPr>
          <w:rFonts w:ascii="Arial" w:hAnsi="Arial" w:cs="Arial"/>
          <w:b/>
          <w:i/>
          <w:sz w:val="20"/>
          <w:szCs w:val="20"/>
          <w:lang w:val="es-MX"/>
        </w:rPr>
      </w:pPr>
      <w:r w:rsidRPr="00126D0F">
        <w:rPr>
          <w:rFonts w:ascii="Arial" w:hAnsi="Arial" w:cs="Arial"/>
          <w:sz w:val="20"/>
          <w:szCs w:val="20"/>
        </w:rPr>
        <w:t xml:space="preserve">Vigilar y supervisar la actuación del personal administrativo de las unidades a su cargo; </w:t>
      </w:r>
    </w:p>
    <w:p w:rsidR="00F063EA" w:rsidRDefault="00F063EA" w:rsidP="00F063E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153, del 19</w:t>
      </w:r>
      <w:r w:rsidRPr="00D65024">
        <w:rPr>
          <w:rFonts w:ascii="Arial" w:hAnsi="Arial" w:cs="Arial"/>
          <w:b/>
          <w:i/>
          <w:sz w:val="16"/>
          <w:szCs w:val="16"/>
          <w:lang w:val="es-MX"/>
        </w:rPr>
        <w:t xml:space="preserve"> de </w:t>
      </w:r>
      <w:r>
        <w:rPr>
          <w:rFonts w:ascii="Arial" w:hAnsi="Arial" w:cs="Arial"/>
          <w:b/>
          <w:i/>
          <w:sz w:val="16"/>
          <w:szCs w:val="16"/>
          <w:lang w:val="es-MX"/>
        </w:rPr>
        <w:t>diciembre de 2024</w:t>
      </w:r>
      <w:r w:rsidRPr="00D65024">
        <w:rPr>
          <w:rFonts w:ascii="Arial" w:hAnsi="Arial" w:cs="Arial"/>
          <w:b/>
          <w:i/>
          <w:sz w:val="16"/>
          <w:szCs w:val="16"/>
          <w:lang w:val="es-MX"/>
        </w:rPr>
        <w:t>.</w:t>
      </w:r>
    </w:p>
    <w:p w:rsidR="00F063EA" w:rsidRPr="00126D0F" w:rsidRDefault="00F063EA" w:rsidP="00F063EA">
      <w:pPr>
        <w:pStyle w:val="Prrafodelista"/>
        <w:tabs>
          <w:tab w:val="left" w:pos="567"/>
        </w:tabs>
        <w:ind w:left="567"/>
        <w:jc w:val="right"/>
        <w:rPr>
          <w:rFonts w:ascii="Arial" w:hAnsi="Arial" w:cs="Arial"/>
          <w:b/>
          <w:i/>
          <w:sz w:val="20"/>
          <w:szCs w:val="20"/>
          <w:lang w:val="es-MX"/>
        </w:rPr>
      </w:pPr>
      <w:hyperlink r:id="rId43" w:history="1">
        <w:r w:rsidRPr="00280EAE">
          <w:rPr>
            <w:rStyle w:val="Hipervnculo"/>
            <w:rFonts w:ascii="Arial" w:hAnsi="Arial" w:cs="Arial"/>
            <w:b/>
            <w:i/>
            <w:sz w:val="16"/>
            <w:szCs w:val="16"/>
            <w:lang w:val="es-MX"/>
          </w:rPr>
          <w:t>https://po.tamaulipas.gob.mx/wp-content/uploads/2024/12/cxlix-153-191224.pdf</w:t>
        </w:r>
      </w:hyperlink>
    </w:p>
    <w:p w:rsidR="00F063EA" w:rsidRPr="00126D0F" w:rsidRDefault="00F063EA" w:rsidP="00F063EA">
      <w:pPr>
        <w:pStyle w:val="Prrafodelista"/>
        <w:tabs>
          <w:tab w:val="left" w:pos="567"/>
        </w:tabs>
        <w:ind w:left="567"/>
        <w:jc w:val="both"/>
        <w:rPr>
          <w:rFonts w:ascii="Arial" w:hAnsi="Arial" w:cs="Arial"/>
          <w:b/>
          <w:i/>
          <w:sz w:val="20"/>
          <w:szCs w:val="20"/>
          <w:lang w:val="es-MX"/>
        </w:rPr>
      </w:pPr>
    </w:p>
    <w:p w:rsidR="00126D0F" w:rsidRPr="00F063EA" w:rsidRDefault="00126D0F" w:rsidP="00126D0F">
      <w:pPr>
        <w:pStyle w:val="Prrafodelista"/>
        <w:numPr>
          <w:ilvl w:val="0"/>
          <w:numId w:val="24"/>
        </w:numPr>
        <w:tabs>
          <w:tab w:val="left" w:pos="567"/>
        </w:tabs>
        <w:ind w:left="567" w:hanging="567"/>
        <w:jc w:val="both"/>
        <w:rPr>
          <w:rFonts w:ascii="Arial" w:hAnsi="Arial" w:cs="Arial"/>
          <w:b/>
          <w:i/>
          <w:sz w:val="20"/>
          <w:szCs w:val="20"/>
          <w:lang w:val="es-MX"/>
        </w:rPr>
      </w:pPr>
      <w:r w:rsidRPr="00126D0F">
        <w:rPr>
          <w:rFonts w:ascii="Arial" w:hAnsi="Arial" w:cs="Arial"/>
          <w:sz w:val="20"/>
          <w:szCs w:val="20"/>
        </w:rPr>
        <w:t xml:space="preserve">Supervisar la ejecución de medidas encaminadas a evaluar y mejorar el desempeño de las y los servidores públicos a su cargo; y </w:t>
      </w:r>
    </w:p>
    <w:p w:rsidR="00F063EA" w:rsidRDefault="00F063EA" w:rsidP="00F063E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153, del 19</w:t>
      </w:r>
      <w:r w:rsidRPr="00D65024">
        <w:rPr>
          <w:rFonts w:ascii="Arial" w:hAnsi="Arial" w:cs="Arial"/>
          <w:b/>
          <w:i/>
          <w:sz w:val="16"/>
          <w:szCs w:val="16"/>
          <w:lang w:val="es-MX"/>
        </w:rPr>
        <w:t xml:space="preserve"> de </w:t>
      </w:r>
      <w:r>
        <w:rPr>
          <w:rFonts w:ascii="Arial" w:hAnsi="Arial" w:cs="Arial"/>
          <w:b/>
          <w:i/>
          <w:sz w:val="16"/>
          <w:szCs w:val="16"/>
          <w:lang w:val="es-MX"/>
        </w:rPr>
        <w:t>diciembre de 2024</w:t>
      </w:r>
      <w:r w:rsidRPr="00D65024">
        <w:rPr>
          <w:rFonts w:ascii="Arial" w:hAnsi="Arial" w:cs="Arial"/>
          <w:b/>
          <w:i/>
          <w:sz w:val="16"/>
          <w:szCs w:val="16"/>
          <w:lang w:val="es-MX"/>
        </w:rPr>
        <w:t>.</w:t>
      </w:r>
    </w:p>
    <w:p w:rsidR="00F063EA" w:rsidRPr="00126D0F" w:rsidRDefault="00F063EA" w:rsidP="00F063EA">
      <w:pPr>
        <w:pStyle w:val="Prrafodelista"/>
        <w:tabs>
          <w:tab w:val="left" w:pos="567"/>
        </w:tabs>
        <w:ind w:left="567"/>
        <w:jc w:val="right"/>
        <w:rPr>
          <w:rFonts w:ascii="Arial" w:hAnsi="Arial" w:cs="Arial"/>
          <w:b/>
          <w:i/>
          <w:sz w:val="20"/>
          <w:szCs w:val="20"/>
          <w:lang w:val="es-MX"/>
        </w:rPr>
      </w:pPr>
      <w:hyperlink r:id="rId44" w:history="1">
        <w:r w:rsidRPr="00280EAE">
          <w:rPr>
            <w:rStyle w:val="Hipervnculo"/>
            <w:rFonts w:ascii="Arial" w:hAnsi="Arial" w:cs="Arial"/>
            <w:b/>
            <w:i/>
            <w:sz w:val="16"/>
            <w:szCs w:val="16"/>
            <w:lang w:val="es-MX"/>
          </w:rPr>
          <w:t>https://po.tamaulipas.gob.mx/wp-content/uploads/2024/12/cxlix-153-191224.pdf</w:t>
        </w:r>
      </w:hyperlink>
    </w:p>
    <w:p w:rsidR="00F063EA" w:rsidRPr="00126D0F" w:rsidRDefault="00F063EA" w:rsidP="00F063EA">
      <w:pPr>
        <w:pStyle w:val="Prrafodelista"/>
        <w:tabs>
          <w:tab w:val="left" w:pos="567"/>
        </w:tabs>
        <w:ind w:left="567"/>
        <w:jc w:val="both"/>
        <w:rPr>
          <w:rFonts w:ascii="Arial" w:hAnsi="Arial" w:cs="Arial"/>
          <w:b/>
          <w:i/>
          <w:sz w:val="20"/>
          <w:szCs w:val="20"/>
          <w:lang w:val="es-MX"/>
        </w:rPr>
      </w:pPr>
    </w:p>
    <w:p w:rsidR="00126D0F" w:rsidRPr="00126D0F" w:rsidRDefault="00126D0F" w:rsidP="00126D0F">
      <w:pPr>
        <w:pStyle w:val="Prrafodelista"/>
        <w:numPr>
          <w:ilvl w:val="0"/>
          <w:numId w:val="24"/>
        </w:numPr>
        <w:tabs>
          <w:tab w:val="left" w:pos="567"/>
        </w:tabs>
        <w:ind w:left="567" w:hanging="567"/>
        <w:jc w:val="both"/>
        <w:rPr>
          <w:rFonts w:ascii="Arial" w:hAnsi="Arial" w:cs="Arial"/>
          <w:b/>
          <w:i/>
          <w:sz w:val="20"/>
          <w:szCs w:val="20"/>
          <w:lang w:val="es-MX"/>
        </w:rPr>
      </w:pPr>
      <w:r w:rsidRPr="00126D0F">
        <w:rPr>
          <w:rFonts w:ascii="Arial" w:hAnsi="Arial" w:cs="Arial"/>
          <w:sz w:val="20"/>
          <w:szCs w:val="20"/>
        </w:rPr>
        <w:t>Supervisar que el personal responsable de la administración, conservación y preservación de los indicios en las bodegas de evidencia cumpla con los criterios establecidos.</w:t>
      </w:r>
    </w:p>
    <w:p w:rsidR="00F063EA" w:rsidRDefault="00F063EA" w:rsidP="00F063E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153, del 19</w:t>
      </w:r>
      <w:r w:rsidRPr="00D65024">
        <w:rPr>
          <w:rFonts w:ascii="Arial" w:hAnsi="Arial" w:cs="Arial"/>
          <w:b/>
          <w:i/>
          <w:sz w:val="16"/>
          <w:szCs w:val="16"/>
          <w:lang w:val="es-MX"/>
        </w:rPr>
        <w:t xml:space="preserve"> de </w:t>
      </w:r>
      <w:r>
        <w:rPr>
          <w:rFonts w:ascii="Arial" w:hAnsi="Arial" w:cs="Arial"/>
          <w:b/>
          <w:i/>
          <w:sz w:val="16"/>
          <w:szCs w:val="16"/>
          <w:lang w:val="es-MX"/>
        </w:rPr>
        <w:t>diciembre de 2024</w:t>
      </w:r>
      <w:r w:rsidRPr="00D65024">
        <w:rPr>
          <w:rFonts w:ascii="Arial" w:hAnsi="Arial" w:cs="Arial"/>
          <w:b/>
          <w:i/>
          <w:sz w:val="16"/>
          <w:szCs w:val="16"/>
          <w:lang w:val="es-MX"/>
        </w:rPr>
        <w:t>.</w:t>
      </w:r>
    </w:p>
    <w:p w:rsidR="00F063EA" w:rsidRPr="00126D0F" w:rsidRDefault="00F063EA" w:rsidP="00F063EA">
      <w:pPr>
        <w:pStyle w:val="Prrafodelista"/>
        <w:tabs>
          <w:tab w:val="left" w:pos="567"/>
        </w:tabs>
        <w:ind w:left="567"/>
        <w:jc w:val="right"/>
        <w:rPr>
          <w:rFonts w:ascii="Arial" w:hAnsi="Arial" w:cs="Arial"/>
          <w:b/>
          <w:i/>
          <w:sz w:val="20"/>
          <w:szCs w:val="20"/>
          <w:lang w:val="es-MX"/>
        </w:rPr>
      </w:pPr>
      <w:hyperlink r:id="rId45" w:history="1">
        <w:r w:rsidRPr="00280EAE">
          <w:rPr>
            <w:rStyle w:val="Hipervnculo"/>
            <w:rFonts w:ascii="Arial" w:hAnsi="Arial" w:cs="Arial"/>
            <w:b/>
            <w:i/>
            <w:sz w:val="16"/>
            <w:szCs w:val="16"/>
            <w:lang w:val="es-MX"/>
          </w:rPr>
          <w:t>https://po.tamaulipas.gob.mx/wp-content/uploads/2024/12/cxlix-153-191224.pdf</w:t>
        </w:r>
      </w:hyperlink>
    </w:p>
    <w:p w:rsidR="00126D0F" w:rsidRDefault="00126D0F" w:rsidP="00AF6565">
      <w:pPr>
        <w:tabs>
          <w:tab w:val="left" w:pos="567"/>
        </w:tabs>
        <w:ind w:left="567" w:hanging="567"/>
        <w:jc w:val="right"/>
        <w:rPr>
          <w:rFonts w:ascii="Arial" w:hAnsi="Arial" w:cs="Arial"/>
          <w:b/>
          <w:sz w:val="20"/>
          <w:szCs w:val="20"/>
          <w:lang w:bidi="es-ES"/>
        </w:rPr>
      </w:pPr>
    </w:p>
    <w:p w:rsidR="00D471D2" w:rsidRDefault="00D471D2" w:rsidP="00D471D2">
      <w:pPr>
        <w:jc w:val="both"/>
        <w:rPr>
          <w:rFonts w:ascii="Arial" w:hAnsi="Arial" w:cs="Arial"/>
          <w:sz w:val="20"/>
          <w:szCs w:val="20"/>
          <w:lang w:bidi="es-ES"/>
        </w:rPr>
      </w:pPr>
      <w:r w:rsidRPr="00D471D2">
        <w:rPr>
          <w:rFonts w:ascii="Arial" w:hAnsi="Arial" w:cs="Arial"/>
          <w:b/>
          <w:sz w:val="20"/>
          <w:szCs w:val="20"/>
          <w:lang w:bidi="es-ES"/>
        </w:rPr>
        <w:t xml:space="preserve">Artículo 24. </w:t>
      </w:r>
      <w:r w:rsidRPr="00D471D2">
        <w:rPr>
          <w:rFonts w:ascii="Arial" w:hAnsi="Arial" w:cs="Arial"/>
          <w:sz w:val="20"/>
          <w:szCs w:val="20"/>
          <w:lang w:bidi="es-ES"/>
        </w:rPr>
        <w:t>A la persona Titular de la Dirección de Imputado Desconocido y Tramitación Masiva de Casos, quien conocerá de la investigación de los delitos, en términos de lo dispuesto en los artículos 21 de la Constitución General, 124 de la Constitución del Estado, el presente Reglamento y demás disposiciones aplicables, le corresponde el ejercicio de las siguientes atribuciones:</w:t>
      </w:r>
    </w:p>
    <w:p w:rsidR="00D471D2" w:rsidRPr="00D471D2" w:rsidRDefault="00D471D2" w:rsidP="00D471D2">
      <w:pPr>
        <w:jc w:val="both"/>
        <w:rPr>
          <w:rFonts w:ascii="Arial" w:hAnsi="Arial" w:cs="Arial"/>
          <w:sz w:val="20"/>
          <w:szCs w:val="20"/>
          <w:lang w:bidi="es-ES"/>
        </w:rPr>
      </w:pPr>
    </w:p>
    <w:p w:rsidR="00D471D2" w:rsidRPr="00D471D2" w:rsidRDefault="00D471D2" w:rsidP="00C020C4">
      <w:pPr>
        <w:numPr>
          <w:ilvl w:val="0"/>
          <w:numId w:val="27"/>
        </w:numPr>
        <w:ind w:left="567" w:hanging="567"/>
        <w:jc w:val="both"/>
        <w:rPr>
          <w:rFonts w:ascii="Arial" w:hAnsi="Arial" w:cs="Arial"/>
          <w:sz w:val="20"/>
          <w:szCs w:val="20"/>
          <w:lang w:bidi="es-ES"/>
        </w:rPr>
      </w:pPr>
      <w:r w:rsidRPr="00D471D2">
        <w:rPr>
          <w:rFonts w:ascii="Arial" w:hAnsi="Arial" w:cs="Arial"/>
          <w:sz w:val="20"/>
          <w:szCs w:val="20"/>
          <w:lang w:bidi="es-ES"/>
        </w:rPr>
        <w:t>Mantener el control y seguimiento de las carpetas de investigación que se tramiten en las unidades administrativas a su cargo;</w:t>
      </w:r>
    </w:p>
    <w:p w:rsidR="00D471D2" w:rsidRPr="00D471D2" w:rsidRDefault="00D471D2" w:rsidP="00C020C4">
      <w:pPr>
        <w:numPr>
          <w:ilvl w:val="0"/>
          <w:numId w:val="27"/>
        </w:numPr>
        <w:spacing w:before="200"/>
        <w:ind w:left="567" w:hanging="567"/>
        <w:jc w:val="both"/>
        <w:rPr>
          <w:rFonts w:ascii="Arial" w:hAnsi="Arial" w:cs="Arial"/>
          <w:sz w:val="20"/>
          <w:szCs w:val="20"/>
          <w:lang w:bidi="es-ES"/>
        </w:rPr>
      </w:pPr>
      <w:r w:rsidRPr="00D471D2">
        <w:rPr>
          <w:rFonts w:ascii="Arial" w:hAnsi="Arial" w:cs="Arial"/>
          <w:sz w:val="20"/>
          <w:szCs w:val="20"/>
          <w:lang w:bidi="es-ES"/>
        </w:rPr>
        <w:t>Vigilar el funcionamiento técnico-jurídico de las unidades administrativas a su cargo y, de ser el caso, dar vista de las irregularidades detectadas al área correspondiente;</w:t>
      </w:r>
    </w:p>
    <w:p w:rsidR="00D471D2" w:rsidRPr="00D471D2" w:rsidRDefault="00D471D2" w:rsidP="00C020C4">
      <w:pPr>
        <w:numPr>
          <w:ilvl w:val="0"/>
          <w:numId w:val="27"/>
        </w:numPr>
        <w:spacing w:before="200"/>
        <w:ind w:left="567" w:hanging="567"/>
        <w:jc w:val="both"/>
        <w:rPr>
          <w:rFonts w:ascii="Arial" w:hAnsi="Arial" w:cs="Arial"/>
          <w:sz w:val="20"/>
          <w:szCs w:val="20"/>
          <w:lang w:bidi="es-ES"/>
        </w:rPr>
      </w:pPr>
      <w:r w:rsidRPr="00D471D2">
        <w:rPr>
          <w:rFonts w:ascii="Arial" w:hAnsi="Arial" w:cs="Arial"/>
          <w:sz w:val="20"/>
          <w:szCs w:val="20"/>
          <w:lang w:bidi="es-ES"/>
        </w:rPr>
        <w:t>Supervisar la presentación de análisis de patrones delictivos realizados por las unidades administrativas a su cargo y los Fiscalías de Distrito, derivarlos a la Comisaría de Análisis e Inteligencia para su validación e integración de la carpeta de investigación correspondiente;</w:t>
      </w:r>
    </w:p>
    <w:p w:rsidR="00D471D2" w:rsidRPr="00D471D2" w:rsidRDefault="00D471D2" w:rsidP="00C020C4">
      <w:pPr>
        <w:numPr>
          <w:ilvl w:val="0"/>
          <w:numId w:val="27"/>
        </w:numPr>
        <w:spacing w:before="200"/>
        <w:ind w:left="567" w:hanging="567"/>
        <w:jc w:val="both"/>
        <w:rPr>
          <w:rFonts w:ascii="Arial" w:hAnsi="Arial" w:cs="Arial"/>
          <w:sz w:val="20"/>
          <w:szCs w:val="20"/>
          <w:lang w:bidi="es-ES"/>
        </w:rPr>
      </w:pPr>
      <w:r w:rsidRPr="00D471D2">
        <w:rPr>
          <w:rFonts w:ascii="Arial" w:hAnsi="Arial" w:cs="Arial"/>
          <w:sz w:val="20"/>
          <w:szCs w:val="20"/>
          <w:lang w:bidi="es-ES"/>
        </w:rPr>
        <w:t>Vigilar la aplicación de las soluciones alternas y formas de terminación anticipada, que las unidades administrativas a su cargo promuevan;</w:t>
      </w:r>
    </w:p>
    <w:p w:rsidR="00D471D2" w:rsidRPr="00D471D2" w:rsidRDefault="00D471D2" w:rsidP="00C020C4">
      <w:pPr>
        <w:numPr>
          <w:ilvl w:val="0"/>
          <w:numId w:val="27"/>
        </w:numPr>
        <w:spacing w:before="200"/>
        <w:ind w:left="567" w:hanging="567"/>
        <w:jc w:val="both"/>
        <w:rPr>
          <w:rFonts w:ascii="Arial" w:hAnsi="Arial" w:cs="Arial"/>
          <w:sz w:val="20"/>
          <w:szCs w:val="20"/>
          <w:lang w:bidi="es-ES"/>
        </w:rPr>
      </w:pPr>
      <w:r w:rsidRPr="00D471D2">
        <w:rPr>
          <w:rFonts w:ascii="Arial" w:hAnsi="Arial" w:cs="Arial"/>
          <w:sz w:val="20"/>
          <w:szCs w:val="20"/>
          <w:lang w:bidi="es-ES"/>
        </w:rPr>
        <w:t>Supervisar la procedencia en las determinaciones de archivo temporal y archivo definitivo realizadas por los Agentes del Ministerio Público;</w:t>
      </w:r>
    </w:p>
    <w:p w:rsidR="00D471D2" w:rsidRPr="00D471D2" w:rsidRDefault="00D471D2" w:rsidP="00C020C4">
      <w:pPr>
        <w:numPr>
          <w:ilvl w:val="0"/>
          <w:numId w:val="27"/>
        </w:numPr>
        <w:spacing w:before="200"/>
        <w:ind w:left="567" w:hanging="567"/>
        <w:jc w:val="both"/>
        <w:rPr>
          <w:rFonts w:ascii="Arial" w:hAnsi="Arial" w:cs="Arial"/>
          <w:sz w:val="20"/>
          <w:szCs w:val="20"/>
          <w:lang w:bidi="es-ES"/>
        </w:rPr>
      </w:pPr>
      <w:r w:rsidRPr="00D471D2">
        <w:rPr>
          <w:rFonts w:ascii="Arial" w:hAnsi="Arial" w:cs="Arial"/>
          <w:sz w:val="20"/>
          <w:szCs w:val="20"/>
          <w:lang w:bidi="es-ES"/>
        </w:rPr>
        <w:t>Promover la reactivación, hasta la determinación, de las carpetas de investigación que se encuentran en archivo temporal en las Unidades de Imputado Desconocido;</w:t>
      </w:r>
    </w:p>
    <w:p w:rsidR="00D471D2" w:rsidRPr="00D471D2" w:rsidRDefault="00D471D2" w:rsidP="00C020C4">
      <w:pPr>
        <w:numPr>
          <w:ilvl w:val="0"/>
          <w:numId w:val="27"/>
        </w:numPr>
        <w:spacing w:before="200"/>
        <w:ind w:left="567" w:hanging="567"/>
        <w:jc w:val="both"/>
        <w:rPr>
          <w:rFonts w:ascii="Arial" w:hAnsi="Arial" w:cs="Arial"/>
          <w:sz w:val="20"/>
          <w:szCs w:val="20"/>
          <w:lang w:bidi="es-ES"/>
        </w:rPr>
      </w:pPr>
      <w:r w:rsidRPr="00D471D2">
        <w:rPr>
          <w:rFonts w:ascii="Arial" w:hAnsi="Arial" w:cs="Arial"/>
          <w:sz w:val="20"/>
          <w:szCs w:val="20"/>
          <w:lang w:bidi="es-ES"/>
        </w:rPr>
        <w:lastRenderedPageBreak/>
        <w:t>Supervisar la aplicación y seguimiento de los pedimentos de medidas cautelares, providencias precautorias y demás solicitudes formuladas por los Agentes del Ministerio Público a la autoridad judicial;</w:t>
      </w:r>
    </w:p>
    <w:p w:rsidR="00F063EA" w:rsidRDefault="00D471D2" w:rsidP="00F063EA">
      <w:pPr>
        <w:numPr>
          <w:ilvl w:val="0"/>
          <w:numId w:val="27"/>
        </w:numPr>
        <w:spacing w:before="200"/>
        <w:ind w:left="567" w:hanging="567"/>
        <w:jc w:val="both"/>
        <w:rPr>
          <w:rFonts w:ascii="Arial" w:hAnsi="Arial" w:cs="Arial"/>
          <w:sz w:val="20"/>
          <w:szCs w:val="20"/>
          <w:lang w:bidi="es-ES"/>
        </w:rPr>
      </w:pPr>
      <w:r w:rsidRPr="00D471D2">
        <w:rPr>
          <w:rFonts w:ascii="Arial" w:hAnsi="Arial" w:cs="Arial"/>
          <w:sz w:val="20"/>
          <w:szCs w:val="20"/>
          <w:lang w:bidi="es-ES"/>
        </w:rPr>
        <w:t xml:space="preserve">Verificar </w:t>
      </w:r>
      <w:r w:rsidR="00F063EA" w:rsidRPr="00F063EA">
        <w:rPr>
          <w:rFonts w:ascii="Arial" w:hAnsi="Arial" w:cs="Arial"/>
          <w:sz w:val="20"/>
          <w:szCs w:val="20"/>
          <w:lang w:bidi="es-ES"/>
        </w:rPr>
        <w:t>a aplicación de la normatividad en materia de justicia para adolescentes, dentro de las Unidades de Tramitación Masiva de Casos;</w:t>
      </w:r>
    </w:p>
    <w:p w:rsidR="00F063EA" w:rsidRDefault="00F063EA" w:rsidP="00F063E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 P.O. No. 153, del 19</w:t>
      </w:r>
      <w:r w:rsidRPr="00D65024">
        <w:rPr>
          <w:rFonts w:ascii="Arial" w:hAnsi="Arial" w:cs="Arial"/>
          <w:b/>
          <w:i/>
          <w:sz w:val="16"/>
          <w:szCs w:val="16"/>
          <w:lang w:val="es-MX"/>
        </w:rPr>
        <w:t xml:space="preserve"> de </w:t>
      </w:r>
      <w:r>
        <w:rPr>
          <w:rFonts w:ascii="Arial" w:hAnsi="Arial" w:cs="Arial"/>
          <w:b/>
          <w:i/>
          <w:sz w:val="16"/>
          <w:szCs w:val="16"/>
          <w:lang w:val="es-MX"/>
        </w:rPr>
        <w:t>diciembre de 2024</w:t>
      </w:r>
      <w:r w:rsidRPr="00D65024">
        <w:rPr>
          <w:rFonts w:ascii="Arial" w:hAnsi="Arial" w:cs="Arial"/>
          <w:b/>
          <w:i/>
          <w:sz w:val="16"/>
          <w:szCs w:val="16"/>
          <w:lang w:val="es-MX"/>
        </w:rPr>
        <w:t>.</w:t>
      </w:r>
    </w:p>
    <w:p w:rsidR="00F063EA" w:rsidRPr="00F063EA" w:rsidRDefault="00F063EA" w:rsidP="00F063EA">
      <w:pPr>
        <w:ind w:left="567"/>
        <w:jc w:val="right"/>
        <w:rPr>
          <w:rFonts w:ascii="Arial" w:hAnsi="Arial" w:cs="Arial"/>
          <w:sz w:val="20"/>
          <w:szCs w:val="20"/>
          <w:lang w:bidi="es-ES"/>
        </w:rPr>
      </w:pPr>
      <w:hyperlink r:id="rId46" w:history="1">
        <w:r w:rsidRPr="00280EAE">
          <w:rPr>
            <w:rStyle w:val="Hipervnculo"/>
            <w:rFonts w:ascii="Arial" w:hAnsi="Arial" w:cs="Arial"/>
            <w:b/>
            <w:i/>
            <w:sz w:val="16"/>
            <w:szCs w:val="16"/>
            <w:lang w:val="es-MX"/>
          </w:rPr>
          <w:t>https://po.tamaulipas.gob.mx/wp-content/uploads/2024/12/cxlix-153-191224.pdf</w:t>
        </w:r>
      </w:hyperlink>
    </w:p>
    <w:p w:rsidR="00D471D2" w:rsidRDefault="00D471D2" w:rsidP="00C020C4">
      <w:pPr>
        <w:numPr>
          <w:ilvl w:val="0"/>
          <w:numId w:val="27"/>
        </w:numPr>
        <w:spacing w:before="200"/>
        <w:ind w:left="567" w:hanging="567"/>
        <w:jc w:val="both"/>
        <w:rPr>
          <w:rFonts w:ascii="Arial" w:hAnsi="Arial" w:cs="Arial"/>
          <w:sz w:val="20"/>
          <w:szCs w:val="20"/>
          <w:lang w:bidi="es-ES"/>
        </w:rPr>
      </w:pPr>
      <w:r w:rsidRPr="00D471D2">
        <w:rPr>
          <w:rFonts w:ascii="Arial" w:hAnsi="Arial" w:cs="Arial"/>
          <w:sz w:val="20"/>
          <w:szCs w:val="20"/>
          <w:lang w:bidi="es-ES"/>
        </w:rPr>
        <w:t xml:space="preserve">Coordinar </w:t>
      </w:r>
      <w:r w:rsidR="00F063EA" w:rsidRPr="00F063EA">
        <w:rPr>
          <w:rFonts w:ascii="Arial" w:hAnsi="Arial" w:cs="Arial"/>
          <w:sz w:val="20"/>
          <w:szCs w:val="20"/>
          <w:lang w:bidi="es-ES"/>
        </w:rPr>
        <w:t>con la Dirección de Litigación y Extinción de Dominio, el seguimiento de las solicitudes formuladas por los Agentes del Ministerio Público a la autoridad judicial;</w:t>
      </w:r>
    </w:p>
    <w:p w:rsidR="002C5739" w:rsidRDefault="002C5739" w:rsidP="002C573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 P.O. No. 153, del 19</w:t>
      </w:r>
      <w:r w:rsidRPr="00D65024">
        <w:rPr>
          <w:rFonts w:ascii="Arial" w:hAnsi="Arial" w:cs="Arial"/>
          <w:b/>
          <w:i/>
          <w:sz w:val="16"/>
          <w:szCs w:val="16"/>
          <w:lang w:val="es-MX"/>
        </w:rPr>
        <w:t xml:space="preserve"> de </w:t>
      </w:r>
      <w:r>
        <w:rPr>
          <w:rFonts w:ascii="Arial" w:hAnsi="Arial" w:cs="Arial"/>
          <w:b/>
          <w:i/>
          <w:sz w:val="16"/>
          <w:szCs w:val="16"/>
          <w:lang w:val="es-MX"/>
        </w:rPr>
        <w:t>diciembre de 2024</w:t>
      </w:r>
      <w:r w:rsidRPr="00D65024">
        <w:rPr>
          <w:rFonts w:ascii="Arial" w:hAnsi="Arial" w:cs="Arial"/>
          <w:b/>
          <w:i/>
          <w:sz w:val="16"/>
          <w:szCs w:val="16"/>
          <w:lang w:val="es-MX"/>
        </w:rPr>
        <w:t>.</w:t>
      </w:r>
    </w:p>
    <w:p w:rsidR="002C5739" w:rsidRPr="00D471D2" w:rsidRDefault="002C5739" w:rsidP="002C5739">
      <w:pPr>
        <w:ind w:left="567"/>
        <w:jc w:val="right"/>
        <w:rPr>
          <w:rFonts w:ascii="Arial" w:hAnsi="Arial" w:cs="Arial"/>
          <w:sz w:val="20"/>
          <w:szCs w:val="20"/>
          <w:lang w:bidi="es-ES"/>
        </w:rPr>
      </w:pPr>
      <w:hyperlink r:id="rId47" w:history="1">
        <w:r w:rsidRPr="00280EAE">
          <w:rPr>
            <w:rStyle w:val="Hipervnculo"/>
            <w:rFonts w:ascii="Arial" w:hAnsi="Arial" w:cs="Arial"/>
            <w:b/>
            <w:i/>
            <w:sz w:val="16"/>
            <w:szCs w:val="16"/>
            <w:lang w:val="es-MX"/>
          </w:rPr>
          <w:t>https://po.tamaulipas.gob.mx/wp-content/uploads/2024/12/cxlix-153-191224.pdf</w:t>
        </w:r>
      </w:hyperlink>
    </w:p>
    <w:p w:rsidR="00F063EA" w:rsidRDefault="00F063EA" w:rsidP="00F063EA">
      <w:pPr>
        <w:pStyle w:val="Prrafodelista"/>
        <w:numPr>
          <w:ilvl w:val="0"/>
          <w:numId w:val="27"/>
        </w:numPr>
        <w:ind w:left="567" w:hanging="567"/>
        <w:jc w:val="both"/>
        <w:rPr>
          <w:rFonts w:ascii="Arial" w:hAnsi="Arial" w:cs="Arial"/>
          <w:sz w:val="20"/>
          <w:szCs w:val="20"/>
        </w:rPr>
      </w:pPr>
      <w:r w:rsidRPr="00F063EA">
        <w:rPr>
          <w:rFonts w:ascii="Arial" w:hAnsi="Arial" w:cs="Arial"/>
          <w:sz w:val="20"/>
          <w:szCs w:val="20"/>
        </w:rPr>
        <w:t xml:space="preserve">Organizar, dirigir, asesorar y evaluar el desarrollo de las acciones encomendadas al personal de sus áreas; </w:t>
      </w:r>
    </w:p>
    <w:p w:rsidR="002C5739" w:rsidRDefault="002C5739" w:rsidP="002C573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153, del 19</w:t>
      </w:r>
      <w:r w:rsidRPr="00D65024">
        <w:rPr>
          <w:rFonts w:ascii="Arial" w:hAnsi="Arial" w:cs="Arial"/>
          <w:b/>
          <w:i/>
          <w:sz w:val="16"/>
          <w:szCs w:val="16"/>
          <w:lang w:val="es-MX"/>
        </w:rPr>
        <w:t xml:space="preserve"> de </w:t>
      </w:r>
      <w:r>
        <w:rPr>
          <w:rFonts w:ascii="Arial" w:hAnsi="Arial" w:cs="Arial"/>
          <w:b/>
          <w:i/>
          <w:sz w:val="16"/>
          <w:szCs w:val="16"/>
          <w:lang w:val="es-MX"/>
        </w:rPr>
        <w:t>diciembre de 2024</w:t>
      </w:r>
      <w:r w:rsidRPr="00D65024">
        <w:rPr>
          <w:rFonts w:ascii="Arial" w:hAnsi="Arial" w:cs="Arial"/>
          <w:b/>
          <w:i/>
          <w:sz w:val="16"/>
          <w:szCs w:val="16"/>
          <w:lang w:val="es-MX"/>
        </w:rPr>
        <w:t>.</w:t>
      </w:r>
    </w:p>
    <w:p w:rsidR="002C5739" w:rsidRPr="00F063EA" w:rsidRDefault="002C5739" w:rsidP="002C5739">
      <w:pPr>
        <w:pStyle w:val="Prrafodelista"/>
        <w:ind w:left="567"/>
        <w:jc w:val="right"/>
        <w:rPr>
          <w:rFonts w:ascii="Arial" w:hAnsi="Arial" w:cs="Arial"/>
          <w:sz w:val="20"/>
          <w:szCs w:val="20"/>
        </w:rPr>
      </w:pPr>
      <w:hyperlink r:id="rId48" w:history="1">
        <w:r w:rsidRPr="00280EAE">
          <w:rPr>
            <w:rStyle w:val="Hipervnculo"/>
            <w:rFonts w:ascii="Arial" w:hAnsi="Arial" w:cs="Arial"/>
            <w:b/>
            <w:i/>
            <w:sz w:val="16"/>
            <w:szCs w:val="16"/>
            <w:lang w:val="es-MX"/>
          </w:rPr>
          <w:t>https://po.tamaulipas.gob.mx/wp-content/uploads/2024/12/cxlix-153-191224.pdf</w:t>
        </w:r>
      </w:hyperlink>
    </w:p>
    <w:p w:rsidR="00F063EA" w:rsidRPr="002C5739" w:rsidRDefault="00F063EA" w:rsidP="00F063EA">
      <w:pPr>
        <w:pStyle w:val="Prrafodelista"/>
        <w:numPr>
          <w:ilvl w:val="0"/>
          <w:numId w:val="27"/>
        </w:numPr>
        <w:ind w:left="567" w:hanging="567"/>
        <w:jc w:val="both"/>
        <w:rPr>
          <w:rFonts w:ascii="Arial" w:hAnsi="Arial" w:cs="Arial"/>
          <w:b/>
          <w:sz w:val="20"/>
          <w:szCs w:val="20"/>
          <w:lang w:bidi="es-ES"/>
        </w:rPr>
      </w:pPr>
      <w:r w:rsidRPr="00F063EA">
        <w:rPr>
          <w:rFonts w:ascii="Arial" w:hAnsi="Arial" w:cs="Arial"/>
          <w:sz w:val="20"/>
          <w:szCs w:val="20"/>
        </w:rPr>
        <w:t xml:space="preserve">Realizar reuniones periódicas con las unidades administrativas que conforman la Dirección, para el continuo mejoramiento de las directrices de operación; </w:t>
      </w:r>
    </w:p>
    <w:p w:rsidR="002C5739" w:rsidRDefault="002C5739" w:rsidP="002C573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153, del 19</w:t>
      </w:r>
      <w:r w:rsidRPr="00D65024">
        <w:rPr>
          <w:rFonts w:ascii="Arial" w:hAnsi="Arial" w:cs="Arial"/>
          <w:b/>
          <w:i/>
          <w:sz w:val="16"/>
          <w:szCs w:val="16"/>
          <w:lang w:val="es-MX"/>
        </w:rPr>
        <w:t xml:space="preserve"> de </w:t>
      </w:r>
      <w:r>
        <w:rPr>
          <w:rFonts w:ascii="Arial" w:hAnsi="Arial" w:cs="Arial"/>
          <w:b/>
          <w:i/>
          <w:sz w:val="16"/>
          <w:szCs w:val="16"/>
          <w:lang w:val="es-MX"/>
        </w:rPr>
        <w:t>diciembre de 2024</w:t>
      </w:r>
      <w:r w:rsidRPr="00D65024">
        <w:rPr>
          <w:rFonts w:ascii="Arial" w:hAnsi="Arial" w:cs="Arial"/>
          <w:b/>
          <w:i/>
          <w:sz w:val="16"/>
          <w:szCs w:val="16"/>
          <w:lang w:val="es-MX"/>
        </w:rPr>
        <w:t>.</w:t>
      </w:r>
    </w:p>
    <w:p w:rsidR="002C5739" w:rsidRPr="00F063EA" w:rsidRDefault="002C5739" w:rsidP="002C5739">
      <w:pPr>
        <w:pStyle w:val="Prrafodelista"/>
        <w:ind w:left="567"/>
        <w:jc w:val="right"/>
        <w:rPr>
          <w:rFonts w:ascii="Arial" w:hAnsi="Arial" w:cs="Arial"/>
          <w:sz w:val="20"/>
          <w:szCs w:val="20"/>
        </w:rPr>
      </w:pPr>
      <w:hyperlink r:id="rId49" w:history="1">
        <w:r w:rsidRPr="00280EAE">
          <w:rPr>
            <w:rStyle w:val="Hipervnculo"/>
            <w:rFonts w:ascii="Arial" w:hAnsi="Arial" w:cs="Arial"/>
            <w:b/>
            <w:i/>
            <w:sz w:val="16"/>
            <w:szCs w:val="16"/>
            <w:lang w:val="es-MX"/>
          </w:rPr>
          <w:t>https://po.tamaulipas.gob.mx/wp-content/uploads/2024/12/cxlix-153-191224.pdf</w:t>
        </w:r>
      </w:hyperlink>
    </w:p>
    <w:p w:rsidR="002C5739" w:rsidRPr="00F063EA" w:rsidRDefault="002C5739" w:rsidP="002C5739">
      <w:pPr>
        <w:pStyle w:val="Prrafodelista"/>
        <w:ind w:left="567"/>
        <w:jc w:val="both"/>
        <w:rPr>
          <w:rFonts w:ascii="Arial" w:hAnsi="Arial" w:cs="Arial"/>
          <w:b/>
          <w:sz w:val="20"/>
          <w:szCs w:val="20"/>
          <w:lang w:bidi="es-ES"/>
        </w:rPr>
      </w:pPr>
    </w:p>
    <w:p w:rsidR="00F063EA" w:rsidRPr="002C5739" w:rsidRDefault="00F063EA" w:rsidP="00F063EA">
      <w:pPr>
        <w:pStyle w:val="Prrafodelista"/>
        <w:numPr>
          <w:ilvl w:val="0"/>
          <w:numId w:val="27"/>
        </w:numPr>
        <w:ind w:left="567" w:hanging="567"/>
        <w:jc w:val="both"/>
        <w:rPr>
          <w:rFonts w:ascii="Arial" w:hAnsi="Arial" w:cs="Arial"/>
          <w:b/>
          <w:sz w:val="20"/>
          <w:szCs w:val="20"/>
          <w:lang w:bidi="es-ES"/>
        </w:rPr>
      </w:pPr>
      <w:r w:rsidRPr="00F063EA">
        <w:rPr>
          <w:rFonts w:ascii="Arial" w:hAnsi="Arial" w:cs="Arial"/>
          <w:sz w:val="20"/>
          <w:szCs w:val="20"/>
        </w:rPr>
        <w:t xml:space="preserve">Coordinar con las unidades administrativas acciones encaminadas a la aplicación del modelo operativo de procuración de justicia; </w:t>
      </w:r>
    </w:p>
    <w:p w:rsidR="002C5739" w:rsidRDefault="002C5739" w:rsidP="002C573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153, del 19</w:t>
      </w:r>
      <w:r w:rsidRPr="00D65024">
        <w:rPr>
          <w:rFonts w:ascii="Arial" w:hAnsi="Arial" w:cs="Arial"/>
          <w:b/>
          <w:i/>
          <w:sz w:val="16"/>
          <w:szCs w:val="16"/>
          <w:lang w:val="es-MX"/>
        </w:rPr>
        <w:t xml:space="preserve"> de </w:t>
      </w:r>
      <w:r>
        <w:rPr>
          <w:rFonts w:ascii="Arial" w:hAnsi="Arial" w:cs="Arial"/>
          <w:b/>
          <w:i/>
          <w:sz w:val="16"/>
          <w:szCs w:val="16"/>
          <w:lang w:val="es-MX"/>
        </w:rPr>
        <w:t>diciembre de 2024</w:t>
      </w:r>
      <w:r w:rsidRPr="00D65024">
        <w:rPr>
          <w:rFonts w:ascii="Arial" w:hAnsi="Arial" w:cs="Arial"/>
          <w:b/>
          <w:i/>
          <w:sz w:val="16"/>
          <w:szCs w:val="16"/>
          <w:lang w:val="es-MX"/>
        </w:rPr>
        <w:t>.</w:t>
      </w:r>
    </w:p>
    <w:p w:rsidR="002C5739" w:rsidRPr="00F063EA" w:rsidRDefault="002C5739" w:rsidP="002C5739">
      <w:pPr>
        <w:pStyle w:val="Prrafodelista"/>
        <w:ind w:left="567"/>
        <w:jc w:val="right"/>
        <w:rPr>
          <w:rFonts w:ascii="Arial" w:hAnsi="Arial" w:cs="Arial"/>
          <w:sz w:val="20"/>
          <w:szCs w:val="20"/>
        </w:rPr>
      </w:pPr>
      <w:hyperlink r:id="rId50" w:history="1">
        <w:r w:rsidRPr="00280EAE">
          <w:rPr>
            <w:rStyle w:val="Hipervnculo"/>
            <w:rFonts w:ascii="Arial" w:hAnsi="Arial" w:cs="Arial"/>
            <w:b/>
            <w:i/>
            <w:sz w:val="16"/>
            <w:szCs w:val="16"/>
            <w:lang w:val="es-MX"/>
          </w:rPr>
          <w:t>https://po.tamaulipas.gob.mx/wp-content/uploads/2024/12/cxlix-153-191224.pdf</w:t>
        </w:r>
      </w:hyperlink>
    </w:p>
    <w:p w:rsidR="002C5739" w:rsidRPr="00F063EA" w:rsidRDefault="002C5739" w:rsidP="002C5739">
      <w:pPr>
        <w:pStyle w:val="Prrafodelista"/>
        <w:ind w:left="567"/>
        <w:jc w:val="both"/>
        <w:rPr>
          <w:rFonts w:ascii="Arial" w:hAnsi="Arial" w:cs="Arial"/>
          <w:b/>
          <w:sz w:val="20"/>
          <w:szCs w:val="20"/>
          <w:lang w:bidi="es-ES"/>
        </w:rPr>
      </w:pPr>
    </w:p>
    <w:p w:rsidR="00F063EA" w:rsidRPr="002C5739" w:rsidRDefault="00F063EA" w:rsidP="00F063EA">
      <w:pPr>
        <w:pStyle w:val="Prrafodelista"/>
        <w:numPr>
          <w:ilvl w:val="0"/>
          <w:numId w:val="27"/>
        </w:numPr>
        <w:ind w:left="567" w:hanging="567"/>
        <w:jc w:val="both"/>
        <w:rPr>
          <w:rFonts w:ascii="Arial" w:hAnsi="Arial" w:cs="Arial"/>
          <w:b/>
          <w:sz w:val="20"/>
          <w:szCs w:val="20"/>
          <w:lang w:bidi="es-ES"/>
        </w:rPr>
      </w:pPr>
      <w:r w:rsidRPr="00F063EA">
        <w:rPr>
          <w:rFonts w:ascii="Arial" w:hAnsi="Arial" w:cs="Arial"/>
          <w:sz w:val="20"/>
          <w:szCs w:val="20"/>
        </w:rPr>
        <w:t xml:space="preserve">Informar al superior jerárquico las denuncias, investigaciones, eventos o hechos relevantes que sucedan en su adscripción, así como el desarrollo, avance y resultados; </w:t>
      </w:r>
    </w:p>
    <w:p w:rsidR="002C5739" w:rsidRDefault="002C5739" w:rsidP="002C573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153, del 19</w:t>
      </w:r>
      <w:r w:rsidRPr="00D65024">
        <w:rPr>
          <w:rFonts w:ascii="Arial" w:hAnsi="Arial" w:cs="Arial"/>
          <w:b/>
          <w:i/>
          <w:sz w:val="16"/>
          <w:szCs w:val="16"/>
          <w:lang w:val="es-MX"/>
        </w:rPr>
        <w:t xml:space="preserve"> de </w:t>
      </w:r>
      <w:r>
        <w:rPr>
          <w:rFonts w:ascii="Arial" w:hAnsi="Arial" w:cs="Arial"/>
          <w:b/>
          <w:i/>
          <w:sz w:val="16"/>
          <w:szCs w:val="16"/>
          <w:lang w:val="es-MX"/>
        </w:rPr>
        <w:t>diciembre de 2024</w:t>
      </w:r>
      <w:r w:rsidRPr="00D65024">
        <w:rPr>
          <w:rFonts w:ascii="Arial" w:hAnsi="Arial" w:cs="Arial"/>
          <w:b/>
          <w:i/>
          <w:sz w:val="16"/>
          <w:szCs w:val="16"/>
          <w:lang w:val="es-MX"/>
        </w:rPr>
        <w:t>.</w:t>
      </w:r>
    </w:p>
    <w:p w:rsidR="002C5739" w:rsidRPr="00F063EA" w:rsidRDefault="002C5739" w:rsidP="002C5739">
      <w:pPr>
        <w:pStyle w:val="Prrafodelista"/>
        <w:ind w:left="567"/>
        <w:jc w:val="right"/>
        <w:rPr>
          <w:rFonts w:ascii="Arial" w:hAnsi="Arial" w:cs="Arial"/>
          <w:sz w:val="20"/>
          <w:szCs w:val="20"/>
        </w:rPr>
      </w:pPr>
      <w:hyperlink r:id="rId51" w:history="1">
        <w:r w:rsidRPr="00280EAE">
          <w:rPr>
            <w:rStyle w:val="Hipervnculo"/>
            <w:rFonts w:ascii="Arial" w:hAnsi="Arial" w:cs="Arial"/>
            <w:b/>
            <w:i/>
            <w:sz w:val="16"/>
            <w:szCs w:val="16"/>
            <w:lang w:val="es-MX"/>
          </w:rPr>
          <w:t>https://po.tamaulipas.gob.mx/wp-content/uploads/2024/12/cxlix-153-191224.pdf</w:t>
        </w:r>
      </w:hyperlink>
    </w:p>
    <w:p w:rsidR="002C5739" w:rsidRPr="00F063EA" w:rsidRDefault="002C5739" w:rsidP="002C5739">
      <w:pPr>
        <w:pStyle w:val="Prrafodelista"/>
        <w:ind w:left="567"/>
        <w:jc w:val="both"/>
        <w:rPr>
          <w:rFonts w:ascii="Arial" w:hAnsi="Arial" w:cs="Arial"/>
          <w:b/>
          <w:sz w:val="20"/>
          <w:szCs w:val="20"/>
          <w:lang w:bidi="es-ES"/>
        </w:rPr>
      </w:pPr>
    </w:p>
    <w:p w:rsidR="00F063EA" w:rsidRPr="002C5739" w:rsidRDefault="00F063EA" w:rsidP="00F063EA">
      <w:pPr>
        <w:pStyle w:val="Prrafodelista"/>
        <w:numPr>
          <w:ilvl w:val="0"/>
          <w:numId w:val="27"/>
        </w:numPr>
        <w:ind w:left="567" w:hanging="567"/>
        <w:jc w:val="both"/>
        <w:rPr>
          <w:rFonts w:ascii="Arial" w:hAnsi="Arial" w:cs="Arial"/>
          <w:b/>
          <w:sz w:val="20"/>
          <w:szCs w:val="20"/>
          <w:lang w:bidi="es-ES"/>
        </w:rPr>
      </w:pPr>
      <w:r w:rsidRPr="00F063EA">
        <w:rPr>
          <w:rFonts w:ascii="Arial" w:hAnsi="Arial" w:cs="Arial"/>
          <w:sz w:val="20"/>
          <w:szCs w:val="20"/>
        </w:rPr>
        <w:t xml:space="preserve">Establecer coordinación con instituciones de seguridad pública estatales o federales, para el debido desarrollo de las investigaciones y diligencias que se requieran; </w:t>
      </w:r>
    </w:p>
    <w:p w:rsidR="002C5739" w:rsidRDefault="002C5739" w:rsidP="002C573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153, del 19</w:t>
      </w:r>
      <w:r w:rsidRPr="00D65024">
        <w:rPr>
          <w:rFonts w:ascii="Arial" w:hAnsi="Arial" w:cs="Arial"/>
          <w:b/>
          <w:i/>
          <w:sz w:val="16"/>
          <w:szCs w:val="16"/>
          <w:lang w:val="es-MX"/>
        </w:rPr>
        <w:t xml:space="preserve"> de </w:t>
      </w:r>
      <w:r>
        <w:rPr>
          <w:rFonts w:ascii="Arial" w:hAnsi="Arial" w:cs="Arial"/>
          <w:b/>
          <w:i/>
          <w:sz w:val="16"/>
          <w:szCs w:val="16"/>
          <w:lang w:val="es-MX"/>
        </w:rPr>
        <w:t>diciembre de 2024</w:t>
      </w:r>
      <w:r w:rsidRPr="00D65024">
        <w:rPr>
          <w:rFonts w:ascii="Arial" w:hAnsi="Arial" w:cs="Arial"/>
          <w:b/>
          <w:i/>
          <w:sz w:val="16"/>
          <w:szCs w:val="16"/>
          <w:lang w:val="es-MX"/>
        </w:rPr>
        <w:t>.</w:t>
      </w:r>
    </w:p>
    <w:p w:rsidR="002C5739" w:rsidRPr="00F063EA" w:rsidRDefault="002C5739" w:rsidP="002C5739">
      <w:pPr>
        <w:pStyle w:val="Prrafodelista"/>
        <w:ind w:left="567"/>
        <w:jc w:val="right"/>
        <w:rPr>
          <w:rFonts w:ascii="Arial" w:hAnsi="Arial" w:cs="Arial"/>
          <w:sz w:val="20"/>
          <w:szCs w:val="20"/>
        </w:rPr>
      </w:pPr>
      <w:hyperlink r:id="rId52" w:history="1">
        <w:r w:rsidRPr="00280EAE">
          <w:rPr>
            <w:rStyle w:val="Hipervnculo"/>
            <w:rFonts w:ascii="Arial" w:hAnsi="Arial" w:cs="Arial"/>
            <w:b/>
            <w:i/>
            <w:sz w:val="16"/>
            <w:szCs w:val="16"/>
            <w:lang w:val="es-MX"/>
          </w:rPr>
          <w:t>https://po.tamaulipas.gob.mx/wp-content/uploads/2024/12/cxlix-153-191224.pdf</w:t>
        </w:r>
      </w:hyperlink>
    </w:p>
    <w:p w:rsidR="002C5739" w:rsidRPr="00F063EA" w:rsidRDefault="002C5739" w:rsidP="002C5739">
      <w:pPr>
        <w:pStyle w:val="Prrafodelista"/>
        <w:ind w:left="567"/>
        <w:jc w:val="both"/>
        <w:rPr>
          <w:rFonts w:ascii="Arial" w:hAnsi="Arial" w:cs="Arial"/>
          <w:b/>
          <w:sz w:val="20"/>
          <w:szCs w:val="20"/>
          <w:lang w:bidi="es-ES"/>
        </w:rPr>
      </w:pPr>
    </w:p>
    <w:p w:rsidR="00F063EA" w:rsidRPr="002C5739" w:rsidRDefault="00F063EA" w:rsidP="00F063EA">
      <w:pPr>
        <w:pStyle w:val="Prrafodelista"/>
        <w:numPr>
          <w:ilvl w:val="0"/>
          <w:numId w:val="27"/>
        </w:numPr>
        <w:ind w:left="567" w:hanging="567"/>
        <w:jc w:val="both"/>
        <w:rPr>
          <w:rFonts w:ascii="Arial" w:hAnsi="Arial" w:cs="Arial"/>
          <w:b/>
          <w:sz w:val="20"/>
          <w:szCs w:val="20"/>
          <w:lang w:bidi="es-ES"/>
        </w:rPr>
      </w:pPr>
      <w:r w:rsidRPr="00F063EA">
        <w:rPr>
          <w:rFonts w:ascii="Arial" w:hAnsi="Arial" w:cs="Arial"/>
          <w:sz w:val="20"/>
          <w:szCs w:val="20"/>
        </w:rPr>
        <w:t xml:space="preserve">Supervisar que en los procesos que se atiendan en materia de justicia para adolescentes, el Agente del Ministerio Público, actúe conforme a la normatividad aplicable; </w:t>
      </w:r>
    </w:p>
    <w:p w:rsidR="002C5739" w:rsidRDefault="002C5739" w:rsidP="002C573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153, del 19</w:t>
      </w:r>
      <w:r w:rsidRPr="00D65024">
        <w:rPr>
          <w:rFonts w:ascii="Arial" w:hAnsi="Arial" w:cs="Arial"/>
          <w:b/>
          <w:i/>
          <w:sz w:val="16"/>
          <w:szCs w:val="16"/>
          <w:lang w:val="es-MX"/>
        </w:rPr>
        <w:t xml:space="preserve"> de </w:t>
      </w:r>
      <w:r>
        <w:rPr>
          <w:rFonts w:ascii="Arial" w:hAnsi="Arial" w:cs="Arial"/>
          <w:b/>
          <w:i/>
          <w:sz w:val="16"/>
          <w:szCs w:val="16"/>
          <w:lang w:val="es-MX"/>
        </w:rPr>
        <w:t>diciembre de 2024</w:t>
      </w:r>
      <w:r w:rsidRPr="00D65024">
        <w:rPr>
          <w:rFonts w:ascii="Arial" w:hAnsi="Arial" w:cs="Arial"/>
          <w:b/>
          <w:i/>
          <w:sz w:val="16"/>
          <w:szCs w:val="16"/>
          <w:lang w:val="es-MX"/>
        </w:rPr>
        <w:t>.</w:t>
      </w:r>
    </w:p>
    <w:p w:rsidR="002C5739" w:rsidRPr="00F063EA" w:rsidRDefault="002C5739" w:rsidP="002C5739">
      <w:pPr>
        <w:pStyle w:val="Prrafodelista"/>
        <w:ind w:left="567"/>
        <w:jc w:val="right"/>
        <w:rPr>
          <w:rFonts w:ascii="Arial" w:hAnsi="Arial" w:cs="Arial"/>
          <w:sz w:val="20"/>
          <w:szCs w:val="20"/>
        </w:rPr>
      </w:pPr>
      <w:hyperlink r:id="rId53" w:history="1">
        <w:r w:rsidRPr="00280EAE">
          <w:rPr>
            <w:rStyle w:val="Hipervnculo"/>
            <w:rFonts w:ascii="Arial" w:hAnsi="Arial" w:cs="Arial"/>
            <w:b/>
            <w:i/>
            <w:sz w:val="16"/>
            <w:szCs w:val="16"/>
            <w:lang w:val="es-MX"/>
          </w:rPr>
          <w:t>https://po.tamaulipas.gob.mx/wp-content/uploads/2024/12/cxlix-153-191224.pdf</w:t>
        </w:r>
      </w:hyperlink>
    </w:p>
    <w:p w:rsidR="002C5739" w:rsidRPr="00F063EA" w:rsidRDefault="002C5739" w:rsidP="002C5739">
      <w:pPr>
        <w:pStyle w:val="Prrafodelista"/>
        <w:ind w:left="567"/>
        <w:jc w:val="both"/>
        <w:rPr>
          <w:rFonts w:ascii="Arial" w:hAnsi="Arial" w:cs="Arial"/>
          <w:b/>
          <w:sz w:val="20"/>
          <w:szCs w:val="20"/>
          <w:lang w:bidi="es-ES"/>
        </w:rPr>
      </w:pPr>
    </w:p>
    <w:p w:rsidR="00F063EA" w:rsidRPr="002C5739" w:rsidRDefault="00F063EA" w:rsidP="00F063EA">
      <w:pPr>
        <w:pStyle w:val="Prrafodelista"/>
        <w:numPr>
          <w:ilvl w:val="0"/>
          <w:numId w:val="27"/>
        </w:numPr>
        <w:ind w:left="567" w:hanging="567"/>
        <w:jc w:val="both"/>
        <w:rPr>
          <w:rFonts w:ascii="Arial" w:hAnsi="Arial" w:cs="Arial"/>
          <w:b/>
          <w:sz w:val="20"/>
          <w:szCs w:val="20"/>
          <w:lang w:bidi="es-ES"/>
        </w:rPr>
      </w:pPr>
      <w:r w:rsidRPr="00F063EA">
        <w:rPr>
          <w:rFonts w:ascii="Arial" w:hAnsi="Arial" w:cs="Arial"/>
          <w:sz w:val="20"/>
          <w:szCs w:val="20"/>
        </w:rPr>
        <w:t xml:space="preserve">Supervisar la actuación del personal ministerial, policial y pericial en la investigación de los delitos, ejercicio de la acción penal y comparecencia ante los jueces y tribunales competentes; </w:t>
      </w:r>
    </w:p>
    <w:p w:rsidR="002C5739" w:rsidRDefault="002C5739" w:rsidP="002C573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153, del 19</w:t>
      </w:r>
      <w:r w:rsidRPr="00D65024">
        <w:rPr>
          <w:rFonts w:ascii="Arial" w:hAnsi="Arial" w:cs="Arial"/>
          <w:b/>
          <w:i/>
          <w:sz w:val="16"/>
          <w:szCs w:val="16"/>
          <w:lang w:val="es-MX"/>
        </w:rPr>
        <w:t xml:space="preserve"> de </w:t>
      </w:r>
      <w:r>
        <w:rPr>
          <w:rFonts w:ascii="Arial" w:hAnsi="Arial" w:cs="Arial"/>
          <w:b/>
          <w:i/>
          <w:sz w:val="16"/>
          <w:szCs w:val="16"/>
          <w:lang w:val="es-MX"/>
        </w:rPr>
        <w:t>diciembre de 2024</w:t>
      </w:r>
      <w:r w:rsidRPr="00D65024">
        <w:rPr>
          <w:rFonts w:ascii="Arial" w:hAnsi="Arial" w:cs="Arial"/>
          <w:b/>
          <w:i/>
          <w:sz w:val="16"/>
          <w:szCs w:val="16"/>
          <w:lang w:val="es-MX"/>
        </w:rPr>
        <w:t>.</w:t>
      </w:r>
    </w:p>
    <w:p w:rsidR="002C5739" w:rsidRPr="00F063EA" w:rsidRDefault="002C5739" w:rsidP="002C5739">
      <w:pPr>
        <w:pStyle w:val="Prrafodelista"/>
        <w:ind w:left="567"/>
        <w:jc w:val="right"/>
        <w:rPr>
          <w:rFonts w:ascii="Arial" w:hAnsi="Arial" w:cs="Arial"/>
          <w:sz w:val="20"/>
          <w:szCs w:val="20"/>
        </w:rPr>
      </w:pPr>
      <w:hyperlink r:id="rId54" w:history="1">
        <w:r w:rsidRPr="00280EAE">
          <w:rPr>
            <w:rStyle w:val="Hipervnculo"/>
            <w:rFonts w:ascii="Arial" w:hAnsi="Arial" w:cs="Arial"/>
            <w:b/>
            <w:i/>
            <w:sz w:val="16"/>
            <w:szCs w:val="16"/>
            <w:lang w:val="es-MX"/>
          </w:rPr>
          <w:t>https://po.tamaulipas.gob.mx/wp-content/uploads/2024/12/cxlix-153-191224.pdf</w:t>
        </w:r>
      </w:hyperlink>
    </w:p>
    <w:p w:rsidR="002C5739" w:rsidRPr="00F063EA" w:rsidRDefault="002C5739" w:rsidP="002C5739">
      <w:pPr>
        <w:pStyle w:val="Prrafodelista"/>
        <w:ind w:left="567"/>
        <w:jc w:val="both"/>
        <w:rPr>
          <w:rFonts w:ascii="Arial" w:hAnsi="Arial" w:cs="Arial"/>
          <w:b/>
          <w:sz w:val="20"/>
          <w:szCs w:val="20"/>
          <w:lang w:bidi="es-ES"/>
        </w:rPr>
      </w:pPr>
    </w:p>
    <w:p w:rsidR="00F063EA" w:rsidRPr="002C5739" w:rsidRDefault="00F063EA" w:rsidP="00F063EA">
      <w:pPr>
        <w:pStyle w:val="Prrafodelista"/>
        <w:numPr>
          <w:ilvl w:val="0"/>
          <w:numId w:val="27"/>
        </w:numPr>
        <w:ind w:left="567" w:hanging="567"/>
        <w:jc w:val="both"/>
        <w:rPr>
          <w:rFonts w:ascii="Arial" w:hAnsi="Arial" w:cs="Arial"/>
          <w:b/>
          <w:sz w:val="20"/>
          <w:szCs w:val="20"/>
          <w:lang w:bidi="es-ES"/>
        </w:rPr>
      </w:pPr>
      <w:r w:rsidRPr="00F063EA">
        <w:rPr>
          <w:rFonts w:ascii="Arial" w:hAnsi="Arial" w:cs="Arial"/>
          <w:sz w:val="20"/>
          <w:szCs w:val="20"/>
        </w:rPr>
        <w:t xml:space="preserve">Autorizar las incompetencias que propongan los Agentes del Ministerio Público de su adscripción e informar al superior jerárquico; </w:t>
      </w:r>
    </w:p>
    <w:p w:rsidR="002C5739" w:rsidRDefault="002C5739" w:rsidP="002C573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153, del 19</w:t>
      </w:r>
      <w:r w:rsidRPr="00D65024">
        <w:rPr>
          <w:rFonts w:ascii="Arial" w:hAnsi="Arial" w:cs="Arial"/>
          <w:b/>
          <w:i/>
          <w:sz w:val="16"/>
          <w:szCs w:val="16"/>
          <w:lang w:val="es-MX"/>
        </w:rPr>
        <w:t xml:space="preserve"> de </w:t>
      </w:r>
      <w:r>
        <w:rPr>
          <w:rFonts w:ascii="Arial" w:hAnsi="Arial" w:cs="Arial"/>
          <w:b/>
          <w:i/>
          <w:sz w:val="16"/>
          <w:szCs w:val="16"/>
          <w:lang w:val="es-MX"/>
        </w:rPr>
        <w:t>diciembre de 2024</w:t>
      </w:r>
      <w:r w:rsidRPr="00D65024">
        <w:rPr>
          <w:rFonts w:ascii="Arial" w:hAnsi="Arial" w:cs="Arial"/>
          <w:b/>
          <w:i/>
          <w:sz w:val="16"/>
          <w:szCs w:val="16"/>
          <w:lang w:val="es-MX"/>
        </w:rPr>
        <w:t>.</w:t>
      </w:r>
    </w:p>
    <w:p w:rsidR="002C5739" w:rsidRPr="00F063EA" w:rsidRDefault="002C5739" w:rsidP="002C5739">
      <w:pPr>
        <w:pStyle w:val="Prrafodelista"/>
        <w:ind w:left="567"/>
        <w:jc w:val="right"/>
        <w:rPr>
          <w:rFonts w:ascii="Arial" w:hAnsi="Arial" w:cs="Arial"/>
          <w:sz w:val="20"/>
          <w:szCs w:val="20"/>
        </w:rPr>
      </w:pPr>
      <w:hyperlink r:id="rId55" w:history="1">
        <w:r w:rsidRPr="00280EAE">
          <w:rPr>
            <w:rStyle w:val="Hipervnculo"/>
            <w:rFonts w:ascii="Arial" w:hAnsi="Arial" w:cs="Arial"/>
            <w:b/>
            <w:i/>
            <w:sz w:val="16"/>
            <w:szCs w:val="16"/>
            <w:lang w:val="es-MX"/>
          </w:rPr>
          <w:t>https://po.tamaulipas.gob.mx/wp-content/uploads/2024/12/cxlix-153-191224.pdf</w:t>
        </w:r>
      </w:hyperlink>
    </w:p>
    <w:p w:rsidR="002C5739" w:rsidRPr="00F063EA" w:rsidRDefault="002C5739" w:rsidP="002C5739">
      <w:pPr>
        <w:pStyle w:val="Prrafodelista"/>
        <w:ind w:left="567"/>
        <w:jc w:val="both"/>
        <w:rPr>
          <w:rFonts w:ascii="Arial" w:hAnsi="Arial" w:cs="Arial"/>
          <w:b/>
          <w:sz w:val="20"/>
          <w:szCs w:val="20"/>
          <w:lang w:bidi="es-ES"/>
        </w:rPr>
      </w:pPr>
    </w:p>
    <w:p w:rsidR="00F063EA" w:rsidRPr="002C5739" w:rsidRDefault="00F063EA" w:rsidP="00F063EA">
      <w:pPr>
        <w:pStyle w:val="Prrafodelista"/>
        <w:numPr>
          <w:ilvl w:val="0"/>
          <w:numId w:val="27"/>
        </w:numPr>
        <w:ind w:left="567" w:hanging="567"/>
        <w:jc w:val="both"/>
        <w:rPr>
          <w:rFonts w:ascii="Arial" w:hAnsi="Arial" w:cs="Arial"/>
          <w:b/>
          <w:sz w:val="20"/>
          <w:szCs w:val="20"/>
          <w:lang w:bidi="es-ES"/>
        </w:rPr>
      </w:pPr>
      <w:r w:rsidRPr="00F063EA">
        <w:rPr>
          <w:rFonts w:ascii="Arial" w:hAnsi="Arial" w:cs="Arial"/>
          <w:sz w:val="20"/>
          <w:szCs w:val="20"/>
        </w:rPr>
        <w:t xml:space="preserve">Analizar y remitir al superior jerárquico las propuestas de no ejercicio de la acción penal, criterios de oportunidad y procedimientos abreviados planteados por los Agentes del Ministerio Público a su cargo; </w:t>
      </w:r>
    </w:p>
    <w:p w:rsidR="002C5739" w:rsidRDefault="002C5739" w:rsidP="002C573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153, del 19</w:t>
      </w:r>
      <w:r w:rsidRPr="00D65024">
        <w:rPr>
          <w:rFonts w:ascii="Arial" w:hAnsi="Arial" w:cs="Arial"/>
          <w:b/>
          <w:i/>
          <w:sz w:val="16"/>
          <w:szCs w:val="16"/>
          <w:lang w:val="es-MX"/>
        </w:rPr>
        <w:t xml:space="preserve"> de </w:t>
      </w:r>
      <w:r>
        <w:rPr>
          <w:rFonts w:ascii="Arial" w:hAnsi="Arial" w:cs="Arial"/>
          <w:b/>
          <w:i/>
          <w:sz w:val="16"/>
          <w:szCs w:val="16"/>
          <w:lang w:val="es-MX"/>
        </w:rPr>
        <w:t>diciembre de 2024</w:t>
      </w:r>
      <w:r w:rsidRPr="00D65024">
        <w:rPr>
          <w:rFonts w:ascii="Arial" w:hAnsi="Arial" w:cs="Arial"/>
          <w:b/>
          <w:i/>
          <w:sz w:val="16"/>
          <w:szCs w:val="16"/>
          <w:lang w:val="es-MX"/>
        </w:rPr>
        <w:t>.</w:t>
      </w:r>
    </w:p>
    <w:p w:rsidR="002C5739" w:rsidRPr="00F063EA" w:rsidRDefault="002C5739" w:rsidP="002C5739">
      <w:pPr>
        <w:pStyle w:val="Prrafodelista"/>
        <w:ind w:left="567"/>
        <w:jc w:val="right"/>
        <w:rPr>
          <w:rFonts w:ascii="Arial" w:hAnsi="Arial" w:cs="Arial"/>
          <w:sz w:val="20"/>
          <w:szCs w:val="20"/>
        </w:rPr>
      </w:pPr>
      <w:hyperlink r:id="rId56" w:history="1">
        <w:r w:rsidRPr="00280EAE">
          <w:rPr>
            <w:rStyle w:val="Hipervnculo"/>
            <w:rFonts w:ascii="Arial" w:hAnsi="Arial" w:cs="Arial"/>
            <w:b/>
            <w:i/>
            <w:sz w:val="16"/>
            <w:szCs w:val="16"/>
            <w:lang w:val="es-MX"/>
          </w:rPr>
          <w:t>https://po.tamaulipas.gob.mx/wp-content/uploads/2024/12/cxlix-153-191224.pdf</w:t>
        </w:r>
      </w:hyperlink>
    </w:p>
    <w:p w:rsidR="002C5739" w:rsidRPr="00F063EA" w:rsidRDefault="002C5739" w:rsidP="002C5739">
      <w:pPr>
        <w:pStyle w:val="Prrafodelista"/>
        <w:ind w:left="567"/>
        <w:jc w:val="both"/>
        <w:rPr>
          <w:rFonts w:ascii="Arial" w:hAnsi="Arial" w:cs="Arial"/>
          <w:b/>
          <w:sz w:val="20"/>
          <w:szCs w:val="20"/>
          <w:lang w:bidi="es-ES"/>
        </w:rPr>
      </w:pPr>
    </w:p>
    <w:p w:rsidR="00F063EA" w:rsidRPr="002C5739" w:rsidRDefault="00F063EA" w:rsidP="00F063EA">
      <w:pPr>
        <w:pStyle w:val="Prrafodelista"/>
        <w:numPr>
          <w:ilvl w:val="0"/>
          <w:numId w:val="27"/>
        </w:numPr>
        <w:ind w:left="567" w:hanging="567"/>
        <w:jc w:val="both"/>
        <w:rPr>
          <w:rFonts w:ascii="Arial" w:hAnsi="Arial" w:cs="Arial"/>
          <w:b/>
          <w:sz w:val="20"/>
          <w:szCs w:val="20"/>
          <w:lang w:bidi="es-ES"/>
        </w:rPr>
      </w:pPr>
      <w:r w:rsidRPr="00F063EA">
        <w:rPr>
          <w:rFonts w:ascii="Arial" w:hAnsi="Arial" w:cs="Arial"/>
          <w:sz w:val="20"/>
          <w:szCs w:val="20"/>
        </w:rPr>
        <w:t xml:space="preserve">Vigilar la aplicación del archivo temporal, de la facultad de abstenerse de investigar y de la suspensión condicional del proceso, así como el seguimiento de esta última; </w:t>
      </w:r>
    </w:p>
    <w:p w:rsidR="002C5739" w:rsidRDefault="002C5739" w:rsidP="002C573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153, del 19</w:t>
      </w:r>
      <w:r w:rsidRPr="00D65024">
        <w:rPr>
          <w:rFonts w:ascii="Arial" w:hAnsi="Arial" w:cs="Arial"/>
          <w:b/>
          <w:i/>
          <w:sz w:val="16"/>
          <w:szCs w:val="16"/>
          <w:lang w:val="es-MX"/>
        </w:rPr>
        <w:t xml:space="preserve"> de </w:t>
      </w:r>
      <w:r>
        <w:rPr>
          <w:rFonts w:ascii="Arial" w:hAnsi="Arial" w:cs="Arial"/>
          <w:b/>
          <w:i/>
          <w:sz w:val="16"/>
          <w:szCs w:val="16"/>
          <w:lang w:val="es-MX"/>
        </w:rPr>
        <w:t>diciembre de 2024</w:t>
      </w:r>
      <w:r w:rsidRPr="00D65024">
        <w:rPr>
          <w:rFonts w:ascii="Arial" w:hAnsi="Arial" w:cs="Arial"/>
          <w:b/>
          <w:i/>
          <w:sz w:val="16"/>
          <w:szCs w:val="16"/>
          <w:lang w:val="es-MX"/>
        </w:rPr>
        <w:t>.</w:t>
      </w:r>
    </w:p>
    <w:p w:rsidR="002C5739" w:rsidRPr="00F063EA" w:rsidRDefault="002C5739" w:rsidP="002C5739">
      <w:pPr>
        <w:pStyle w:val="Prrafodelista"/>
        <w:ind w:left="567"/>
        <w:jc w:val="right"/>
        <w:rPr>
          <w:rFonts w:ascii="Arial" w:hAnsi="Arial" w:cs="Arial"/>
          <w:sz w:val="20"/>
          <w:szCs w:val="20"/>
        </w:rPr>
      </w:pPr>
      <w:hyperlink r:id="rId57" w:history="1">
        <w:r w:rsidRPr="00280EAE">
          <w:rPr>
            <w:rStyle w:val="Hipervnculo"/>
            <w:rFonts w:ascii="Arial" w:hAnsi="Arial" w:cs="Arial"/>
            <w:b/>
            <w:i/>
            <w:sz w:val="16"/>
            <w:szCs w:val="16"/>
            <w:lang w:val="es-MX"/>
          </w:rPr>
          <w:t>https://po.tamaulipas.gob.mx/wp-content/uploads/2024/12/cxlix-153-191224.pdf</w:t>
        </w:r>
      </w:hyperlink>
    </w:p>
    <w:p w:rsidR="002C5739" w:rsidRPr="00F063EA" w:rsidRDefault="002C5739" w:rsidP="002C5739">
      <w:pPr>
        <w:pStyle w:val="Prrafodelista"/>
        <w:ind w:left="567"/>
        <w:jc w:val="both"/>
        <w:rPr>
          <w:rFonts w:ascii="Arial" w:hAnsi="Arial" w:cs="Arial"/>
          <w:b/>
          <w:sz w:val="20"/>
          <w:szCs w:val="20"/>
          <w:lang w:bidi="es-ES"/>
        </w:rPr>
      </w:pPr>
    </w:p>
    <w:p w:rsidR="00F063EA" w:rsidRPr="002C5739" w:rsidRDefault="00F063EA" w:rsidP="00F063EA">
      <w:pPr>
        <w:pStyle w:val="Prrafodelista"/>
        <w:numPr>
          <w:ilvl w:val="0"/>
          <w:numId w:val="27"/>
        </w:numPr>
        <w:ind w:left="567" w:hanging="567"/>
        <w:jc w:val="both"/>
        <w:rPr>
          <w:rFonts w:ascii="Arial" w:hAnsi="Arial" w:cs="Arial"/>
          <w:b/>
          <w:sz w:val="20"/>
          <w:szCs w:val="20"/>
          <w:lang w:bidi="es-ES"/>
        </w:rPr>
      </w:pPr>
      <w:r w:rsidRPr="00F063EA">
        <w:rPr>
          <w:rFonts w:ascii="Arial" w:hAnsi="Arial" w:cs="Arial"/>
          <w:sz w:val="20"/>
          <w:szCs w:val="20"/>
        </w:rPr>
        <w:t xml:space="preserve">Proponer las acciones tendientes a la mejora de las unidades administrativas y la simplificación de procedimientos administrativos; </w:t>
      </w:r>
    </w:p>
    <w:p w:rsidR="002C5739" w:rsidRDefault="002C5739" w:rsidP="002C573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153, del 19</w:t>
      </w:r>
      <w:r w:rsidRPr="00D65024">
        <w:rPr>
          <w:rFonts w:ascii="Arial" w:hAnsi="Arial" w:cs="Arial"/>
          <w:b/>
          <w:i/>
          <w:sz w:val="16"/>
          <w:szCs w:val="16"/>
          <w:lang w:val="es-MX"/>
        </w:rPr>
        <w:t xml:space="preserve"> de </w:t>
      </w:r>
      <w:r>
        <w:rPr>
          <w:rFonts w:ascii="Arial" w:hAnsi="Arial" w:cs="Arial"/>
          <w:b/>
          <w:i/>
          <w:sz w:val="16"/>
          <w:szCs w:val="16"/>
          <w:lang w:val="es-MX"/>
        </w:rPr>
        <w:t>diciembre de 2024</w:t>
      </w:r>
      <w:r w:rsidRPr="00D65024">
        <w:rPr>
          <w:rFonts w:ascii="Arial" w:hAnsi="Arial" w:cs="Arial"/>
          <w:b/>
          <w:i/>
          <w:sz w:val="16"/>
          <w:szCs w:val="16"/>
          <w:lang w:val="es-MX"/>
        </w:rPr>
        <w:t>.</w:t>
      </w:r>
    </w:p>
    <w:p w:rsidR="002C5739" w:rsidRPr="00F063EA" w:rsidRDefault="002C5739" w:rsidP="002C5739">
      <w:pPr>
        <w:pStyle w:val="Prrafodelista"/>
        <w:ind w:left="567"/>
        <w:jc w:val="right"/>
        <w:rPr>
          <w:rFonts w:ascii="Arial" w:hAnsi="Arial" w:cs="Arial"/>
          <w:sz w:val="20"/>
          <w:szCs w:val="20"/>
        </w:rPr>
      </w:pPr>
      <w:hyperlink r:id="rId58" w:history="1">
        <w:r w:rsidRPr="00280EAE">
          <w:rPr>
            <w:rStyle w:val="Hipervnculo"/>
            <w:rFonts w:ascii="Arial" w:hAnsi="Arial" w:cs="Arial"/>
            <w:b/>
            <w:i/>
            <w:sz w:val="16"/>
            <w:szCs w:val="16"/>
            <w:lang w:val="es-MX"/>
          </w:rPr>
          <w:t>https://po.tamaulipas.gob.mx/wp-content/uploads/2024/12/cxlix-153-191224.pdf</w:t>
        </w:r>
      </w:hyperlink>
    </w:p>
    <w:p w:rsidR="002C5739" w:rsidRPr="00F063EA" w:rsidRDefault="002C5739" w:rsidP="002C5739">
      <w:pPr>
        <w:pStyle w:val="Prrafodelista"/>
        <w:ind w:left="567"/>
        <w:jc w:val="both"/>
        <w:rPr>
          <w:rFonts w:ascii="Arial" w:hAnsi="Arial" w:cs="Arial"/>
          <w:b/>
          <w:sz w:val="20"/>
          <w:szCs w:val="20"/>
          <w:lang w:bidi="es-ES"/>
        </w:rPr>
      </w:pPr>
    </w:p>
    <w:p w:rsidR="003F2FD5" w:rsidRPr="00F063EA" w:rsidRDefault="00F063EA" w:rsidP="00F063EA">
      <w:pPr>
        <w:pStyle w:val="Prrafodelista"/>
        <w:numPr>
          <w:ilvl w:val="0"/>
          <w:numId w:val="27"/>
        </w:numPr>
        <w:ind w:left="567" w:hanging="567"/>
        <w:jc w:val="both"/>
        <w:rPr>
          <w:rFonts w:ascii="Arial" w:hAnsi="Arial" w:cs="Arial"/>
          <w:b/>
          <w:sz w:val="20"/>
          <w:szCs w:val="20"/>
          <w:lang w:bidi="es-ES"/>
        </w:rPr>
      </w:pPr>
      <w:r w:rsidRPr="00F063EA">
        <w:rPr>
          <w:rFonts w:ascii="Arial" w:hAnsi="Arial" w:cs="Arial"/>
          <w:sz w:val="20"/>
          <w:szCs w:val="20"/>
        </w:rPr>
        <w:t>Vigilar y supervisar la actuación del personal administrativo de las unidades a su cargo, a fin de lograr una operatividad funcional y eficiente del mismo; y</w:t>
      </w:r>
    </w:p>
    <w:p w:rsidR="002C5739" w:rsidRDefault="002C5739" w:rsidP="002C573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153, del 19</w:t>
      </w:r>
      <w:r w:rsidRPr="00D65024">
        <w:rPr>
          <w:rFonts w:ascii="Arial" w:hAnsi="Arial" w:cs="Arial"/>
          <w:b/>
          <w:i/>
          <w:sz w:val="16"/>
          <w:szCs w:val="16"/>
          <w:lang w:val="es-MX"/>
        </w:rPr>
        <w:t xml:space="preserve"> de </w:t>
      </w:r>
      <w:r>
        <w:rPr>
          <w:rFonts w:ascii="Arial" w:hAnsi="Arial" w:cs="Arial"/>
          <w:b/>
          <w:i/>
          <w:sz w:val="16"/>
          <w:szCs w:val="16"/>
          <w:lang w:val="es-MX"/>
        </w:rPr>
        <w:t>diciembre de 2024</w:t>
      </w:r>
      <w:r w:rsidRPr="00D65024">
        <w:rPr>
          <w:rFonts w:ascii="Arial" w:hAnsi="Arial" w:cs="Arial"/>
          <w:b/>
          <w:i/>
          <w:sz w:val="16"/>
          <w:szCs w:val="16"/>
          <w:lang w:val="es-MX"/>
        </w:rPr>
        <w:t>.</w:t>
      </w:r>
    </w:p>
    <w:p w:rsidR="002C5739" w:rsidRPr="00F063EA" w:rsidRDefault="002C5739" w:rsidP="002C5739">
      <w:pPr>
        <w:pStyle w:val="Prrafodelista"/>
        <w:ind w:left="567"/>
        <w:jc w:val="right"/>
        <w:rPr>
          <w:rFonts w:ascii="Arial" w:hAnsi="Arial" w:cs="Arial"/>
          <w:sz w:val="20"/>
          <w:szCs w:val="20"/>
        </w:rPr>
      </w:pPr>
      <w:hyperlink r:id="rId59" w:history="1">
        <w:r w:rsidRPr="00280EAE">
          <w:rPr>
            <w:rStyle w:val="Hipervnculo"/>
            <w:rFonts w:ascii="Arial" w:hAnsi="Arial" w:cs="Arial"/>
            <w:b/>
            <w:i/>
            <w:sz w:val="16"/>
            <w:szCs w:val="16"/>
            <w:lang w:val="es-MX"/>
          </w:rPr>
          <w:t>https://po.tamaulipas.gob.mx/wp-content/uploads/2024/12/cxlix-153-191224.pdf</w:t>
        </w:r>
      </w:hyperlink>
    </w:p>
    <w:p w:rsidR="00F063EA" w:rsidRDefault="002C5739" w:rsidP="002C5739">
      <w:pPr>
        <w:pStyle w:val="Prrafodelista"/>
        <w:ind w:left="567" w:hanging="567"/>
        <w:jc w:val="both"/>
        <w:rPr>
          <w:rFonts w:ascii="Arial" w:hAnsi="Arial" w:cs="Arial"/>
          <w:sz w:val="20"/>
          <w:szCs w:val="20"/>
        </w:rPr>
      </w:pPr>
      <w:r w:rsidRPr="002C5739">
        <w:rPr>
          <w:rFonts w:ascii="Arial" w:hAnsi="Arial" w:cs="Arial"/>
          <w:b/>
          <w:sz w:val="20"/>
          <w:szCs w:val="20"/>
        </w:rPr>
        <w:t>XXII.</w:t>
      </w:r>
      <w:r w:rsidRPr="002C5739">
        <w:rPr>
          <w:rFonts w:ascii="Arial" w:hAnsi="Arial" w:cs="Arial"/>
          <w:sz w:val="20"/>
          <w:szCs w:val="20"/>
        </w:rPr>
        <w:t xml:space="preserve"> Supervisar la ejecución de medidas encaminadas a evaluar y mejorar el desempeño de las y los servidores públicos a su cargo.</w:t>
      </w:r>
    </w:p>
    <w:p w:rsidR="002C5739" w:rsidRPr="002C5739" w:rsidRDefault="002C5739" w:rsidP="002C5739">
      <w:pPr>
        <w:pStyle w:val="Prrafodelista"/>
        <w:ind w:left="567" w:hanging="567"/>
        <w:jc w:val="right"/>
        <w:rPr>
          <w:rFonts w:ascii="Arial" w:hAnsi="Arial" w:cs="Arial"/>
          <w:b/>
          <w:i/>
          <w:sz w:val="16"/>
          <w:szCs w:val="16"/>
          <w:lang w:val="es-MX" w:bidi="es-ES"/>
        </w:rPr>
      </w:pPr>
      <w:r w:rsidRPr="002C5739">
        <w:rPr>
          <w:rFonts w:ascii="Arial" w:hAnsi="Arial" w:cs="Arial"/>
          <w:b/>
          <w:i/>
          <w:sz w:val="16"/>
          <w:szCs w:val="16"/>
          <w:lang w:val="es-MX" w:bidi="es-ES"/>
        </w:rPr>
        <w:t>Fracción adicionada P.O. No. 153, del 19 de diciembre de 2024.</w:t>
      </w:r>
    </w:p>
    <w:p w:rsidR="002C5739" w:rsidRPr="002C5739" w:rsidRDefault="002C5739" w:rsidP="002C5739">
      <w:pPr>
        <w:pStyle w:val="Prrafodelista"/>
        <w:ind w:left="567" w:hanging="567"/>
        <w:jc w:val="right"/>
        <w:rPr>
          <w:rFonts w:ascii="Arial" w:hAnsi="Arial" w:cs="Arial"/>
          <w:b/>
          <w:sz w:val="16"/>
          <w:szCs w:val="16"/>
          <w:lang w:bidi="es-ES"/>
        </w:rPr>
      </w:pPr>
      <w:hyperlink r:id="rId60" w:history="1">
        <w:r w:rsidRPr="002C5739">
          <w:rPr>
            <w:rStyle w:val="Hipervnculo"/>
            <w:rFonts w:ascii="Arial" w:hAnsi="Arial" w:cs="Arial"/>
            <w:b/>
            <w:i/>
            <w:sz w:val="16"/>
            <w:szCs w:val="16"/>
            <w:lang w:val="es-MX" w:bidi="es-ES"/>
          </w:rPr>
          <w:t>https://po.tamaulipas.gob.mx/wp-content/uploads/2024/12/cxlix-153-191224.pdf</w:t>
        </w:r>
      </w:hyperlink>
    </w:p>
    <w:p w:rsidR="002C5739" w:rsidRDefault="002C5739" w:rsidP="00D471D2">
      <w:pPr>
        <w:jc w:val="both"/>
        <w:rPr>
          <w:rFonts w:ascii="Arial" w:hAnsi="Arial" w:cs="Arial"/>
          <w:b/>
          <w:sz w:val="20"/>
          <w:szCs w:val="20"/>
          <w:lang w:bidi="es-ES"/>
        </w:rPr>
      </w:pPr>
    </w:p>
    <w:p w:rsidR="00D471D2" w:rsidRDefault="00D471D2" w:rsidP="00D471D2">
      <w:pPr>
        <w:jc w:val="both"/>
        <w:rPr>
          <w:rFonts w:ascii="Arial" w:hAnsi="Arial" w:cs="Arial"/>
          <w:sz w:val="20"/>
          <w:szCs w:val="20"/>
          <w:lang w:bidi="es-ES"/>
        </w:rPr>
      </w:pPr>
      <w:r w:rsidRPr="00D471D2">
        <w:rPr>
          <w:rFonts w:ascii="Arial" w:hAnsi="Arial" w:cs="Arial"/>
          <w:b/>
          <w:sz w:val="20"/>
          <w:szCs w:val="20"/>
          <w:lang w:bidi="es-ES"/>
        </w:rPr>
        <w:t xml:space="preserve">Artículo 25. </w:t>
      </w:r>
      <w:r w:rsidRPr="00D471D2">
        <w:rPr>
          <w:rFonts w:ascii="Arial" w:hAnsi="Arial" w:cs="Arial"/>
          <w:sz w:val="20"/>
          <w:szCs w:val="20"/>
          <w:lang w:bidi="es-ES"/>
        </w:rPr>
        <w:t>A la persona Titular de la Dirección de Mecanismos Alternativos de Solución de Controversias, quien conocerá de la aplicación de los mecanismos alternativos de solución de controversias, en términos de lo dispuesto en los artículos 17 de la Constitución General, 53 de la Ley, el presente Reglamento, y demás disposiciones aplicables, le corresponde el ejercicio de las siguientes atribuciones:</w:t>
      </w:r>
    </w:p>
    <w:p w:rsidR="003F2FD5" w:rsidRPr="00D471D2" w:rsidRDefault="003F2FD5" w:rsidP="00D471D2">
      <w:pPr>
        <w:jc w:val="both"/>
        <w:rPr>
          <w:rFonts w:ascii="Arial" w:hAnsi="Arial" w:cs="Arial"/>
          <w:sz w:val="20"/>
          <w:szCs w:val="20"/>
          <w:lang w:bidi="es-ES"/>
        </w:rPr>
      </w:pPr>
    </w:p>
    <w:p w:rsidR="00D471D2" w:rsidRPr="00D471D2" w:rsidRDefault="00D471D2" w:rsidP="00C020C4">
      <w:pPr>
        <w:numPr>
          <w:ilvl w:val="0"/>
          <w:numId w:val="26"/>
        </w:numPr>
        <w:ind w:left="567" w:hanging="567"/>
        <w:jc w:val="both"/>
        <w:rPr>
          <w:rFonts w:ascii="Arial" w:hAnsi="Arial" w:cs="Arial"/>
          <w:sz w:val="20"/>
          <w:szCs w:val="20"/>
          <w:lang w:bidi="es-ES"/>
        </w:rPr>
      </w:pPr>
      <w:r w:rsidRPr="00D471D2">
        <w:rPr>
          <w:rFonts w:ascii="Arial" w:hAnsi="Arial" w:cs="Arial"/>
          <w:sz w:val="20"/>
          <w:szCs w:val="20"/>
          <w:lang w:bidi="es-ES"/>
        </w:rPr>
        <w:t>Dirigir y supervisar el funcionamiento de los Centros de Mecanismos Alternativos de Solución de Controversias;</w:t>
      </w:r>
    </w:p>
    <w:p w:rsidR="00D471D2" w:rsidRPr="00D471D2" w:rsidRDefault="00D471D2" w:rsidP="00C020C4">
      <w:pPr>
        <w:numPr>
          <w:ilvl w:val="0"/>
          <w:numId w:val="26"/>
        </w:numPr>
        <w:spacing w:before="200"/>
        <w:ind w:left="567" w:hanging="567"/>
        <w:jc w:val="both"/>
        <w:rPr>
          <w:rFonts w:ascii="Arial" w:hAnsi="Arial" w:cs="Arial"/>
          <w:sz w:val="20"/>
          <w:szCs w:val="20"/>
          <w:lang w:bidi="es-ES"/>
        </w:rPr>
      </w:pPr>
      <w:r w:rsidRPr="00D471D2">
        <w:rPr>
          <w:rFonts w:ascii="Arial" w:hAnsi="Arial" w:cs="Arial"/>
          <w:sz w:val="20"/>
          <w:szCs w:val="20"/>
          <w:lang w:bidi="es-ES"/>
        </w:rPr>
        <w:t>Supervisar la aplicación de mecanismos alternativos, privilegiando que se sustenten en la economía procesal, prontitud y satisfacción de las partes, así como fomenten y promuevan la cultura de la paz;</w:t>
      </w:r>
    </w:p>
    <w:p w:rsidR="00D471D2" w:rsidRPr="00D471D2" w:rsidRDefault="00D471D2" w:rsidP="00C020C4">
      <w:pPr>
        <w:numPr>
          <w:ilvl w:val="0"/>
          <w:numId w:val="26"/>
        </w:numPr>
        <w:spacing w:before="200"/>
        <w:ind w:left="567" w:hanging="567"/>
        <w:jc w:val="both"/>
        <w:rPr>
          <w:rFonts w:ascii="Arial" w:hAnsi="Arial" w:cs="Arial"/>
          <w:sz w:val="20"/>
          <w:szCs w:val="20"/>
          <w:lang w:bidi="es-ES"/>
        </w:rPr>
      </w:pPr>
      <w:r w:rsidRPr="00D471D2">
        <w:rPr>
          <w:rFonts w:ascii="Arial" w:hAnsi="Arial" w:cs="Arial"/>
          <w:sz w:val="20"/>
          <w:szCs w:val="20"/>
          <w:lang w:bidi="es-ES"/>
        </w:rPr>
        <w:t>Proponer al superior jerárquico e implementar las políticas públicas en materia de mecanismos alternativos de solución de controversias, justicia alternativa o restaurativa y la cultura de la paz;</w:t>
      </w:r>
    </w:p>
    <w:p w:rsidR="00D471D2" w:rsidRPr="00D471D2" w:rsidRDefault="00D471D2" w:rsidP="00C020C4">
      <w:pPr>
        <w:numPr>
          <w:ilvl w:val="0"/>
          <w:numId w:val="26"/>
        </w:numPr>
        <w:spacing w:before="200"/>
        <w:ind w:left="567" w:hanging="567"/>
        <w:jc w:val="both"/>
        <w:rPr>
          <w:rFonts w:ascii="Arial" w:hAnsi="Arial" w:cs="Arial"/>
          <w:sz w:val="20"/>
          <w:szCs w:val="20"/>
          <w:lang w:bidi="es-ES"/>
        </w:rPr>
      </w:pPr>
      <w:r w:rsidRPr="00D471D2">
        <w:rPr>
          <w:rFonts w:ascii="Arial" w:hAnsi="Arial" w:cs="Arial"/>
          <w:sz w:val="20"/>
          <w:szCs w:val="20"/>
          <w:lang w:bidi="es-ES"/>
        </w:rPr>
        <w:t>Verificar los procesos de certificación y su renovación; la capacitación, especialización y actualización de las y los servidores públicos de su adscripción;</w:t>
      </w:r>
    </w:p>
    <w:p w:rsidR="00D471D2" w:rsidRPr="00D471D2" w:rsidRDefault="00D471D2" w:rsidP="00C020C4">
      <w:pPr>
        <w:numPr>
          <w:ilvl w:val="0"/>
          <w:numId w:val="26"/>
        </w:numPr>
        <w:spacing w:before="200"/>
        <w:ind w:left="567" w:hanging="567"/>
        <w:jc w:val="both"/>
        <w:rPr>
          <w:rFonts w:ascii="Arial" w:hAnsi="Arial" w:cs="Arial"/>
          <w:sz w:val="20"/>
          <w:szCs w:val="20"/>
          <w:lang w:bidi="es-ES"/>
        </w:rPr>
      </w:pPr>
      <w:r w:rsidRPr="00D471D2">
        <w:rPr>
          <w:rFonts w:ascii="Arial" w:hAnsi="Arial" w:cs="Arial"/>
          <w:sz w:val="20"/>
          <w:szCs w:val="20"/>
          <w:lang w:bidi="es-ES"/>
        </w:rPr>
        <w:t>Administrar y mantener actualizado el padrón del personal facilitador certificado adscrito a la Fiscalía General;</w:t>
      </w:r>
    </w:p>
    <w:p w:rsidR="00D471D2" w:rsidRPr="00D471D2" w:rsidRDefault="00D471D2" w:rsidP="00C020C4">
      <w:pPr>
        <w:numPr>
          <w:ilvl w:val="0"/>
          <w:numId w:val="26"/>
        </w:numPr>
        <w:spacing w:before="200"/>
        <w:ind w:left="567" w:hanging="567"/>
        <w:jc w:val="both"/>
        <w:rPr>
          <w:rFonts w:ascii="Arial" w:hAnsi="Arial" w:cs="Arial"/>
          <w:sz w:val="20"/>
          <w:szCs w:val="20"/>
          <w:lang w:bidi="es-ES"/>
        </w:rPr>
      </w:pPr>
      <w:r w:rsidRPr="00D471D2">
        <w:rPr>
          <w:rFonts w:ascii="Arial" w:hAnsi="Arial" w:cs="Arial"/>
          <w:sz w:val="20"/>
          <w:szCs w:val="20"/>
          <w:lang w:bidi="es-ES"/>
        </w:rPr>
        <w:t>Vigilar la actualización del Registro Nacional de Mecanismos Alternativos de Solución de Controversias, conforme a la legislación aplicable;</w:t>
      </w:r>
    </w:p>
    <w:p w:rsidR="00D471D2" w:rsidRPr="00D471D2" w:rsidRDefault="00D471D2" w:rsidP="00C020C4">
      <w:pPr>
        <w:numPr>
          <w:ilvl w:val="0"/>
          <w:numId w:val="26"/>
        </w:numPr>
        <w:spacing w:before="200"/>
        <w:ind w:left="567" w:hanging="567"/>
        <w:jc w:val="both"/>
        <w:rPr>
          <w:rFonts w:ascii="Arial" w:hAnsi="Arial" w:cs="Arial"/>
          <w:sz w:val="20"/>
          <w:szCs w:val="20"/>
          <w:lang w:bidi="es-ES"/>
        </w:rPr>
      </w:pPr>
      <w:r w:rsidRPr="00D471D2">
        <w:rPr>
          <w:rFonts w:ascii="Arial" w:hAnsi="Arial" w:cs="Arial"/>
          <w:sz w:val="20"/>
          <w:szCs w:val="20"/>
          <w:lang w:bidi="es-ES"/>
        </w:rPr>
        <w:t>Vigilar el procedimiento de suspensión condicional del proceso, cuando se tramite mediante un mecanismo alternativo de solución de controversia;</w:t>
      </w:r>
    </w:p>
    <w:p w:rsidR="00D471D2" w:rsidRPr="00D471D2" w:rsidRDefault="00D471D2" w:rsidP="00C020C4">
      <w:pPr>
        <w:numPr>
          <w:ilvl w:val="0"/>
          <w:numId w:val="26"/>
        </w:numPr>
        <w:spacing w:before="200"/>
        <w:ind w:left="567" w:hanging="567"/>
        <w:jc w:val="both"/>
        <w:rPr>
          <w:rFonts w:ascii="Arial" w:hAnsi="Arial" w:cs="Arial"/>
          <w:sz w:val="20"/>
          <w:szCs w:val="20"/>
          <w:lang w:bidi="es-ES"/>
        </w:rPr>
      </w:pPr>
      <w:r w:rsidRPr="00D471D2">
        <w:rPr>
          <w:rFonts w:ascii="Arial" w:hAnsi="Arial" w:cs="Arial"/>
          <w:sz w:val="20"/>
          <w:szCs w:val="20"/>
          <w:lang w:bidi="es-ES"/>
        </w:rPr>
        <w:t xml:space="preserve">Vigilar que los Agentes del Ministerio Público a su cargo, realicen oportunamente las actuaciones para la salvaguarda de indicios, en caso de acuerdo </w:t>
      </w:r>
      <w:proofErr w:type="spellStart"/>
      <w:r w:rsidRPr="00D471D2">
        <w:rPr>
          <w:rFonts w:ascii="Arial" w:hAnsi="Arial" w:cs="Arial"/>
          <w:sz w:val="20"/>
          <w:szCs w:val="20"/>
          <w:lang w:bidi="es-ES"/>
        </w:rPr>
        <w:t>reparatorio</w:t>
      </w:r>
      <w:proofErr w:type="spellEnd"/>
      <w:r w:rsidRPr="00D471D2">
        <w:rPr>
          <w:rFonts w:ascii="Arial" w:hAnsi="Arial" w:cs="Arial"/>
          <w:sz w:val="20"/>
          <w:szCs w:val="20"/>
          <w:lang w:bidi="es-ES"/>
        </w:rPr>
        <w:t>;</w:t>
      </w:r>
    </w:p>
    <w:p w:rsidR="00D471D2" w:rsidRPr="00D471D2" w:rsidRDefault="00D471D2" w:rsidP="00C020C4">
      <w:pPr>
        <w:numPr>
          <w:ilvl w:val="0"/>
          <w:numId w:val="26"/>
        </w:numPr>
        <w:spacing w:before="200"/>
        <w:ind w:left="567" w:hanging="567"/>
        <w:jc w:val="both"/>
        <w:rPr>
          <w:rFonts w:ascii="Arial" w:hAnsi="Arial" w:cs="Arial"/>
          <w:sz w:val="20"/>
          <w:szCs w:val="20"/>
          <w:lang w:bidi="es-ES"/>
        </w:rPr>
      </w:pPr>
      <w:r w:rsidRPr="00D471D2">
        <w:rPr>
          <w:rFonts w:ascii="Arial" w:hAnsi="Arial" w:cs="Arial"/>
          <w:sz w:val="20"/>
          <w:szCs w:val="20"/>
          <w:lang w:bidi="es-ES"/>
        </w:rPr>
        <w:t xml:space="preserve">Supervisar la validación y aprobación de los acuerdos </w:t>
      </w:r>
      <w:proofErr w:type="spellStart"/>
      <w:r w:rsidRPr="00D471D2">
        <w:rPr>
          <w:rFonts w:ascii="Arial" w:hAnsi="Arial" w:cs="Arial"/>
          <w:sz w:val="20"/>
          <w:szCs w:val="20"/>
          <w:lang w:bidi="es-ES"/>
        </w:rPr>
        <w:t>reparatorios</w:t>
      </w:r>
      <w:proofErr w:type="spellEnd"/>
      <w:r w:rsidRPr="00D471D2">
        <w:rPr>
          <w:rFonts w:ascii="Arial" w:hAnsi="Arial" w:cs="Arial"/>
          <w:sz w:val="20"/>
          <w:szCs w:val="20"/>
          <w:lang w:bidi="es-ES"/>
        </w:rPr>
        <w:t xml:space="preserve"> de los Agentes del Ministerio Público de su adscripción;</w:t>
      </w:r>
    </w:p>
    <w:p w:rsidR="00BB3838" w:rsidRPr="00BB3838" w:rsidRDefault="00BB3838" w:rsidP="00C020C4">
      <w:pPr>
        <w:numPr>
          <w:ilvl w:val="0"/>
          <w:numId w:val="26"/>
        </w:numPr>
        <w:spacing w:before="200"/>
        <w:ind w:left="567" w:hanging="567"/>
        <w:jc w:val="both"/>
        <w:rPr>
          <w:rFonts w:ascii="Arial" w:hAnsi="Arial" w:cs="Arial"/>
          <w:sz w:val="20"/>
          <w:szCs w:val="20"/>
          <w:lang w:bidi="es-ES"/>
        </w:rPr>
      </w:pPr>
      <w:r w:rsidRPr="00BB3838">
        <w:rPr>
          <w:rFonts w:ascii="Arial" w:hAnsi="Arial" w:cs="Arial"/>
          <w:sz w:val="20"/>
          <w:szCs w:val="20"/>
          <w:lang w:bidi="es-ES"/>
        </w:rPr>
        <w:t>Revisar las determinaciones del no ejercicio de la acción penal, realizadas por los Agentes del Ministerio Público; y</w:t>
      </w:r>
    </w:p>
    <w:p w:rsidR="00BB3838" w:rsidRPr="00BB3838" w:rsidRDefault="00BB3838" w:rsidP="00C020C4">
      <w:pPr>
        <w:numPr>
          <w:ilvl w:val="0"/>
          <w:numId w:val="26"/>
        </w:numPr>
        <w:spacing w:before="200"/>
        <w:ind w:left="567" w:hanging="567"/>
        <w:jc w:val="both"/>
        <w:rPr>
          <w:rFonts w:ascii="Arial" w:hAnsi="Arial" w:cs="Arial"/>
          <w:sz w:val="20"/>
          <w:szCs w:val="20"/>
          <w:lang w:bidi="es-ES"/>
        </w:rPr>
      </w:pPr>
      <w:r w:rsidRPr="00BB3838">
        <w:rPr>
          <w:rFonts w:ascii="Arial" w:hAnsi="Arial" w:cs="Arial"/>
          <w:sz w:val="20"/>
          <w:szCs w:val="20"/>
          <w:lang w:bidi="es-ES"/>
        </w:rPr>
        <w:t>Supervisar que los procesos que se atiendan en materia de justicia para adolescentes, se desarrollen conforme a la normatividad aplicable.</w:t>
      </w:r>
    </w:p>
    <w:p w:rsidR="00C54999" w:rsidRDefault="00C54999" w:rsidP="00BB3838">
      <w:pPr>
        <w:jc w:val="both"/>
        <w:rPr>
          <w:rFonts w:ascii="Arial" w:hAnsi="Arial" w:cs="Arial"/>
          <w:b/>
          <w:sz w:val="20"/>
          <w:szCs w:val="20"/>
          <w:lang w:bidi="es-ES"/>
        </w:rPr>
      </w:pPr>
    </w:p>
    <w:p w:rsidR="00BB3838" w:rsidRDefault="00BB3838" w:rsidP="00BB3838">
      <w:pPr>
        <w:jc w:val="both"/>
        <w:rPr>
          <w:rFonts w:ascii="Arial" w:hAnsi="Arial" w:cs="Arial"/>
          <w:sz w:val="20"/>
          <w:szCs w:val="20"/>
          <w:lang w:bidi="es-ES"/>
        </w:rPr>
      </w:pPr>
      <w:r w:rsidRPr="00BB3838">
        <w:rPr>
          <w:rFonts w:ascii="Arial" w:hAnsi="Arial" w:cs="Arial"/>
          <w:b/>
          <w:sz w:val="20"/>
          <w:szCs w:val="20"/>
          <w:lang w:bidi="es-ES"/>
        </w:rPr>
        <w:t xml:space="preserve">Artículo 26. </w:t>
      </w:r>
      <w:r w:rsidRPr="00BB3838">
        <w:rPr>
          <w:rFonts w:ascii="Arial" w:hAnsi="Arial" w:cs="Arial"/>
          <w:sz w:val="20"/>
          <w:szCs w:val="20"/>
          <w:lang w:bidi="es-ES"/>
        </w:rPr>
        <w:t>A la persona Titular de la Dirección de Atención y Servicio a la Comunidad, le corresponde el ejercicio de las siguientes atribuciones:</w:t>
      </w:r>
    </w:p>
    <w:p w:rsidR="00EC6B7E" w:rsidRPr="00BB3838" w:rsidRDefault="00EC6B7E" w:rsidP="00BB3838">
      <w:pPr>
        <w:jc w:val="both"/>
        <w:rPr>
          <w:rFonts w:ascii="Arial" w:hAnsi="Arial" w:cs="Arial"/>
          <w:sz w:val="20"/>
          <w:szCs w:val="20"/>
          <w:lang w:bidi="es-ES"/>
        </w:rPr>
      </w:pPr>
    </w:p>
    <w:p w:rsidR="00BB3838" w:rsidRPr="00BB3838" w:rsidRDefault="00BB3838" w:rsidP="00C020C4">
      <w:pPr>
        <w:numPr>
          <w:ilvl w:val="0"/>
          <w:numId w:val="29"/>
        </w:numPr>
        <w:ind w:left="567" w:hanging="567"/>
        <w:jc w:val="both"/>
        <w:rPr>
          <w:rFonts w:ascii="Arial" w:hAnsi="Arial" w:cs="Arial"/>
          <w:sz w:val="20"/>
          <w:szCs w:val="20"/>
          <w:lang w:bidi="es-ES"/>
        </w:rPr>
      </w:pPr>
      <w:r w:rsidRPr="00BB3838">
        <w:rPr>
          <w:rFonts w:ascii="Arial" w:hAnsi="Arial" w:cs="Arial"/>
          <w:sz w:val="20"/>
          <w:szCs w:val="20"/>
          <w:lang w:bidi="es-ES"/>
        </w:rPr>
        <w:lastRenderedPageBreak/>
        <w:t>Planear, organizar y evaluar el desarrollo y funcionamiento de las acciones de atención y servicios a la comunidad a cargo de la Fiscalía General;</w:t>
      </w:r>
    </w:p>
    <w:p w:rsidR="00BB3838" w:rsidRPr="00BB3838" w:rsidRDefault="00BB3838" w:rsidP="00C020C4">
      <w:pPr>
        <w:numPr>
          <w:ilvl w:val="0"/>
          <w:numId w:val="29"/>
        </w:numPr>
        <w:spacing w:before="200"/>
        <w:ind w:left="567" w:hanging="567"/>
        <w:jc w:val="both"/>
        <w:rPr>
          <w:rFonts w:ascii="Arial" w:hAnsi="Arial" w:cs="Arial"/>
          <w:sz w:val="20"/>
          <w:szCs w:val="20"/>
          <w:lang w:bidi="es-ES"/>
        </w:rPr>
      </w:pPr>
      <w:r w:rsidRPr="00BB3838">
        <w:rPr>
          <w:rFonts w:ascii="Arial" w:hAnsi="Arial" w:cs="Arial"/>
          <w:sz w:val="20"/>
          <w:szCs w:val="20"/>
          <w:lang w:bidi="es-ES"/>
        </w:rPr>
        <w:t>Participar con organismos gubernamentales y no gubernamentales, en acciones materia de atención ciudadana y prevención del delito;</w:t>
      </w:r>
    </w:p>
    <w:p w:rsidR="00BB3838" w:rsidRPr="00BB3838" w:rsidRDefault="00BB3838" w:rsidP="00C020C4">
      <w:pPr>
        <w:numPr>
          <w:ilvl w:val="0"/>
          <w:numId w:val="29"/>
        </w:numPr>
        <w:spacing w:before="200"/>
        <w:ind w:left="567" w:hanging="567"/>
        <w:jc w:val="both"/>
        <w:rPr>
          <w:rFonts w:ascii="Arial" w:hAnsi="Arial" w:cs="Arial"/>
          <w:sz w:val="20"/>
          <w:szCs w:val="20"/>
          <w:lang w:bidi="es-ES"/>
        </w:rPr>
      </w:pPr>
      <w:r w:rsidRPr="00BB3838">
        <w:rPr>
          <w:rFonts w:ascii="Arial" w:hAnsi="Arial" w:cs="Arial"/>
          <w:sz w:val="20"/>
          <w:szCs w:val="20"/>
          <w:lang w:bidi="es-ES"/>
        </w:rPr>
        <w:t>Establecer mecanismos de coordinación en materia de servicio a la comunidad y colaboración con las instituciones públicas, sociales y privadas, atendiendo a las necesidades de la ciudadanía;</w:t>
      </w:r>
    </w:p>
    <w:p w:rsidR="00BB3838" w:rsidRPr="00BB3838" w:rsidRDefault="00BB3838" w:rsidP="00C020C4">
      <w:pPr>
        <w:numPr>
          <w:ilvl w:val="0"/>
          <w:numId w:val="29"/>
        </w:numPr>
        <w:spacing w:before="200"/>
        <w:ind w:left="567" w:hanging="567"/>
        <w:jc w:val="both"/>
        <w:rPr>
          <w:rFonts w:ascii="Arial" w:hAnsi="Arial" w:cs="Arial"/>
          <w:sz w:val="20"/>
          <w:szCs w:val="20"/>
          <w:lang w:bidi="es-ES"/>
        </w:rPr>
      </w:pPr>
      <w:r w:rsidRPr="00BB3838">
        <w:rPr>
          <w:rFonts w:ascii="Arial" w:hAnsi="Arial" w:cs="Arial"/>
          <w:sz w:val="20"/>
          <w:szCs w:val="20"/>
          <w:lang w:bidi="es-ES"/>
        </w:rPr>
        <w:t>Fungir como Titular de la Secretaría Técnica del Consejo de Participación Ciudadana;</w:t>
      </w:r>
    </w:p>
    <w:p w:rsidR="00BB3838" w:rsidRPr="00BB3838" w:rsidRDefault="00BB3838" w:rsidP="00C020C4">
      <w:pPr>
        <w:numPr>
          <w:ilvl w:val="0"/>
          <w:numId w:val="29"/>
        </w:numPr>
        <w:spacing w:before="200"/>
        <w:ind w:left="567" w:hanging="567"/>
        <w:jc w:val="both"/>
        <w:rPr>
          <w:rFonts w:ascii="Arial" w:hAnsi="Arial" w:cs="Arial"/>
          <w:sz w:val="20"/>
          <w:szCs w:val="20"/>
          <w:lang w:bidi="es-ES"/>
        </w:rPr>
      </w:pPr>
      <w:r w:rsidRPr="00BB3838">
        <w:rPr>
          <w:rFonts w:ascii="Arial" w:hAnsi="Arial" w:cs="Arial"/>
          <w:sz w:val="20"/>
          <w:szCs w:val="20"/>
          <w:lang w:bidi="es-ES"/>
        </w:rPr>
        <w:t>Coordinar y supervisar las actividades de las Unidades de Atención y Servicio a la Comunidad;</w:t>
      </w:r>
    </w:p>
    <w:p w:rsidR="00BB3838" w:rsidRPr="00BB3838" w:rsidRDefault="00BB3838" w:rsidP="00C020C4">
      <w:pPr>
        <w:numPr>
          <w:ilvl w:val="0"/>
          <w:numId w:val="29"/>
        </w:numPr>
        <w:spacing w:before="200"/>
        <w:ind w:left="567" w:hanging="567"/>
        <w:jc w:val="both"/>
        <w:rPr>
          <w:rFonts w:ascii="Arial" w:hAnsi="Arial" w:cs="Arial"/>
          <w:sz w:val="20"/>
          <w:szCs w:val="20"/>
          <w:lang w:bidi="es-ES"/>
        </w:rPr>
      </w:pPr>
      <w:r w:rsidRPr="00BB3838">
        <w:rPr>
          <w:rFonts w:ascii="Arial" w:hAnsi="Arial" w:cs="Arial"/>
          <w:sz w:val="20"/>
          <w:szCs w:val="20"/>
          <w:lang w:bidi="es-ES"/>
        </w:rPr>
        <w:t>Evaluar los informes mensuales de las acciones realizadas por las Unidades de Atención y Servicio a la Comunidad; y</w:t>
      </w:r>
    </w:p>
    <w:p w:rsidR="00BB3838" w:rsidRPr="00BB3838" w:rsidRDefault="00BB3838" w:rsidP="00C020C4">
      <w:pPr>
        <w:numPr>
          <w:ilvl w:val="0"/>
          <w:numId w:val="29"/>
        </w:numPr>
        <w:spacing w:before="200"/>
        <w:ind w:left="567" w:hanging="567"/>
        <w:jc w:val="both"/>
        <w:rPr>
          <w:rFonts w:ascii="Arial" w:hAnsi="Arial" w:cs="Arial"/>
          <w:sz w:val="20"/>
          <w:szCs w:val="20"/>
          <w:lang w:bidi="es-ES"/>
        </w:rPr>
      </w:pPr>
      <w:r w:rsidRPr="00BB3838">
        <w:rPr>
          <w:rFonts w:ascii="Arial" w:hAnsi="Arial" w:cs="Arial"/>
          <w:sz w:val="20"/>
          <w:szCs w:val="20"/>
          <w:lang w:bidi="es-ES"/>
        </w:rPr>
        <w:t>Rendir informes de las acciones desarrolladas y hacer del conocimiento del superior jerárquico, las problemáticas detectadas o áreas de oportunidad.</w:t>
      </w:r>
    </w:p>
    <w:p w:rsidR="00EC6B7E" w:rsidRDefault="00EC6B7E" w:rsidP="00EC6B7E">
      <w:pPr>
        <w:ind w:left="567" w:hanging="567"/>
        <w:jc w:val="both"/>
        <w:rPr>
          <w:rFonts w:ascii="Arial" w:hAnsi="Arial" w:cs="Arial"/>
          <w:b/>
          <w:sz w:val="20"/>
          <w:szCs w:val="20"/>
          <w:lang w:bidi="es-ES"/>
        </w:rPr>
      </w:pPr>
    </w:p>
    <w:p w:rsidR="00BB3838" w:rsidRDefault="00BB3838" w:rsidP="00BB3838">
      <w:pPr>
        <w:jc w:val="both"/>
        <w:rPr>
          <w:rFonts w:ascii="Arial" w:hAnsi="Arial" w:cs="Arial"/>
          <w:sz w:val="20"/>
          <w:szCs w:val="20"/>
          <w:lang w:bidi="es-ES"/>
        </w:rPr>
      </w:pPr>
      <w:r w:rsidRPr="00BB3838">
        <w:rPr>
          <w:rFonts w:ascii="Arial" w:hAnsi="Arial" w:cs="Arial"/>
          <w:b/>
          <w:sz w:val="20"/>
          <w:szCs w:val="20"/>
          <w:lang w:bidi="es-ES"/>
        </w:rPr>
        <w:t xml:space="preserve">Artículo 27. </w:t>
      </w:r>
      <w:r w:rsidRPr="00BB3838">
        <w:rPr>
          <w:rFonts w:ascii="Arial" w:hAnsi="Arial" w:cs="Arial"/>
          <w:sz w:val="20"/>
          <w:szCs w:val="20"/>
          <w:lang w:bidi="es-ES"/>
        </w:rPr>
        <w:t>A la persona Titular de la Dirección General de Servicios Periciales y Ciencias Forenses, le corresponde el ejercicio de las siguientes atribuciones:</w:t>
      </w:r>
    </w:p>
    <w:p w:rsidR="00CC2A1E" w:rsidRPr="00BB3838" w:rsidRDefault="00CC2A1E" w:rsidP="00BB3838">
      <w:pPr>
        <w:jc w:val="both"/>
        <w:rPr>
          <w:rFonts w:ascii="Arial" w:hAnsi="Arial" w:cs="Arial"/>
          <w:sz w:val="20"/>
          <w:szCs w:val="20"/>
          <w:lang w:bidi="es-ES"/>
        </w:rPr>
      </w:pPr>
    </w:p>
    <w:p w:rsidR="00BB3838" w:rsidRPr="00BB3838" w:rsidRDefault="00BB3838" w:rsidP="00C020C4">
      <w:pPr>
        <w:numPr>
          <w:ilvl w:val="0"/>
          <w:numId w:val="28"/>
        </w:numPr>
        <w:ind w:left="567" w:hanging="567"/>
        <w:jc w:val="both"/>
        <w:rPr>
          <w:rFonts w:ascii="Arial" w:hAnsi="Arial" w:cs="Arial"/>
          <w:sz w:val="20"/>
          <w:szCs w:val="20"/>
          <w:lang w:bidi="es-ES"/>
        </w:rPr>
      </w:pPr>
      <w:r w:rsidRPr="00BB3838">
        <w:rPr>
          <w:rFonts w:ascii="Arial" w:hAnsi="Arial" w:cs="Arial"/>
          <w:sz w:val="20"/>
          <w:szCs w:val="20"/>
          <w:lang w:bidi="es-ES"/>
        </w:rPr>
        <w:t>Operar y coordinar el funcionamiento de los Servicios Periciales y Ciencias Forenses de la Dirección General a su cargo;</w:t>
      </w:r>
    </w:p>
    <w:p w:rsidR="00BB3838" w:rsidRPr="00BB3838" w:rsidRDefault="00BB3838" w:rsidP="00C020C4">
      <w:pPr>
        <w:numPr>
          <w:ilvl w:val="0"/>
          <w:numId w:val="28"/>
        </w:numPr>
        <w:spacing w:before="200"/>
        <w:ind w:left="567" w:hanging="567"/>
        <w:jc w:val="both"/>
        <w:rPr>
          <w:rFonts w:ascii="Arial" w:hAnsi="Arial" w:cs="Arial"/>
          <w:sz w:val="20"/>
          <w:szCs w:val="20"/>
          <w:lang w:bidi="es-ES"/>
        </w:rPr>
      </w:pPr>
      <w:r w:rsidRPr="00BB3838">
        <w:rPr>
          <w:rFonts w:ascii="Arial" w:hAnsi="Arial" w:cs="Arial"/>
          <w:sz w:val="20"/>
          <w:szCs w:val="20"/>
          <w:lang w:bidi="es-ES"/>
        </w:rPr>
        <w:t>Implementar y aplicar indicadores de desempeño que le permita supervisar y evaluar al personal pericial;</w:t>
      </w:r>
    </w:p>
    <w:p w:rsidR="00BB3838" w:rsidRPr="00BB3838" w:rsidRDefault="00BB3838" w:rsidP="00C020C4">
      <w:pPr>
        <w:numPr>
          <w:ilvl w:val="0"/>
          <w:numId w:val="28"/>
        </w:numPr>
        <w:spacing w:before="200"/>
        <w:ind w:left="567" w:hanging="567"/>
        <w:jc w:val="both"/>
        <w:rPr>
          <w:rFonts w:ascii="Arial" w:hAnsi="Arial" w:cs="Arial"/>
          <w:sz w:val="20"/>
          <w:szCs w:val="20"/>
          <w:lang w:bidi="es-ES"/>
        </w:rPr>
      </w:pPr>
      <w:r w:rsidRPr="00BB3838">
        <w:rPr>
          <w:rFonts w:ascii="Arial" w:hAnsi="Arial" w:cs="Arial"/>
          <w:sz w:val="20"/>
          <w:szCs w:val="20"/>
          <w:lang w:bidi="es-ES"/>
        </w:rPr>
        <w:t>Suscribir oportunamente los oficios de comisión, vacaciones y permisos del personal a su cargo, así como remitir copia del mismo a la Dirección General de Administración;</w:t>
      </w:r>
    </w:p>
    <w:p w:rsidR="00BB3838" w:rsidRPr="00BB3838" w:rsidRDefault="00BB3838" w:rsidP="00C020C4">
      <w:pPr>
        <w:numPr>
          <w:ilvl w:val="0"/>
          <w:numId w:val="28"/>
        </w:numPr>
        <w:spacing w:before="200"/>
        <w:ind w:left="567" w:hanging="567"/>
        <w:jc w:val="both"/>
        <w:rPr>
          <w:rFonts w:ascii="Arial" w:hAnsi="Arial" w:cs="Arial"/>
          <w:sz w:val="20"/>
          <w:szCs w:val="20"/>
          <w:lang w:bidi="es-ES"/>
        </w:rPr>
      </w:pPr>
      <w:r w:rsidRPr="00BB3838">
        <w:rPr>
          <w:rFonts w:ascii="Arial" w:hAnsi="Arial" w:cs="Arial"/>
          <w:sz w:val="20"/>
          <w:szCs w:val="20"/>
          <w:lang w:bidi="es-ES"/>
        </w:rPr>
        <w:t>Supervisar el funcionamiento de las unidades administrativas regionales a su cargo;</w:t>
      </w:r>
    </w:p>
    <w:p w:rsidR="00BB3838" w:rsidRPr="00BB3838" w:rsidRDefault="00BB3838" w:rsidP="00C020C4">
      <w:pPr>
        <w:numPr>
          <w:ilvl w:val="0"/>
          <w:numId w:val="28"/>
        </w:numPr>
        <w:spacing w:before="200"/>
        <w:ind w:left="567" w:hanging="567"/>
        <w:jc w:val="both"/>
        <w:rPr>
          <w:rFonts w:ascii="Arial" w:hAnsi="Arial" w:cs="Arial"/>
          <w:sz w:val="20"/>
          <w:szCs w:val="20"/>
          <w:lang w:bidi="es-ES"/>
        </w:rPr>
      </w:pPr>
      <w:r w:rsidRPr="00BB3838">
        <w:rPr>
          <w:rFonts w:ascii="Arial" w:hAnsi="Arial" w:cs="Arial"/>
          <w:sz w:val="20"/>
          <w:szCs w:val="20"/>
          <w:lang w:bidi="es-ES"/>
        </w:rPr>
        <w:t>Supervisar que el procesamiento de indicios o evidencias, así como de instrumentos, objetos o producto del delito, se lleve a cabo bajo la estricta observancia a las disposiciones en materia de cadena de custodia;</w:t>
      </w:r>
    </w:p>
    <w:p w:rsidR="00BB3838" w:rsidRPr="00BB3838" w:rsidRDefault="00BB3838" w:rsidP="00C020C4">
      <w:pPr>
        <w:numPr>
          <w:ilvl w:val="0"/>
          <w:numId w:val="28"/>
        </w:numPr>
        <w:spacing w:before="200"/>
        <w:ind w:left="567" w:hanging="567"/>
        <w:jc w:val="both"/>
        <w:rPr>
          <w:rFonts w:ascii="Arial" w:hAnsi="Arial" w:cs="Arial"/>
          <w:sz w:val="20"/>
          <w:szCs w:val="20"/>
          <w:lang w:bidi="es-ES"/>
        </w:rPr>
      </w:pPr>
      <w:r w:rsidRPr="00BB3838">
        <w:rPr>
          <w:rFonts w:ascii="Arial" w:hAnsi="Arial" w:cs="Arial"/>
          <w:sz w:val="20"/>
          <w:szCs w:val="20"/>
          <w:lang w:bidi="es-ES"/>
        </w:rPr>
        <w:t>Realizar o, en su caso, coordinar acciones ante las instancias correspondientes, para obtener y mantener las acreditaciones o certificaciones necesarias para el funcionamiento de los laboratorios a su cargo;</w:t>
      </w:r>
    </w:p>
    <w:p w:rsidR="00BB3838" w:rsidRPr="00BB3838" w:rsidRDefault="00BB3838" w:rsidP="00C020C4">
      <w:pPr>
        <w:numPr>
          <w:ilvl w:val="0"/>
          <w:numId w:val="28"/>
        </w:numPr>
        <w:spacing w:before="200"/>
        <w:ind w:left="567" w:hanging="567"/>
        <w:jc w:val="both"/>
        <w:rPr>
          <w:rFonts w:ascii="Arial" w:hAnsi="Arial" w:cs="Arial"/>
          <w:sz w:val="20"/>
          <w:szCs w:val="20"/>
          <w:lang w:bidi="es-ES"/>
        </w:rPr>
      </w:pPr>
      <w:r w:rsidRPr="00BB3838">
        <w:rPr>
          <w:rFonts w:ascii="Arial" w:hAnsi="Arial" w:cs="Arial"/>
          <w:sz w:val="20"/>
          <w:szCs w:val="20"/>
          <w:lang w:bidi="es-ES"/>
        </w:rPr>
        <w:t>Participar en el diseño e implementación de los programas de certificación, capacitación y actualización técnico-científica del personal de los Servicios Periciales y Ciencias Forenses de la Fiscalía General;</w:t>
      </w:r>
    </w:p>
    <w:p w:rsidR="00BB3838" w:rsidRPr="00BB3838" w:rsidRDefault="00BB3838" w:rsidP="00C020C4">
      <w:pPr>
        <w:numPr>
          <w:ilvl w:val="0"/>
          <w:numId w:val="28"/>
        </w:numPr>
        <w:spacing w:before="200"/>
        <w:ind w:left="567" w:hanging="567"/>
        <w:jc w:val="both"/>
        <w:rPr>
          <w:rFonts w:ascii="Arial" w:hAnsi="Arial" w:cs="Arial"/>
          <w:sz w:val="20"/>
          <w:szCs w:val="20"/>
          <w:lang w:bidi="es-ES"/>
        </w:rPr>
      </w:pPr>
      <w:r w:rsidRPr="00BB3838">
        <w:rPr>
          <w:rFonts w:ascii="Arial" w:hAnsi="Arial" w:cs="Arial"/>
          <w:sz w:val="20"/>
          <w:szCs w:val="20"/>
          <w:lang w:bidi="es-ES"/>
        </w:rPr>
        <w:t>Coordinar las acciones para obtener y mantener la certificación de los Peritos de la Fiscalía General, que lo requiera para el desempeño de sus funciones;</w:t>
      </w:r>
    </w:p>
    <w:p w:rsidR="00BB3838" w:rsidRPr="00BB3838" w:rsidRDefault="00BB3838" w:rsidP="00C020C4">
      <w:pPr>
        <w:numPr>
          <w:ilvl w:val="0"/>
          <w:numId w:val="28"/>
        </w:numPr>
        <w:spacing w:before="200"/>
        <w:ind w:left="567" w:hanging="567"/>
        <w:jc w:val="both"/>
        <w:rPr>
          <w:rFonts w:ascii="Arial" w:hAnsi="Arial" w:cs="Arial"/>
          <w:sz w:val="20"/>
          <w:szCs w:val="20"/>
          <w:lang w:bidi="es-ES"/>
        </w:rPr>
      </w:pPr>
      <w:r w:rsidRPr="00BB3838">
        <w:rPr>
          <w:rFonts w:ascii="Arial" w:hAnsi="Arial" w:cs="Arial"/>
          <w:sz w:val="20"/>
          <w:szCs w:val="20"/>
          <w:lang w:bidi="es-ES"/>
        </w:rPr>
        <w:t>Atender los requerimientos de información de las unidades administrativas de la Fiscalía General, para apoyar la toma de decisiones;</w:t>
      </w:r>
    </w:p>
    <w:p w:rsidR="00BB3838" w:rsidRPr="00BB3838" w:rsidRDefault="00BB3838" w:rsidP="00C020C4">
      <w:pPr>
        <w:numPr>
          <w:ilvl w:val="0"/>
          <w:numId w:val="28"/>
        </w:numPr>
        <w:spacing w:before="200"/>
        <w:ind w:left="567" w:hanging="567"/>
        <w:jc w:val="both"/>
        <w:rPr>
          <w:rFonts w:ascii="Arial" w:hAnsi="Arial" w:cs="Arial"/>
          <w:sz w:val="20"/>
          <w:szCs w:val="20"/>
          <w:lang w:bidi="es-ES"/>
        </w:rPr>
      </w:pPr>
      <w:r w:rsidRPr="00BB3838">
        <w:rPr>
          <w:rFonts w:ascii="Arial" w:hAnsi="Arial" w:cs="Arial"/>
          <w:sz w:val="20"/>
          <w:szCs w:val="20"/>
          <w:lang w:bidi="es-ES"/>
        </w:rPr>
        <w:t>Coordinar y supervisar las actividades del servicio médico forense de la Fiscalía General y elaborar opiniones técnicas que contribuyan al eficaz desempeño del mismo;</w:t>
      </w:r>
    </w:p>
    <w:p w:rsidR="00BB3838" w:rsidRPr="00BB3838" w:rsidRDefault="00BB3838" w:rsidP="00C020C4">
      <w:pPr>
        <w:numPr>
          <w:ilvl w:val="0"/>
          <w:numId w:val="28"/>
        </w:numPr>
        <w:spacing w:before="200"/>
        <w:ind w:left="567" w:hanging="567"/>
        <w:jc w:val="both"/>
        <w:rPr>
          <w:rFonts w:ascii="Arial" w:hAnsi="Arial" w:cs="Arial"/>
          <w:sz w:val="20"/>
          <w:szCs w:val="20"/>
          <w:lang w:bidi="es-ES"/>
        </w:rPr>
      </w:pPr>
      <w:r w:rsidRPr="00BB3838">
        <w:rPr>
          <w:rFonts w:ascii="Arial" w:hAnsi="Arial" w:cs="Arial"/>
          <w:sz w:val="20"/>
          <w:szCs w:val="20"/>
          <w:lang w:bidi="es-ES"/>
        </w:rPr>
        <w:t>Establecer criterios de mejora en la elaboración de dictámenes e informes, de las diversas especialidades periciales;</w:t>
      </w:r>
    </w:p>
    <w:p w:rsidR="00BB3838" w:rsidRPr="00BB3838" w:rsidRDefault="00BB3838" w:rsidP="00C020C4">
      <w:pPr>
        <w:numPr>
          <w:ilvl w:val="0"/>
          <w:numId w:val="28"/>
        </w:numPr>
        <w:spacing w:before="200"/>
        <w:ind w:left="567" w:hanging="567"/>
        <w:jc w:val="both"/>
        <w:rPr>
          <w:rFonts w:ascii="Arial" w:hAnsi="Arial" w:cs="Arial"/>
          <w:sz w:val="20"/>
          <w:szCs w:val="20"/>
          <w:lang w:bidi="es-ES"/>
        </w:rPr>
      </w:pPr>
      <w:r w:rsidRPr="00BB3838">
        <w:rPr>
          <w:rFonts w:ascii="Arial" w:hAnsi="Arial" w:cs="Arial"/>
          <w:sz w:val="20"/>
          <w:szCs w:val="20"/>
          <w:lang w:bidi="es-ES"/>
        </w:rPr>
        <w:lastRenderedPageBreak/>
        <w:t>Revisar técnica y administrativamente la elaboración, emisión y registro de los dictámenes periciales, a efecto de que éstos se rindan oportunamente, cumplan con la metodología pericial y las normas vigentes;</w:t>
      </w:r>
    </w:p>
    <w:p w:rsidR="00BB3838" w:rsidRPr="00BB3838" w:rsidRDefault="00BB3838" w:rsidP="00C020C4">
      <w:pPr>
        <w:numPr>
          <w:ilvl w:val="0"/>
          <w:numId w:val="28"/>
        </w:numPr>
        <w:spacing w:before="200"/>
        <w:ind w:left="567" w:hanging="567"/>
        <w:jc w:val="both"/>
        <w:rPr>
          <w:rFonts w:ascii="Arial" w:hAnsi="Arial" w:cs="Arial"/>
          <w:sz w:val="20"/>
          <w:szCs w:val="20"/>
          <w:lang w:bidi="es-ES"/>
        </w:rPr>
      </w:pPr>
      <w:r w:rsidRPr="00BB3838">
        <w:rPr>
          <w:rFonts w:ascii="Arial" w:hAnsi="Arial" w:cs="Arial"/>
          <w:sz w:val="20"/>
          <w:szCs w:val="20"/>
          <w:lang w:bidi="es-ES"/>
        </w:rPr>
        <w:t>Administrar los sistemas y bases de datos que opera y genera la Dirección General de Servicios Periciales y Ciencias Forenses;</w:t>
      </w:r>
    </w:p>
    <w:p w:rsidR="00BB3838" w:rsidRPr="00BB3838" w:rsidRDefault="00BB3838" w:rsidP="00C020C4">
      <w:pPr>
        <w:numPr>
          <w:ilvl w:val="0"/>
          <w:numId w:val="28"/>
        </w:numPr>
        <w:spacing w:before="200"/>
        <w:ind w:left="567" w:hanging="567"/>
        <w:jc w:val="both"/>
        <w:rPr>
          <w:rFonts w:ascii="Arial" w:hAnsi="Arial" w:cs="Arial"/>
          <w:sz w:val="20"/>
          <w:szCs w:val="20"/>
          <w:lang w:bidi="es-ES"/>
        </w:rPr>
      </w:pPr>
      <w:r w:rsidRPr="00BB3838">
        <w:rPr>
          <w:rFonts w:ascii="Arial" w:hAnsi="Arial" w:cs="Arial"/>
          <w:sz w:val="20"/>
          <w:szCs w:val="20"/>
          <w:lang w:bidi="es-ES"/>
        </w:rPr>
        <w:t>Supervisar el adecuado manejo y uso de la información contenida en las bases de datos;</w:t>
      </w:r>
    </w:p>
    <w:p w:rsidR="00BB3838" w:rsidRPr="00BB3838" w:rsidRDefault="00BB3838" w:rsidP="00C020C4">
      <w:pPr>
        <w:numPr>
          <w:ilvl w:val="0"/>
          <w:numId w:val="28"/>
        </w:numPr>
        <w:spacing w:before="200"/>
        <w:ind w:left="567" w:hanging="567"/>
        <w:jc w:val="both"/>
        <w:rPr>
          <w:rFonts w:ascii="Arial" w:hAnsi="Arial" w:cs="Arial"/>
          <w:sz w:val="20"/>
          <w:szCs w:val="20"/>
          <w:lang w:bidi="es-ES"/>
        </w:rPr>
      </w:pPr>
      <w:r w:rsidRPr="00BB3838">
        <w:rPr>
          <w:rFonts w:ascii="Arial" w:hAnsi="Arial" w:cs="Arial"/>
          <w:sz w:val="20"/>
          <w:szCs w:val="20"/>
          <w:lang w:bidi="es-ES"/>
        </w:rPr>
        <w:t>Vigilar el uso y resguardo del equipo y mobiliario asignado al personal a su cargo para el ejercicio de sus funciones;</w:t>
      </w:r>
    </w:p>
    <w:p w:rsidR="00BB3838" w:rsidRPr="00BB3838" w:rsidRDefault="00BB3838" w:rsidP="00C020C4">
      <w:pPr>
        <w:numPr>
          <w:ilvl w:val="0"/>
          <w:numId w:val="28"/>
        </w:numPr>
        <w:spacing w:before="200"/>
        <w:ind w:left="567" w:hanging="567"/>
        <w:jc w:val="both"/>
        <w:rPr>
          <w:rFonts w:ascii="Arial" w:hAnsi="Arial" w:cs="Arial"/>
          <w:sz w:val="20"/>
          <w:szCs w:val="20"/>
          <w:lang w:bidi="es-ES"/>
        </w:rPr>
      </w:pPr>
      <w:r w:rsidRPr="00BB3838">
        <w:rPr>
          <w:rFonts w:ascii="Arial" w:hAnsi="Arial" w:cs="Arial"/>
          <w:sz w:val="20"/>
          <w:szCs w:val="20"/>
          <w:lang w:bidi="es-ES"/>
        </w:rPr>
        <w:t>Administrar los insumos y reactivos con los que cuentan los laboratorios y especialidades en la Dirección General de Servicios Periciales y Ciencias Forenses;</w:t>
      </w:r>
    </w:p>
    <w:p w:rsidR="00BB3838" w:rsidRPr="00BB3838" w:rsidRDefault="00BB3838" w:rsidP="00C020C4">
      <w:pPr>
        <w:numPr>
          <w:ilvl w:val="0"/>
          <w:numId w:val="28"/>
        </w:numPr>
        <w:spacing w:before="200"/>
        <w:ind w:left="567" w:hanging="567"/>
        <w:jc w:val="both"/>
        <w:rPr>
          <w:rFonts w:ascii="Arial" w:hAnsi="Arial" w:cs="Arial"/>
          <w:sz w:val="20"/>
          <w:szCs w:val="20"/>
          <w:lang w:bidi="es-ES"/>
        </w:rPr>
      </w:pPr>
      <w:r w:rsidRPr="00BB3838">
        <w:rPr>
          <w:rFonts w:ascii="Arial" w:hAnsi="Arial" w:cs="Arial"/>
          <w:sz w:val="20"/>
          <w:szCs w:val="20"/>
          <w:lang w:bidi="es-ES"/>
        </w:rPr>
        <w:t>Atender las solicitudes de intervención que le formulen los Agentes del Ministerio Público o la Policía de Investigación;</w:t>
      </w:r>
    </w:p>
    <w:p w:rsidR="00BB3838" w:rsidRPr="00BB3838" w:rsidRDefault="00BB3838" w:rsidP="00C020C4">
      <w:pPr>
        <w:numPr>
          <w:ilvl w:val="0"/>
          <w:numId w:val="28"/>
        </w:numPr>
        <w:spacing w:before="200"/>
        <w:ind w:left="567" w:hanging="567"/>
        <w:jc w:val="both"/>
        <w:rPr>
          <w:rFonts w:ascii="Arial" w:hAnsi="Arial" w:cs="Arial"/>
          <w:sz w:val="20"/>
          <w:szCs w:val="20"/>
          <w:lang w:bidi="es-ES"/>
        </w:rPr>
      </w:pPr>
      <w:r w:rsidRPr="00BB3838">
        <w:rPr>
          <w:rFonts w:ascii="Arial" w:hAnsi="Arial" w:cs="Arial"/>
          <w:sz w:val="20"/>
          <w:szCs w:val="20"/>
          <w:lang w:bidi="es-ES"/>
        </w:rPr>
        <w:t>Brindar asesoría técnica a los Agentes del Ministerio Público y Policías de Investigación, en las funciones relacionadas con los servicios periciales y ciencias forenses;</w:t>
      </w:r>
    </w:p>
    <w:p w:rsidR="0081736E" w:rsidRPr="0081736E" w:rsidRDefault="0081736E" w:rsidP="00C020C4">
      <w:pPr>
        <w:numPr>
          <w:ilvl w:val="0"/>
          <w:numId w:val="28"/>
        </w:numPr>
        <w:spacing w:before="200"/>
        <w:ind w:left="567" w:hanging="567"/>
        <w:jc w:val="both"/>
        <w:rPr>
          <w:rFonts w:ascii="Arial" w:hAnsi="Arial" w:cs="Arial"/>
          <w:sz w:val="20"/>
          <w:szCs w:val="20"/>
          <w:lang w:bidi="es-ES"/>
        </w:rPr>
      </w:pPr>
      <w:r w:rsidRPr="0081736E">
        <w:rPr>
          <w:rFonts w:ascii="Arial" w:hAnsi="Arial" w:cs="Arial"/>
          <w:sz w:val="20"/>
          <w:szCs w:val="20"/>
          <w:lang w:bidi="es-ES"/>
        </w:rPr>
        <w:t>Vigilar que el servicio médico forense brinde un trato oportuno y digno a los cadáveres y/o restos óseos que ingresen al mismo, siguiendo los mecanismos y protocolos establecidos para la debida identificación de la víctima;</w:t>
      </w:r>
    </w:p>
    <w:p w:rsidR="0081736E" w:rsidRPr="0081736E" w:rsidRDefault="0081736E" w:rsidP="00C020C4">
      <w:pPr>
        <w:numPr>
          <w:ilvl w:val="0"/>
          <w:numId w:val="28"/>
        </w:numPr>
        <w:spacing w:before="200"/>
        <w:ind w:left="567" w:hanging="567"/>
        <w:jc w:val="both"/>
        <w:rPr>
          <w:rFonts w:ascii="Arial" w:hAnsi="Arial" w:cs="Arial"/>
          <w:sz w:val="20"/>
          <w:szCs w:val="20"/>
          <w:lang w:bidi="es-ES"/>
        </w:rPr>
      </w:pPr>
      <w:r w:rsidRPr="0081736E">
        <w:rPr>
          <w:rFonts w:ascii="Arial" w:hAnsi="Arial" w:cs="Arial"/>
          <w:sz w:val="20"/>
          <w:szCs w:val="20"/>
          <w:lang w:bidi="es-ES"/>
        </w:rPr>
        <w:t>Vigilar que la información proporcionada a las víctimas sea conforme a los protocolos vigentes;</w:t>
      </w:r>
    </w:p>
    <w:p w:rsidR="0081736E" w:rsidRPr="0081736E" w:rsidRDefault="0081736E" w:rsidP="00C020C4">
      <w:pPr>
        <w:numPr>
          <w:ilvl w:val="0"/>
          <w:numId w:val="28"/>
        </w:numPr>
        <w:spacing w:before="200"/>
        <w:ind w:left="567" w:hanging="567"/>
        <w:jc w:val="both"/>
        <w:rPr>
          <w:rFonts w:ascii="Arial" w:hAnsi="Arial" w:cs="Arial"/>
          <w:sz w:val="20"/>
          <w:szCs w:val="20"/>
          <w:lang w:bidi="es-ES"/>
        </w:rPr>
      </w:pPr>
      <w:r w:rsidRPr="0081736E">
        <w:rPr>
          <w:rFonts w:ascii="Arial" w:hAnsi="Arial" w:cs="Arial"/>
          <w:sz w:val="20"/>
          <w:szCs w:val="20"/>
          <w:lang w:bidi="es-ES"/>
        </w:rPr>
        <w:t>Supervisar que las unidades administrativas a su cargo, integren el registro fotográfico en forma física y digital, de prendas e indicios recolectados en los lugares de intervención, que ayude a la identificación de las víctimas;</w:t>
      </w:r>
    </w:p>
    <w:p w:rsidR="0081736E" w:rsidRPr="0081736E" w:rsidRDefault="0081736E" w:rsidP="00C020C4">
      <w:pPr>
        <w:numPr>
          <w:ilvl w:val="0"/>
          <w:numId w:val="28"/>
        </w:numPr>
        <w:spacing w:before="200"/>
        <w:ind w:left="567" w:hanging="567"/>
        <w:jc w:val="both"/>
        <w:rPr>
          <w:rFonts w:ascii="Arial" w:hAnsi="Arial" w:cs="Arial"/>
          <w:sz w:val="20"/>
          <w:szCs w:val="20"/>
          <w:lang w:bidi="es-ES"/>
        </w:rPr>
      </w:pPr>
      <w:r w:rsidRPr="0081736E">
        <w:rPr>
          <w:rFonts w:ascii="Arial" w:hAnsi="Arial" w:cs="Arial"/>
          <w:sz w:val="20"/>
          <w:szCs w:val="20"/>
          <w:lang w:bidi="es-ES"/>
        </w:rPr>
        <w:t>Implementar las acciones que garanticen el resguardo, confidencialidad, disponibilidad e integridad de la información que con motivo del ejercicio de sus funciones tenga conocimiento el personal de la Dirección General, y de ser caso, dar vista de las irregularidades detectadas al área correspondiente;</w:t>
      </w:r>
    </w:p>
    <w:p w:rsidR="0081736E" w:rsidRDefault="0081736E" w:rsidP="00C020C4">
      <w:pPr>
        <w:numPr>
          <w:ilvl w:val="0"/>
          <w:numId w:val="28"/>
        </w:numPr>
        <w:spacing w:before="200"/>
        <w:ind w:left="567" w:hanging="567"/>
        <w:jc w:val="both"/>
        <w:rPr>
          <w:rFonts w:ascii="Arial" w:hAnsi="Arial" w:cs="Arial"/>
          <w:sz w:val="20"/>
          <w:szCs w:val="20"/>
          <w:lang w:bidi="es-ES"/>
        </w:rPr>
      </w:pPr>
      <w:r w:rsidRPr="0081736E">
        <w:rPr>
          <w:rFonts w:ascii="Arial" w:hAnsi="Arial" w:cs="Arial"/>
          <w:sz w:val="20"/>
          <w:szCs w:val="20"/>
          <w:lang w:bidi="es-ES"/>
        </w:rPr>
        <w:t>Verificar la actualización inmediata de los registros de datos forenses, así como de personas fallecidas sin identificar e identificadas sin reclamar; y</w:t>
      </w:r>
    </w:p>
    <w:p w:rsidR="0074701B" w:rsidRPr="0081736E" w:rsidRDefault="0074701B" w:rsidP="0074701B">
      <w:pPr>
        <w:spacing w:before="200"/>
        <w:jc w:val="both"/>
        <w:rPr>
          <w:rFonts w:ascii="Arial" w:hAnsi="Arial" w:cs="Arial"/>
          <w:sz w:val="20"/>
          <w:szCs w:val="20"/>
          <w:lang w:bidi="es-ES"/>
        </w:rPr>
      </w:pPr>
    </w:p>
    <w:p w:rsidR="0081736E" w:rsidRPr="0081736E" w:rsidRDefault="0081736E" w:rsidP="00C020C4">
      <w:pPr>
        <w:numPr>
          <w:ilvl w:val="0"/>
          <w:numId w:val="28"/>
        </w:numPr>
        <w:spacing w:before="200"/>
        <w:ind w:left="567" w:hanging="567"/>
        <w:jc w:val="both"/>
        <w:rPr>
          <w:rFonts w:ascii="Arial" w:hAnsi="Arial" w:cs="Arial"/>
          <w:sz w:val="20"/>
          <w:szCs w:val="20"/>
          <w:lang w:bidi="es-ES"/>
        </w:rPr>
      </w:pPr>
      <w:r w:rsidRPr="0081736E">
        <w:rPr>
          <w:rFonts w:ascii="Arial" w:hAnsi="Arial" w:cs="Arial"/>
          <w:sz w:val="20"/>
          <w:szCs w:val="20"/>
          <w:lang w:bidi="es-ES"/>
        </w:rPr>
        <w:t>Coordinar y vigilar la actualización de los Sistemas Automatizados de Identificación de Huellas Dactilares, de Identificación Balística y de Identificación Biométrica de Voz y los demás sistemas análogos de identificación de indicios o personas que la Fiscalía General desarrolle o adquiera en el futuro.</w:t>
      </w:r>
    </w:p>
    <w:p w:rsidR="0081736E" w:rsidRDefault="0081736E" w:rsidP="0081736E">
      <w:pPr>
        <w:jc w:val="both"/>
        <w:rPr>
          <w:rFonts w:ascii="Arial" w:hAnsi="Arial" w:cs="Arial"/>
          <w:b/>
          <w:sz w:val="20"/>
          <w:szCs w:val="20"/>
          <w:lang w:bidi="es-ES"/>
        </w:rPr>
      </w:pPr>
    </w:p>
    <w:p w:rsidR="0081736E" w:rsidRDefault="0081736E" w:rsidP="0081736E">
      <w:pPr>
        <w:jc w:val="both"/>
        <w:rPr>
          <w:rFonts w:ascii="Arial" w:hAnsi="Arial" w:cs="Arial"/>
          <w:sz w:val="20"/>
          <w:szCs w:val="20"/>
          <w:lang w:bidi="es-ES"/>
        </w:rPr>
      </w:pPr>
      <w:r w:rsidRPr="0081736E">
        <w:rPr>
          <w:rFonts w:ascii="Arial" w:hAnsi="Arial" w:cs="Arial"/>
          <w:b/>
          <w:sz w:val="20"/>
          <w:szCs w:val="20"/>
          <w:lang w:bidi="es-ES"/>
        </w:rPr>
        <w:t xml:space="preserve">Artículo 28. </w:t>
      </w:r>
      <w:r w:rsidRPr="0081736E">
        <w:rPr>
          <w:rFonts w:ascii="Arial" w:hAnsi="Arial" w:cs="Arial"/>
          <w:sz w:val="20"/>
          <w:szCs w:val="20"/>
          <w:lang w:bidi="es-ES"/>
        </w:rPr>
        <w:t xml:space="preserve">Las Fiscalías de Distrito son: Fiscalía de Distrito </w:t>
      </w:r>
      <w:r w:rsidR="006F0CB2">
        <w:rPr>
          <w:rFonts w:ascii="Arial" w:hAnsi="Arial" w:cs="Arial"/>
          <w:sz w:val="20"/>
          <w:szCs w:val="20"/>
          <w:lang w:bidi="es-ES"/>
        </w:rPr>
        <w:t xml:space="preserve">de </w:t>
      </w:r>
      <w:r w:rsidRPr="0081736E">
        <w:rPr>
          <w:rFonts w:ascii="Arial" w:hAnsi="Arial" w:cs="Arial"/>
          <w:sz w:val="20"/>
          <w:szCs w:val="20"/>
          <w:lang w:bidi="es-ES"/>
        </w:rPr>
        <w:t xml:space="preserve">Nuevo Laredo, Fiscalía de Distrito </w:t>
      </w:r>
      <w:r w:rsidR="006F0CB2">
        <w:rPr>
          <w:rFonts w:ascii="Arial" w:hAnsi="Arial" w:cs="Arial"/>
          <w:sz w:val="20"/>
          <w:szCs w:val="20"/>
          <w:lang w:bidi="es-ES"/>
        </w:rPr>
        <w:t xml:space="preserve">de </w:t>
      </w:r>
      <w:r w:rsidRPr="0081736E">
        <w:rPr>
          <w:rFonts w:ascii="Arial" w:hAnsi="Arial" w:cs="Arial"/>
          <w:sz w:val="20"/>
          <w:szCs w:val="20"/>
          <w:lang w:bidi="es-ES"/>
        </w:rPr>
        <w:t xml:space="preserve">Reynosa, Fiscalía de Distrito </w:t>
      </w:r>
      <w:r w:rsidR="006F0CB2">
        <w:rPr>
          <w:rFonts w:ascii="Arial" w:hAnsi="Arial" w:cs="Arial"/>
          <w:sz w:val="20"/>
          <w:szCs w:val="20"/>
          <w:lang w:bidi="es-ES"/>
        </w:rPr>
        <w:t xml:space="preserve">de </w:t>
      </w:r>
      <w:r w:rsidRPr="0081736E">
        <w:rPr>
          <w:rFonts w:ascii="Arial" w:hAnsi="Arial" w:cs="Arial"/>
          <w:sz w:val="20"/>
          <w:szCs w:val="20"/>
          <w:lang w:bidi="es-ES"/>
        </w:rPr>
        <w:t xml:space="preserve">Matamoros, Fiscalía de Distrito </w:t>
      </w:r>
      <w:r w:rsidR="006F0CB2">
        <w:rPr>
          <w:rFonts w:ascii="Arial" w:hAnsi="Arial" w:cs="Arial"/>
          <w:sz w:val="20"/>
          <w:szCs w:val="20"/>
          <w:lang w:bidi="es-ES"/>
        </w:rPr>
        <w:t xml:space="preserve">de </w:t>
      </w:r>
      <w:r w:rsidRPr="0081736E">
        <w:rPr>
          <w:rFonts w:ascii="Arial" w:hAnsi="Arial" w:cs="Arial"/>
          <w:sz w:val="20"/>
          <w:szCs w:val="20"/>
          <w:lang w:bidi="es-ES"/>
        </w:rPr>
        <w:t xml:space="preserve">Victoria, Fiscalía de Distrito </w:t>
      </w:r>
      <w:r w:rsidR="006F0CB2">
        <w:rPr>
          <w:rFonts w:ascii="Arial" w:hAnsi="Arial" w:cs="Arial"/>
          <w:sz w:val="20"/>
          <w:szCs w:val="20"/>
          <w:lang w:bidi="es-ES"/>
        </w:rPr>
        <w:t xml:space="preserve">de </w:t>
      </w:r>
      <w:r w:rsidRPr="0081736E">
        <w:rPr>
          <w:rFonts w:ascii="Arial" w:hAnsi="Arial" w:cs="Arial"/>
          <w:sz w:val="20"/>
          <w:szCs w:val="20"/>
          <w:lang w:bidi="es-ES"/>
        </w:rPr>
        <w:t xml:space="preserve">El Mante y Fiscalía de Distrito </w:t>
      </w:r>
      <w:r w:rsidR="006F0CB2">
        <w:rPr>
          <w:rFonts w:ascii="Arial" w:hAnsi="Arial" w:cs="Arial"/>
          <w:sz w:val="20"/>
          <w:szCs w:val="20"/>
          <w:lang w:bidi="es-ES"/>
        </w:rPr>
        <w:t xml:space="preserve">Zona </w:t>
      </w:r>
      <w:r w:rsidRPr="0081736E">
        <w:rPr>
          <w:rFonts w:ascii="Arial" w:hAnsi="Arial" w:cs="Arial"/>
          <w:sz w:val="20"/>
          <w:szCs w:val="20"/>
          <w:lang w:bidi="es-ES"/>
        </w:rPr>
        <w:t>Sur. A la persona Titular de cada una de las Fiscalías de Distrito, que conocerá de la investigación y persecución de los delitos, en términos de lo dispuesto en los artículos 21 de la Constitución General, 124 de la Constitución del Estado, 29 de la Ley, el presente Reglamento y demás disposiciones aplicables, le corresponde el ejercicio de las siguientes atribuciones:</w:t>
      </w:r>
    </w:p>
    <w:p w:rsidR="0081736E" w:rsidRPr="0081736E" w:rsidRDefault="0081736E" w:rsidP="0081736E">
      <w:pPr>
        <w:jc w:val="both"/>
        <w:rPr>
          <w:rFonts w:ascii="Arial" w:hAnsi="Arial" w:cs="Arial"/>
          <w:sz w:val="20"/>
          <w:szCs w:val="20"/>
          <w:lang w:bidi="es-ES"/>
        </w:rPr>
      </w:pPr>
    </w:p>
    <w:p w:rsidR="0081736E" w:rsidRPr="0081736E" w:rsidRDefault="0081736E" w:rsidP="00C020C4">
      <w:pPr>
        <w:numPr>
          <w:ilvl w:val="0"/>
          <w:numId w:val="30"/>
        </w:numPr>
        <w:ind w:left="567" w:hanging="567"/>
        <w:jc w:val="both"/>
        <w:rPr>
          <w:rFonts w:ascii="Arial" w:hAnsi="Arial" w:cs="Arial"/>
          <w:sz w:val="20"/>
          <w:szCs w:val="20"/>
          <w:lang w:bidi="es-ES"/>
        </w:rPr>
      </w:pPr>
      <w:r w:rsidRPr="0081736E">
        <w:rPr>
          <w:rFonts w:ascii="Arial" w:hAnsi="Arial" w:cs="Arial"/>
          <w:sz w:val="20"/>
          <w:szCs w:val="20"/>
          <w:lang w:bidi="es-ES"/>
        </w:rPr>
        <w:t>Organizar, dirigir, asesorar y evaluar el desarrollo de las acciones encomendadas al personal de la Fiscalía de Distrito;</w:t>
      </w:r>
    </w:p>
    <w:p w:rsidR="0081736E" w:rsidRPr="0081736E" w:rsidRDefault="0081736E" w:rsidP="00C020C4">
      <w:pPr>
        <w:numPr>
          <w:ilvl w:val="0"/>
          <w:numId w:val="30"/>
        </w:numPr>
        <w:spacing w:before="200"/>
        <w:ind w:left="567" w:hanging="567"/>
        <w:jc w:val="both"/>
        <w:rPr>
          <w:rFonts w:ascii="Arial" w:hAnsi="Arial" w:cs="Arial"/>
          <w:sz w:val="20"/>
          <w:szCs w:val="20"/>
          <w:lang w:bidi="es-ES"/>
        </w:rPr>
      </w:pPr>
      <w:r w:rsidRPr="0081736E">
        <w:rPr>
          <w:rFonts w:ascii="Arial" w:hAnsi="Arial" w:cs="Arial"/>
          <w:sz w:val="20"/>
          <w:szCs w:val="20"/>
          <w:lang w:bidi="es-ES"/>
        </w:rPr>
        <w:t>Realizar reuniones periódicas con las unidades administrativas que conforman la Fiscalía de Distrito, para el continuo mejoramiento de las directrices de operación;</w:t>
      </w:r>
    </w:p>
    <w:p w:rsidR="0081736E" w:rsidRPr="0081736E" w:rsidRDefault="0081736E" w:rsidP="00C020C4">
      <w:pPr>
        <w:numPr>
          <w:ilvl w:val="0"/>
          <w:numId w:val="30"/>
        </w:numPr>
        <w:spacing w:before="200"/>
        <w:ind w:left="567" w:hanging="567"/>
        <w:jc w:val="both"/>
        <w:rPr>
          <w:rFonts w:ascii="Arial" w:hAnsi="Arial" w:cs="Arial"/>
          <w:sz w:val="20"/>
          <w:szCs w:val="20"/>
          <w:lang w:bidi="es-ES"/>
        </w:rPr>
      </w:pPr>
      <w:r w:rsidRPr="0081736E">
        <w:rPr>
          <w:rFonts w:ascii="Arial" w:hAnsi="Arial" w:cs="Arial"/>
          <w:sz w:val="20"/>
          <w:szCs w:val="20"/>
          <w:lang w:bidi="es-ES"/>
        </w:rPr>
        <w:lastRenderedPageBreak/>
        <w:t>Coordinar con las unidades administrativas acciones encaminadas a la aplicación del modelo operativo de procuración de justicia;</w:t>
      </w:r>
    </w:p>
    <w:p w:rsidR="0081736E" w:rsidRPr="0081736E" w:rsidRDefault="0081736E" w:rsidP="00C020C4">
      <w:pPr>
        <w:numPr>
          <w:ilvl w:val="0"/>
          <w:numId w:val="30"/>
        </w:numPr>
        <w:spacing w:before="200"/>
        <w:ind w:left="567" w:hanging="567"/>
        <w:jc w:val="both"/>
        <w:rPr>
          <w:rFonts w:ascii="Arial" w:hAnsi="Arial" w:cs="Arial"/>
          <w:sz w:val="20"/>
          <w:szCs w:val="20"/>
          <w:lang w:bidi="es-ES"/>
        </w:rPr>
      </w:pPr>
      <w:r w:rsidRPr="0081736E">
        <w:rPr>
          <w:rFonts w:ascii="Arial" w:hAnsi="Arial" w:cs="Arial"/>
          <w:sz w:val="20"/>
          <w:szCs w:val="20"/>
          <w:lang w:bidi="es-ES"/>
        </w:rPr>
        <w:t>Proponer las acciones tendientes a la mejora de las unidades administrativas y la simplificación de procedimientos administrativos;</w:t>
      </w:r>
    </w:p>
    <w:p w:rsidR="0081736E" w:rsidRPr="0081736E" w:rsidRDefault="0081736E" w:rsidP="00C020C4">
      <w:pPr>
        <w:numPr>
          <w:ilvl w:val="0"/>
          <w:numId w:val="30"/>
        </w:numPr>
        <w:spacing w:before="200"/>
        <w:ind w:left="567" w:hanging="567"/>
        <w:jc w:val="both"/>
        <w:rPr>
          <w:rFonts w:ascii="Arial" w:hAnsi="Arial" w:cs="Arial"/>
          <w:sz w:val="20"/>
          <w:szCs w:val="20"/>
          <w:lang w:bidi="es-ES"/>
        </w:rPr>
      </w:pPr>
      <w:r w:rsidRPr="0081736E">
        <w:rPr>
          <w:rFonts w:ascii="Arial" w:hAnsi="Arial" w:cs="Arial"/>
          <w:sz w:val="20"/>
          <w:szCs w:val="20"/>
          <w:lang w:bidi="es-ES"/>
        </w:rPr>
        <w:t>Vigilar y supervisar la actuación del personal administrativo de las unidades a su cargo, a fin de lograr una operatividad funcional y eficiente del mismo;</w:t>
      </w:r>
    </w:p>
    <w:p w:rsidR="0081736E" w:rsidRPr="0081736E" w:rsidRDefault="0081736E" w:rsidP="00C020C4">
      <w:pPr>
        <w:numPr>
          <w:ilvl w:val="0"/>
          <w:numId w:val="30"/>
        </w:numPr>
        <w:spacing w:before="200"/>
        <w:ind w:left="567" w:hanging="567"/>
        <w:jc w:val="both"/>
        <w:rPr>
          <w:rFonts w:ascii="Arial" w:hAnsi="Arial" w:cs="Arial"/>
          <w:sz w:val="20"/>
          <w:szCs w:val="20"/>
          <w:lang w:bidi="es-ES"/>
        </w:rPr>
      </w:pPr>
      <w:r w:rsidRPr="0081736E">
        <w:rPr>
          <w:rFonts w:ascii="Arial" w:hAnsi="Arial" w:cs="Arial"/>
          <w:sz w:val="20"/>
          <w:szCs w:val="20"/>
          <w:lang w:bidi="es-ES"/>
        </w:rPr>
        <w:t>Supervisar la ejecución de medidas encaminadas a evaluar y mejorar el desempeño de las y los servidores públicos a su cargo;</w:t>
      </w:r>
    </w:p>
    <w:p w:rsidR="0081736E" w:rsidRPr="0081736E" w:rsidRDefault="0081736E" w:rsidP="00C020C4">
      <w:pPr>
        <w:numPr>
          <w:ilvl w:val="0"/>
          <w:numId w:val="30"/>
        </w:numPr>
        <w:spacing w:before="200"/>
        <w:ind w:left="567" w:hanging="567"/>
        <w:jc w:val="both"/>
        <w:rPr>
          <w:rFonts w:ascii="Arial" w:hAnsi="Arial" w:cs="Arial"/>
          <w:sz w:val="20"/>
          <w:szCs w:val="20"/>
          <w:lang w:bidi="es-ES"/>
        </w:rPr>
      </w:pPr>
      <w:r w:rsidRPr="0081736E">
        <w:rPr>
          <w:rFonts w:ascii="Arial" w:hAnsi="Arial" w:cs="Arial"/>
          <w:sz w:val="20"/>
          <w:szCs w:val="20"/>
          <w:lang w:bidi="es-ES"/>
        </w:rPr>
        <w:t>Informar al superior jerárquico, y de ser el caso al Fiscal General, de las denuncias, investigaciones, eventos o hechos relevantes que sucedan en su adscripción;</w:t>
      </w:r>
    </w:p>
    <w:p w:rsidR="0081736E" w:rsidRPr="0081736E" w:rsidRDefault="0081736E" w:rsidP="00C020C4">
      <w:pPr>
        <w:numPr>
          <w:ilvl w:val="0"/>
          <w:numId w:val="30"/>
        </w:numPr>
        <w:spacing w:before="200"/>
        <w:ind w:left="567" w:hanging="567"/>
        <w:jc w:val="both"/>
        <w:rPr>
          <w:rFonts w:ascii="Arial" w:hAnsi="Arial" w:cs="Arial"/>
          <w:sz w:val="20"/>
          <w:szCs w:val="20"/>
          <w:lang w:bidi="es-ES"/>
        </w:rPr>
      </w:pPr>
      <w:r w:rsidRPr="0081736E">
        <w:rPr>
          <w:rFonts w:ascii="Arial" w:hAnsi="Arial" w:cs="Arial"/>
          <w:sz w:val="20"/>
          <w:szCs w:val="20"/>
          <w:lang w:bidi="es-ES"/>
        </w:rPr>
        <w:t>Informar al superior jerárquico el desarrollo, avance y resultados de los asuntos relevantes de los que conozca la Fiscalía de Distrito;</w:t>
      </w:r>
    </w:p>
    <w:p w:rsidR="0081736E" w:rsidRPr="0081736E" w:rsidRDefault="0081736E" w:rsidP="00C020C4">
      <w:pPr>
        <w:numPr>
          <w:ilvl w:val="0"/>
          <w:numId w:val="30"/>
        </w:numPr>
        <w:spacing w:before="200"/>
        <w:ind w:left="567" w:hanging="567"/>
        <w:jc w:val="both"/>
        <w:rPr>
          <w:rFonts w:ascii="Arial" w:hAnsi="Arial" w:cs="Arial"/>
          <w:sz w:val="20"/>
          <w:szCs w:val="20"/>
          <w:lang w:bidi="es-ES"/>
        </w:rPr>
      </w:pPr>
      <w:r w:rsidRPr="0081736E">
        <w:rPr>
          <w:rFonts w:ascii="Arial" w:hAnsi="Arial" w:cs="Arial"/>
          <w:sz w:val="20"/>
          <w:szCs w:val="20"/>
          <w:lang w:bidi="es-ES"/>
        </w:rPr>
        <w:t>Establecer coordinación con instituciones de seguridad pública estatales o federales, para el debido desarrollo de las investigaciones y diligencias que se requieran;</w:t>
      </w:r>
    </w:p>
    <w:p w:rsidR="0081736E" w:rsidRPr="0081736E" w:rsidRDefault="0081736E" w:rsidP="00C020C4">
      <w:pPr>
        <w:numPr>
          <w:ilvl w:val="0"/>
          <w:numId w:val="30"/>
        </w:numPr>
        <w:spacing w:before="200"/>
        <w:ind w:left="567" w:hanging="567"/>
        <w:jc w:val="both"/>
        <w:rPr>
          <w:rFonts w:ascii="Arial" w:hAnsi="Arial" w:cs="Arial"/>
          <w:sz w:val="20"/>
          <w:szCs w:val="20"/>
          <w:lang w:bidi="es-ES"/>
        </w:rPr>
      </w:pPr>
      <w:r w:rsidRPr="0081736E">
        <w:rPr>
          <w:rFonts w:ascii="Arial" w:hAnsi="Arial" w:cs="Arial"/>
          <w:sz w:val="20"/>
          <w:szCs w:val="20"/>
          <w:lang w:bidi="es-ES"/>
        </w:rPr>
        <w:t>Revisar las carpetas de investigación de los Agentes del Ministerio Público de su adscripción y, de ser el caso, señalar los actos de investigación que deberán realizarse para su debida integración y perfeccionamiento;</w:t>
      </w:r>
    </w:p>
    <w:p w:rsidR="0081736E" w:rsidRPr="0081736E" w:rsidRDefault="0081736E" w:rsidP="00C020C4">
      <w:pPr>
        <w:numPr>
          <w:ilvl w:val="0"/>
          <w:numId w:val="30"/>
        </w:numPr>
        <w:spacing w:before="200"/>
        <w:ind w:left="567" w:hanging="567"/>
        <w:jc w:val="both"/>
        <w:rPr>
          <w:rFonts w:ascii="Arial" w:hAnsi="Arial" w:cs="Arial"/>
          <w:sz w:val="20"/>
          <w:szCs w:val="20"/>
          <w:lang w:bidi="es-ES"/>
        </w:rPr>
      </w:pPr>
      <w:r w:rsidRPr="0081736E">
        <w:rPr>
          <w:rFonts w:ascii="Arial" w:hAnsi="Arial" w:cs="Arial"/>
          <w:sz w:val="20"/>
          <w:szCs w:val="20"/>
          <w:lang w:bidi="es-ES"/>
        </w:rPr>
        <w:t>Supervisar que en los procesos que se atiendan en materia de justicia para adolescentes, el Agente del Ministerio Público, actúe conforme a la normatividad aplicable;</w:t>
      </w:r>
    </w:p>
    <w:p w:rsidR="0081736E" w:rsidRPr="0081736E" w:rsidRDefault="0081736E" w:rsidP="00C020C4">
      <w:pPr>
        <w:numPr>
          <w:ilvl w:val="0"/>
          <w:numId w:val="30"/>
        </w:numPr>
        <w:spacing w:before="200"/>
        <w:ind w:left="567" w:hanging="567"/>
        <w:jc w:val="both"/>
        <w:rPr>
          <w:rFonts w:ascii="Arial" w:hAnsi="Arial" w:cs="Arial"/>
          <w:sz w:val="20"/>
          <w:szCs w:val="20"/>
          <w:lang w:bidi="es-ES"/>
        </w:rPr>
      </w:pPr>
      <w:r w:rsidRPr="0081736E">
        <w:rPr>
          <w:rFonts w:ascii="Arial" w:hAnsi="Arial" w:cs="Arial"/>
          <w:sz w:val="20"/>
          <w:szCs w:val="20"/>
          <w:lang w:bidi="es-ES"/>
        </w:rPr>
        <w:t>Supervisar al personal responsable de la administración, conservación y preservación de las bodegas de evidencias correspondientes a la Fiscalía de Distrito;</w:t>
      </w:r>
    </w:p>
    <w:p w:rsidR="0081736E" w:rsidRPr="0081736E" w:rsidRDefault="0081736E" w:rsidP="00C020C4">
      <w:pPr>
        <w:numPr>
          <w:ilvl w:val="0"/>
          <w:numId w:val="30"/>
        </w:numPr>
        <w:spacing w:before="200"/>
        <w:ind w:left="567" w:hanging="567"/>
        <w:jc w:val="both"/>
        <w:rPr>
          <w:rFonts w:ascii="Arial" w:hAnsi="Arial" w:cs="Arial"/>
          <w:sz w:val="20"/>
          <w:szCs w:val="20"/>
          <w:lang w:bidi="es-ES"/>
        </w:rPr>
      </w:pPr>
      <w:r w:rsidRPr="0081736E">
        <w:rPr>
          <w:rFonts w:ascii="Arial" w:hAnsi="Arial" w:cs="Arial"/>
          <w:sz w:val="20"/>
          <w:szCs w:val="20"/>
          <w:lang w:bidi="es-ES"/>
        </w:rPr>
        <w:t>Supervisar la actuación del personal ministerial, policial y pericial en la investigación de los delitos, ejercicio de la acción penal y comparecencia ante los jueces y tribunales competentes;</w:t>
      </w:r>
    </w:p>
    <w:p w:rsidR="0081736E" w:rsidRPr="0081736E" w:rsidRDefault="0081736E" w:rsidP="00C020C4">
      <w:pPr>
        <w:numPr>
          <w:ilvl w:val="0"/>
          <w:numId w:val="30"/>
        </w:numPr>
        <w:spacing w:before="200"/>
        <w:ind w:left="567" w:hanging="567"/>
        <w:jc w:val="both"/>
        <w:rPr>
          <w:rFonts w:ascii="Arial" w:hAnsi="Arial" w:cs="Arial"/>
          <w:sz w:val="20"/>
          <w:szCs w:val="20"/>
          <w:lang w:bidi="es-ES"/>
        </w:rPr>
      </w:pPr>
      <w:r w:rsidRPr="0081736E">
        <w:rPr>
          <w:rFonts w:ascii="Arial" w:hAnsi="Arial" w:cs="Arial"/>
          <w:sz w:val="20"/>
          <w:szCs w:val="20"/>
          <w:lang w:bidi="es-ES"/>
        </w:rPr>
        <w:t>Autorizar las incompetencias que propongan los Agentes del Ministerio Público de su adscripción;</w:t>
      </w:r>
    </w:p>
    <w:p w:rsidR="0081736E" w:rsidRPr="0081736E" w:rsidRDefault="00602274" w:rsidP="00C020C4">
      <w:pPr>
        <w:numPr>
          <w:ilvl w:val="0"/>
          <w:numId w:val="30"/>
        </w:numPr>
        <w:spacing w:before="200"/>
        <w:ind w:left="567" w:hanging="567"/>
        <w:jc w:val="both"/>
        <w:rPr>
          <w:rFonts w:ascii="Arial" w:hAnsi="Arial" w:cs="Arial"/>
          <w:sz w:val="20"/>
          <w:szCs w:val="20"/>
          <w:lang w:bidi="es-ES"/>
        </w:rPr>
      </w:pPr>
      <w:r w:rsidRPr="00602274">
        <w:rPr>
          <w:rFonts w:ascii="Arial" w:hAnsi="Arial" w:cs="Arial"/>
          <w:sz w:val="20"/>
          <w:szCs w:val="20"/>
          <w:lang w:bidi="es-ES"/>
        </w:rPr>
        <w:t>Supervisar el registro y control de los Agentes del Ministerio Público de las unidades administrativas a su cargo, respecto de los bienes asegurados o sobre los cuales se haya decretado el abandono correspondiente;</w:t>
      </w:r>
    </w:p>
    <w:p w:rsidR="0081736E" w:rsidRPr="0081736E" w:rsidRDefault="0081736E" w:rsidP="00C020C4">
      <w:pPr>
        <w:numPr>
          <w:ilvl w:val="0"/>
          <w:numId w:val="30"/>
        </w:numPr>
        <w:spacing w:before="200"/>
        <w:ind w:left="567" w:hanging="567"/>
        <w:jc w:val="both"/>
        <w:rPr>
          <w:rFonts w:ascii="Arial" w:hAnsi="Arial" w:cs="Arial"/>
          <w:sz w:val="20"/>
          <w:szCs w:val="20"/>
          <w:lang w:bidi="es-ES"/>
        </w:rPr>
      </w:pPr>
      <w:r w:rsidRPr="0081736E">
        <w:rPr>
          <w:rFonts w:ascii="Arial" w:hAnsi="Arial" w:cs="Arial"/>
          <w:sz w:val="20"/>
          <w:szCs w:val="20"/>
          <w:lang w:bidi="es-ES"/>
        </w:rPr>
        <w:t>Someter a consideración del superior jerárquico, la autorización de los criterios de oportunidad, el no ejercicio de la acción penal y del procedimiento abreviado;</w:t>
      </w:r>
    </w:p>
    <w:p w:rsidR="0081736E" w:rsidRPr="0081736E" w:rsidRDefault="0081736E" w:rsidP="00C020C4">
      <w:pPr>
        <w:numPr>
          <w:ilvl w:val="0"/>
          <w:numId w:val="30"/>
        </w:numPr>
        <w:spacing w:before="200"/>
        <w:ind w:left="567" w:hanging="567"/>
        <w:jc w:val="both"/>
        <w:rPr>
          <w:rFonts w:ascii="Arial" w:hAnsi="Arial" w:cs="Arial"/>
          <w:sz w:val="20"/>
          <w:szCs w:val="20"/>
          <w:lang w:bidi="es-ES"/>
        </w:rPr>
      </w:pPr>
      <w:r w:rsidRPr="0081736E">
        <w:rPr>
          <w:rFonts w:ascii="Arial" w:hAnsi="Arial" w:cs="Arial"/>
          <w:sz w:val="20"/>
          <w:szCs w:val="20"/>
          <w:lang w:bidi="es-ES"/>
        </w:rPr>
        <w:t>Vigilar la aplicación del archivo temporal, de la facultad de abstenerse de investigar y de la suspensión condicional del proceso, así como el seguimiento de esta última; y</w:t>
      </w:r>
    </w:p>
    <w:p w:rsidR="00456117" w:rsidRPr="00456117" w:rsidRDefault="00456117" w:rsidP="00C020C4">
      <w:pPr>
        <w:numPr>
          <w:ilvl w:val="0"/>
          <w:numId w:val="30"/>
        </w:numPr>
        <w:ind w:left="567" w:hanging="567"/>
        <w:jc w:val="both"/>
        <w:rPr>
          <w:rFonts w:ascii="Arial" w:hAnsi="Arial" w:cs="Arial"/>
          <w:sz w:val="20"/>
          <w:szCs w:val="20"/>
          <w:lang w:bidi="es-ES"/>
        </w:rPr>
      </w:pPr>
      <w:r w:rsidRPr="00456117">
        <w:rPr>
          <w:rFonts w:ascii="Arial" w:hAnsi="Arial" w:cs="Arial"/>
          <w:sz w:val="20"/>
          <w:szCs w:val="20"/>
          <w:lang w:bidi="es-ES"/>
        </w:rPr>
        <w:t>Supervisar la intervención que los Agentes del Ministerio Público tengan en los procedimientos de ejecución de multas, reparación del daño, decomisos y abandono de bienes en los términos que dispongan las leyes.</w:t>
      </w:r>
    </w:p>
    <w:p w:rsidR="00456117" w:rsidRDefault="00456117" w:rsidP="00456117">
      <w:pPr>
        <w:jc w:val="both"/>
        <w:rPr>
          <w:rFonts w:ascii="Arial" w:hAnsi="Arial" w:cs="Arial"/>
          <w:sz w:val="20"/>
          <w:szCs w:val="20"/>
          <w:lang w:bidi="es-ES"/>
        </w:rPr>
      </w:pPr>
    </w:p>
    <w:p w:rsidR="00456117" w:rsidRPr="00456117" w:rsidRDefault="00456117" w:rsidP="00456117">
      <w:pPr>
        <w:jc w:val="both"/>
        <w:rPr>
          <w:rFonts w:ascii="Arial" w:hAnsi="Arial" w:cs="Arial"/>
          <w:sz w:val="20"/>
          <w:szCs w:val="20"/>
          <w:lang w:bidi="es-ES"/>
        </w:rPr>
      </w:pPr>
      <w:r w:rsidRPr="00456117">
        <w:rPr>
          <w:rFonts w:ascii="Arial" w:hAnsi="Arial" w:cs="Arial"/>
          <w:sz w:val="20"/>
          <w:szCs w:val="20"/>
          <w:lang w:bidi="es-ES"/>
        </w:rPr>
        <w:t>La persona Titular de cada una de las Fiscalías de Distrito, será la encargada de vigilar el desempeño de las y los servidores públicos de la Fiscalía General, que se encuentren en ejercicio de sus atribuciones dentro su circunscripción territorial y deberá hacer del conocimiento a los titulares de las unidades administrativas correspondientes de las faltas o irregularidades que éstos llegaran a cometer.</w:t>
      </w:r>
    </w:p>
    <w:p w:rsidR="00456117" w:rsidRDefault="00456117" w:rsidP="00456117">
      <w:pPr>
        <w:jc w:val="both"/>
        <w:rPr>
          <w:rFonts w:ascii="Arial" w:hAnsi="Arial" w:cs="Arial"/>
          <w:b/>
          <w:bCs/>
          <w:sz w:val="20"/>
          <w:szCs w:val="20"/>
          <w:lang w:bidi="es-ES"/>
        </w:rPr>
      </w:pPr>
    </w:p>
    <w:p w:rsidR="00977BC0" w:rsidRDefault="00977BC0" w:rsidP="00456117">
      <w:pPr>
        <w:jc w:val="center"/>
        <w:rPr>
          <w:rFonts w:ascii="Arial" w:hAnsi="Arial" w:cs="Arial"/>
          <w:b/>
          <w:bCs/>
          <w:sz w:val="20"/>
          <w:szCs w:val="20"/>
          <w:lang w:bidi="es-ES"/>
        </w:rPr>
      </w:pPr>
    </w:p>
    <w:p w:rsidR="00977BC0" w:rsidRDefault="00977BC0" w:rsidP="00456117">
      <w:pPr>
        <w:jc w:val="center"/>
        <w:rPr>
          <w:rFonts w:ascii="Arial" w:hAnsi="Arial" w:cs="Arial"/>
          <w:b/>
          <w:bCs/>
          <w:sz w:val="20"/>
          <w:szCs w:val="20"/>
          <w:lang w:bidi="es-ES"/>
        </w:rPr>
      </w:pPr>
    </w:p>
    <w:p w:rsidR="00977BC0" w:rsidRDefault="00977BC0" w:rsidP="00456117">
      <w:pPr>
        <w:jc w:val="center"/>
        <w:rPr>
          <w:rFonts w:ascii="Arial" w:hAnsi="Arial" w:cs="Arial"/>
          <w:b/>
          <w:bCs/>
          <w:sz w:val="20"/>
          <w:szCs w:val="20"/>
          <w:lang w:bidi="es-ES"/>
        </w:rPr>
      </w:pPr>
    </w:p>
    <w:p w:rsidR="00977BC0" w:rsidRDefault="00977BC0" w:rsidP="00456117">
      <w:pPr>
        <w:jc w:val="center"/>
        <w:rPr>
          <w:rFonts w:ascii="Arial" w:hAnsi="Arial" w:cs="Arial"/>
          <w:b/>
          <w:bCs/>
          <w:sz w:val="20"/>
          <w:szCs w:val="20"/>
          <w:lang w:bidi="es-ES"/>
        </w:rPr>
      </w:pPr>
    </w:p>
    <w:p w:rsidR="00977BC0" w:rsidRDefault="00977BC0" w:rsidP="00456117">
      <w:pPr>
        <w:jc w:val="center"/>
        <w:rPr>
          <w:rFonts w:ascii="Arial" w:hAnsi="Arial" w:cs="Arial"/>
          <w:b/>
          <w:bCs/>
          <w:sz w:val="20"/>
          <w:szCs w:val="20"/>
          <w:lang w:bidi="es-ES"/>
        </w:rPr>
      </w:pPr>
    </w:p>
    <w:p w:rsidR="00456117" w:rsidRPr="00456117" w:rsidRDefault="00456117" w:rsidP="00456117">
      <w:pPr>
        <w:jc w:val="center"/>
        <w:rPr>
          <w:rFonts w:ascii="Arial" w:hAnsi="Arial" w:cs="Arial"/>
          <w:b/>
          <w:bCs/>
          <w:sz w:val="20"/>
          <w:szCs w:val="20"/>
          <w:lang w:bidi="es-ES"/>
        </w:rPr>
      </w:pPr>
      <w:r w:rsidRPr="00456117">
        <w:rPr>
          <w:rFonts w:ascii="Arial" w:hAnsi="Arial" w:cs="Arial"/>
          <w:b/>
          <w:bCs/>
          <w:sz w:val="20"/>
          <w:szCs w:val="20"/>
          <w:lang w:bidi="es-ES"/>
        </w:rPr>
        <w:t>CAPÍTULO III</w:t>
      </w:r>
    </w:p>
    <w:p w:rsidR="00456117" w:rsidRPr="00456117" w:rsidRDefault="00456117" w:rsidP="00456117">
      <w:pPr>
        <w:jc w:val="center"/>
        <w:rPr>
          <w:rFonts w:ascii="Arial" w:hAnsi="Arial" w:cs="Arial"/>
          <w:b/>
          <w:sz w:val="20"/>
          <w:szCs w:val="20"/>
          <w:lang w:bidi="es-ES"/>
        </w:rPr>
      </w:pPr>
      <w:r w:rsidRPr="00456117">
        <w:rPr>
          <w:rFonts w:ascii="Arial" w:hAnsi="Arial" w:cs="Arial"/>
          <w:b/>
          <w:sz w:val="20"/>
          <w:szCs w:val="20"/>
          <w:lang w:bidi="es-ES"/>
        </w:rPr>
        <w:t>DE LA VICEFISCALÍA DE LITIGACIÓN, CONTROL DE PROCESOS Y CONSTITUCIONALIDAD</w:t>
      </w:r>
    </w:p>
    <w:p w:rsidR="00456117" w:rsidRDefault="00456117" w:rsidP="00456117">
      <w:pPr>
        <w:jc w:val="both"/>
        <w:rPr>
          <w:rFonts w:ascii="Arial" w:hAnsi="Arial" w:cs="Arial"/>
          <w:b/>
          <w:sz w:val="20"/>
          <w:szCs w:val="20"/>
          <w:lang w:bidi="es-ES"/>
        </w:rPr>
      </w:pPr>
    </w:p>
    <w:p w:rsidR="00456117" w:rsidRDefault="00456117" w:rsidP="00456117">
      <w:pPr>
        <w:jc w:val="both"/>
        <w:rPr>
          <w:rFonts w:ascii="Arial" w:hAnsi="Arial" w:cs="Arial"/>
          <w:sz w:val="20"/>
          <w:szCs w:val="20"/>
          <w:lang w:bidi="es-ES"/>
        </w:rPr>
      </w:pPr>
      <w:r w:rsidRPr="00456117">
        <w:rPr>
          <w:rFonts w:ascii="Arial" w:hAnsi="Arial" w:cs="Arial"/>
          <w:b/>
          <w:sz w:val="20"/>
          <w:szCs w:val="20"/>
          <w:lang w:bidi="es-ES"/>
        </w:rPr>
        <w:t xml:space="preserve">Artículo 29. </w:t>
      </w:r>
      <w:r w:rsidRPr="00456117">
        <w:rPr>
          <w:rFonts w:ascii="Arial" w:hAnsi="Arial" w:cs="Arial"/>
          <w:sz w:val="20"/>
          <w:szCs w:val="20"/>
          <w:lang w:bidi="es-ES"/>
        </w:rPr>
        <w:t xml:space="preserve">La </w:t>
      </w:r>
      <w:proofErr w:type="spellStart"/>
      <w:r w:rsidRPr="00456117">
        <w:rPr>
          <w:rFonts w:ascii="Arial" w:hAnsi="Arial" w:cs="Arial"/>
          <w:sz w:val="20"/>
          <w:szCs w:val="20"/>
          <w:lang w:bidi="es-ES"/>
        </w:rPr>
        <w:t>Vicefiscalía</w:t>
      </w:r>
      <w:proofErr w:type="spellEnd"/>
      <w:r w:rsidRPr="00456117">
        <w:rPr>
          <w:rFonts w:ascii="Arial" w:hAnsi="Arial" w:cs="Arial"/>
          <w:sz w:val="20"/>
          <w:szCs w:val="20"/>
          <w:lang w:bidi="es-ES"/>
        </w:rPr>
        <w:t xml:space="preserve"> de Litigación, Control de Procesos y Constitucionalidad, conocerá de la investigación, persecución y proceso penal de los delitos, en términos de lo dispuesto en los artículos 21 de la Constitución General, 124 de la Constitución del Estado, 17 de la Ley, el presente Reglamento y demás disposiciones aplicables.</w:t>
      </w:r>
    </w:p>
    <w:p w:rsidR="00456117" w:rsidRPr="00456117" w:rsidRDefault="00456117" w:rsidP="00456117">
      <w:pPr>
        <w:jc w:val="both"/>
        <w:rPr>
          <w:rFonts w:ascii="Arial" w:hAnsi="Arial" w:cs="Arial"/>
          <w:sz w:val="20"/>
          <w:szCs w:val="20"/>
          <w:lang w:bidi="es-ES"/>
        </w:rPr>
      </w:pPr>
    </w:p>
    <w:p w:rsidR="00456117" w:rsidRDefault="00456117" w:rsidP="00456117">
      <w:pPr>
        <w:jc w:val="both"/>
        <w:rPr>
          <w:rFonts w:ascii="Arial" w:hAnsi="Arial" w:cs="Arial"/>
          <w:sz w:val="20"/>
          <w:szCs w:val="20"/>
          <w:lang w:bidi="es-ES"/>
        </w:rPr>
      </w:pPr>
      <w:r w:rsidRPr="00456117">
        <w:rPr>
          <w:rFonts w:ascii="Arial" w:hAnsi="Arial" w:cs="Arial"/>
          <w:b/>
          <w:sz w:val="20"/>
          <w:szCs w:val="20"/>
          <w:lang w:bidi="es-ES"/>
        </w:rPr>
        <w:t xml:space="preserve">Artículo 30. </w:t>
      </w:r>
      <w:r w:rsidRPr="00456117">
        <w:rPr>
          <w:rFonts w:ascii="Arial" w:hAnsi="Arial" w:cs="Arial"/>
          <w:sz w:val="20"/>
          <w:szCs w:val="20"/>
          <w:lang w:bidi="es-ES"/>
        </w:rPr>
        <w:t xml:space="preserve">A la persona Titular de la </w:t>
      </w:r>
      <w:proofErr w:type="spellStart"/>
      <w:r w:rsidRPr="00456117">
        <w:rPr>
          <w:rFonts w:ascii="Arial" w:hAnsi="Arial" w:cs="Arial"/>
          <w:sz w:val="20"/>
          <w:szCs w:val="20"/>
          <w:lang w:bidi="es-ES"/>
        </w:rPr>
        <w:t>Vicefiscalía</w:t>
      </w:r>
      <w:proofErr w:type="spellEnd"/>
      <w:r w:rsidRPr="00456117">
        <w:rPr>
          <w:rFonts w:ascii="Arial" w:hAnsi="Arial" w:cs="Arial"/>
          <w:sz w:val="20"/>
          <w:szCs w:val="20"/>
          <w:lang w:bidi="es-ES"/>
        </w:rPr>
        <w:t xml:space="preserve"> de Litigación, Control de Procesos y Constitucionalidad, a quien además de las establecidas en el artículo 19 la Ley, le corresponde el ejercicio de las siguientes atribuciones:</w:t>
      </w:r>
    </w:p>
    <w:p w:rsidR="00456117" w:rsidRPr="00456117" w:rsidRDefault="00456117" w:rsidP="00456117">
      <w:pPr>
        <w:jc w:val="both"/>
        <w:rPr>
          <w:rFonts w:ascii="Arial" w:hAnsi="Arial" w:cs="Arial"/>
          <w:sz w:val="20"/>
          <w:szCs w:val="20"/>
          <w:lang w:bidi="es-ES"/>
        </w:rPr>
      </w:pPr>
    </w:p>
    <w:p w:rsidR="00456117" w:rsidRPr="00456117" w:rsidRDefault="00456117" w:rsidP="00C020C4">
      <w:pPr>
        <w:numPr>
          <w:ilvl w:val="0"/>
          <w:numId w:val="33"/>
        </w:numPr>
        <w:ind w:left="567" w:hanging="567"/>
        <w:jc w:val="both"/>
        <w:rPr>
          <w:rFonts w:ascii="Arial" w:hAnsi="Arial" w:cs="Arial"/>
          <w:sz w:val="20"/>
          <w:szCs w:val="20"/>
          <w:lang w:bidi="es-ES"/>
        </w:rPr>
      </w:pPr>
      <w:r w:rsidRPr="00456117">
        <w:rPr>
          <w:rFonts w:ascii="Arial" w:hAnsi="Arial" w:cs="Arial"/>
          <w:sz w:val="20"/>
          <w:szCs w:val="20"/>
          <w:lang w:bidi="es-ES"/>
        </w:rPr>
        <w:t>Supervisar la actuación y operación de las unidades administrativas a su cargo;</w:t>
      </w:r>
    </w:p>
    <w:p w:rsidR="00456117" w:rsidRPr="00456117" w:rsidRDefault="00456117" w:rsidP="00C020C4">
      <w:pPr>
        <w:numPr>
          <w:ilvl w:val="0"/>
          <w:numId w:val="33"/>
        </w:numPr>
        <w:spacing w:before="200"/>
        <w:ind w:left="567" w:hanging="567"/>
        <w:jc w:val="both"/>
        <w:rPr>
          <w:rFonts w:ascii="Arial" w:hAnsi="Arial" w:cs="Arial"/>
          <w:sz w:val="20"/>
          <w:szCs w:val="20"/>
          <w:lang w:bidi="es-ES"/>
        </w:rPr>
      </w:pPr>
      <w:r w:rsidRPr="00456117">
        <w:rPr>
          <w:rFonts w:ascii="Arial" w:hAnsi="Arial" w:cs="Arial"/>
          <w:sz w:val="20"/>
          <w:szCs w:val="20"/>
          <w:lang w:bidi="es-ES"/>
        </w:rPr>
        <w:t>Supervisar que, en las investigaciones y procedimientos a cargo de las unidades administrativas de su adscripción, se cumplan los principios rectores de actuación de las y los servidores públicos de la Fiscalía General;</w:t>
      </w:r>
    </w:p>
    <w:p w:rsidR="00456117" w:rsidRPr="00456117" w:rsidRDefault="00456117" w:rsidP="00C020C4">
      <w:pPr>
        <w:numPr>
          <w:ilvl w:val="0"/>
          <w:numId w:val="33"/>
        </w:numPr>
        <w:spacing w:before="200"/>
        <w:ind w:left="567" w:hanging="567"/>
        <w:jc w:val="both"/>
        <w:rPr>
          <w:rFonts w:ascii="Arial" w:hAnsi="Arial" w:cs="Arial"/>
          <w:sz w:val="20"/>
          <w:szCs w:val="20"/>
          <w:lang w:bidi="es-ES"/>
        </w:rPr>
      </w:pPr>
      <w:r w:rsidRPr="00456117">
        <w:rPr>
          <w:rFonts w:ascii="Arial" w:hAnsi="Arial" w:cs="Arial"/>
          <w:sz w:val="20"/>
          <w:szCs w:val="20"/>
          <w:lang w:bidi="es-ES"/>
        </w:rPr>
        <w:t>Establecer y supervisar la aplicación de criterios para la impugnación de resoluciones judiciales, atendiendo a la protección de los intereses de la sociedad, del Estado y a los principios rectores de la institución;</w:t>
      </w:r>
    </w:p>
    <w:p w:rsidR="00456117" w:rsidRPr="00456117" w:rsidRDefault="00456117" w:rsidP="00C020C4">
      <w:pPr>
        <w:numPr>
          <w:ilvl w:val="0"/>
          <w:numId w:val="33"/>
        </w:numPr>
        <w:spacing w:before="200"/>
        <w:ind w:left="567" w:hanging="567"/>
        <w:jc w:val="both"/>
        <w:rPr>
          <w:rFonts w:ascii="Arial" w:hAnsi="Arial" w:cs="Arial"/>
          <w:sz w:val="20"/>
          <w:szCs w:val="20"/>
          <w:lang w:bidi="es-ES"/>
        </w:rPr>
      </w:pPr>
      <w:r w:rsidRPr="00456117">
        <w:rPr>
          <w:rFonts w:ascii="Arial" w:hAnsi="Arial" w:cs="Arial"/>
          <w:sz w:val="20"/>
          <w:szCs w:val="20"/>
          <w:lang w:bidi="es-ES"/>
        </w:rPr>
        <w:t>Proponer al Fiscal General, el nombramiento y remoción de las personas titulares de las unidades administrativa a su cargo, atendiendo las necesidades de la operación institucional;</w:t>
      </w:r>
    </w:p>
    <w:p w:rsidR="00456117" w:rsidRPr="00456117" w:rsidRDefault="00456117" w:rsidP="00C020C4">
      <w:pPr>
        <w:numPr>
          <w:ilvl w:val="0"/>
          <w:numId w:val="33"/>
        </w:numPr>
        <w:spacing w:before="200"/>
        <w:ind w:left="567" w:hanging="567"/>
        <w:jc w:val="both"/>
        <w:rPr>
          <w:rFonts w:ascii="Arial" w:hAnsi="Arial" w:cs="Arial"/>
          <w:sz w:val="20"/>
          <w:szCs w:val="20"/>
          <w:lang w:bidi="es-ES"/>
        </w:rPr>
      </w:pPr>
      <w:r w:rsidRPr="00456117">
        <w:rPr>
          <w:rFonts w:ascii="Arial" w:hAnsi="Arial" w:cs="Arial"/>
          <w:sz w:val="20"/>
          <w:szCs w:val="20"/>
          <w:lang w:bidi="es-ES"/>
        </w:rPr>
        <w:t>Supervisar el desempeño de la Comisaría General de Investigación, así como los mecanismos de intercambio de información policial con instancias de seguridad pública, de procuración de justicia u otros organismos;</w:t>
      </w:r>
    </w:p>
    <w:p w:rsidR="00456117" w:rsidRPr="00456117" w:rsidRDefault="00456117" w:rsidP="00C020C4">
      <w:pPr>
        <w:numPr>
          <w:ilvl w:val="0"/>
          <w:numId w:val="33"/>
        </w:numPr>
        <w:spacing w:before="200"/>
        <w:ind w:left="567" w:hanging="567"/>
        <w:jc w:val="both"/>
        <w:rPr>
          <w:rFonts w:ascii="Arial" w:hAnsi="Arial" w:cs="Arial"/>
          <w:sz w:val="20"/>
          <w:szCs w:val="20"/>
          <w:lang w:bidi="es-ES"/>
        </w:rPr>
      </w:pPr>
      <w:r w:rsidRPr="00456117">
        <w:rPr>
          <w:rFonts w:ascii="Arial" w:hAnsi="Arial" w:cs="Arial"/>
          <w:sz w:val="20"/>
          <w:szCs w:val="20"/>
          <w:lang w:bidi="es-ES"/>
        </w:rPr>
        <w:t>Supervisar la elaboración e implementación de protocolos de protección a personas que intervienen en la investigación y procesamiento de los delitos;</w:t>
      </w:r>
    </w:p>
    <w:p w:rsidR="00456117" w:rsidRPr="00456117" w:rsidRDefault="00456117" w:rsidP="00C020C4">
      <w:pPr>
        <w:numPr>
          <w:ilvl w:val="0"/>
          <w:numId w:val="33"/>
        </w:numPr>
        <w:spacing w:before="200"/>
        <w:ind w:left="567" w:hanging="567"/>
        <w:jc w:val="both"/>
        <w:rPr>
          <w:rFonts w:ascii="Arial" w:hAnsi="Arial" w:cs="Arial"/>
          <w:sz w:val="20"/>
          <w:szCs w:val="20"/>
          <w:lang w:bidi="es-ES"/>
        </w:rPr>
      </w:pPr>
      <w:r w:rsidRPr="00456117">
        <w:rPr>
          <w:rFonts w:ascii="Arial" w:hAnsi="Arial" w:cs="Arial"/>
          <w:sz w:val="20"/>
          <w:szCs w:val="20"/>
          <w:lang w:bidi="es-ES"/>
        </w:rPr>
        <w:t>Supervisar que el personal a su cargo realice las acciones necesarias para proporcionar atención y protección a las víctimas, ofendidos, testigos, así como a cualquier persona que se encuentre en situación de riesgo o peligro, como consecuencia de su intervención en una investigación o en un proceso penal;</w:t>
      </w:r>
    </w:p>
    <w:p w:rsidR="00456117" w:rsidRPr="00456117" w:rsidRDefault="00456117" w:rsidP="00C020C4">
      <w:pPr>
        <w:numPr>
          <w:ilvl w:val="0"/>
          <w:numId w:val="33"/>
        </w:numPr>
        <w:spacing w:before="200"/>
        <w:ind w:left="567" w:hanging="567"/>
        <w:jc w:val="both"/>
        <w:rPr>
          <w:rFonts w:ascii="Arial" w:hAnsi="Arial" w:cs="Arial"/>
          <w:sz w:val="20"/>
          <w:szCs w:val="20"/>
          <w:lang w:bidi="es-ES"/>
        </w:rPr>
      </w:pPr>
      <w:r w:rsidRPr="00456117">
        <w:rPr>
          <w:rFonts w:ascii="Arial" w:hAnsi="Arial" w:cs="Arial"/>
          <w:sz w:val="20"/>
          <w:szCs w:val="20"/>
          <w:lang w:bidi="es-ES"/>
        </w:rPr>
        <w:t>Supervisar la actuación de los Agentes del Ministerio Público, respecto de la integración de las averiguaciones previas, carpetas de investigación, las determinaciones, intervención en procesos penales y ejecución de sanciones;</w:t>
      </w:r>
    </w:p>
    <w:p w:rsidR="00456117" w:rsidRPr="00456117" w:rsidRDefault="00456117" w:rsidP="00C020C4">
      <w:pPr>
        <w:numPr>
          <w:ilvl w:val="0"/>
          <w:numId w:val="33"/>
        </w:numPr>
        <w:spacing w:before="200"/>
        <w:ind w:left="567" w:hanging="567"/>
        <w:jc w:val="both"/>
        <w:rPr>
          <w:rFonts w:ascii="Arial" w:hAnsi="Arial" w:cs="Arial"/>
          <w:sz w:val="20"/>
          <w:szCs w:val="20"/>
          <w:lang w:bidi="es-ES"/>
        </w:rPr>
      </w:pPr>
      <w:r w:rsidRPr="00456117">
        <w:rPr>
          <w:rFonts w:ascii="Arial" w:hAnsi="Arial" w:cs="Arial"/>
          <w:sz w:val="20"/>
          <w:szCs w:val="20"/>
          <w:lang w:bidi="es-ES"/>
        </w:rPr>
        <w:t>Dar seguimiento a la aplicación de las acciones de control de constitucionalidad de su competencia; y</w:t>
      </w:r>
    </w:p>
    <w:p w:rsidR="00456117" w:rsidRPr="00456117" w:rsidRDefault="00456117" w:rsidP="00C020C4">
      <w:pPr>
        <w:numPr>
          <w:ilvl w:val="0"/>
          <w:numId w:val="33"/>
        </w:numPr>
        <w:spacing w:before="200"/>
        <w:ind w:left="567" w:hanging="567"/>
        <w:jc w:val="both"/>
        <w:rPr>
          <w:rFonts w:ascii="Arial" w:hAnsi="Arial" w:cs="Arial"/>
          <w:sz w:val="20"/>
          <w:szCs w:val="20"/>
          <w:lang w:bidi="es-ES"/>
        </w:rPr>
      </w:pPr>
      <w:r w:rsidRPr="00456117">
        <w:rPr>
          <w:rFonts w:ascii="Arial" w:hAnsi="Arial" w:cs="Arial"/>
          <w:sz w:val="20"/>
          <w:szCs w:val="20"/>
          <w:lang w:bidi="es-ES"/>
        </w:rPr>
        <w:t>Las demás que determine o delegue el Fiscal General.</w:t>
      </w:r>
    </w:p>
    <w:p w:rsidR="001C0660" w:rsidRDefault="001C0660" w:rsidP="00456117">
      <w:pPr>
        <w:jc w:val="both"/>
        <w:rPr>
          <w:rFonts w:ascii="Arial" w:hAnsi="Arial" w:cs="Arial"/>
          <w:sz w:val="20"/>
          <w:szCs w:val="20"/>
          <w:lang w:bidi="es-ES"/>
        </w:rPr>
      </w:pPr>
    </w:p>
    <w:p w:rsidR="00456117" w:rsidRDefault="00456117" w:rsidP="00456117">
      <w:pPr>
        <w:jc w:val="both"/>
        <w:rPr>
          <w:rFonts w:ascii="Arial" w:hAnsi="Arial" w:cs="Arial"/>
          <w:sz w:val="20"/>
          <w:szCs w:val="20"/>
          <w:lang w:bidi="es-ES"/>
        </w:rPr>
      </w:pPr>
      <w:r w:rsidRPr="00456117">
        <w:rPr>
          <w:rFonts w:ascii="Arial" w:hAnsi="Arial" w:cs="Arial"/>
          <w:sz w:val="20"/>
          <w:szCs w:val="20"/>
          <w:lang w:bidi="es-ES"/>
        </w:rPr>
        <w:t xml:space="preserve">La </w:t>
      </w:r>
      <w:proofErr w:type="spellStart"/>
      <w:r w:rsidRPr="00456117">
        <w:rPr>
          <w:rFonts w:ascii="Arial" w:hAnsi="Arial" w:cs="Arial"/>
          <w:sz w:val="20"/>
          <w:szCs w:val="20"/>
          <w:lang w:bidi="es-ES"/>
        </w:rPr>
        <w:t>Vicefiscalía</w:t>
      </w:r>
      <w:proofErr w:type="spellEnd"/>
      <w:r w:rsidRPr="00456117">
        <w:rPr>
          <w:rFonts w:ascii="Arial" w:hAnsi="Arial" w:cs="Arial"/>
          <w:sz w:val="20"/>
          <w:szCs w:val="20"/>
          <w:lang w:bidi="es-ES"/>
        </w:rPr>
        <w:t xml:space="preserve"> de Litigación, Control de Procesos y Constitucionalidad, estará integrada por las siguientes unidades administrativas:</w:t>
      </w:r>
    </w:p>
    <w:p w:rsidR="001C0660" w:rsidRPr="00456117" w:rsidRDefault="001C0660" w:rsidP="00456117">
      <w:pPr>
        <w:jc w:val="both"/>
        <w:rPr>
          <w:rFonts w:ascii="Arial" w:hAnsi="Arial" w:cs="Arial"/>
          <w:sz w:val="20"/>
          <w:szCs w:val="20"/>
          <w:lang w:bidi="es-ES"/>
        </w:rPr>
      </w:pPr>
    </w:p>
    <w:p w:rsidR="00456117" w:rsidRPr="00456117" w:rsidRDefault="00456117" w:rsidP="00C020C4">
      <w:pPr>
        <w:numPr>
          <w:ilvl w:val="0"/>
          <w:numId w:val="32"/>
        </w:numPr>
        <w:ind w:left="567" w:hanging="567"/>
        <w:jc w:val="both"/>
        <w:rPr>
          <w:rFonts w:ascii="Arial" w:hAnsi="Arial" w:cs="Arial"/>
          <w:sz w:val="20"/>
          <w:szCs w:val="20"/>
          <w:lang w:bidi="es-ES"/>
        </w:rPr>
      </w:pPr>
      <w:r w:rsidRPr="00456117">
        <w:rPr>
          <w:rFonts w:ascii="Arial" w:hAnsi="Arial" w:cs="Arial"/>
          <w:sz w:val="20"/>
          <w:szCs w:val="20"/>
          <w:lang w:bidi="es-ES"/>
        </w:rPr>
        <w:t>Comisaría General de Investigación;</w:t>
      </w:r>
    </w:p>
    <w:p w:rsidR="00456117" w:rsidRPr="00456117" w:rsidRDefault="00456117" w:rsidP="003A77FF">
      <w:pPr>
        <w:numPr>
          <w:ilvl w:val="0"/>
          <w:numId w:val="32"/>
        </w:numPr>
        <w:spacing w:before="200"/>
        <w:ind w:left="567" w:hanging="567"/>
        <w:jc w:val="both"/>
        <w:rPr>
          <w:rFonts w:ascii="Arial" w:hAnsi="Arial" w:cs="Arial"/>
          <w:sz w:val="20"/>
          <w:szCs w:val="20"/>
          <w:lang w:bidi="es-ES"/>
        </w:rPr>
      </w:pPr>
      <w:r w:rsidRPr="00456117">
        <w:rPr>
          <w:rFonts w:ascii="Arial" w:hAnsi="Arial" w:cs="Arial"/>
          <w:sz w:val="20"/>
          <w:szCs w:val="20"/>
          <w:lang w:bidi="es-ES"/>
        </w:rPr>
        <w:t>Dirección General de Averiguaciones Previas y Control de Procesos; y</w:t>
      </w:r>
    </w:p>
    <w:p w:rsidR="00456117" w:rsidRPr="00456117" w:rsidRDefault="00456117" w:rsidP="003A77FF">
      <w:pPr>
        <w:numPr>
          <w:ilvl w:val="0"/>
          <w:numId w:val="32"/>
        </w:numPr>
        <w:spacing w:before="200"/>
        <w:ind w:left="567" w:hanging="567"/>
        <w:jc w:val="both"/>
        <w:rPr>
          <w:rFonts w:ascii="Arial" w:hAnsi="Arial" w:cs="Arial"/>
          <w:sz w:val="20"/>
          <w:szCs w:val="20"/>
          <w:lang w:bidi="es-ES"/>
        </w:rPr>
      </w:pPr>
      <w:r w:rsidRPr="00456117">
        <w:rPr>
          <w:rFonts w:ascii="Arial" w:hAnsi="Arial" w:cs="Arial"/>
          <w:sz w:val="20"/>
          <w:szCs w:val="20"/>
          <w:lang w:bidi="es-ES"/>
        </w:rPr>
        <w:t>Dirección General de Litigación y Constitucionalidad.</w:t>
      </w:r>
    </w:p>
    <w:p w:rsidR="001C0660" w:rsidRDefault="001C0660" w:rsidP="00456117">
      <w:pPr>
        <w:jc w:val="both"/>
        <w:rPr>
          <w:rFonts w:ascii="Arial" w:hAnsi="Arial" w:cs="Arial"/>
          <w:b/>
          <w:sz w:val="20"/>
          <w:szCs w:val="20"/>
          <w:lang w:bidi="es-ES"/>
        </w:rPr>
      </w:pPr>
    </w:p>
    <w:p w:rsidR="00456117" w:rsidRDefault="00456117" w:rsidP="00456117">
      <w:pPr>
        <w:jc w:val="both"/>
        <w:rPr>
          <w:rFonts w:ascii="Arial" w:hAnsi="Arial" w:cs="Arial"/>
          <w:sz w:val="20"/>
          <w:szCs w:val="20"/>
          <w:lang w:bidi="es-ES"/>
        </w:rPr>
      </w:pPr>
      <w:r w:rsidRPr="00456117">
        <w:rPr>
          <w:rFonts w:ascii="Arial" w:hAnsi="Arial" w:cs="Arial"/>
          <w:b/>
          <w:sz w:val="20"/>
          <w:szCs w:val="20"/>
          <w:lang w:bidi="es-ES"/>
        </w:rPr>
        <w:lastRenderedPageBreak/>
        <w:t xml:space="preserve">Artículo 31. </w:t>
      </w:r>
      <w:r w:rsidRPr="00456117">
        <w:rPr>
          <w:rFonts w:ascii="Arial" w:hAnsi="Arial" w:cs="Arial"/>
          <w:sz w:val="20"/>
          <w:szCs w:val="20"/>
          <w:lang w:bidi="es-ES"/>
        </w:rPr>
        <w:t>A la persona Titular de la Comisaría General de Investigación, quien conocerá a través de la Policía de la Fiscalía General, de la investigación de los delitos, en términos de lo dispuesto en los artículos 21 de la Constitución General, 124 de la Constitución del Estado, 41, 42 y 43 de la Ley, el presente Reglamento y demás disposiciones aplicables, le corresponde el ejercicio de las siguientes atribuciones:</w:t>
      </w:r>
    </w:p>
    <w:p w:rsidR="00E03752" w:rsidRPr="00456117" w:rsidRDefault="00E03752" w:rsidP="00456117">
      <w:pPr>
        <w:jc w:val="both"/>
        <w:rPr>
          <w:rFonts w:ascii="Arial" w:hAnsi="Arial" w:cs="Arial"/>
          <w:sz w:val="20"/>
          <w:szCs w:val="20"/>
          <w:lang w:bidi="es-ES"/>
        </w:rPr>
      </w:pPr>
    </w:p>
    <w:p w:rsidR="00456117" w:rsidRPr="00456117" w:rsidRDefault="00456117" w:rsidP="00C020C4">
      <w:pPr>
        <w:numPr>
          <w:ilvl w:val="0"/>
          <w:numId w:val="31"/>
        </w:numPr>
        <w:ind w:left="567" w:hanging="567"/>
        <w:jc w:val="both"/>
        <w:rPr>
          <w:rFonts w:ascii="Arial" w:hAnsi="Arial" w:cs="Arial"/>
          <w:sz w:val="20"/>
          <w:szCs w:val="20"/>
          <w:lang w:bidi="es-ES"/>
        </w:rPr>
      </w:pPr>
      <w:r w:rsidRPr="00456117">
        <w:rPr>
          <w:rFonts w:ascii="Arial" w:hAnsi="Arial" w:cs="Arial"/>
          <w:sz w:val="20"/>
          <w:szCs w:val="20"/>
          <w:lang w:bidi="es-ES"/>
        </w:rPr>
        <w:t>Dirigir, supervisar y coordinar el desempeño, operación y actuación en general de los elementos de policía de la Fiscalía General;</w:t>
      </w:r>
    </w:p>
    <w:p w:rsidR="00456117" w:rsidRPr="00456117" w:rsidRDefault="00456117" w:rsidP="00C020C4">
      <w:pPr>
        <w:numPr>
          <w:ilvl w:val="0"/>
          <w:numId w:val="31"/>
        </w:numPr>
        <w:spacing w:before="200"/>
        <w:ind w:left="567" w:hanging="567"/>
        <w:jc w:val="both"/>
        <w:rPr>
          <w:rFonts w:ascii="Arial" w:hAnsi="Arial" w:cs="Arial"/>
          <w:sz w:val="20"/>
          <w:szCs w:val="20"/>
          <w:lang w:bidi="es-ES"/>
        </w:rPr>
      </w:pPr>
      <w:r w:rsidRPr="00456117">
        <w:rPr>
          <w:rFonts w:ascii="Arial" w:hAnsi="Arial" w:cs="Arial"/>
          <w:sz w:val="20"/>
          <w:szCs w:val="20"/>
          <w:lang w:bidi="es-ES"/>
        </w:rPr>
        <w:t>Establecer y verificar la aplicación de directrices que garanticen que los elementos de la policía de la Fiscalía General, actúen con pleno respeto a los derechos humanos, apegándose a los principios institucionales y aquellos que se deriven de otros ordenamientos;</w:t>
      </w:r>
    </w:p>
    <w:p w:rsidR="00456117" w:rsidRPr="00456117" w:rsidRDefault="00456117" w:rsidP="00C020C4">
      <w:pPr>
        <w:numPr>
          <w:ilvl w:val="0"/>
          <w:numId w:val="31"/>
        </w:numPr>
        <w:spacing w:before="200"/>
        <w:ind w:left="567" w:hanging="567"/>
        <w:jc w:val="both"/>
        <w:rPr>
          <w:rFonts w:ascii="Arial" w:hAnsi="Arial" w:cs="Arial"/>
          <w:sz w:val="20"/>
          <w:szCs w:val="20"/>
          <w:lang w:bidi="es-ES"/>
        </w:rPr>
      </w:pPr>
      <w:r w:rsidRPr="00456117">
        <w:rPr>
          <w:rFonts w:ascii="Arial" w:hAnsi="Arial" w:cs="Arial"/>
          <w:sz w:val="20"/>
          <w:szCs w:val="20"/>
          <w:lang w:bidi="es-ES"/>
        </w:rPr>
        <w:t>Gestionar la asignación de recursos humanos y materiales, así como los trámites administrativos para el cumplimiento de sus funciones;</w:t>
      </w:r>
    </w:p>
    <w:p w:rsidR="00456117" w:rsidRPr="00456117" w:rsidRDefault="00456117" w:rsidP="00C020C4">
      <w:pPr>
        <w:numPr>
          <w:ilvl w:val="0"/>
          <w:numId w:val="31"/>
        </w:numPr>
        <w:spacing w:before="200"/>
        <w:ind w:left="567" w:hanging="567"/>
        <w:jc w:val="both"/>
        <w:rPr>
          <w:rFonts w:ascii="Arial" w:hAnsi="Arial" w:cs="Arial"/>
          <w:sz w:val="20"/>
          <w:szCs w:val="20"/>
          <w:lang w:bidi="es-ES"/>
        </w:rPr>
      </w:pPr>
      <w:r w:rsidRPr="00456117">
        <w:rPr>
          <w:rFonts w:ascii="Arial" w:hAnsi="Arial" w:cs="Arial"/>
          <w:sz w:val="20"/>
          <w:szCs w:val="20"/>
          <w:lang w:bidi="es-ES"/>
        </w:rPr>
        <w:t>Suscribir oportunamente los oficios de comisión, vacaciones y permisos del personal a su cargo, así como remitir copia del mismo a la Dirección General de Administración;</w:t>
      </w:r>
    </w:p>
    <w:p w:rsidR="00EB0763" w:rsidRPr="00EB0763" w:rsidRDefault="00EB0763" w:rsidP="00C020C4">
      <w:pPr>
        <w:numPr>
          <w:ilvl w:val="0"/>
          <w:numId w:val="31"/>
        </w:numPr>
        <w:spacing w:before="200"/>
        <w:ind w:left="567" w:hanging="567"/>
        <w:jc w:val="both"/>
        <w:rPr>
          <w:rFonts w:ascii="Arial" w:hAnsi="Arial" w:cs="Arial"/>
          <w:sz w:val="20"/>
          <w:szCs w:val="20"/>
          <w:lang w:bidi="es-ES"/>
        </w:rPr>
      </w:pPr>
      <w:r w:rsidRPr="00EB0763">
        <w:rPr>
          <w:rFonts w:ascii="Arial" w:hAnsi="Arial" w:cs="Arial"/>
          <w:sz w:val="20"/>
          <w:szCs w:val="20"/>
          <w:lang w:bidi="es-ES"/>
        </w:rPr>
        <w:t>Supervisar que, en el ejercicio de las funciones, el personal a su cargo cumpla con las disposiciones aplicables en materia del uso de la fuerza;</w:t>
      </w:r>
    </w:p>
    <w:p w:rsidR="00EB0763" w:rsidRPr="00EB0763" w:rsidRDefault="00EB0763" w:rsidP="00C020C4">
      <w:pPr>
        <w:numPr>
          <w:ilvl w:val="0"/>
          <w:numId w:val="31"/>
        </w:numPr>
        <w:spacing w:before="200"/>
        <w:ind w:left="567" w:hanging="567"/>
        <w:jc w:val="both"/>
        <w:rPr>
          <w:rFonts w:ascii="Arial" w:hAnsi="Arial" w:cs="Arial"/>
          <w:sz w:val="20"/>
          <w:szCs w:val="20"/>
          <w:lang w:bidi="es-ES"/>
        </w:rPr>
      </w:pPr>
      <w:r w:rsidRPr="00EB0763">
        <w:rPr>
          <w:rFonts w:ascii="Arial" w:hAnsi="Arial" w:cs="Arial"/>
          <w:sz w:val="20"/>
          <w:szCs w:val="20"/>
          <w:lang w:bidi="es-ES"/>
        </w:rPr>
        <w:t>Fomentar en el personal a su mando, dedicación, responsabilidad, decisión, integridad, profesionalismo y sentido de pertenencia a la corporación policial;</w:t>
      </w:r>
    </w:p>
    <w:p w:rsidR="00EB0763" w:rsidRPr="00EB0763" w:rsidRDefault="00EB0763" w:rsidP="00C020C4">
      <w:pPr>
        <w:numPr>
          <w:ilvl w:val="0"/>
          <w:numId w:val="31"/>
        </w:numPr>
        <w:spacing w:before="200"/>
        <w:ind w:left="567" w:hanging="567"/>
        <w:jc w:val="both"/>
        <w:rPr>
          <w:rFonts w:ascii="Arial" w:hAnsi="Arial" w:cs="Arial"/>
          <w:sz w:val="20"/>
          <w:szCs w:val="20"/>
          <w:lang w:bidi="es-ES"/>
        </w:rPr>
      </w:pPr>
      <w:r w:rsidRPr="00EB0763">
        <w:rPr>
          <w:rFonts w:ascii="Arial" w:hAnsi="Arial" w:cs="Arial"/>
          <w:sz w:val="20"/>
          <w:szCs w:val="20"/>
          <w:lang w:bidi="es-ES"/>
        </w:rPr>
        <w:t>Vigilar el cumplimiento del régimen disciplinario por el personal policial de la Fiscalía General;</w:t>
      </w:r>
    </w:p>
    <w:p w:rsidR="00EB0763" w:rsidRPr="00EB0763" w:rsidRDefault="00EB0763" w:rsidP="00C020C4">
      <w:pPr>
        <w:numPr>
          <w:ilvl w:val="0"/>
          <w:numId w:val="31"/>
        </w:numPr>
        <w:spacing w:before="200"/>
        <w:ind w:left="567" w:hanging="567"/>
        <w:jc w:val="both"/>
        <w:rPr>
          <w:rFonts w:ascii="Arial" w:hAnsi="Arial" w:cs="Arial"/>
          <w:sz w:val="20"/>
          <w:szCs w:val="20"/>
          <w:lang w:bidi="es-ES"/>
        </w:rPr>
      </w:pPr>
      <w:r w:rsidRPr="00EB0763">
        <w:rPr>
          <w:rFonts w:ascii="Arial" w:hAnsi="Arial" w:cs="Arial"/>
          <w:sz w:val="20"/>
          <w:szCs w:val="20"/>
          <w:lang w:bidi="es-ES"/>
        </w:rPr>
        <w:t>Realizar el pase diario de lista de los elementos policiales de la Unidad Especializada y presidir la celebración semanal de la ceremonia de honores a la bandera, con la asistencia de los efectivos disponibles, quienes deberán portar debidamente su uniforme;</w:t>
      </w:r>
    </w:p>
    <w:p w:rsidR="00EB0763" w:rsidRPr="00EB0763" w:rsidRDefault="00EB0763" w:rsidP="00C020C4">
      <w:pPr>
        <w:numPr>
          <w:ilvl w:val="0"/>
          <w:numId w:val="31"/>
        </w:numPr>
        <w:spacing w:before="200"/>
        <w:ind w:left="567" w:hanging="567"/>
        <w:jc w:val="both"/>
        <w:rPr>
          <w:rFonts w:ascii="Arial" w:hAnsi="Arial" w:cs="Arial"/>
          <w:sz w:val="20"/>
          <w:szCs w:val="20"/>
          <w:lang w:bidi="es-ES"/>
        </w:rPr>
      </w:pPr>
      <w:r w:rsidRPr="00EB0763">
        <w:rPr>
          <w:rFonts w:ascii="Arial" w:hAnsi="Arial" w:cs="Arial"/>
          <w:sz w:val="20"/>
          <w:szCs w:val="20"/>
          <w:lang w:bidi="es-ES"/>
        </w:rPr>
        <w:t>Realizar las acciones para garantizar que el personal policial a su cargo mantenga vigente el certificado único policial, así como los que requiera para el desempeño de sus funciones;</w:t>
      </w:r>
    </w:p>
    <w:p w:rsidR="00EB0763" w:rsidRPr="00EB0763" w:rsidRDefault="00EB0763" w:rsidP="00C020C4">
      <w:pPr>
        <w:numPr>
          <w:ilvl w:val="0"/>
          <w:numId w:val="31"/>
        </w:numPr>
        <w:spacing w:before="200"/>
        <w:ind w:left="567" w:hanging="567"/>
        <w:jc w:val="both"/>
        <w:rPr>
          <w:rFonts w:ascii="Arial" w:hAnsi="Arial" w:cs="Arial"/>
          <w:sz w:val="20"/>
          <w:szCs w:val="20"/>
          <w:lang w:bidi="es-ES"/>
        </w:rPr>
      </w:pPr>
      <w:r w:rsidRPr="00EB0763">
        <w:rPr>
          <w:rFonts w:ascii="Arial" w:hAnsi="Arial" w:cs="Arial"/>
          <w:sz w:val="20"/>
          <w:szCs w:val="20"/>
          <w:lang w:bidi="es-ES"/>
        </w:rPr>
        <w:t>Supervisar la atención de requerimientos relativos a la investigación policial, requeridas por los Agentes del Ministerio Público en el ejercicio de sus funciones;</w:t>
      </w:r>
    </w:p>
    <w:p w:rsidR="00EB0763" w:rsidRPr="00EB0763" w:rsidRDefault="00EB0763" w:rsidP="00C020C4">
      <w:pPr>
        <w:numPr>
          <w:ilvl w:val="0"/>
          <w:numId w:val="31"/>
        </w:numPr>
        <w:spacing w:before="200"/>
        <w:ind w:left="567" w:hanging="567"/>
        <w:jc w:val="both"/>
        <w:rPr>
          <w:rFonts w:ascii="Arial" w:hAnsi="Arial" w:cs="Arial"/>
          <w:sz w:val="20"/>
          <w:szCs w:val="20"/>
          <w:lang w:bidi="es-ES"/>
        </w:rPr>
      </w:pPr>
      <w:r w:rsidRPr="00EB0763">
        <w:rPr>
          <w:rFonts w:ascii="Arial" w:hAnsi="Arial" w:cs="Arial"/>
          <w:sz w:val="20"/>
          <w:szCs w:val="20"/>
          <w:lang w:bidi="es-ES"/>
        </w:rPr>
        <w:t>Atender los requerimientos que le sean formulados por otras unidades administrativas de la Fiscalía General, dependencias, entidades o autoridades;</w:t>
      </w:r>
    </w:p>
    <w:p w:rsidR="00EB0763" w:rsidRPr="00EB0763" w:rsidRDefault="00EB0763" w:rsidP="00C020C4">
      <w:pPr>
        <w:numPr>
          <w:ilvl w:val="0"/>
          <w:numId w:val="31"/>
        </w:numPr>
        <w:spacing w:before="200"/>
        <w:ind w:left="567" w:hanging="567"/>
        <w:jc w:val="both"/>
        <w:rPr>
          <w:rFonts w:ascii="Arial" w:hAnsi="Arial" w:cs="Arial"/>
          <w:sz w:val="20"/>
          <w:szCs w:val="20"/>
          <w:lang w:bidi="es-ES"/>
        </w:rPr>
      </w:pPr>
      <w:r w:rsidRPr="00EB0763">
        <w:rPr>
          <w:rFonts w:ascii="Arial" w:hAnsi="Arial" w:cs="Arial"/>
          <w:sz w:val="20"/>
          <w:szCs w:val="20"/>
          <w:lang w:bidi="es-ES"/>
        </w:rPr>
        <w:t>Supervisar las actividades del personal de la policía de la Fiscalía General, comisionada o adscrita en las Fiscalías de Distrito, así como verificar el control y actualización de las comisiones otorgadas al personal a su cargo;</w:t>
      </w:r>
    </w:p>
    <w:p w:rsidR="00EB0763" w:rsidRPr="00EB0763" w:rsidRDefault="00EB0763" w:rsidP="00C020C4">
      <w:pPr>
        <w:numPr>
          <w:ilvl w:val="0"/>
          <w:numId w:val="31"/>
        </w:numPr>
        <w:spacing w:before="200"/>
        <w:ind w:left="567" w:hanging="567"/>
        <w:jc w:val="both"/>
        <w:rPr>
          <w:rFonts w:ascii="Arial" w:hAnsi="Arial" w:cs="Arial"/>
          <w:sz w:val="20"/>
          <w:szCs w:val="20"/>
          <w:lang w:bidi="es-ES"/>
        </w:rPr>
      </w:pPr>
      <w:r w:rsidRPr="00EB0763">
        <w:rPr>
          <w:rFonts w:ascii="Arial" w:hAnsi="Arial" w:cs="Arial"/>
          <w:sz w:val="20"/>
          <w:szCs w:val="20"/>
          <w:lang w:bidi="es-ES"/>
        </w:rPr>
        <w:t>Proponer la asignación y distribución del personal bajo su mando, según las necesidades del servicio;</w:t>
      </w:r>
    </w:p>
    <w:p w:rsidR="00EB0763" w:rsidRPr="00EB0763" w:rsidRDefault="00EB0763" w:rsidP="00C020C4">
      <w:pPr>
        <w:numPr>
          <w:ilvl w:val="0"/>
          <w:numId w:val="31"/>
        </w:numPr>
        <w:spacing w:before="200"/>
        <w:ind w:left="567" w:hanging="567"/>
        <w:jc w:val="both"/>
        <w:rPr>
          <w:rFonts w:ascii="Arial" w:hAnsi="Arial" w:cs="Arial"/>
          <w:sz w:val="20"/>
          <w:szCs w:val="20"/>
          <w:lang w:bidi="es-ES"/>
        </w:rPr>
      </w:pPr>
      <w:r w:rsidRPr="00EB0763">
        <w:rPr>
          <w:rFonts w:ascii="Arial" w:hAnsi="Arial" w:cs="Arial"/>
          <w:sz w:val="20"/>
          <w:szCs w:val="20"/>
          <w:lang w:bidi="es-ES"/>
        </w:rPr>
        <w:t>Desarrollar programas y actividades orientados a la mejora de las capacidades del personal a su mando;</w:t>
      </w:r>
    </w:p>
    <w:p w:rsidR="00EB0763" w:rsidRPr="00EB0763" w:rsidRDefault="00EB0763" w:rsidP="00C020C4">
      <w:pPr>
        <w:numPr>
          <w:ilvl w:val="0"/>
          <w:numId w:val="31"/>
        </w:numPr>
        <w:spacing w:before="200"/>
        <w:ind w:left="567" w:hanging="567"/>
        <w:jc w:val="both"/>
        <w:rPr>
          <w:rFonts w:ascii="Arial" w:hAnsi="Arial" w:cs="Arial"/>
          <w:sz w:val="20"/>
          <w:szCs w:val="20"/>
          <w:lang w:bidi="es-ES"/>
        </w:rPr>
      </w:pPr>
      <w:r w:rsidRPr="00EB0763">
        <w:rPr>
          <w:rFonts w:ascii="Arial" w:hAnsi="Arial" w:cs="Arial"/>
          <w:sz w:val="20"/>
          <w:szCs w:val="20"/>
          <w:lang w:bidi="es-ES"/>
        </w:rPr>
        <w:t>Diseñar y operar acciones para el personal a su mando, tendientes a generar confianza en la sociedad;</w:t>
      </w:r>
    </w:p>
    <w:p w:rsidR="00EB0763" w:rsidRPr="00EB0763" w:rsidRDefault="00EB0763" w:rsidP="00C020C4">
      <w:pPr>
        <w:numPr>
          <w:ilvl w:val="0"/>
          <w:numId w:val="31"/>
        </w:numPr>
        <w:spacing w:before="200"/>
        <w:ind w:left="567" w:hanging="567"/>
        <w:jc w:val="both"/>
        <w:rPr>
          <w:rFonts w:ascii="Arial" w:hAnsi="Arial" w:cs="Arial"/>
          <w:sz w:val="20"/>
          <w:szCs w:val="20"/>
          <w:lang w:bidi="es-ES"/>
        </w:rPr>
      </w:pPr>
      <w:r w:rsidRPr="00EB0763">
        <w:rPr>
          <w:rFonts w:ascii="Arial" w:hAnsi="Arial" w:cs="Arial"/>
          <w:sz w:val="20"/>
          <w:szCs w:val="20"/>
          <w:lang w:bidi="es-ES"/>
        </w:rPr>
        <w:t>Cumplir con los instrumentos de coordinación celebrados por la Fiscalía General, en materia de su competencia;</w:t>
      </w:r>
    </w:p>
    <w:p w:rsidR="00EB0763" w:rsidRPr="00EB0763" w:rsidRDefault="00EB0763" w:rsidP="00C020C4">
      <w:pPr>
        <w:numPr>
          <w:ilvl w:val="0"/>
          <w:numId w:val="31"/>
        </w:numPr>
        <w:spacing w:before="200"/>
        <w:ind w:left="567" w:hanging="567"/>
        <w:jc w:val="both"/>
        <w:rPr>
          <w:rFonts w:ascii="Arial" w:hAnsi="Arial" w:cs="Arial"/>
          <w:sz w:val="20"/>
          <w:szCs w:val="20"/>
          <w:lang w:bidi="es-ES"/>
        </w:rPr>
      </w:pPr>
      <w:r w:rsidRPr="00EB0763">
        <w:rPr>
          <w:rFonts w:ascii="Arial" w:hAnsi="Arial" w:cs="Arial"/>
          <w:sz w:val="20"/>
          <w:szCs w:val="20"/>
          <w:lang w:bidi="es-ES"/>
        </w:rPr>
        <w:t xml:space="preserve">Ejecutar operaciones encubiertas o de usuarios simulados, autorizadas por la persona Titular de la </w:t>
      </w:r>
      <w:proofErr w:type="spellStart"/>
      <w:r w:rsidRPr="00EB0763">
        <w:rPr>
          <w:rFonts w:ascii="Arial" w:hAnsi="Arial" w:cs="Arial"/>
          <w:sz w:val="20"/>
          <w:szCs w:val="20"/>
          <w:lang w:bidi="es-ES"/>
        </w:rPr>
        <w:t>Vicefiscalía</w:t>
      </w:r>
      <w:proofErr w:type="spellEnd"/>
      <w:r w:rsidRPr="00EB0763">
        <w:rPr>
          <w:rFonts w:ascii="Arial" w:hAnsi="Arial" w:cs="Arial"/>
          <w:sz w:val="20"/>
          <w:szCs w:val="20"/>
          <w:lang w:bidi="es-ES"/>
        </w:rPr>
        <w:t xml:space="preserve"> de Delitos de Alto Impacto y de Violaciones a Derechos Humanos;</w:t>
      </w:r>
    </w:p>
    <w:p w:rsidR="00EB0763" w:rsidRPr="00EB0763" w:rsidRDefault="00EB0763" w:rsidP="00C020C4">
      <w:pPr>
        <w:numPr>
          <w:ilvl w:val="0"/>
          <w:numId w:val="31"/>
        </w:numPr>
        <w:spacing w:before="200"/>
        <w:ind w:left="567" w:hanging="567"/>
        <w:jc w:val="both"/>
        <w:rPr>
          <w:rFonts w:ascii="Arial" w:hAnsi="Arial" w:cs="Arial"/>
          <w:sz w:val="20"/>
          <w:szCs w:val="20"/>
          <w:lang w:bidi="es-ES"/>
        </w:rPr>
      </w:pPr>
      <w:r w:rsidRPr="00EB0763">
        <w:rPr>
          <w:rFonts w:ascii="Arial" w:hAnsi="Arial" w:cs="Arial"/>
          <w:sz w:val="20"/>
          <w:szCs w:val="20"/>
          <w:lang w:bidi="es-ES"/>
        </w:rPr>
        <w:lastRenderedPageBreak/>
        <w:t>Implementar y operar esquemas de organización y actuación de la policía de la Fiscalía General, atendiendo a la incidencia delictiva, mapas delincuenciales y las necesidades de atención de mandamientos judiciales y ministeriales;</w:t>
      </w:r>
    </w:p>
    <w:p w:rsidR="00EB0763" w:rsidRPr="00EB0763" w:rsidRDefault="00EB0763" w:rsidP="00C020C4">
      <w:pPr>
        <w:numPr>
          <w:ilvl w:val="0"/>
          <w:numId w:val="31"/>
        </w:numPr>
        <w:spacing w:before="200"/>
        <w:ind w:left="567" w:hanging="567"/>
        <w:jc w:val="both"/>
        <w:rPr>
          <w:rFonts w:ascii="Arial" w:hAnsi="Arial" w:cs="Arial"/>
          <w:sz w:val="20"/>
          <w:szCs w:val="20"/>
          <w:lang w:bidi="es-ES"/>
        </w:rPr>
      </w:pPr>
      <w:r w:rsidRPr="00EB0763">
        <w:rPr>
          <w:rFonts w:ascii="Arial" w:hAnsi="Arial" w:cs="Arial"/>
          <w:sz w:val="20"/>
          <w:szCs w:val="20"/>
          <w:lang w:bidi="es-ES"/>
        </w:rPr>
        <w:t>Definir y vigilar mecanismos para el intercambio de información, así como de operaciones conjuntas y capacitación con instancias de seguridad pública, de procuración de justicia u otros organismos  nacionales o extranjeros;</w:t>
      </w:r>
    </w:p>
    <w:p w:rsidR="00EB0763" w:rsidRPr="00EB0763" w:rsidRDefault="00EB0763" w:rsidP="00C020C4">
      <w:pPr>
        <w:numPr>
          <w:ilvl w:val="0"/>
          <w:numId w:val="31"/>
        </w:numPr>
        <w:spacing w:before="200"/>
        <w:ind w:left="567" w:hanging="567"/>
        <w:jc w:val="both"/>
        <w:rPr>
          <w:rFonts w:ascii="Arial" w:hAnsi="Arial" w:cs="Arial"/>
          <w:sz w:val="20"/>
          <w:szCs w:val="20"/>
          <w:lang w:bidi="es-ES"/>
        </w:rPr>
      </w:pPr>
      <w:r w:rsidRPr="00EB0763">
        <w:rPr>
          <w:rFonts w:ascii="Arial" w:hAnsi="Arial" w:cs="Arial"/>
          <w:sz w:val="20"/>
          <w:szCs w:val="20"/>
          <w:lang w:bidi="es-ES"/>
        </w:rPr>
        <w:t>Supervisar el análisis y procesamiento de información para dictar los lineamientos que permitan la planeación integral del combate a la delincuencia;</w:t>
      </w:r>
    </w:p>
    <w:p w:rsidR="00EB0763" w:rsidRPr="00EB0763" w:rsidRDefault="00EB0763" w:rsidP="00C020C4">
      <w:pPr>
        <w:numPr>
          <w:ilvl w:val="0"/>
          <w:numId w:val="31"/>
        </w:numPr>
        <w:spacing w:before="200"/>
        <w:ind w:left="567" w:hanging="567"/>
        <w:jc w:val="both"/>
        <w:rPr>
          <w:rFonts w:ascii="Arial" w:hAnsi="Arial" w:cs="Arial"/>
          <w:sz w:val="20"/>
          <w:szCs w:val="20"/>
          <w:lang w:bidi="es-ES"/>
        </w:rPr>
      </w:pPr>
      <w:r w:rsidRPr="00EB0763">
        <w:rPr>
          <w:rFonts w:ascii="Arial" w:hAnsi="Arial" w:cs="Arial"/>
          <w:sz w:val="20"/>
          <w:szCs w:val="20"/>
          <w:lang w:bidi="es-ES"/>
        </w:rPr>
        <w:t>Coordinar con las unidades administrativas correspondientes, las acciones tendientes a la debida operación de la Licencia Oficial Colectiva;</w:t>
      </w:r>
    </w:p>
    <w:p w:rsidR="00EB0763" w:rsidRPr="00EB0763" w:rsidRDefault="00EB0763" w:rsidP="00C020C4">
      <w:pPr>
        <w:numPr>
          <w:ilvl w:val="0"/>
          <w:numId w:val="31"/>
        </w:numPr>
        <w:spacing w:before="200"/>
        <w:ind w:left="567" w:hanging="567"/>
        <w:jc w:val="both"/>
        <w:rPr>
          <w:rFonts w:ascii="Arial" w:hAnsi="Arial" w:cs="Arial"/>
          <w:sz w:val="20"/>
          <w:szCs w:val="20"/>
          <w:lang w:bidi="es-ES"/>
        </w:rPr>
      </w:pPr>
      <w:r w:rsidRPr="00EB0763">
        <w:rPr>
          <w:rFonts w:ascii="Arial" w:hAnsi="Arial" w:cs="Arial"/>
          <w:sz w:val="20"/>
          <w:szCs w:val="20"/>
          <w:lang w:bidi="es-ES"/>
        </w:rPr>
        <w:t>Llevar el control de la Licencia Oficial Colectiva, para el reporte a la Secretaría de la Defensa Nacional de las altas y bajas, pérdida o robo de las armas consideradas por dicha licencia;</w:t>
      </w:r>
    </w:p>
    <w:p w:rsidR="00EB0763" w:rsidRPr="00EB0763" w:rsidRDefault="00EB0763" w:rsidP="00C020C4">
      <w:pPr>
        <w:numPr>
          <w:ilvl w:val="0"/>
          <w:numId w:val="31"/>
        </w:numPr>
        <w:spacing w:before="200"/>
        <w:ind w:left="567" w:hanging="567"/>
        <w:jc w:val="both"/>
        <w:rPr>
          <w:rFonts w:ascii="Arial" w:hAnsi="Arial" w:cs="Arial"/>
          <w:sz w:val="20"/>
          <w:szCs w:val="20"/>
          <w:lang w:bidi="es-ES"/>
        </w:rPr>
      </w:pPr>
      <w:r w:rsidRPr="00EB0763">
        <w:rPr>
          <w:rFonts w:ascii="Arial" w:hAnsi="Arial" w:cs="Arial"/>
          <w:sz w:val="20"/>
          <w:szCs w:val="20"/>
          <w:lang w:bidi="es-ES"/>
        </w:rPr>
        <w:t>Solicitar la adquisición y realizar la asignación del armamento, municiones, parque vehicular, equipo policial, de sistemas, tecnología y comunicaciones, destinados al desarrollo de las funciones propias de la Comisaría General de Investigación, atendiendo a la racionalidad y debida administración de los recursos;</w:t>
      </w:r>
    </w:p>
    <w:p w:rsidR="00EB0763" w:rsidRPr="00EB0763" w:rsidRDefault="00EB0763" w:rsidP="00C020C4">
      <w:pPr>
        <w:numPr>
          <w:ilvl w:val="0"/>
          <w:numId w:val="31"/>
        </w:numPr>
        <w:spacing w:before="200"/>
        <w:ind w:left="567" w:hanging="567"/>
        <w:jc w:val="both"/>
        <w:rPr>
          <w:rFonts w:ascii="Arial" w:hAnsi="Arial" w:cs="Arial"/>
          <w:sz w:val="20"/>
          <w:szCs w:val="20"/>
          <w:lang w:bidi="es-ES"/>
        </w:rPr>
      </w:pPr>
      <w:r w:rsidRPr="00EB0763">
        <w:rPr>
          <w:rFonts w:ascii="Arial" w:hAnsi="Arial" w:cs="Arial"/>
          <w:sz w:val="20"/>
          <w:szCs w:val="20"/>
          <w:lang w:bidi="es-ES"/>
        </w:rPr>
        <w:t>Supervisar bajo su más estricta responsabilidad, el inventario interno, administración, resguardo de armas, sus accesorios, municiones, vehículos, equipo policial, de radiocomunicación y tecnológico, así como suministros asignados al personal a su cargo;</w:t>
      </w:r>
    </w:p>
    <w:p w:rsidR="00EB0763" w:rsidRPr="00EB0763" w:rsidRDefault="00EB0763" w:rsidP="00C020C4">
      <w:pPr>
        <w:numPr>
          <w:ilvl w:val="0"/>
          <w:numId w:val="31"/>
        </w:numPr>
        <w:spacing w:before="200"/>
        <w:ind w:left="567" w:hanging="567"/>
        <w:jc w:val="both"/>
        <w:rPr>
          <w:rFonts w:ascii="Arial" w:hAnsi="Arial" w:cs="Arial"/>
          <w:sz w:val="20"/>
          <w:szCs w:val="20"/>
          <w:lang w:bidi="es-ES"/>
        </w:rPr>
      </w:pPr>
      <w:r w:rsidRPr="00EB0763">
        <w:rPr>
          <w:rFonts w:ascii="Arial" w:hAnsi="Arial" w:cs="Arial"/>
          <w:sz w:val="20"/>
          <w:szCs w:val="20"/>
          <w:lang w:bidi="es-ES"/>
        </w:rPr>
        <w:t>Ordenar y vigilar el cumplimiento de obligaciones institucionales relacionadas con el Registro Nacional de Armamento y Equipo, en colaboración con las unidades administrativas competentes;</w:t>
      </w:r>
    </w:p>
    <w:p w:rsidR="00EB0763" w:rsidRPr="00EB0763" w:rsidRDefault="00EB0763" w:rsidP="00C020C4">
      <w:pPr>
        <w:numPr>
          <w:ilvl w:val="0"/>
          <w:numId w:val="31"/>
        </w:numPr>
        <w:spacing w:before="200"/>
        <w:ind w:left="567" w:hanging="567"/>
        <w:jc w:val="both"/>
        <w:rPr>
          <w:rFonts w:ascii="Arial" w:hAnsi="Arial" w:cs="Arial"/>
          <w:sz w:val="20"/>
          <w:szCs w:val="20"/>
          <w:lang w:bidi="es-ES"/>
        </w:rPr>
      </w:pPr>
      <w:r w:rsidRPr="00EB0763">
        <w:rPr>
          <w:rFonts w:ascii="Arial" w:hAnsi="Arial" w:cs="Arial"/>
          <w:sz w:val="20"/>
          <w:szCs w:val="20"/>
          <w:lang w:bidi="es-ES"/>
        </w:rPr>
        <w:t>Supervisar que el personal a su cargo dé cumplimiento a la obligación de preservar el lugar de los hechos, ejecutar el procesamiento de indicios o evidencias, así como de instrumentos, objetos o producto del delito, en estricta observancia a las disposiciones en materia de cadena de custodia;</w:t>
      </w:r>
    </w:p>
    <w:p w:rsidR="00EB0763" w:rsidRPr="00EB0763" w:rsidRDefault="00EB0763" w:rsidP="00C020C4">
      <w:pPr>
        <w:numPr>
          <w:ilvl w:val="0"/>
          <w:numId w:val="31"/>
        </w:numPr>
        <w:spacing w:before="200"/>
        <w:ind w:left="567" w:hanging="567"/>
        <w:jc w:val="both"/>
        <w:rPr>
          <w:rFonts w:ascii="Arial" w:hAnsi="Arial" w:cs="Arial"/>
          <w:sz w:val="20"/>
          <w:szCs w:val="20"/>
          <w:lang w:bidi="es-ES"/>
        </w:rPr>
      </w:pPr>
      <w:r w:rsidRPr="00EB0763">
        <w:rPr>
          <w:rFonts w:ascii="Arial" w:hAnsi="Arial" w:cs="Arial"/>
          <w:sz w:val="20"/>
          <w:szCs w:val="20"/>
          <w:lang w:bidi="es-ES"/>
        </w:rPr>
        <w:t>Proponer e implementar acciones y protocolos para el resguardo y protección de las instalaciones de la Fiscalía General, con el propósito de salvaguardar la seguridad e integridad física de las personas y los bienes de la institución;</w:t>
      </w:r>
    </w:p>
    <w:p w:rsidR="00EB0763" w:rsidRPr="00EB0763" w:rsidRDefault="00EB0763" w:rsidP="00C020C4">
      <w:pPr>
        <w:numPr>
          <w:ilvl w:val="0"/>
          <w:numId w:val="31"/>
        </w:numPr>
        <w:spacing w:before="200"/>
        <w:ind w:left="567" w:hanging="567"/>
        <w:jc w:val="both"/>
        <w:rPr>
          <w:rFonts w:ascii="Arial" w:hAnsi="Arial" w:cs="Arial"/>
          <w:sz w:val="20"/>
          <w:szCs w:val="20"/>
          <w:lang w:bidi="es-ES"/>
        </w:rPr>
      </w:pPr>
      <w:r w:rsidRPr="00EB0763">
        <w:rPr>
          <w:rFonts w:ascii="Arial" w:hAnsi="Arial" w:cs="Arial"/>
          <w:sz w:val="20"/>
          <w:szCs w:val="20"/>
          <w:lang w:bidi="es-ES"/>
        </w:rPr>
        <w:t>Resguardar los registros de ingreso y egreso de personas y vehículos a las instalaciones de la Fiscalía General;</w:t>
      </w:r>
    </w:p>
    <w:p w:rsidR="00EB0763" w:rsidRPr="00EB0763" w:rsidRDefault="00EB0763" w:rsidP="00C020C4">
      <w:pPr>
        <w:numPr>
          <w:ilvl w:val="0"/>
          <w:numId w:val="31"/>
        </w:numPr>
        <w:spacing w:before="200"/>
        <w:ind w:left="567" w:hanging="567"/>
        <w:jc w:val="both"/>
        <w:rPr>
          <w:rFonts w:ascii="Arial" w:hAnsi="Arial" w:cs="Arial"/>
          <w:sz w:val="20"/>
          <w:szCs w:val="20"/>
          <w:lang w:bidi="es-ES"/>
        </w:rPr>
      </w:pPr>
      <w:r w:rsidRPr="00EB0763">
        <w:rPr>
          <w:rFonts w:ascii="Arial" w:hAnsi="Arial" w:cs="Arial"/>
          <w:sz w:val="20"/>
          <w:szCs w:val="20"/>
          <w:lang w:bidi="es-ES"/>
        </w:rPr>
        <w:t>Supervisar la implementación de guardias de permanencia por elementos policiales, a fin de mantener la vigilancia y resguardo de las instalaciones de la Fiscalía General;</w:t>
      </w:r>
    </w:p>
    <w:p w:rsidR="00EB0763" w:rsidRPr="00EB0763" w:rsidRDefault="00EB0763" w:rsidP="00C020C4">
      <w:pPr>
        <w:numPr>
          <w:ilvl w:val="0"/>
          <w:numId w:val="31"/>
        </w:numPr>
        <w:spacing w:before="200"/>
        <w:ind w:left="567" w:hanging="567"/>
        <w:jc w:val="both"/>
        <w:rPr>
          <w:rFonts w:ascii="Arial" w:hAnsi="Arial" w:cs="Arial"/>
          <w:sz w:val="20"/>
          <w:szCs w:val="20"/>
          <w:lang w:bidi="es-ES"/>
        </w:rPr>
      </w:pPr>
      <w:r w:rsidRPr="00EB0763">
        <w:rPr>
          <w:rFonts w:ascii="Arial" w:hAnsi="Arial" w:cs="Arial"/>
          <w:sz w:val="20"/>
          <w:szCs w:val="20"/>
          <w:lang w:bidi="es-ES"/>
        </w:rPr>
        <w:t>Establecer métodos y procedimientos de colaboración con autoridades federales y locales en materia de seguridad y protección civil;</w:t>
      </w:r>
    </w:p>
    <w:p w:rsidR="00601D65" w:rsidRPr="00601D65" w:rsidRDefault="00601D65" w:rsidP="00C020C4">
      <w:pPr>
        <w:numPr>
          <w:ilvl w:val="0"/>
          <w:numId w:val="31"/>
        </w:numPr>
        <w:spacing w:before="200"/>
        <w:ind w:left="567" w:hanging="567"/>
        <w:jc w:val="both"/>
        <w:rPr>
          <w:rFonts w:ascii="Arial" w:hAnsi="Arial" w:cs="Arial"/>
          <w:sz w:val="20"/>
          <w:szCs w:val="20"/>
          <w:lang w:bidi="es-ES"/>
        </w:rPr>
      </w:pPr>
      <w:r w:rsidRPr="00601D65">
        <w:rPr>
          <w:rFonts w:ascii="Arial" w:hAnsi="Arial" w:cs="Arial"/>
          <w:sz w:val="20"/>
          <w:szCs w:val="20"/>
          <w:lang w:bidi="es-ES"/>
        </w:rPr>
        <w:t>Detectar e investigar los delitos que se cometan a través y en contra de medios informáticos, electrónicos y tecnológicos, mediante el análisis de sistemas, ingeniería social, equipos informáticos y de telecomunicaciones;</w:t>
      </w:r>
    </w:p>
    <w:p w:rsidR="00601D65" w:rsidRPr="00601D65" w:rsidRDefault="00601D65" w:rsidP="00C020C4">
      <w:pPr>
        <w:numPr>
          <w:ilvl w:val="0"/>
          <w:numId w:val="31"/>
        </w:numPr>
        <w:spacing w:before="200"/>
        <w:ind w:left="567" w:hanging="567"/>
        <w:jc w:val="both"/>
        <w:rPr>
          <w:rFonts w:ascii="Arial" w:hAnsi="Arial" w:cs="Arial"/>
          <w:sz w:val="20"/>
          <w:szCs w:val="20"/>
          <w:lang w:bidi="es-ES"/>
        </w:rPr>
      </w:pPr>
      <w:r w:rsidRPr="00601D65">
        <w:rPr>
          <w:rFonts w:ascii="Arial" w:hAnsi="Arial" w:cs="Arial"/>
          <w:sz w:val="20"/>
          <w:szCs w:val="20"/>
          <w:lang w:bidi="es-ES"/>
        </w:rPr>
        <w:t>Solicitar información que con motivo de sus funciones requiera a las unidades administrativas de la Fiscalía General, así como de los tres órdenes de gobierno;</w:t>
      </w:r>
    </w:p>
    <w:p w:rsidR="00601D65" w:rsidRPr="00601D65" w:rsidRDefault="00601D65" w:rsidP="00C020C4">
      <w:pPr>
        <w:numPr>
          <w:ilvl w:val="0"/>
          <w:numId w:val="31"/>
        </w:numPr>
        <w:spacing w:before="200"/>
        <w:ind w:left="567" w:hanging="567"/>
        <w:jc w:val="both"/>
        <w:rPr>
          <w:rFonts w:ascii="Arial" w:hAnsi="Arial" w:cs="Arial"/>
          <w:sz w:val="20"/>
          <w:szCs w:val="20"/>
          <w:lang w:bidi="es-ES"/>
        </w:rPr>
      </w:pPr>
      <w:r w:rsidRPr="00601D65">
        <w:rPr>
          <w:rFonts w:ascii="Arial" w:hAnsi="Arial" w:cs="Arial"/>
          <w:sz w:val="20"/>
          <w:szCs w:val="20"/>
          <w:lang w:bidi="es-ES"/>
        </w:rPr>
        <w:t>Colaborar en el acopio, análisis y elaboración de informes o dictámenes correspondientes a información obtenida en medios electrónicos, relativos a la investigación policial, requeridas por los Agentes del Ministerio Público en el ejercicio de sus funciones;</w:t>
      </w:r>
    </w:p>
    <w:p w:rsidR="00601D65" w:rsidRPr="00601D65" w:rsidRDefault="00601D65" w:rsidP="00C020C4">
      <w:pPr>
        <w:numPr>
          <w:ilvl w:val="0"/>
          <w:numId w:val="31"/>
        </w:numPr>
        <w:spacing w:before="200"/>
        <w:ind w:left="567" w:hanging="567"/>
        <w:jc w:val="both"/>
        <w:rPr>
          <w:rFonts w:ascii="Arial" w:hAnsi="Arial" w:cs="Arial"/>
          <w:sz w:val="20"/>
          <w:szCs w:val="20"/>
          <w:lang w:bidi="es-ES"/>
        </w:rPr>
      </w:pPr>
      <w:r w:rsidRPr="00601D65">
        <w:rPr>
          <w:rFonts w:ascii="Arial" w:hAnsi="Arial" w:cs="Arial"/>
          <w:sz w:val="20"/>
          <w:szCs w:val="20"/>
          <w:lang w:bidi="es-ES"/>
        </w:rPr>
        <w:lastRenderedPageBreak/>
        <w:t>Elaborar y entregar al Fiscal General por conducto de su superior jerárquico, los análisis y agenda de riesgos que deriven de la obtención, procesamiento y explotación de la información del fenómeno criminal;</w:t>
      </w:r>
    </w:p>
    <w:p w:rsidR="00601D65" w:rsidRPr="00601D65" w:rsidRDefault="00601D65" w:rsidP="00C020C4">
      <w:pPr>
        <w:numPr>
          <w:ilvl w:val="0"/>
          <w:numId w:val="31"/>
        </w:numPr>
        <w:spacing w:before="200"/>
        <w:ind w:left="567" w:hanging="567"/>
        <w:jc w:val="both"/>
        <w:rPr>
          <w:rFonts w:ascii="Arial" w:hAnsi="Arial" w:cs="Arial"/>
          <w:sz w:val="20"/>
          <w:szCs w:val="20"/>
          <w:lang w:bidi="es-ES"/>
        </w:rPr>
      </w:pPr>
      <w:r w:rsidRPr="00601D65">
        <w:rPr>
          <w:rFonts w:ascii="Arial" w:hAnsi="Arial" w:cs="Arial"/>
          <w:sz w:val="20"/>
          <w:szCs w:val="20"/>
          <w:lang w:bidi="es-ES"/>
        </w:rPr>
        <w:t>Otorgar la protección a las personas que la requieran, en atención a situaciones de riesgo o peligro, como consecuencia de una investigación o un proceso judicial, o cuando así lo solicite alguna autoridad competente de conformidad con las disposiciones jurídicas aplicables;</w:t>
      </w:r>
    </w:p>
    <w:p w:rsidR="00601D65" w:rsidRPr="00601D65" w:rsidRDefault="00601D65" w:rsidP="00C020C4">
      <w:pPr>
        <w:numPr>
          <w:ilvl w:val="0"/>
          <w:numId w:val="31"/>
        </w:numPr>
        <w:spacing w:before="200"/>
        <w:ind w:left="567" w:hanging="567"/>
        <w:jc w:val="both"/>
        <w:rPr>
          <w:rFonts w:ascii="Arial" w:hAnsi="Arial" w:cs="Arial"/>
          <w:sz w:val="20"/>
          <w:szCs w:val="20"/>
          <w:lang w:bidi="es-ES"/>
        </w:rPr>
      </w:pPr>
      <w:r w:rsidRPr="00601D65">
        <w:rPr>
          <w:rFonts w:ascii="Arial" w:hAnsi="Arial" w:cs="Arial"/>
          <w:sz w:val="20"/>
          <w:szCs w:val="20"/>
          <w:lang w:bidi="es-ES"/>
        </w:rPr>
        <w:t>Coordinar y supervisar el cumplimiento de las medidas de protección y seguridad otorgadas a las y los servidores públicos, de conformidad a lo establecido en la Ley;</w:t>
      </w:r>
    </w:p>
    <w:p w:rsidR="00601D65" w:rsidRPr="00601D65" w:rsidRDefault="00601D65" w:rsidP="00C020C4">
      <w:pPr>
        <w:numPr>
          <w:ilvl w:val="0"/>
          <w:numId w:val="31"/>
        </w:numPr>
        <w:spacing w:before="200"/>
        <w:ind w:left="567" w:hanging="567"/>
        <w:jc w:val="both"/>
        <w:rPr>
          <w:rFonts w:ascii="Arial" w:hAnsi="Arial" w:cs="Arial"/>
          <w:sz w:val="20"/>
          <w:szCs w:val="20"/>
          <w:lang w:bidi="es-ES"/>
        </w:rPr>
      </w:pPr>
      <w:r w:rsidRPr="00601D65">
        <w:rPr>
          <w:rFonts w:ascii="Arial" w:hAnsi="Arial" w:cs="Arial"/>
          <w:sz w:val="20"/>
          <w:szCs w:val="20"/>
          <w:lang w:bidi="es-ES"/>
        </w:rPr>
        <w:t>Implementar acciones que garanticen el resguardo, confidencialidad, disponibilidad e integridad de la información que con motivo del ejercicio de sus funciones tenga conocimiento el personal de la Comisaría General de Investigación y verificar el manejo adecuado de la misma;</w:t>
      </w:r>
    </w:p>
    <w:p w:rsidR="00601D65" w:rsidRPr="00601D65" w:rsidRDefault="00601D65" w:rsidP="00C020C4">
      <w:pPr>
        <w:numPr>
          <w:ilvl w:val="0"/>
          <w:numId w:val="31"/>
        </w:numPr>
        <w:spacing w:before="200"/>
        <w:ind w:left="567" w:hanging="567"/>
        <w:jc w:val="both"/>
        <w:rPr>
          <w:rFonts w:ascii="Arial" w:hAnsi="Arial" w:cs="Arial"/>
          <w:sz w:val="20"/>
          <w:szCs w:val="20"/>
          <w:lang w:bidi="es-ES"/>
        </w:rPr>
      </w:pPr>
      <w:r w:rsidRPr="00601D65">
        <w:rPr>
          <w:rFonts w:ascii="Arial" w:hAnsi="Arial" w:cs="Arial"/>
          <w:sz w:val="20"/>
          <w:szCs w:val="20"/>
          <w:lang w:bidi="es-ES"/>
        </w:rPr>
        <w:t>Vigilar la actualización de los registros y sistemas institucionales, por el personal a su cargo; y</w:t>
      </w:r>
    </w:p>
    <w:p w:rsidR="00601D65" w:rsidRPr="00601D65" w:rsidRDefault="00601D65" w:rsidP="00C020C4">
      <w:pPr>
        <w:numPr>
          <w:ilvl w:val="0"/>
          <w:numId w:val="31"/>
        </w:numPr>
        <w:spacing w:before="200"/>
        <w:ind w:left="567" w:hanging="567"/>
        <w:jc w:val="both"/>
        <w:rPr>
          <w:rFonts w:ascii="Arial" w:hAnsi="Arial" w:cs="Arial"/>
          <w:sz w:val="20"/>
          <w:szCs w:val="20"/>
          <w:lang w:bidi="es-ES"/>
        </w:rPr>
      </w:pPr>
      <w:r w:rsidRPr="00601D65">
        <w:rPr>
          <w:rFonts w:ascii="Arial" w:hAnsi="Arial" w:cs="Arial"/>
          <w:sz w:val="20"/>
          <w:szCs w:val="20"/>
          <w:lang w:bidi="es-ES"/>
        </w:rPr>
        <w:t>Presentar la queja o denuncia ante la instancia correspondiente, por las irregularidades en que incurran las y los servidores públicos bajo su mando.</w:t>
      </w:r>
    </w:p>
    <w:p w:rsidR="00601D65" w:rsidRDefault="00601D65" w:rsidP="00601D65">
      <w:pPr>
        <w:jc w:val="both"/>
        <w:rPr>
          <w:rFonts w:ascii="Arial" w:hAnsi="Arial" w:cs="Arial"/>
          <w:sz w:val="20"/>
          <w:szCs w:val="20"/>
          <w:lang w:bidi="es-ES"/>
        </w:rPr>
      </w:pPr>
    </w:p>
    <w:p w:rsidR="00601D65" w:rsidRDefault="00601D65" w:rsidP="00601D65">
      <w:pPr>
        <w:jc w:val="both"/>
        <w:rPr>
          <w:rFonts w:ascii="Arial" w:hAnsi="Arial" w:cs="Arial"/>
          <w:sz w:val="20"/>
          <w:szCs w:val="20"/>
          <w:lang w:bidi="es-ES"/>
        </w:rPr>
      </w:pPr>
      <w:r w:rsidRPr="00601D65">
        <w:rPr>
          <w:rFonts w:ascii="Arial" w:hAnsi="Arial" w:cs="Arial"/>
          <w:sz w:val="20"/>
          <w:szCs w:val="20"/>
          <w:lang w:bidi="es-ES"/>
        </w:rPr>
        <w:t>La Comisaría General de Investigación, estará integrada por las siguientes unidades administrativas:</w:t>
      </w:r>
    </w:p>
    <w:p w:rsidR="00601D65" w:rsidRPr="00601D65" w:rsidRDefault="00601D65" w:rsidP="00601D65">
      <w:pPr>
        <w:jc w:val="both"/>
        <w:rPr>
          <w:rFonts w:ascii="Arial" w:hAnsi="Arial" w:cs="Arial"/>
          <w:sz w:val="20"/>
          <w:szCs w:val="20"/>
          <w:lang w:bidi="es-ES"/>
        </w:rPr>
      </w:pPr>
    </w:p>
    <w:p w:rsidR="00601D65" w:rsidRPr="00601D65" w:rsidRDefault="00601D65" w:rsidP="00C020C4">
      <w:pPr>
        <w:numPr>
          <w:ilvl w:val="0"/>
          <w:numId w:val="35"/>
        </w:numPr>
        <w:ind w:left="567" w:hanging="567"/>
        <w:jc w:val="both"/>
        <w:rPr>
          <w:rFonts w:ascii="Arial" w:hAnsi="Arial" w:cs="Arial"/>
          <w:sz w:val="20"/>
          <w:szCs w:val="20"/>
          <w:lang w:bidi="es-ES"/>
        </w:rPr>
      </w:pPr>
      <w:r w:rsidRPr="00601D65">
        <w:rPr>
          <w:rFonts w:ascii="Arial" w:hAnsi="Arial" w:cs="Arial"/>
          <w:sz w:val="20"/>
          <w:szCs w:val="20"/>
          <w:lang w:bidi="es-ES"/>
        </w:rPr>
        <w:t>Comisaría de Análisis e Inteligencia;</w:t>
      </w:r>
    </w:p>
    <w:p w:rsidR="00601D65" w:rsidRPr="00601D65" w:rsidRDefault="00601D65" w:rsidP="00D94F8C">
      <w:pPr>
        <w:numPr>
          <w:ilvl w:val="0"/>
          <w:numId w:val="35"/>
        </w:numPr>
        <w:spacing w:before="200"/>
        <w:ind w:left="567" w:hanging="567"/>
        <w:jc w:val="both"/>
        <w:rPr>
          <w:rFonts w:ascii="Arial" w:hAnsi="Arial" w:cs="Arial"/>
          <w:sz w:val="20"/>
          <w:szCs w:val="20"/>
          <w:lang w:bidi="es-ES"/>
        </w:rPr>
      </w:pPr>
      <w:r w:rsidRPr="00601D65">
        <w:rPr>
          <w:rFonts w:ascii="Arial" w:hAnsi="Arial" w:cs="Arial"/>
          <w:sz w:val="20"/>
          <w:szCs w:val="20"/>
          <w:lang w:bidi="es-ES"/>
        </w:rPr>
        <w:t>Comisaría de Operación Estratégica; y</w:t>
      </w:r>
    </w:p>
    <w:p w:rsidR="00601D65" w:rsidRPr="00601D65" w:rsidRDefault="00601D65" w:rsidP="00D94F8C">
      <w:pPr>
        <w:numPr>
          <w:ilvl w:val="0"/>
          <w:numId w:val="35"/>
        </w:numPr>
        <w:spacing w:before="200"/>
        <w:ind w:left="567" w:hanging="567"/>
        <w:jc w:val="both"/>
        <w:rPr>
          <w:rFonts w:ascii="Arial" w:hAnsi="Arial" w:cs="Arial"/>
          <w:sz w:val="20"/>
          <w:szCs w:val="20"/>
          <w:lang w:bidi="es-ES"/>
        </w:rPr>
      </w:pPr>
      <w:r w:rsidRPr="00601D65">
        <w:rPr>
          <w:rFonts w:ascii="Arial" w:hAnsi="Arial" w:cs="Arial"/>
          <w:sz w:val="20"/>
          <w:szCs w:val="20"/>
          <w:lang w:bidi="es-ES"/>
        </w:rPr>
        <w:t>Comisaría de Operación Policial.</w:t>
      </w:r>
    </w:p>
    <w:p w:rsidR="00601D65" w:rsidRDefault="00601D65" w:rsidP="00601D65">
      <w:pPr>
        <w:jc w:val="both"/>
        <w:rPr>
          <w:rFonts w:ascii="Arial" w:hAnsi="Arial" w:cs="Arial"/>
          <w:b/>
          <w:sz w:val="20"/>
          <w:szCs w:val="20"/>
          <w:lang w:bidi="es-ES"/>
        </w:rPr>
      </w:pPr>
    </w:p>
    <w:p w:rsidR="00601D65" w:rsidRDefault="00601D65" w:rsidP="00601D65">
      <w:pPr>
        <w:jc w:val="both"/>
        <w:rPr>
          <w:rFonts w:ascii="Arial" w:hAnsi="Arial" w:cs="Arial"/>
          <w:sz w:val="20"/>
          <w:szCs w:val="20"/>
          <w:lang w:bidi="es-ES"/>
        </w:rPr>
      </w:pPr>
      <w:r w:rsidRPr="00601D65">
        <w:rPr>
          <w:rFonts w:ascii="Arial" w:hAnsi="Arial" w:cs="Arial"/>
          <w:b/>
          <w:sz w:val="20"/>
          <w:szCs w:val="20"/>
          <w:lang w:bidi="es-ES"/>
        </w:rPr>
        <w:t xml:space="preserve">Artículo 32. </w:t>
      </w:r>
      <w:r w:rsidRPr="00601D65">
        <w:rPr>
          <w:rFonts w:ascii="Arial" w:hAnsi="Arial" w:cs="Arial"/>
          <w:sz w:val="20"/>
          <w:szCs w:val="20"/>
          <w:lang w:bidi="es-ES"/>
        </w:rPr>
        <w:t>A la persona Titular de la Comisaría de Análisis e Inteligencia, quien tendrá el mando del personal policial a su cargo en la investigación de los delitos, le corresponde el ejercicio de las siguientes atribuciones:</w:t>
      </w:r>
    </w:p>
    <w:p w:rsidR="0075055C" w:rsidRPr="00601D65" w:rsidRDefault="0075055C" w:rsidP="00601D65">
      <w:pPr>
        <w:jc w:val="both"/>
        <w:rPr>
          <w:rFonts w:ascii="Arial" w:hAnsi="Arial" w:cs="Arial"/>
          <w:sz w:val="20"/>
          <w:szCs w:val="20"/>
          <w:lang w:bidi="es-ES"/>
        </w:rPr>
      </w:pPr>
    </w:p>
    <w:p w:rsidR="00601D65" w:rsidRPr="00601D65" w:rsidRDefault="00601D65" w:rsidP="00C020C4">
      <w:pPr>
        <w:numPr>
          <w:ilvl w:val="0"/>
          <w:numId w:val="34"/>
        </w:numPr>
        <w:ind w:left="567" w:hanging="567"/>
        <w:jc w:val="both"/>
        <w:rPr>
          <w:rFonts w:ascii="Arial" w:hAnsi="Arial" w:cs="Arial"/>
          <w:sz w:val="20"/>
          <w:szCs w:val="20"/>
          <w:lang w:bidi="es-ES"/>
        </w:rPr>
      </w:pPr>
      <w:r w:rsidRPr="00601D65">
        <w:rPr>
          <w:rFonts w:ascii="Arial" w:hAnsi="Arial" w:cs="Arial"/>
          <w:sz w:val="20"/>
          <w:szCs w:val="20"/>
          <w:lang w:bidi="es-ES"/>
        </w:rPr>
        <w:t>Implementar y desarrollar acciones sistematizadas para el acopio, análisis y aprovechamiento de la información para la investigación de los delitos, bajo los principios rectores de la institución;</w:t>
      </w:r>
    </w:p>
    <w:p w:rsidR="00601D65" w:rsidRPr="00601D65" w:rsidRDefault="00601D65" w:rsidP="00C020C4">
      <w:pPr>
        <w:numPr>
          <w:ilvl w:val="0"/>
          <w:numId w:val="34"/>
        </w:numPr>
        <w:spacing w:before="200"/>
        <w:ind w:left="567" w:hanging="567"/>
        <w:jc w:val="both"/>
        <w:rPr>
          <w:rFonts w:ascii="Arial" w:hAnsi="Arial" w:cs="Arial"/>
          <w:sz w:val="20"/>
          <w:szCs w:val="20"/>
          <w:lang w:bidi="es-ES"/>
        </w:rPr>
      </w:pPr>
      <w:r w:rsidRPr="00601D65">
        <w:rPr>
          <w:rFonts w:ascii="Arial" w:hAnsi="Arial" w:cs="Arial"/>
          <w:sz w:val="20"/>
          <w:szCs w:val="20"/>
          <w:lang w:bidi="es-ES"/>
        </w:rPr>
        <w:t>Suministrar a las unidades administrativas de la Fiscalía General la información conducente para el desempeño de sus funciones, de conformidad con las políticas institucionales;</w:t>
      </w:r>
    </w:p>
    <w:p w:rsidR="00601D65" w:rsidRPr="00601D65" w:rsidRDefault="00601D65" w:rsidP="00C020C4">
      <w:pPr>
        <w:numPr>
          <w:ilvl w:val="0"/>
          <w:numId w:val="34"/>
        </w:numPr>
        <w:spacing w:before="200"/>
        <w:ind w:left="567" w:hanging="567"/>
        <w:jc w:val="both"/>
        <w:rPr>
          <w:rFonts w:ascii="Arial" w:hAnsi="Arial" w:cs="Arial"/>
          <w:sz w:val="20"/>
          <w:szCs w:val="20"/>
          <w:lang w:bidi="es-ES"/>
        </w:rPr>
      </w:pPr>
      <w:r w:rsidRPr="00601D65">
        <w:rPr>
          <w:rFonts w:ascii="Arial" w:hAnsi="Arial" w:cs="Arial"/>
          <w:sz w:val="20"/>
          <w:szCs w:val="20"/>
          <w:lang w:bidi="es-ES"/>
        </w:rPr>
        <w:t>Supervisar la atención de requerimientos relativos a la investigación policial, requeridas por los Agentes del Ministerio Público en el ejercicio de sus funciones;</w:t>
      </w:r>
    </w:p>
    <w:p w:rsidR="00601D65" w:rsidRPr="00601D65" w:rsidRDefault="00601D65" w:rsidP="00C020C4">
      <w:pPr>
        <w:numPr>
          <w:ilvl w:val="0"/>
          <w:numId w:val="34"/>
        </w:numPr>
        <w:spacing w:before="200"/>
        <w:ind w:left="567" w:hanging="567"/>
        <w:jc w:val="both"/>
        <w:rPr>
          <w:rFonts w:ascii="Arial" w:hAnsi="Arial" w:cs="Arial"/>
          <w:sz w:val="20"/>
          <w:szCs w:val="20"/>
          <w:lang w:bidi="es-ES"/>
        </w:rPr>
      </w:pPr>
      <w:r w:rsidRPr="00601D65">
        <w:rPr>
          <w:rFonts w:ascii="Arial" w:hAnsi="Arial" w:cs="Arial"/>
          <w:sz w:val="20"/>
          <w:szCs w:val="20"/>
          <w:lang w:bidi="es-ES"/>
        </w:rPr>
        <w:t>Gestionar y establecer sistemas, mecanismos y procedimientos de intercambio de información, con unidades administrativas de la Fiscalía General, así como de los tres órdenes de gobierno;</w:t>
      </w:r>
    </w:p>
    <w:p w:rsidR="00601D65" w:rsidRPr="00601D65" w:rsidRDefault="00601D65" w:rsidP="00C020C4">
      <w:pPr>
        <w:numPr>
          <w:ilvl w:val="0"/>
          <w:numId w:val="34"/>
        </w:numPr>
        <w:spacing w:before="200"/>
        <w:ind w:left="567" w:hanging="567"/>
        <w:jc w:val="both"/>
        <w:rPr>
          <w:rFonts w:ascii="Arial" w:hAnsi="Arial" w:cs="Arial"/>
          <w:sz w:val="20"/>
          <w:szCs w:val="20"/>
          <w:lang w:bidi="es-ES"/>
        </w:rPr>
      </w:pPr>
      <w:r w:rsidRPr="00601D65">
        <w:rPr>
          <w:rFonts w:ascii="Arial" w:hAnsi="Arial" w:cs="Arial"/>
          <w:sz w:val="20"/>
          <w:szCs w:val="20"/>
          <w:lang w:bidi="es-ES"/>
        </w:rPr>
        <w:t>Solicitar a unidades administrativas de la Fiscalía General, así como de los tres órdenes de gobierno, la información que con motivo de sus funciones requiera;</w:t>
      </w:r>
    </w:p>
    <w:p w:rsidR="00601D65" w:rsidRPr="00601D65" w:rsidRDefault="00601D65" w:rsidP="00C020C4">
      <w:pPr>
        <w:numPr>
          <w:ilvl w:val="0"/>
          <w:numId w:val="34"/>
        </w:numPr>
        <w:spacing w:before="200"/>
        <w:ind w:left="567" w:hanging="567"/>
        <w:jc w:val="both"/>
        <w:rPr>
          <w:rFonts w:ascii="Arial" w:hAnsi="Arial" w:cs="Arial"/>
          <w:sz w:val="20"/>
          <w:szCs w:val="20"/>
          <w:lang w:bidi="es-ES"/>
        </w:rPr>
      </w:pPr>
      <w:r w:rsidRPr="00601D65">
        <w:rPr>
          <w:rFonts w:ascii="Arial" w:hAnsi="Arial" w:cs="Arial"/>
          <w:sz w:val="20"/>
          <w:szCs w:val="20"/>
          <w:lang w:bidi="es-ES"/>
        </w:rPr>
        <w:t>Desarrollar sistemas y mecanismos de análisis e inteligencia que sirvan como herramienta de información en la investigación de delitos para conocer las distintas variables criminales;</w:t>
      </w:r>
    </w:p>
    <w:p w:rsidR="00601D65" w:rsidRPr="00601D65" w:rsidRDefault="00601D65" w:rsidP="00C020C4">
      <w:pPr>
        <w:numPr>
          <w:ilvl w:val="0"/>
          <w:numId w:val="34"/>
        </w:numPr>
        <w:spacing w:before="200"/>
        <w:ind w:left="567" w:hanging="567"/>
        <w:jc w:val="both"/>
        <w:rPr>
          <w:rFonts w:ascii="Arial" w:hAnsi="Arial" w:cs="Arial"/>
          <w:sz w:val="20"/>
          <w:szCs w:val="20"/>
          <w:lang w:bidi="es-ES"/>
        </w:rPr>
      </w:pPr>
      <w:r w:rsidRPr="00601D65">
        <w:rPr>
          <w:rFonts w:ascii="Arial" w:hAnsi="Arial" w:cs="Arial"/>
          <w:sz w:val="20"/>
          <w:szCs w:val="20"/>
          <w:lang w:bidi="es-ES"/>
        </w:rPr>
        <w:t>Obtener y procesar la información que permita la planeación integral del combate a la delincuencia, así como de la agenda de riesgos;</w:t>
      </w:r>
    </w:p>
    <w:p w:rsidR="00601D65" w:rsidRPr="00601D65" w:rsidRDefault="00601D65" w:rsidP="00C020C4">
      <w:pPr>
        <w:numPr>
          <w:ilvl w:val="0"/>
          <w:numId w:val="34"/>
        </w:numPr>
        <w:spacing w:before="200"/>
        <w:ind w:left="567" w:hanging="567"/>
        <w:jc w:val="both"/>
        <w:rPr>
          <w:rFonts w:ascii="Arial" w:hAnsi="Arial" w:cs="Arial"/>
          <w:sz w:val="20"/>
          <w:szCs w:val="20"/>
          <w:lang w:bidi="es-ES"/>
        </w:rPr>
      </w:pPr>
      <w:r w:rsidRPr="00601D65">
        <w:rPr>
          <w:rFonts w:ascii="Arial" w:hAnsi="Arial" w:cs="Arial"/>
          <w:sz w:val="20"/>
          <w:szCs w:val="20"/>
          <w:lang w:bidi="es-ES"/>
        </w:rPr>
        <w:t>Realizar análisis de información de medios electrónicos y de comunicación, para la elaboración de informes o dictámenes que auxilien a la investigación;</w:t>
      </w:r>
    </w:p>
    <w:p w:rsidR="00601D65" w:rsidRPr="00601D65" w:rsidRDefault="00601D65" w:rsidP="00C020C4">
      <w:pPr>
        <w:numPr>
          <w:ilvl w:val="0"/>
          <w:numId w:val="34"/>
        </w:numPr>
        <w:spacing w:before="200"/>
        <w:ind w:left="567" w:hanging="567"/>
        <w:jc w:val="both"/>
        <w:rPr>
          <w:rFonts w:ascii="Arial" w:hAnsi="Arial" w:cs="Arial"/>
          <w:sz w:val="20"/>
          <w:szCs w:val="20"/>
          <w:lang w:bidi="es-ES"/>
        </w:rPr>
      </w:pPr>
      <w:r w:rsidRPr="00601D65">
        <w:rPr>
          <w:rFonts w:ascii="Arial" w:hAnsi="Arial" w:cs="Arial"/>
          <w:sz w:val="20"/>
          <w:szCs w:val="20"/>
          <w:lang w:bidi="es-ES"/>
        </w:rPr>
        <w:lastRenderedPageBreak/>
        <w:t>Investigar e informar, respecto de los delitos que se cometan a través, y en contra, de medios informáticos, electrónicos y tecnológicos, mediante el análisis de sistemas, ingeniería social, equipos informáticos y de telecomunicaciones;</w:t>
      </w:r>
    </w:p>
    <w:p w:rsidR="00601D65" w:rsidRPr="00601D65" w:rsidRDefault="00601D65" w:rsidP="00C020C4">
      <w:pPr>
        <w:numPr>
          <w:ilvl w:val="0"/>
          <w:numId w:val="34"/>
        </w:numPr>
        <w:spacing w:before="200"/>
        <w:ind w:left="567" w:hanging="567"/>
        <w:jc w:val="both"/>
        <w:rPr>
          <w:rFonts w:ascii="Arial" w:hAnsi="Arial" w:cs="Arial"/>
          <w:sz w:val="20"/>
          <w:szCs w:val="20"/>
          <w:lang w:bidi="es-ES"/>
        </w:rPr>
      </w:pPr>
      <w:r w:rsidRPr="00601D65">
        <w:rPr>
          <w:rFonts w:ascii="Arial" w:hAnsi="Arial" w:cs="Arial"/>
          <w:sz w:val="20"/>
          <w:szCs w:val="20"/>
          <w:lang w:bidi="es-ES"/>
        </w:rPr>
        <w:t>Elaborar técnica y sistemáticamente, panoramas geo delictivos, mapas de incidencia y comportamiento delictivo, redes de vínculos de personas, estructuras delictivas y formas de operación delincuencial; así como aquellos que contengan la información necesaria para el combate del delito;</w:t>
      </w:r>
    </w:p>
    <w:p w:rsidR="00601D65" w:rsidRPr="00601D65" w:rsidRDefault="00601D65" w:rsidP="00C020C4">
      <w:pPr>
        <w:numPr>
          <w:ilvl w:val="0"/>
          <w:numId w:val="34"/>
        </w:numPr>
        <w:spacing w:before="200"/>
        <w:ind w:left="567" w:hanging="567"/>
        <w:jc w:val="both"/>
        <w:rPr>
          <w:rFonts w:ascii="Arial" w:hAnsi="Arial" w:cs="Arial"/>
          <w:sz w:val="20"/>
          <w:szCs w:val="20"/>
          <w:lang w:bidi="es-ES"/>
        </w:rPr>
      </w:pPr>
      <w:r w:rsidRPr="00601D65">
        <w:rPr>
          <w:rFonts w:ascii="Arial" w:hAnsi="Arial" w:cs="Arial"/>
          <w:sz w:val="20"/>
          <w:szCs w:val="20"/>
          <w:lang w:bidi="es-ES"/>
        </w:rPr>
        <w:t>Colaborar en la operación de los sistemas especializados en análisis de información en tiempo real;</w:t>
      </w:r>
    </w:p>
    <w:p w:rsidR="00601D65" w:rsidRPr="00601D65" w:rsidRDefault="00601D65" w:rsidP="00C020C4">
      <w:pPr>
        <w:numPr>
          <w:ilvl w:val="0"/>
          <w:numId w:val="34"/>
        </w:numPr>
        <w:spacing w:before="200"/>
        <w:ind w:left="567" w:hanging="567"/>
        <w:jc w:val="both"/>
        <w:rPr>
          <w:rFonts w:ascii="Arial" w:hAnsi="Arial" w:cs="Arial"/>
          <w:sz w:val="20"/>
          <w:szCs w:val="20"/>
          <w:lang w:bidi="es-ES"/>
        </w:rPr>
      </w:pPr>
      <w:r w:rsidRPr="00601D65">
        <w:rPr>
          <w:rFonts w:ascii="Arial" w:hAnsi="Arial" w:cs="Arial"/>
          <w:sz w:val="20"/>
          <w:szCs w:val="20"/>
          <w:lang w:bidi="es-ES"/>
        </w:rPr>
        <w:t>Realizar análisis que sirvan para la toma de decisiones y la adopción de estrategias en materia de investigación de delitos, así como la instrumentación y conducción de operativos;</w:t>
      </w:r>
    </w:p>
    <w:p w:rsidR="00601D65" w:rsidRPr="00601D65" w:rsidRDefault="00601D65" w:rsidP="00C020C4">
      <w:pPr>
        <w:numPr>
          <w:ilvl w:val="0"/>
          <w:numId w:val="34"/>
        </w:numPr>
        <w:spacing w:before="200"/>
        <w:ind w:left="567" w:hanging="567"/>
        <w:jc w:val="both"/>
        <w:rPr>
          <w:rFonts w:ascii="Arial" w:hAnsi="Arial" w:cs="Arial"/>
          <w:sz w:val="20"/>
          <w:szCs w:val="20"/>
          <w:lang w:bidi="es-ES"/>
        </w:rPr>
      </w:pPr>
      <w:r w:rsidRPr="00601D65">
        <w:rPr>
          <w:rFonts w:ascii="Arial" w:hAnsi="Arial" w:cs="Arial"/>
          <w:sz w:val="20"/>
          <w:szCs w:val="20"/>
          <w:lang w:bidi="es-ES"/>
        </w:rPr>
        <w:t>Establecer en el ámbito de su competencia, mecanismos de coordinación con autoridades extranjeras, cooperación internacional en materia de intercambio de información;</w:t>
      </w:r>
    </w:p>
    <w:p w:rsidR="00601D65" w:rsidRPr="00601D65" w:rsidRDefault="00601D65" w:rsidP="00C020C4">
      <w:pPr>
        <w:numPr>
          <w:ilvl w:val="0"/>
          <w:numId w:val="34"/>
        </w:numPr>
        <w:spacing w:before="200"/>
        <w:ind w:left="567" w:hanging="567"/>
        <w:jc w:val="both"/>
        <w:rPr>
          <w:rFonts w:ascii="Arial" w:hAnsi="Arial" w:cs="Arial"/>
          <w:sz w:val="20"/>
          <w:szCs w:val="20"/>
          <w:lang w:bidi="es-ES"/>
        </w:rPr>
      </w:pPr>
      <w:r w:rsidRPr="00601D65">
        <w:rPr>
          <w:rFonts w:ascii="Arial" w:hAnsi="Arial" w:cs="Arial"/>
          <w:sz w:val="20"/>
          <w:szCs w:val="20"/>
          <w:lang w:bidi="es-ES"/>
        </w:rPr>
        <w:t>Procesar información proporcionada por instituciones policiales extranjeras que permitan la ubicación y aseguramiento en el territorio de personas que cuenten con órdenes de aprehensión;</w:t>
      </w:r>
    </w:p>
    <w:p w:rsidR="00AA29C3" w:rsidRPr="00AA29C3" w:rsidRDefault="00AA29C3" w:rsidP="00C020C4">
      <w:pPr>
        <w:numPr>
          <w:ilvl w:val="0"/>
          <w:numId w:val="34"/>
        </w:numPr>
        <w:spacing w:before="200"/>
        <w:ind w:left="567" w:hanging="567"/>
        <w:jc w:val="both"/>
        <w:rPr>
          <w:rFonts w:ascii="Arial" w:hAnsi="Arial" w:cs="Arial"/>
          <w:sz w:val="20"/>
          <w:szCs w:val="20"/>
          <w:lang w:bidi="es-ES"/>
        </w:rPr>
      </w:pPr>
      <w:r w:rsidRPr="00AA29C3">
        <w:rPr>
          <w:rFonts w:ascii="Arial" w:hAnsi="Arial" w:cs="Arial"/>
          <w:sz w:val="20"/>
          <w:szCs w:val="20"/>
          <w:lang w:bidi="es-ES"/>
        </w:rPr>
        <w:t>Garantizar que el personal a su cargo, realice la carga de información en el Registro Nacional de Detenciones, en atención a los principios rectores de la institución;</w:t>
      </w:r>
    </w:p>
    <w:p w:rsidR="00AA29C3" w:rsidRPr="00AA29C3" w:rsidRDefault="00AA29C3" w:rsidP="00C020C4">
      <w:pPr>
        <w:numPr>
          <w:ilvl w:val="0"/>
          <w:numId w:val="34"/>
        </w:numPr>
        <w:spacing w:before="200"/>
        <w:ind w:left="567" w:hanging="567"/>
        <w:jc w:val="both"/>
        <w:rPr>
          <w:rFonts w:ascii="Arial" w:hAnsi="Arial" w:cs="Arial"/>
          <w:sz w:val="20"/>
          <w:szCs w:val="20"/>
          <w:lang w:bidi="es-ES"/>
        </w:rPr>
      </w:pPr>
      <w:r w:rsidRPr="00AA29C3">
        <w:rPr>
          <w:rFonts w:ascii="Arial" w:hAnsi="Arial" w:cs="Arial"/>
          <w:sz w:val="20"/>
          <w:szCs w:val="20"/>
          <w:lang w:bidi="es-ES"/>
        </w:rPr>
        <w:t>Supervisar que el registro por parte de los elementos policiales a su cargo, de la información correspondiente a Plataforma México se realice en tiempo y forma;</w:t>
      </w:r>
    </w:p>
    <w:p w:rsidR="00AA29C3" w:rsidRPr="00AA29C3" w:rsidRDefault="00AA29C3" w:rsidP="00C020C4">
      <w:pPr>
        <w:numPr>
          <w:ilvl w:val="0"/>
          <w:numId w:val="34"/>
        </w:numPr>
        <w:spacing w:before="200"/>
        <w:ind w:left="567" w:hanging="567"/>
        <w:jc w:val="both"/>
        <w:rPr>
          <w:rFonts w:ascii="Arial" w:hAnsi="Arial" w:cs="Arial"/>
          <w:sz w:val="20"/>
          <w:szCs w:val="20"/>
          <w:lang w:bidi="es-ES"/>
        </w:rPr>
      </w:pPr>
      <w:r w:rsidRPr="00AA29C3">
        <w:rPr>
          <w:rFonts w:ascii="Arial" w:hAnsi="Arial" w:cs="Arial"/>
          <w:sz w:val="20"/>
          <w:szCs w:val="20"/>
          <w:lang w:bidi="es-ES"/>
        </w:rPr>
        <w:t>Garantizar la actualización por parte de los elementos policiales a su cargo, de los registros y bases de datos relacionados con la información criminal obtenida, así como de los sistemas institucionales;</w:t>
      </w:r>
    </w:p>
    <w:p w:rsidR="00AA29C3" w:rsidRPr="00AA29C3" w:rsidRDefault="00AA29C3" w:rsidP="00C020C4">
      <w:pPr>
        <w:numPr>
          <w:ilvl w:val="0"/>
          <w:numId w:val="34"/>
        </w:numPr>
        <w:spacing w:before="200"/>
        <w:ind w:left="567" w:hanging="567"/>
        <w:jc w:val="both"/>
        <w:rPr>
          <w:rFonts w:ascii="Arial" w:hAnsi="Arial" w:cs="Arial"/>
          <w:sz w:val="20"/>
          <w:szCs w:val="20"/>
          <w:lang w:bidi="es-ES"/>
        </w:rPr>
      </w:pPr>
      <w:r w:rsidRPr="00AA29C3">
        <w:rPr>
          <w:rFonts w:ascii="Arial" w:hAnsi="Arial" w:cs="Arial"/>
          <w:sz w:val="20"/>
          <w:szCs w:val="20"/>
          <w:lang w:bidi="es-ES"/>
        </w:rPr>
        <w:t>Garantizar el resguardo, confidencialidad, disponibilidad e integridad de la información que con motivo del ejercicio de sus funciones tenga conocimiento el personal a su cargo, así como el manejo adecuado de la misma;</w:t>
      </w:r>
    </w:p>
    <w:p w:rsidR="00AA29C3" w:rsidRPr="00AA29C3" w:rsidRDefault="00AA29C3" w:rsidP="00C020C4">
      <w:pPr>
        <w:numPr>
          <w:ilvl w:val="0"/>
          <w:numId w:val="34"/>
        </w:numPr>
        <w:spacing w:before="200"/>
        <w:ind w:left="567" w:hanging="567"/>
        <w:jc w:val="both"/>
        <w:rPr>
          <w:rFonts w:ascii="Arial" w:hAnsi="Arial" w:cs="Arial"/>
          <w:sz w:val="20"/>
          <w:szCs w:val="20"/>
          <w:lang w:bidi="es-ES"/>
        </w:rPr>
      </w:pPr>
      <w:r w:rsidRPr="00AA29C3">
        <w:rPr>
          <w:rFonts w:ascii="Arial" w:hAnsi="Arial" w:cs="Arial"/>
          <w:sz w:val="20"/>
          <w:szCs w:val="20"/>
          <w:lang w:bidi="es-ES"/>
        </w:rPr>
        <w:t>Informar al superior jerárquico de las indisciplinas, faltas o irregularidades en que haya incurrido el personal bajo su mando; y</w:t>
      </w:r>
    </w:p>
    <w:p w:rsidR="00AA29C3" w:rsidRPr="00AA29C3" w:rsidRDefault="00AA29C3" w:rsidP="00C020C4">
      <w:pPr>
        <w:numPr>
          <w:ilvl w:val="0"/>
          <w:numId w:val="34"/>
        </w:numPr>
        <w:spacing w:before="200"/>
        <w:ind w:left="567" w:hanging="567"/>
        <w:jc w:val="both"/>
        <w:rPr>
          <w:rFonts w:ascii="Arial" w:hAnsi="Arial" w:cs="Arial"/>
          <w:sz w:val="20"/>
          <w:szCs w:val="20"/>
          <w:lang w:bidi="es-ES"/>
        </w:rPr>
      </w:pPr>
      <w:r w:rsidRPr="00AA29C3">
        <w:rPr>
          <w:rFonts w:ascii="Arial" w:hAnsi="Arial" w:cs="Arial"/>
          <w:sz w:val="20"/>
          <w:szCs w:val="20"/>
          <w:lang w:bidi="es-ES"/>
        </w:rPr>
        <w:t>Supervisar la elaboración y actualización de los manuales de procedimientos correspondientes a cada una de sus áreas.</w:t>
      </w:r>
    </w:p>
    <w:p w:rsidR="00AA29C3" w:rsidRDefault="00AA29C3" w:rsidP="00AA29C3">
      <w:pPr>
        <w:jc w:val="both"/>
        <w:rPr>
          <w:rFonts w:ascii="Arial" w:hAnsi="Arial" w:cs="Arial"/>
          <w:b/>
          <w:sz w:val="20"/>
          <w:szCs w:val="20"/>
          <w:lang w:bidi="es-ES"/>
        </w:rPr>
      </w:pPr>
    </w:p>
    <w:p w:rsidR="00AA29C3" w:rsidRDefault="00AA29C3" w:rsidP="00AA29C3">
      <w:pPr>
        <w:jc w:val="both"/>
        <w:rPr>
          <w:rFonts w:ascii="Arial" w:hAnsi="Arial" w:cs="Arial"/>
          <w:sz w:val="20"/>
          <w:szCs w:val="20"/>
          <w:lang w:bidi="es-ES"/>
        </w:rPr>
      </w:pPr>
      <w:r w:rsidRPr="00AA29C3">
        <w:rPr>
          <w:rFonts w:ascii="Arial" w:hAnsi="Arial" w:cs="Arial"/>
          <w:b/>
          <w:sz w:val="20"/>
          <w:szCs w:val="20"/>
          <w:lang w:bidi="es-ES"/>
        </w:rPr>
        <w:t xml:space="preserve">Artículo 33. </w:t>
      </w:r>
      <w:r w:rsidRPr="00AA29C3">
        <w:rPr>
          <w:rFonts w:ascii="Arial" w:hAnsi="Arial" w:cs="Arial"/>
          <w:sz w:val="20"/>
          <w:szCs w:val="20"/>
          <w:lang w:bidi="es-ES"/>
        </w:rPr>
        <w:t>A la persona Titular de la Comisaría de Operación Estratégica, quien tendrá el mando del personal policial a su cargo en la investigación de los delitos, le corresponde el ejercicio de las siguientes atribuciones:</w:t>
      </w:r>
    </w:p>
    <w:p w:rsidR="00AA29C3" w:rsidRPr="00AA29C3" w:rsidRDefault="00AA29C3" w:rsidP="00AA29C3">
      <w:pPr>
        <w:jc w:val="both"/>
        <w:rPr>
          <w:rFonts w:ascii="Arial" w:hAnsi="Arial" w:cs="Arial"/>
          <w:sz w:val="20"/>
          <w:szCs w:val="20"/>
          <w:lang w:bidi="es-ES"/>
        </w:rPr>
      </w:pPr>
    </w:p>
    <w:p w:rsidR="00AA29C3" w:rsidRPr="00AA29C3" w:rsidRDefault="00AA29C3" w:rsidP="00C020C4">
      <w:pPr>
        <w:numPr>
          <w:ilvl w:val="0"/>
          <w:numId w:val="37"/>
        </w:numPr>
        <w:ind w:left="567" w:hanging="567"/>
        <w:jc w:val="both"/>
        <w:rPr>
          <w:rFonts w:ascii="Arial" w:hAnsi="Arial" w:cs="Arial"/>
          <w:sz w:val="20"/>
          <w:szCs w:val="20"/>
          <w:lang w:bidi="es-ES"/>
        </w:rPr>
      </w:pPr>
      <w:r w:rsidRPr="00AA29C3">
        <w:rPr>
          <w:rFonts w:ascii="Arial" w:hAnsi="Arial" w:cs="Arial"/>
          <w:sz w:val="20"/>
          <w:szCs w:val="20"/>
          <w:lang w:bidi="es-ES"/>
        </w:rPr>
        <w:t>Implementar y desarrollar acciones para la investigación de los delitos, bajo los principios rectores de la institución y respeto a los derechos humanos;</w:t>
      </w:r>
    </w:p>
    <w:p w:rsidR="00AA29C3" w:rsidRPr="00AA29C3" w:rsidRDefault="00AA29C3" w:rsidP="00C020C4">
      <w:pPr>
        <w:numPr>
          <w:ilvl w:val="0"/>
          <w:numId w:val="37"/>
        </w:numPr>
        <w:spacing w:before="200"/>
        <w:ind w:left="567" w:hanging="567"/>
        <w:jc w:val="both"/>
        <w:rPr>
          <w:rFonts w:ascii="Arial" w:hAnsi="Arial" w:cs="Arial"/>
          <w:sz w:val="20"/>
          <w:szCs w:val="20"/>
          <w:lang w:bidi="es-ES"/>
        </w:rPr>
      </w:pPr>
      <w:r w:rsidRPr="00AA29C3">
        <w:rPr>
          <w:rFonts w:ascii="Arial" w:hAnsi="Arial" w:cs="Arial"/>
          <w:sz w:val="20"/>
          <w:szCs w:val="20"/>
          <w:lang w:bidi="es-ES"/>
        </w:rPr>
        <w:t>Coordinar y supervisar las labores de investigación y persecución del delito, en las que intervengan las áreas a su cargo;</w:t>
      </w:r>
    </w:p>
    <w:p w:rsidR="00AA29C3" w:rsidRPr="00AA29C3" w:rsidRDefault="00AA29C3" w:rsidP="00C020C4">
      <w:pPr>
        <w:numPr>
          <w:ilvl w:val="0"/>
          <w:numId w:val="37"/>
        </w:numPr>
        <w:spacing w:before="200"/>
        <w:ind w:left="567" w:hanging="567"/>
        <w:jc w:val="both"/>
        <w:rPr>
          <w:rFonts w:ascii="Arial" w:hAnsi="Arial" w:cs="Arial"/>
          <w:sz w:val="20"/>
          <w:szCs w:val="20"/>
          <w:lang w:bidi="es-ES"/>
        </w:rPr>
      </w:pPr>
      <w:r w:rsidRPr="00AA29C3">
        <w:rPr>
          <w:rFonts w:ascii="Arial" w:hAnsi="Arial" w:cs="Arial"/>
          <w:sz w:val="20"/>
          <w:szCs w:val="20"/>
          <w:lang w:bidi="es-ES"/>
        </w:rPr>
        <w:t>Verificar el control y actualización de las comisiones otorgadas al personal a su cargo, y el desempeño de las misma, bajo los principios rectores de la institución;</w:t>
      </w:r>
    </w:p>
    <w:p w:rsidR="00AA29C3" w:rsidRPr="00AA29C3" w:rsidRDefault="00AA29C3" w:rsidP="00C020C4">
      <w:pPr>
        <w:numPr>
          <w:ilvl w:val="0"/>
          <w:numId w:val="37"/>
        </w:numPr>
        <w:spacing w:before="200"/>
        <w:ind w:left="567" w:hanging="567"/>
        <w:jc w:val="both"/>
        <w:rPr>
          <w:rFonts w:ascii="Arial" w:hAnsi="Arial" w:cs="Arial"/>
          <w:sz w:val="20"/>
          <w:szCs w:val="20"/>
          <w:lang w:bidi="es-ES"/>
        </w:rPr>
      </w:pPr>
      <w:r w:rsidRPr="00AA29C3">
        <w:rPr>
          <w:rFonts w:ascii="Arial" w:hAnsi="Arial" w:cs="Arial"/>
          <w:sz w:val="20"/>
          <w:szCs w:val="20"/>
          <w:lang w:bidi="es-ES"/>
        </w:rPr>
        <w:t>Supervisar la atención de requerimientos relativos a la investigación policial, requeridas por los Agentes del Ministerio Público en el ejercicio de sus funciones;</w:t>
      </w:r>
    </w:p>
    <w:p w:rsidR="00AA29C3" w:rsidRPr="00AA29C3" w:rsidRDefault="00AA29C3" w:rsidP="00C020C4">
      <w:pPr>
        <w:numPr>
          <w:ilvl w:val="0"/>
          <w:numId w:val="37"/>
        </w:numPr>
        <w:spacing w:before="200"/>
        <w:ind w:left="567" w:hanging="567"/>
        <w:jc w:val="both"/>
        <w:rPr>
          <w:rFonts w:ascii="Arial" w:hAnsi="Arial" w:cs="Arial"/>
          <w:sz w:val="20"/>
          <w:szCs w:val="20"/>
          <w:lang w:bidi="es-ES"/>
        </w:rPr>
      </w:pPr>
      <w:r w:rsidRPr="00AA29C3">
        <w:rPr>
          <w:rFonts w:ascii="Arial" w:hAnsi="Arial" w:cs="Arial"/>
          <w:sz w:val="20"/>
          <w:szCs w:val="20"/>
          <w:lang w:bidi="es-ES"/>
        </w:rPr>
        <w:t>Garantizar que el personal a su cargo, realice la carga de información en el Registro Nacional de Detenciones, en atención a los principios rectores de la institución;</w:t>
      </w:r>
    </w:p>
    <w:p w:rsidR="00AA29C3" w:rsidRPr="00AA29C3" w:rsidRDefault="00AA29C3" w:rsidP="00C020C4">
      <w:pPr>
        <w:numPr>
          <w:ilvl w:val="0"/>
          <w:numId w:val="37"/>
        </w:numPr>
        <w:spacing w:before="200"/>
        <w:ind w:left="567" w:hanging="567"/>
        <w:jc w:val="both"/>
        <w:rPr>
          <w:rFonts w:ascii="Arial" w:hAnsi="Arial" w:cs="Arial"/>
          <w:sz w:val="20"/>
          <w:szCs w:val="20"/>
          <w:lang w:bidi="es-ES"/>
        </w:rPr>
      </w:pPr>
      <w:r w:rsidRPr="00AA29C3">
        <w:rPr>
          <w:rFonts w:ascii="Arial" w:hAnsi="Arial" w:cs="Arial"/>
          <w:sz w:val="20"/>
          <w:szCs w:val="20"/>
          <w:lang w:bidi="es-ES"/>
        </w:rPr>
        <w:lastRenderedPageBreak/>
        <w:t>Garantizar la actualización de los registros y sistemas institucionales, por parte del personal a su cargo;</w:t>
      </w:r>
    </w:p>
    <w:p w:rsidR="00AA29C3" w:rsidRPr="00AA29C3" w:rsidRDefault="00AA29C3" w:rsidP="00C020C4">
      <w:pPr>
        <w:numPr>
          <w:ilvl w:val="0"/>
          <w:numId w:val="37"/>
        </w:numPr>
        <w:spacing w:before="200"/>
        <w:ind w:left="567" w:hanging="567"/>
        <w:jc w:val="both"/>
        <w:rPr>
          <w:rFonts w:ascii="Arial" w:hAnsi="Arial" w:cs="Arial"/>
          <w:sz w:val="20"/>
          <w:szCs w:val="20"/>
          <w:lang w:bidi="es-ES"/>
        </w:rPr>
      </w:pPr>
      <w:r w:rsidRPr="00AA29C3">
        <w:rPr>
          <w:rFonts w:ascii="Arial" w:hAnsi="Arial" w:cs="Arial"/>
          <w:sz w:val="20"/>
          <w:szCs w:val="20"/>
          <w:lang w:bidi="es-ES"/>
        </w:rPr>
        <w:t>Ejecutar los procedimientos de intercambio de información policial con instituciones de seguridad pública y procuración de justicia, en los términos de las disposiciones aplicables;</w:t>
      </w:r>
    </w:p>
    <w:p w:rsidR="00AA29C3" w:rsidRPr="00AA29C3" w:rsidRDefault="00AA29C3" w:rsidP="00C020C4">
      <w:pPr>
        <w:numPr>
          <w:ilvl w:val="0"/>
          <w:numId w:val="37"/>
        </w:numPr>
        <w:spacing w:before="200"/>
        <w:ind w:left="567" w:hanging="567"/>
        <w:jc w:val="both"/>
        <w:rPr>
          <w:rFonts w:ascii="Arial" w:hAnsi="Arial" w:cs="Arial"/>
          <w:sz w:val="20"/>
          <w:szCs w:val="20"/>
          <w:lang w:bidi="es-ES"/>
        </w:rPr>
      </w:pPr>
      <w:r w:rsidRPr="00AA29C3">
        <w:rPr>
          <w:rFonts w:ascii="Arial" w:hAnsi="Arial" w:cs="Arial"/>
          <w:sz w:val="20"/>
          <w:szCs w:val="20"/>
          <w:lang w:bidi="es-ES"/>
        </w:rPr>
        <w:t>Solicitar a unidades administrativas de la Fiscalía General, así como de los tres órdenes de gobierno, la información que con motivo de sus funciones requiera;</w:t>
      </w:r>
    </w:p>
    <w:p w:rsidR="00AA29C3" w:rsidRPr="00AA29C3" w:rsidRDefault="00AA29C3" w:rsidP="00C020C4">
      <w:pPr>
        <w:numPr>
          <w:ilvl w:val="0"/>
          <w:numId w:val="37"/>
        </w:numPr>
        <w:spacing w:before="200"/>
        <w:ind w:left="567" w:hanging="567"/>
        <w:jc w:val="both"/>
        <w:rPr>
          <w:rFonts w:ascii="Arial" w:hAnsi="Arial" w:cs="Arial"/>
          <w:sz w:val="20"/>
          <w:szCs w:val="20"/>
          <w:lang w:bidi="es-ES"/>
        </w:rPr>
      </w:pPr>
      <w:r w:rsidRPr="00AA29C3">
        <w:rPr>
          <w:rFonts w:ascii="Arial" w:hAnsi="Arial" w:cs="Arial"/>
          <w:sz w:val="20"/>
          <w:szCs w:val="20"/>
          <w:lang w:bidi="es-ES"/>
        </w:rPr>
        <w:t>Diseñar y operar tácticas, métodos y estrategias para el desarrollo de la investigación, detención de personas y diligencias ministeriales, así como la identificación, colección y preservación de los indicios, evidencias y datos de prueba, de conformidad con las disposiciones legales aplicables;</w:t>
      </w:r>
    </w:p>
    <w:p w:rsidR="00AA29C3" w:rsidRPr="00AA29C3" w:rsidRDefault="00AA29C3" w:rsidP="00C020C4">
      <w:pPr>
        <w:numPr>
          <w:ilvl w:val="0"/>
          <w:numId w:val="37"/>
        </w:numPr>
        <w:spacing w:before="200"/>
        <w:ind w:left="567" w:hanging="567"/>
        <w:jc w:val="both"/>
        <w:rPr>
          <w:rFonts w:ascii="Arial" w:hAnsi="Arial" w:cs="Arial"/>
          <w:sz w:val="20"/>
          <w:szCs w:val="20"/>
          <w:lang w:bidi="es-ES"/>
        </w:rPr>
      </w:pPr>
      <w:r w:rsidRPr="00AA29C3">
        <w:rPr>
          <w:rFonts w:ascii="Arial" w:hAnsi="Arial" w:cs="Arial"/>
          <w:sz w:val="20"/>
          <w:szCs w:val="20"/>
          <w:lang w:bidi="es-ES"/>
        </w:rPr>
        <w:t>Diseñar y ejecutar operativos estratégicos para la desarticulación de células o redes criminales, así como tareas necesarias para garantizar la seguridad y el orden público;</w:t>
      </w:r>
    </w:p>
    <w:p w:rsidR="00AA29C3" w:rsidRPr="00AA29C3" w:rsidRDefault="00AA29C3" w:rsidP="00C020C4">
      <w:pPr>
        <w:numPr>
          <w:ilvl w:val="0"/>
          <w:numId w:val="37"/>
        </w:numPr>
        <w:spacing w:before="200"/>
        <w:ind w:left="567" w:hanging="567"/>
        <w:jc w:val="both"/>
        <w:rPr>
          <w:rFonts w:ascii="Arial" w:hAnsi="Arial" w:cs="Arial"/>
          <w:sz w:val="20"/>
          <w:szCs w:val="20"/>
          <w:lang w:bidi="es-ES"/>
        </w:rPr>
      </w:pPr>
      <w:r w:rsidRPr="00AA29C3">
        <w:rPr>
          <w:rFonts w:ascii="Arial" w:hAnsi="Arial" w:cs="Arial"/>
          <w:sz w:val="20"/>
          <w:szCs w:val="20"/>
          <w:lang w:bidi="es-ES"/>
        </w:rPr>
        <w:t>Supervisar que el personal a su cargo, dé cumplimiento a la obligación de preservar el lugar de los hechos, ejecutar el procesamiento de indicios o evidencias, así como de instrumentos, objetos o producto del delito, en estricta observancia a las disposiciones en materia de cadena de custodia;</w:t>
      </w:r>
    </w:p>
    <w:p w:rsidR="00AA29C3" w:rsidRPr="00AA29C3" w:rsidRDefault="00AA29C3" w:rsidP="00C020C4">
      <w:pPr>
        <w:numPr>
          <w:ilvl w:val="0"/>
          <w:numId w:val="37"/>
        </w:numPr>
        <w:spacing w:before="200"/>
        <w:ind w:left="567" w:hanging="567"/>
        <w:jc w:val="both"/>
        <w:rPr>
          <w:rFonts w:ascii="Arial" w:hAnsi="Arial" w:cs="Arial"/>
          <w:sz w:val="20"/>
          <w:szCs w:val="20"/>
          <w:lang w:bidi="es-ES"/>
        </w:rPr>
      </w:pPr>
      <w:r w:rsidRPr="00AA29C3">
        <w:rPr>
          <w:rFonts w:ascii="Arial" w:hAnsi="Arial" w:cs="Arial"/>
          <w:sz w:val="20"/>
          <w:szCs w:val="20"/>
          <w:lang w:bidi="es-ES"/>
        </w:rPr>
        <w:t>Garantizar el resguardo, confidencialidad, disponibilidad e integridad de la información que con motivo del ejercicio de sus funciones tenga conocimiento el personal a su cargo y verificar el manejo adecuado de la misma;</w:t>
      </w:r>
    </w:p>
    <w:p w:rsidR="00AA29C3" w:rsidRPr="00AA29C3" w:rsidRDefault="00AA29C3" w:rsidP="00C020C4">
      <w:pPr>
        <w:numPr>
          <w:ilvl w:val="0"/>
          <w:numId w:val="37"/>
        </w:numPr>
        <w:spacing w:before="200"/>
        <w:ind w:left="567" w:hanging="567"/>
        <w:jc w:val="both"/>
        <w:rPr>
          <w:rFonts w:ascii="Arial" w:hAnsi="Arial" w:cs="Arial"/>
          <w:sz w:val="20"/>
          <w:szCs w:val="20"/>
          <w:lang w:bidi="es-ES"/>
        </w:rPr>
      </w:pPr>
      <w:r w:rsidRPr="00AA29C3">
        <w:rPr>
          <w:rFonts w:ascii="Arial" w:hAnsi="Arial" w:cs="Arial"/>
          <w:sz w:val="20"/>
          <w:szCs w:val="20"/>
          <w:lang w:bidi="es-ES"/>
        </w:rPr>
        <w:t>Informar al superior jerárquico de las indisciplinas, faltas o irregularidades en que haya incurrido el personal bajo su mando; y</w:t>
      </w:r>
    </w:p>
    <w:p w:rsidR="00AA29C3" w:rsidRPr="00AA29C3" w:rsidRDefault="00AA29C3" w:rsidP="00C020C4">
      <w:pPr>
        <w:numPr>
          <w:ilvl w:val="0"/>
          <w:numId w:val="37"/>
        </w:numPr>
        <w:spacing w:before="200"/>
        <w:ind w:left="567" w:hanging="567"/>
        <w:jc w:val="both"/>
        <w:rPr>
          <w:rFonts w:ascii="Arial" w:hAnsi="Arial" w:cs="Arial"/>
          <w:sz w:val="20"/>
          <w:szCs w:val="20"/>
          <w:lang w:bidi="es-ES"/>
        </w:rPr>
      </w:pPr>
      <w:r w:rsidRPr="00AA29C3">
        <w:rPr>
          <w:rFonts w:ascii="Arial" w:hAnsi="Arial" w:cs="Arial"/>
          <w:sz w:val="20"/>
          <w:szCs w:val="20"/>
          <w:lang w:bidi="es-ES"/>
        </w:rPr>
        <w:t>Supervisar la elaboración y actualización de los manuales de procedimientos correspondientes a cada una de sus áreas.</w:t>
      </w:r>
    </w:p>
    <w:p w:rsidR="00AA29C3" w:rsidRDefault="00AA29C3" w:rsidP="000F0F66">
      <w:pPr>
        <w:ind w:left="567" w:hanging="567"/>
        <w:jc w:val="both"/>
        <w:rPr>
          <w:rFonts w:ascii="Arial" w:hAnsi="Arial" w:cs="Arial"/>
          <w:b/>
          <w:sz w:val="20"/>
          <w:szCs w:val="20"/>
          <w:lang w:bidi="es-ES"/>
        </w:rPr>
      </w:pPr>
    </w:p>
    <w:p w:rsidR="00AA29C3" w:rsidRDefault="00AA29C3" w:rsidP="00AA29C3">
      <w:pPr>
        <w:jc w:val="both"/>
        <w:rPr>
          <w:rFonts w:ascii="Arial" w:hAnsi="Arial" w:cs="Arial"/>
          <w:sz w:val="20"/>
          <w:szCs w:val="20"/>
          <w:lang w:bidi="es-ES"/>
        </w:rPr>
      </w:pPr>
      <w:r w:rsidRPr="00AA29C3">
        <w:rPr>
          <w:rFonts w:ascii="Arial" w:hAnsi="Arial" w:cs="Arial"/>
          <w:b/>
          <w:sz w:val="20"/>
          <w:szCs w:val="20"/>
          <w:lang w:bidi="es-ES"/>
        </w:rPr>
        <w:t xml:space="preserve">Artículo 34. </w:t>
      </w:r>
      <w:r w:rsidRPr="00AA29C3">
        <w:rPr>
          <w:rFonts w:ascii="Arial" w:hAnsi="Arial" w:cs="Arial"/>
          <w:sz w:val="20"/>
          <w:szCs w:val="20"/>
          <w:lang w:bidi="es-ES"/>
        </w:rPr>
        <w:t>A la persona Titular de la Comisaría de Operación Policial, quien tendrá el mando del personal policial a su cargo en la investigación de los delitos, le corresponde el ejercicio de las siguientes atribuciones:</w:t>
      </w:r>
    </w:p>
    <w:p w:rsidR="00AA29C3" w:rsidRPr="00AA29C3" w:rsidRDefault="00AA29C3" w:rsidP="00AA29C3">
      <w:pPr>
        <w:jc w:val="both"/>
        <w:rPr>
          <w:rFonts w:ascii="Arial" w:hAnsi="Arial" w:cs="Arial"/>
          <w:sz w:val="20"/>
          <w:szCs w:val="20"/>
          <w:lang w:bidi="es-ES"/>
        </w:rPr>
      </w:pPr>
    </w:p>
    <w:p w:rsidR="00AA29C3" w:rsidRPr="00AA29C3" w:rsidRDefault="00AA29C3" w:rsidP="00C020C4">
      <w:pPr>
        <w:numPr>
          <w:ilvl w:val="0"/>
          <w:numId w:val="36"/>
        </w:numPr>
        <w:ind w:left="567" w:hanging="567"/>
        <w:jc w:val="both"/>
        <w:rPr>
          <w:rFonts w:ascii="Arial" w:hAnsi="Arial" w:cs="Arial"/>
          <w:sz w:val="20"/>
          <w:szCs w:val="20"/>
          <w:lang w:bidi="es-ES"/>
        </w:rPr>
      </w:pPr>
      <w:r w:rsidRPr="00AA29C3">
        <w:rPr>
          <w:rFonts w:ascii="Arial" w:hAnsi="Arial" w:cs="Arial"/>
          <w:sz w:val="20"/>
          <w:szCs w:val="20"/>
          <w:lang w:bidi="es-ES"/>
        </w:rPr>
        <w:t>Implementar y desarrollar acciones para la investigación de los delitos, bajo los principios rectores de la institución y respeto a los derechos humanos;</w:t>
      </w:r>
    </w:p>
    <w:p w:rsidR="00AA29C3" w:rsidRPr="00AA29C3" w:rsidRDefault="00AA29C3" w:rsidP="00C020C4">
      <w:pPr>
        <w:numPr>
          <w:ilvl w:val="0"/>
          <w:numId w:val="36"/>
        </w:numPr>
        <w:spacing w:before="200"/>
        <w:ind w:left="567" w:hanging="567"/>
        <w:jc w:val="both"/>
        <w:rPr>
          <w:rFonts w:ascii="Arial" w:hAnsi="Arial" w:cs="Arial"/>
          <w:sz w:val="20"/>
          <w:szCs w:val="20"/>
          <w:lang w:bidi="es-ES"/>
        </w:rPr>
      </w:pPr>
      <w:r w:rsidRPr="00AA29C3">
        <w:rPr>
          <w:rFonts w:ascii="Arial" w:hAnsi="Arial" w:cs="Arial"/>
          <w:sz w:val="20"/>
          <w:szCs w:val="20"/>
          <w:lang w:bidi="es-ES"/>
        </w:rPr>
        <w:t>Vigilar las actividades del mando de la policía de la Fiscalía General, comisionada o adscrita en las Fiscalías de Distrito o unidades administrativas;</w:t>
      </w:r>
    </w:p>
    <w:p w:rsidR="00AA29C3" w:rsidRPr="00AA29C3" w:rsidRDefault="00AA29C3" w:rsidP="00C020C4">
      <w:pPr>
        <w:numPr>
          <w:ilvl w:val="0"/>
          <w:numId w:val="36"/>
        </w:numPr>
        <w:spacing w:before="200"/>
        <w:ind w:left="567" w:hanging="567"/>
        <w:jc w:val="both"/>
        <w:rPr>
          <w:rFonts w:ascii="Arial" w:hAnsi="Arial" w:cs="Arial"/>
          <w:sz w:val="20"/>
          <w:szCs w:val="20"/>
          <w:lang w:bidi="es-ES"/>
        </w:rPr>
      </w:pPr>
      <w:r w:rsidRPr="00AA29C3">
        <w:rPr>
          <w:rFonts w:ascii="Arial" w:hAnsi="Arial" w:cs="Arial"/>
          <w:sz w:val="20"/>
          <w:szCs w:val="20"/>
          <w:lang w:bidi="es-ES"/>
        </w:rPr>
        <w:t>Verificar el control y actualización de las comisiones otorgadas al personal a su cargo, y el desempeño de las mismas, bajo los principios de conducción de las y los servidores públicos de la Institución;</w:t>
      </w:r>
    </w:p>
    <w:p w:rsidR="00AA29C3" w:rsidRPr="00AA29C3" w:rsidRDefault="00AA29C3" w:rsidP="00C020C4">
      <w:pPr>
        <w:numPr>
          <w:ilvl w:val="0"/>
          <w:numId w:val="36"/>
        </w:numPr>
        <w:spacing w:before="200"/>
        <w:ind w:left="567" w:hanging="567"/>
        <w:jc w:val="both"/>
        <w:rPr>
          <w:rFonts w:ascii="Arial" w:hAnsi="Arial" w:cs="Arial"/>
          <w:sz w:val="20"/>
          <w:szCs w:val="20"/>
          <w:lang w:bidi="es-ES"/>
        </w:rPr>
      </w:pPr>
      <w:r w:rsidRPr="00AA29C3">
        <w:rPr>
          <w:rFonts w:ascii="Arial" w:hAnsi="Arial" w:cs="Arial"/>
          <w:sz w:val="20"/>
          <w:szCs w:val="20"/>
          <w:lang w:bidi="es-ES"/>
        </w:rPr>
        <w:t>Dirigir y aplicar técnicas, métodos y estrategias de investigación policial, que permitan recabar los actos de investigación necesarios para auxiliar a los Agentes del Ministerio Público en el ejercicio de sus funciones;</w:t>
      </w:r>
    </w:p>
    <w:p w:rsidR="00176003" w:rsidRPr="00176003" w:rsidRDefault="00176003" w:rsidP="00C020C4">
      <w:pPr>
        <w:numPr>
          <w:ilvl w:val="0"/>
          <w:numId w:val="36"/>
        </w:numPr>
        <w:spacing w:before="200"/>
        <w:ind w:left="567" w:hanging="567"/>
        <w:jc w:val="both"/>
        <w:rPr>
          <w:rFonts w:ascii="Arial" w:hAnsi="Arial" w:cs="Arial"/>
          <w:sz w:val="20"/>
          <w:szCs w:val="20"/>
          <w:lang w:bidi="es-ES"/>
        </w:rPr>
      </w:pPr>
      <w:r w:rsidRPr="00176003">
        <w:rPr>
          <w:rFonts w:ascii="Arial" w:hAnsi="Arial" w:cs="Arial"/>
          <w:sz w:val="20"/>
          <w:szCs w:val="20"/>
          <w:lang w:bidi="es-ES"/>
        </w:rPr>
        <w:t>Vigilar el funcionamiento y seguridad de las áreas de detenidos, atendiendo la normatividad en la materia, observancia a los derechos humanos y principios rectores de la institución;</w:t>
      </w:r>
    </w:p>
    <w:p w:rsidR="00176003" w:rsidRPr="00176003" w:rsidRDefault="00176003" w:rsidP="00C020C4">
      <w:pPr>
        <w:numPr>
          <w:ilvl w:val="0"/>
          <w:numId w:val="36"/>
        </w:numPr>
        <w:spacing w:before="200"/>
        <w:ind w:left="567" w:hanging="567"/>
        <w:jc w:val="both"/>
        <w:rPr>
          <w:rFonts w:ascii="Arial" w:hAnsi="Arial" w:cs="Arial"/>
          <w:sz w:val="20"/>
          <w:szCs w:val="20"/>
          <w:lang w:bidi="es-ES"/>
        </w:rPr>
      </w:pPr>
      <w:r w:rsidRPr="00176003">
        <w:rPr>
          <w:rFonts w:ascii="Arial" w:hAnsi="Arial" w:cs="Arial"/>
          <w:sz w:val="20"/>
          <w:szCs w:val="20"/>
          <w:lang w:bidi="es-ES"/>
        </w:rPr>
        <w:t>Supervisar la atención de requerimientos relativos a la investigación policial, requeridas por los Agentes del Ministerio Público en el ejercicio de sus funciones;</w:t>
      </w:r>
    </w:p>
    <w:p w:rsidR="00176003" w:rsidRPr="00176003" w:rsidRDefault="00176003" w:rsidP="00C020C4">
      <w:pPr>
        <w:numPr>
          <w:ilvl w:val="0"/>
          <w:numId w:val="36"/>
        </w:numPr>
        <w:spacing w:before="200"/>
        <w:ind w:left="567" w:hanging="567"/>
        <w:jc w:val="both"/>
        <w:rPr>
          <w:rFonts w:ascii="Arial" w:hAnsi="Arial" w:cs="Arial"/>
          <w:sz w:val="20"/>
          <w:szCs w:val="20"/>
          <w:lang w:bidi="es-ES"/>
        </w:rPr>
      </w:pPr>
      <w:r w:rsidRPr="00176003">
        <w:rPr>
          <w:rFonts w:ascii="Arial" w:hAnsi="Arial" w:cs="Arial"/>
          <w:sz w:val="20"/>
          <w:szCs w:val="20"/>
          <w:lang w:bidi="es-ES"/>
        </w:rPr>
        <w:t>Solicitar a unidades administrativas de la Fiscalía General, así como de los tres órdenes de gobierno, la información que con motivo de sus funciones requiera;</w:t>
      </w:r>
    </w:p>
    <w:p w:rsidR="00176003" w:rsidRPr="00176003" w:rsidRDefault="00176003" w:rsidP="00C020C4">
      <w:pPr>
        <w:numPr>
          <w:ilvl w:val="0"/>
          <w:numId w:val="36"/>
        </w:numPr>
        <w:spacing w:before="200"/>
        <w:ind w:left="567" w:hanging="567"/>
        <w:jc w:val="both"/>
        <w:rPr>
          <w:rFonts w:ascii="Arial" w:hAnsi="Arial" w:cs="Arial"/>
          <w:sz w:val="20"/>
          <w:szCs w:val="20"/>
          <w:lang w:bidi="es-ES"/>
        </w:rPr>
      </w:pPr>
      <w:r w:rsidRPr="00176003">
        <w:rPr>
          <w:rFonts w:ascii="Arial" w:hAnsi="Arial" w:cs="Arial"/>
          <w:sz w:val="20"/>
          <w:szCs w:val="20"/>
          <w:lang w:bidi="es-ES"/>
        </w:rPr>
        <w:lastRenderedPageBreak/>
        <w:t>Coordinar previa autorización del superior jerárquico, acciones de investigación con instancias de los tres órdenes de gobierno, así como de otras entidades federativas;</w:t>
      </w:r>
    </w:p>
    <w:p w:rsidR="00176003" w:rsidRPr="00176003" w:rsidRDefault="00176003" w:rsidP="00C020C4">
      <w:pPr>
        <w:numPr>
          <w:ilvl w:val="0"/>
          <w:numId w:val="36"/>
        </w:numPr>
        <w:spacing w:before="200"/>
        <w:ind w:left="567" w:hanging="567"/>
        <w:jc w:val="both"/>
        <w:rPr>
          <w:rFonts w:ascii="Arial" w:hAnsi="Arial" w:cs="Arial"/>
          <w:sz w:val="20"/>
          <w:szCs w:val="20"/>
          <w:lang w:bidi="es-ES"/>
        </w:rPr>
      </w:pPr>
      <w:r w:rsidRPr="00176003">
        <w:rPr>
          <w:rFonts w:ascii="Arial" w:hAnsi="Arial" w:cs="Arial"/>
          <w:sz w:val="20"/>
          <w:szCs w:val="20"/>
          <w:lang w:bidi="es-ES"/>
        </w:rPr>
        <w:t>Operar la protección a las personas que la requieran en atención a situaciones de riesgo o peligro, como consecuencia de una investigación o un proceso judicial, o cuando así lo solicite alguna autoridad competente;</w:t>
      </w:r>
    </w:p>
    <w:p w:rsidR="00176003" w:rsidRPr="00176003" w:rsidRDefault="00176003" w:rsidP="00C020C4">
      <w:pPr>
        <w:numPr>
          <w:ilvl w:val="0"/>
          <w:numId w:val="36"/>
        </w:numPr>
        <w:spacing w:before="200"/>
        <w:ind w:left="567" w:hanging="567"/>
        <w:jc w:val="both"/>
        <w:rPr>
          <w:rFonts w:ascii="Arial" w:hAnsi="Arial" w:cs="Arial"/>
          <w:sz w:val="20"/>
          <w:szCs w:val="20"/>
          <w:lang w:bidi="es-ES"/>
        </w:rPr>
      </w:pPr>
      <w:r w:rsidRPr="00176003">
        <w:rPr>
          <w:rFonts w:ascii="Arial" w:hAnsi="Arial" w:cs="Arial"/>
          <w:sz w:val="20"/>
          <w:szCs w:val="20"/>
          <w:lang w:bidi="es-ES"/>
        </w:rPr>
        <w:t>Supervisar la actualización de los registros y sistemas institucionales;</w:t>
      </w:r>
    </w:p>
    <w:p w:rsidR="00176003" w:rsidRPr="00176003" w:rsidRDefault="00176003" w:rsidP="00C020C4">
      <w:pPr>
        <w:numPr>
          <w:ilvl w:val="0"/>
          <w:numId w:val="36"/>
        </w:numPr>
        <w:spacing w:before="200"/>
        <w:ind w:left="567" w:hanging="567"/>
        <w:jc w:val="both"/>
        <w:rPr>
          <w:rFonts w:ascii="Arial" w:hAnsi="Arial" w:cs="Arial"/>
          <w:sz w:val="20"/>
          <w:szCs w:val="20"/>
          <w:lang w:bidi="es-ES"/>
        </w:rPr>
      </w:pPr>
      <w:r w:rsidRPr="00176003">
        <w:rPr>
          <w:rFonts w:ascii="Arial" w:hAnsi="Arial" w:cs="Arial"/>
          <w:sz w:val="20"/>
          <w:szCs w:val="20"/>
          <w:lang w:bidi="es-ES"/>
        </w:rPr>
        <w:t>Instrumentar acciones que garanticen la observancia responsable de los lineamientos para el llenado, entrega, recepción, registro, resguardo y consulta del Informe Policial Homologado por parte del personal a su cargo;</w:t>
      </w:r>
    </w:p>
    <w:p w:rsidR="00176003" w:rsidRPr="00176003" w:rsidRDefault="00176003" w:rsidP="00C020C4">
      <w:pPr>
        <w:numPr>
          <w:ilvl w:val="0"/>
          <w:numId w:val="36"/>
        </w:numPr>
        <w:spacing w:before="200"/>
        <w:ind w:left="567" w:hanging="567"/>
        <w:jc w:val="both"/>
        <w:rPr>
          <w:rFonts w:ascii="Arial" w:hAnsi="Arial" w:cs="Arial"/>
          <w:sz w:val="20"/>
          <w:szCs w:val="20"/>
          <w:lang w:bidi="es-ES"/>
        </w:rPr>
      </w:pPr>
      <w:r w:rsidRPr="00176003">
        <w:rPr>
          <w:rFonts w:ascii="Arial" w:hAnsi="Arial" w:cs="Arial"/>
          <w:sz w:val="20"/>
          <w:szCs w:val="20"/>
          <w:lang w:bidi="es-ES"/>
        </w:rPr>
        <w:t>Garantizar que el personal a su cargo, realice la carga de información en el Registro Nacional de Detenciones, en atención a los principios rectores de la institución;</w:t>
      </w:r>
    </w:p>
    <w:p w:rsidR="00176003" w:rsidRPr="00176003" w:rsidRDefault="00176003" w:rsidP="00C020C4">
      <w:pPr>
        <w:numPr>
          <w:ilvl w:val="0"/>
          <w:numId w:val="36"/>
        </w:numPr>
        <w:spacing w:before="200"/>
        <w:ind w:left="567" w:hanging="567"/>
        <w:jc w:val="both"/>
        <w:rPr>
          <w:rFonts w:ascii="Arial" w:hAnsi="Arial" w:cs="Arial"/>
          <w:sz w:val="20"/>
          <w:szCs w:val="20"/>
          <w:lang w:bidi="es-ES"/>
        </w:rPr>
      </w:pPr>
      <w:r w:rsidRPr="00176003">
        <w:rPr>
          <w:rFonts w:ascii="Arial" w:hAnsi="Arial" w:cs="Arial"/>
          <w:sz w:val="20"/>
          <w:szCs w:val="20"/>
          <w:lang w:bidi="es-ES"/>
        </w:rPr>
        <w:t>Recomendar al Agente del Ministerio Público las diligencias probatorias tendientes al fortalecimiento de la investigación;</w:t>
      </w:r>
    </w:p>
    <w:p w:rsidR="00176003" w:rsidRPr="00176003" w:rsidRDefault="00176003" w:rsidP="00C020C4">
      <w:pPr>
        <w:numPr>
          <w:ilvl w:val="0"/>
          <w:numId w:val="36"/>
        </w:numPr>
        <w:spacing w:before="200"/>
        <w:ind w:left="567" w:hanging="567"/>
        <w:jc w:val="both"/>
        <w:rPr>
          <w:rFonts w:ascii="Arial" w:hAnsi="Arial" w:cs="Arial"/>
          <w:sz w:val="20"/>
          <w:szCs w:val="20"/>
          <w:lang w:bidi="es-ES"/>
        </w:rPr>
      </w:pPr>
      <w:r w:rsidRPr="00176003">
        <w:rPr>
          <w:rFonts w:ascii="Arial" w:hAnsi="Arial" w:cs="Arial"/>
          <w:sz w:val="20"/>
          <w:szCs w:val="20"/>
          <w:lang w:bidi="es-ES"/>
        </w:rPr>
        <w:t>Supervisar que el personal a su cargo, dé cumplimiento a la obligación de preservar el lugar de los hechos, ejecutar el procesamiento de indicios o evidencias, así como de instrumentos, objetos o producto del delito, en estricta observancia a las disposiciones en materia de cadena de custodia;</w:t>
      </w:r>
    </w:p>
    <w:p w:rsidR="00176003" w:rsidRPr="00176003" w:rsidRDefault="00176003" w:rsidP="00C020C4">
      <w:pPr>
        <w:numPr>
          <w:ilvl w:val="0"/>
          <w:numId w:val="36"/>
        </w:numPr>
        <w:spacing w:before="200"/>
        <w:ind w:left="567" w:hanging="567"/>
        <w:jc w:val="both"/>
        <w:rPr>
          <w:rFonts w:ascii="Arial" w:hAnsi="Arial" w:cs="Arial"/>
          <w:sz w:val="20"/>
          <w:szCs w:val="20"/>
          <w:lang w:bidi="es-ES"/>
        </w:rPr>
      </w:pPr>
      <w:r w:rsidRPr="00176003">
        <w:rPr>
          <w:rFonts w:ascii="Arial" w:hAnsi="Arial" w:cs="Arial"/>
          <w:sz w:val="20"/>
          <w:szCs w:val="20"/>
          <w:lang w:bidi="es-ES"/>
        </w:rPr>
        <w:t>Garantizar el resguardo, confidencialidad, disponibilidad e integridad de la información que con motivo del ejercicio de sus funciones tenga conocimiento el personal a su cargo y verificar el manejo adecuado de la misma;</w:t>
      </w:r>
    </w:p>
    <w:p w:rsidR="00176003" w:rsidRPr="00176003" w:rsidRDefault="00176003" w:rsidP="00C020C4">
      <w:pPr>
        <w:numPr>
          <w:ilvl w:val="0"/>
          <w:numId w:val="36"/>
        </w:numPr>
        <w:spacing w:before="200"/>
        <w:ind w:left="567" w:hanging="567"/>
        <w:jc w:val="both"/>
        <w:rPr>
          <w:rFonts w:ascii="Arial" w:hAnsi="Arial" w:cs="Arial"/>
          <w:sz w:val="20"/>
          <w:szCs w:val="20"/>
          <w:lang w:bidi="es-ES"/>
        </w:rPr>
      </w:pPr>
      <w:r w:rsidRPr="00176003">
        <w:rPr>
          <w:rFonts w:ascii="Arial" w:hAnsi="Arial" w:cs="Arial"/>
          <w:sz w:val="20"/>
          <w:szCs w:val="20"/>
          <w:lang w:bidi="es-ES"/>
        </w:rPr>
        <w:t>Vigilar la ejecución de las órdenes de localización, presentación, aprehensión y reaprehensión e informar a la unidad administrativa correspondiente el cumplimiento de la misma;</w:t>
      </w:r>
    </w:p>
    <w:p w:rsidR="00176003" w:rsidRPr="00176003" w:rsidRDefault="00176003" w:rsidP="00C020C4">
      <w:pPr>
        <w:numPr>
          <w:ilvl w:val="0"/>
          <w:numId w:val="36"/>
        </w:numPr>
        <w:spacing w:before="200"/>
        <w:ind w:left="567" w:hanging="567"/>
        <w:jc w:val="both"/>
        <w:rPr>
          <w:rFonts w:ascii="Arial" w:hAnsi="Arial" w:cs="Arial"/>
          <w:sz w:val="20"/>
          <w:szCs w:val="20"/>
          <w:lang w:bidi="es-ES"/>
        </w:rPr>
      </w:pPr>
      <w:r w:rsidRPr="00176003">
        <w:rPr>
          <w:rFonts w:ascii="Arial" w:hAnsi="Arial" w:cs="Arial"/>
          <w:sz w:val="20"/>
          <w:szCs w:val="20"/>
          <w:lang w:bidi="es-ES"/>
        </w:rPr>
        <w:t>Supervisar la participación coordinada con instituciones de seguridad pública de los tres órdenes de gobierno, en la implementación de acciones policiales y operativos conjuntos;</w:t>
      </w:r>
    </w:p>
    <w:p w:rsidR="00176003" w:rsidRPr="00176003" w:rsidRDefault="00176003" w:rsidP="00C020C4">
      <w:pPr>
        <w:numPr>
          <w:ilvl w:val="0"/>
          <w:numId w:val="36"/>
        </w:numPr>
        <w:spacing w:before="200"/>
        <w:ind w:left="567" w:hanging="567"/>
        <w:jc w:val="both"/>
        <w:rPr>
          <w:rFonts w:ascii="Arial" w:hAnsi="Arial" w:cs="Arial"/>
          <w:sz w:val="20"/>
          <w:szCs w:val="20"/>
          <w:lang w:bidi="es-ES"/>
        </w:rPr>
      </w:pPr>
      <w:r w:rsidRPr="00176003">
        <w:rPr>
          <w:rFonts w:ascii="Arial" w:hAnsi="Arial" w:cs="Arial"/>
          <w:sz w:val="20"/>
          <w:szCs w:val="20"/>
          <w:lang w:bidi="es-ES"/>
        </w:rPr>
        <w:t>Informar al superior jerárquico de las indisciplinas, faltas o irregularidades en que haya incurrido el personal bajo su mando; y</w:t>
      </w:r>
    </w:p>
    <w:p w:rsidR="00176003" w:rsidRPr="00176003" w:rsidRDefault="00176003" w:rsidP="00C020C4">
      <w:pPr>
        <w:numPr>
          <w:ilvl w:val="0"/>
          <w:numId w:val="36"/>
        </w:numPr>
        <w:spacing w:before="200"/>
        <w:ind w:left="567" w:hanging="567"/>
        <w:jc w:val="both"/>
        <w:rPr>
          <w:rFonts w:ascii="Arial" w:hAnsi="Arial" w:cs="Arial"/>
          <w:sz w:val="20"/>
          <w:szCs w:val="20"/>
          <w:lang w:bidi="es-ES"/>
        </w:rPr>
      </w:pPr>
      <w:r w:rsidRPr="00176003">
        <w:rPr>
          <w:rFonts w:ascii="Arial" w:hAnsi="Arial" w:cs="Arial"/>
          <w:sz w:val="20"/>
          <w:szCs w:val="20"/>
          <w:lang w:bidi="es-ES"/>
        </w:rPr>
        <w:t>Supervisar la elaboración y actualización de los manuales de procedimientos correspondientes a cada una de sus áreas.</w:t>
      </w:r>
    </w:p>
    <w:p w:rsidR="00176003" w:rsidRDefault="00176003" w:rsidP="00176003">
      <w:pPr>
        <w:jc w:val="both"/>
        <w:rPr>
          <w:rFonts w:ascii="Arial" w:hAnsi="Arial" w:cs="Arial"/>
          <w:b/>
          <w:sz w:val="20"/>
          <w:szCs w:val="20"/>
          <w:lang w:bidi="es-ES"/>
        </w:rPr>
      </w:pPr>
    </w:p>
    <w:p w:rsidR="00176003" w:rsidRDefault="00176003" w:rsidP="00176003">
      <w:pPr>
        <w:jc w:val="both"/>
        <w:rPr>
          <w:rFonts w:ascii="Arial" w:hAnsi="Arial" w:cs="Arial"/>
          <w:sz w:val="20"/>
          <w:szCs w:val="20"/>
          <w:lang w:bidi="es-ES"/>
        </w:rPr>
      </w:pPr>
      <w:r w:rsidRPr="00176003">
        <w:rPr>
          <w:rFonts w:ascii="Arial" w:hAnsi="Arial" w:cs="Arial"/>
          <w:b/>
          <w:sz w:val="20"/>
          <w:szCs w:val="20"/>
          <w:lang w:bidi="es-ES"/>
        </w:rPr>
        <w:t xml:space="preserve">Artículo 35. </w:t>
      </w:r>
      <w:r w:rsidRPr="00176003">
        <w:rPr>
          <w:rFonts w:ascii="Arial" w:hAnsi="Arial" w:cs="Arial"/>
          <w:sz w:val="20"/>
          <w:szCs w:val="20"/>
          <w:lang w:bidi="es-ES"/>
        </w:rPr>
        <w:t>A la persona Titular de la Dirección General de Averiguaciones Previas y Control de Procesos, le corresponde el ejercicio de las siguientes atribuciones:</w:t>
      </w:r>
    </w:p>
    <w:p w:rsidR="000B5401" w:rsidRPr="00176003" w:rsidRDefault="000B5401" w:rsidP="00176003">
      <w:pPr>
        <w:jc w:val="both"/>
        <w:rPr>
          <w:rFonts w:ascii="Arial" w:hAnsi="Arial" w:cs="Arial"/>
          <w:sz w:val="20"/>
          <w:szCs w:val="20"/>
          <w:lang w:bidi="es-ES"/>
        </w:rPr>
      </w:pPr>
    </w:p>
    <w:p w:rsidR="00176003" w:rsidRPr="00176003" w:rsidRDefault="00176003" w:rsidP="00C020C4">
      <w:pPr>
        <w:numPr>
          <w:ilvl w:val="0"/>
          <w:numId w:val="38"/>
        </w:numPr>
        <w:ind w:left="567" w:hanging="567"/>
        <w:jc w:val="both"/>
        <w:rPr>
          <w:rFonts w:ascii="Arial" w:hAnsi="Arial" w:cs="Arial"/>
          <w:sz w:val="20"/>
          <w:szCs w:val="20"/>
          <w:lang w:bidi="es-ES"/>
        </w:rPr>
      </w:pPr>
      <w:r w:rsidRPr="00176003">
        <w:rPr>
          <w:rFonts w:ascii="Arial" w:hAnsi="Arial" w:cs="Arial"/>
          <w:sz w:val="20"/>
          <w:szCs w:val="20"/>
          <w:lang w:bidi="es-ES"/>
        </w:rPr>
        <w:t>Establecer los criterios generales de actuación de los Agentes del Ministerio Público a su cargo, para la integración y determinación de averiguaciones previas, intervención en procesos penales y ejecución de sanciones;</w:t>
      </w:r>
    </w:p>
    <w:p w:rsidR="00176003" w:rsidRPr="00176003" w:rsidRDefault="00176003" w:rsidP="00C020C4">
      <w:pPr>
        <w:numPr>
          <w:ilvl w:val="0"/>
          <w:numId w:val="38"/>
        </w:numPr>
        <w:spacing w:before="200"/>
        <w:ind w:left="567" w:hanging="567"/>
        <w:jc w:val="both"/>
        <w:rPr>
          <w:rFonts w:ascii="Arial" w:hAnsi="Arial" w:cs="Arial"/>
          <w:sz w:val="20"/>
          <w:szCs w:val="20"/>
          <w:lang w:bidi="es-ES"/>
        </w:rPr>
      </w:pPr>
      <w:r w:rsidRPr="00176003">
        <w:rPr>
          <w:rFonts w:ascii="Arial" w:hAnsi="Arial" w:cs="Arial"/>
          <w:sz w:val="20"/>
          <w:szCs w:val="20"/>
          <w:lang w:bidi="es-ES"/>
        </w:rPr>
        <w:t>Evaluar el desempeño del personal a su cargo, a través de visitas de inspección y controles estadísticos;</w:t>
      </w:r>
    </w:p>
    <w:p w:rsidR="00176003" w:rsidRPr="00176003" w:rsidRDefault="00176003" w:rsidP="00C020C4">
      <w:pPr>
        <w:numPr>
          <w:ilvl w:val="0"/>
          <w:numId w:val="38"/>
        </w:numPr>
        <w:spacing w:before="200"/>
        <w:ind w:left="567" w:hanging="567"/>
        <w:jc w:val="both"/>
        <w:rPr>
          <w:rFonts w:ascii="Arial" w:hAnsi="Arial" w:cs="Arial"/>
          <w:sz w:val="20"/>
          <w:szCs w:val="20"/>
          <w:lang w:bidi="es-ES"/>
        </w:rPr>
      </w:pPr>
      <w:r w:rsidRPr="00176003">
        <w:rPr>
          <w:rFonts w:ascii="Arial" w:hAnsi="Arial" w:cs="Arial"/>
          <w:sz w:val="20"/>
          <w:szCs w:val="20"/>
          <w:lang w:bidi="es-ES"/>
        </w:rPr>
        <w:t>Coordinar con la policía de la Fiscalía General, la ejecución y cumplimiento de mandamientos ministeriales y judiciales;</w:t>
      </w:r>
    </w:p>
    <w:p w:rsidR="00176003" w:rsidRPr="00176003" w:rsidRDefault="00176003" w:rsidP="00C020C4">
      <w:pPr>
        <w:numPr>
          <w:ilvl w:val="0"/>
          <w:numId w:val="38"/>
        </w:numPr>
        <w:spacing w:before="200"/>
        <w:ind w:left="567" w:hanging="567"/>
        <w:jc w:val="both"/>
        <w:rPr>
          <w:rFonts w:ascii="Arial" w:hAnsi="Arial" w:cs="Arial"/>
          <w:sz w:val="20"/>
          <w:szCs w:val="20"/>
          <w:lang w:bidi="es-ES"/>
        </w:rPr>
      </w:pPr>
      <w:r w:rsidRPr="00176003">
        <w:rPr>
          <w:rFonts w:ascii="Arial" w:hAnsi="Arial" w:cs="Arial"/>
          <w:sz w:val="20"/>
          <w:szCs w:val="20"/>
          <w:lang w:bidi="es-ES"/>
        </w:rPr>
        <w:t>Supervisar la ejecución de los actos de investigación en la integración de averiguaciones previas;</w:t>
      </w:r>
    </w:p>
    <w:p w:rsidR="00176003" w:rsidRPr="00176003" w:rsidRDefault="00176003" w:rsidP="00C020C4">
      <w:pPr>
        <w:numPr>
          <w:ilvl w:val="0"/>
          <w:numId w:val="38"/>
        </w:numPr>
        <w:spacing w:before="200"/>
        <w:ind w:left="567" w:hanging="567"/>
        <w:jc w:val="both"/>
        <w:rPr>
          <w:rFonts w:ascii="Arial" w:hAnsi="Arial" w:cs="Arial"/>
          <w:sz w:val="20"/>
          <w:szCs w:val="20"/>
          <w:lang w:bidi="es-ES"/>
        </w:rPr>
      </w:pPr>
      <w:r w:rsidRPr="00176003">
        <w:rPr>
          <w:rFonts w:ascii="Arial" w:hAnsi="Arial" w:cs="Arial"/>
          <w:sz w:val="20"/>
          <w:szCs w:val="20"/>
          <w:lang w:bidi="es-ES"/>
        </w:rPr>
        <w:t>Someter a consideración del superior jerárquico, el proyecto de rotación del personal a su cargo;</w:t>
      </w:r>
    </w:p>
    <w:p w:rsidR="00176003" w:rsidRPr="00176003" w:rsidRDefault="00176003" w:rsidP="00C020C4">
      <w:pPr>
        <w:numPr>
          <w:ilvl w:val="0"/>
          <w:numId w:val="38"/>
        </w:numPr>
        <w:spacing w:before="200"/>
        <w:ind w:left="567" w:hanging="567"/>
        <w:jc w:val="both"/>
        <w:rPr>
          <w:rFonts w:ascii="Arial" w:hAnsi="Arial" w:cs="Arial"/>
          <w:sz w:val="20"/>
          <w:szCs w:val="20"/>
          <w:lang w:bidi="es-ES"/>
        </w:rPr>
      </w:pPr>
      <w:r w:rsidRPr="00176003">
        <w:rPr>
          <w:rFonts w:ascii="Arial" w:hAnsi="Arial" w:cs="Arial"/>
          <w:sz w:val="20"/>
          <w:szCs w:val="20"/>
          <w:lang w:bidi="es-ES"/>
        </w:rPr>
        <w:lastRenderedPageBreak/>
        <w:t xml:space="preserve">Informar a la persona Titular de la </w:t>
      </w:r>
      <w:proofErr w:type="spellStart"/>
      <w:r w:rsidRPr="00176003">
        <w:rPr>
          <w:rFonts w:ascii="Arial" w:hAnsi="Arial" w:cs="Arial"/>
          <w:sz w:val="20"/>
          <w:szCs w:val="20"/>
          <w:lang w:bidi="es-ES"/>
        </w:rPr>
        <w:t>Vicefiscalía</w:t>
      </w:r>
      <w:proofErr w:type="spellEnd"/>
      <w:r w:rsidRPr="00176003">
        <w:rPr>
          <w:rFonts w:ascii="Arial" w:hAnsi="Arial" w:cs="Arial"/>
          <w:sz w:val="20"/>
          <w:szCs w:val="20"/>
          <w:lang w:bidi="es-ES"/>
        </w:rPr>
        <w:t xml:space="preserve"> de Litigación, Control de Procesos y Constitucionalidad, de los asuntos de carácter relevante en materia de investigaciones y procesos penales;</w:t>
      </w:r>
    </w:p>
    <w:p w:rsidR="00176003" w:rsidRPr="00176003" w:rsidRDefault="00176003" w:rsidP="00C020C4">
      <w:pPr>
        <w:numPr>
          <w:ilvl w:val="0"/>
          <w:numId w:val="38"/>
        </w:numPr>
        <w:spacing w:before="200"/>
        <w:ind w:left="567" w:hanging="567"/>
        <w:jc w:val="both"/>
        <w:rPr>
          <w:rFonts w:ascii="Arial" w:hAnsi="Arial" w:cs="Arial"/>
          <w:sz w:val="20"/>
          <w:szCs w:val="20"/>
          <w:lang w:bidi="es-ES"/>
        </w:rPr>
      </w:pPr>
      <w:r w:rsidRPr="00176003">
        <w:rPr>
          <w:rFonts w:ascii="Arial" w:hAnsi="Arial" w:cs="Arial"/>
          <w:sz w:val="20"/>
          <w:szCs w:val="20"/>
          <w:lang w:bidi="es-ES"/>
        </w:rPr>
        <w:t>Dar atención y seguimiento personal a las averiguaciones previas que por su relevancia le sean encomendadas, dando cuenta inmediata al superior jerárquico de su desarrollo;</w:t>
      </w:r>
    </w:p>
    <w:p w:rsidR="00176003" w:rsidRPr="00176003" w:rsidRDefault="00176003" w:rsidP="00C020C4">
      <w:pPr>
        <w:numPr>
          <w:ilvl w:val="0"/>
          <w:numId w:val="38"/>
        </w:numPr>
        <w:spacing w:before="200"/>
        <w:ind w:left="567" w:hanging="567"/>
        <w:jc w:val="both"/>
        <w:rPr>
          <w:rFonts w:ascii="Arial" w:hAnsi="Arial" w:cs="Arial"/>
          <w:sz w:val="20"/>
          <w:szCs w:val="20"/>
          <w:lang w:bidi="es-ES"/>
        </w:rPr>
      </w:pPr>
      <w:r w:rsidRPr="00176003">
        <w:rPr>
          <w:rFonts w:ascii="Arial" w:hAnsi="Arial" w:cs="Arial"/>
          <w:sz w:val="20"/>
          <w:szCs w:val="20"/>
          <w:lang w:bidi="es-ES"/>
        </w:rPr>
        <w:t>Fungir como Titular de la Secretaría Técnica del Comité Evaluador para el Otorgamiento de Recompensas;</w:t>
      </w:r>
    </w:p>
    <w:p w:rsidR="00176003" w:rsidRPr="00176003" w:rsidRDefault="00176003" w:rsidP="00C020C4">
      <w:pPr>
        <w:numPr>
          <w:ilvl w:val="0"/>
          <w:numId w:val="38"/>
        </w:numPr>
        <w:spacing w:before="200"/>
        <w:ind w:left="567" w:hanging="567"/>
        <w:jc w:val="both"/>
        <w:rPr>
          <w:rFonts w:ascii="Arial" w:hAnsi="Arial" w:cs="Arial"/>
          <w:sz w:val="20"/>
          <w:szCs w:val="20"/>
          <w:lang w:bidi="es-ES"/>
        </w:rPr>
      </w:pPr>
      <w:r w:rsidRPr="00176003">
        <w:rPr>
          <w:rFonts w:ascii="Arial" w:hAnsi="Arial" w:cs="Arial"/>
          <w:sz w:val="20"/>
          <w:szCs w:val="20"/>
          <w:lang w:bidi="es-ES"/>
        </w:rPr>
        <w:t>Analizar y someter a consideración del superior jerárquico, los acuerdos de reserva, de no ejercicio de la acción penal e incompetencia;</w:t>
      </w:r>
    </w:p>
    <w:p w:rsidR="00176003" w:rsidRPr="00176003" w:rsidRDefault="00176003" w:rsidP="00C020C4">
      <w:pPr>
        <w:numPr>
          <w:ilvl w:val="0"/>
          <w:numId w:val="38"/>
        </w:numPr>
        <w:spacing w:before="200"/>
        <w:ind w:left="567" w:hanging="567"/>
        <w:jc w:val="both"/>
        <w:rPr>
          <w:rFonts w:ascii="Arial" w:hAnsi="Arial" w:cs="Arial"/>
          <w:sz w:val="20"/>
          <w:szCs w:val="20"/>
          <w:lang w:bidi="es-ES"/>
        </w:rPr>
      </w:pPr>
      <w:r w:rsidRPr="00176003">
        <w:rPr>
          <w:rFonts w:ascii="Arial" w:hAnsi="Arial" w:cs="Arial"/>
          <w:sz w:val="20"/>
          <w:szCs w:val="20"/>
          <w:lang w:bidi="es-ES"/>
        </w:rPr>
        <w:t>Autorizar e informar al superior jerárquico, los recursos de impugnación que promueva el Agente del Ministerio Público;</w:t>
      </w:r>
    </w:p>
    <w:p w:rsidR="00176003" w:rsidRPr="00176003" w:rsidRDefault="00176003" w:rsidP="00C020C4">
      <w:pPr>
        <w:numPr>
          <w:ilvl w:val="0"/>
          <w:numId w:val="38"/>
        </w:numPr>
        <w:spacing w:before="200"/>
        <w:ind w:left="567" w:hanging="567"/>
        <w:jc w:val="both"/>
        <w:rPr>
          <w:rFonts w:ascii="Arial" w:hAnsi="Arial" w:cs="Arial"/>
          <w:sz w:val="20"/>
          <w:szCs w:val="20"/>
          <w:lang w:bidi="es-ES"/>
        </w:rPr>
      </w:pPr>
      <w:r w:rsidRPr="00176003">
        <w:rPr>
          <w:rFonts w:ascii="Arial" w:hAnsi="Arial" w:cs="Arial"/>
          <w:sz w:val="20"/>
          <w:szCs w:val="20"/>
          <w:lang w:bidi="es-ES"/>
        </w:rPr>
        <w:t>Someter a consideración del superior jerárquico las conclusiones por delito diverso;</w:t>
      </w:r>
    </w:p>
    <w:p w:rsidR="00176003" w:rsidRPr="00176003" w:rsidRDefault="00176003" w:rsidP="00C020C4">
      <w:pPr>
        <w:numPr>
          <w:ilvl w:val="0"/>
          <w:numId w:val="38"/>
        </w:numPr>
        <w:spacing w:before="200"/>
        <w:ind w:left="567" w:hanging="567"/>
        <w:jc w:val="both"/>
        <w:rPr>
          <w:rFonts w:ascii="Arial" w:hAnsi="Arial" w:cs="Arial"/>
          <w:sz w:val="20"/>
          <w:szCs w:val="20"/>
          <w:lang w:bidi="es-ES"/>
        </w:rPr>
      </w:pPr>
      <w:r w:rsidRPr="00176003">
        <w:rPr>
          <w:rFonts w:ascii="Arial" w:hAnsi="Arial" w:cs="Arial"/>
          <w:sz w:val="20"/>
          <w:szCs w:val="20"/>
          <w:lang w:bidi="es-ES"/>
        </w:rPr>
        <w:t>Supervisar el ofrecimiento de pruebas en los procesos penales, conforme a lo establecido en la legislación aplicable;</w:t>
      </w:r>
    </w:p>
    <w:p w:rsidR="00CF7C2B" w:rsidRPr="00CF7C2B" w:rsidRDefault="00CF7C2B" w:rsidP="00C020C4">
      <w:pPr>
        <w:numPr>
          <w:ilvl w:val="0"/>
          <w:numId w:val="38"/>
        </w:numPr>
        <w:spacing w:before="200"/>
        <w:ind w:left="567" w:hanging="567"/>
        <w:jc w:val="both"/>
        <w:rPr>
          <w:rFonts w:ascii="Arial" w:hAnsi="Arial" w:cs="Arial"/>
          <w:sz w:val="20"/>
          <w:szCs w:val="20"/>
          <w:lang w:bidi="es-ES"/>
        </w:rPr>
      </w:pPr>
      <w:r w:rsidRPr="00CF7C2B">
        <w:rPr>
          <w:rFonts w:ascii="Arial" w:hAnsi="Arial" w:cs="Arial"/>
          <w:sz w:val="20"/>
          <w:szCs w:val="20"/>
          <w:lang w:bidi="es-ES"/>
        </w:rPr>
        <w:t>Instruir que los Agentes del Ministerio Público resuelvan respecto del destino final o solicitud de abandono de algún bien y emitir opiniones técnico-jurídicas al respecto;</w:t>
      </w:r>
    </w:p>
    <w:p w:rsidR="00CF7C2B" w:rsidRPr="00CF7C2B" w:rsidRDefault="00CF7C2B" w:rsidP="00C020C4">
      <w:pPr>
        <w:numPr>
          <w:ilvl w:val="0"/>
          <w:numId w:val="38"/>
        </w:numPr>
        <w:spacing w:before="200"/>
        <w:ind w:left="567" w:hanging="567"/>
        <w:jc w:val="both"/>
        <w:rPr>
          <w:rFonts w:ascii="Arial" w:hAnsi="Arial" w:cs="Arial"/>
          <w:sz w:val="20"/>
          <w:szCs w:val="20"/>
          <w:lang w:bidi="es-ES"/>
        </w:rPr>
      </w:pPr>
      <w:r w:rsidRPr="00CF7C2B">
        <w:rPr>
          <w:rFonts w:ascii="Arial" w:hAnsi="Arial" w:cs="Arial"/>
          <w:sz w:val="20"/>
          <w:szCs w:val="20"/>
          <w:lang w:bidi="es-ES"/>
        </w:rPr>
        <w:t>Supervisar que se informe oportunamente a la Dirección General de Administración del aseguramiento de un bien para su registro, resguardo y mantenimiento y de ser el caso, autorizar la devolución del mismo;</w:t>
      </w:r>
    </w:p>
    <w:p w:rsidR="00CF7C2B" w:rsidRPr="00CF7C2B" w:rsidRDefault="00CF7C2B" w:rsidP="00C020C4">
      <w:pPr>
        <w:numPr>
          <w:ilvl w:val="0"/>
          <w:numId w:val="38"/>
        </w:numPr>
        <w:spacing w:before="200"/>
        <w:ind w:left="567" w:hanging="567"/>
        <w:jc w:val="both"/>
        <w:rPr>
          <w:rFonts w:ascii="Arial" w:hAnsi="Arial" w:cs="Arial"/>
          <w:sz w:val="20"/>
          <w:szCs w:val="20"/>
          <w:lang w:bidi="es-ES"/>
        </w:rPr>
      </w:pPr>
      <w:r w:rsidRPr="00CF7C2B">
        <w:rPr>
          <w:rFonts w:ascii="Arial" w:hAnsi="Arial" w:cs="Arial"/>
          <w:sz w:val="20"/>
          <w:szCs w:val="20"/>
          <w:lang w:bidi="es-ES"/>
        </w:rPr>
        <w:t>Implementar programas y acciones para archivo de expedientes y depuración del mismo, de conformidad con las leyes, reglamentos y lineamientos, preservando aquéllos que por su naturaleza contengan un valor histórico y jurídico; y</w:t>
      </w:r>
    </w:p>
    <w:p w:rsidR="00CF7C2B" w:rsidRPr="00CF7C2B" w:rsidRDefault="00CF7C2B" w:rsidP="00C020C4">
      <w:pPr>
        <w:numPr>
          <w:ilvl w:val="0"/>
          <w:numId w:val="38"/>
        </w:numPr>
        <w:spacing w:before="200"/>
        <w:ind w:left="567" w:hanging="567"/>
        <w:jc w:val="both"/>
        <w:rPr>
          <w:rFonts w:ascii="Arial" w:hAnsi="Arial" w:cs="Arial"/>
          <w:sz w:val="20"/>
          <w:szCs w:val="20"/>
          <w:lang w:bidi="es-ES"/>
        </w:rPr>
      </w:pPr>
      <w:r w:rsidRPr="00CF7C2B">
        <w:rPr>
          <w:rFonts w:ascii="Arial" w:hAnsi="Arial" w:cs="Arial"/>
          <w:sz w:val="20"/>
          <w:szCs w:val="20"/>
          <w:lang w:bidi="es-ES"/>
        </w:rPr>
        <w:t>Proponer y garantizar las acciones encaminadas a la conclusión de las averiguaciones previas que se encuentren en trámite.</w:t>
      </w:r>
    </w:p>
    <w:p w:rsidR="00CF7C2B" w:rsidRDefault="00CF7C2B" w:rsidP="00CF7C2B">
      <w:pPr>
        <w:jc w:val="both"/>
        <w:rPr>
          <w:rFonts w:ascii="Arial" w:hAnsi="Arial" w:cs="Arial"/>
          <w:sz w:val="20"/>
          <w:szCs w:val="20"/>
          <w:lang w:bidi="es-ES"/>
        </w:rPr>
      </w:pPr>
    </w:p>
    <w:p w:rsidR="00CF7C2B" w:rsidRDefault="00CF7C2B" w:rsidP="00CF7C2B">
      <w:pPr>
        <w:jc w:val="both"/>
        <w:rPr>
          <w:rFonts w:ascii="Arial" w:hAnsi="Arial" w:cs="Arial"/>
          <w:sz w:val="20"/>
          <w:szCs w:val="20"/>
          <w:lang w:bidi="es-ES"/>
        </w:rPr>
      </w:pPr>
      <w:r w:rsidRPr="00CF7C2B">
        <w:rPr>
          <w:rFonts w:ascii="Arial" w:hAnsi="Arial" w:cs="Arial"/>
          <w:sz w:val="20"/>
          <w:szCs w:val="20"/>
          <w:lang w:bidi="es-ES"/>
        </w:rPr>
        <w:t>La Dirección General de Averiguaciones Previas y Control de Procesos, estará integrada por las siguientes unidades administrativas:</w:t>
      </w:r>
    </w:p>
    <w:p w:rsidR="00CF7C2B" w:rsidRPr="00CF7C2B" w:rsidRDefault="00CF7C2B" w:rsidP="00CF7C2B">
      <w:pPr>
        <w:jc w:val="both"/>
        <w:rPr>
          <w:rFonts w:ascii="Arial" w:hAnsi="Arial" w:cs="Arial"/>
          <w:sz w:val="20"/>
          <w:szCs w:val="20"/>
          <w:lang w:bidi="es-ES"/>
        </w:rPr>
      </w:pPr>
    </w:p>
    <w:p w:rsidR="00CF7C2B" w:rsidRPr="00CF7C2B" w:rsidRDefault="00CF7C2B" w:rsidP="00C020C4">
      <w:pPr>
        <w:numPr>
          <w:ilvl w:val="0"/>
          <w:numId w:val="41"/>
        </w:numPr>
        <w:ind w:left="567" w:hanging="567"/>
        <w:jc w:val="both"/>
        <w:rPr>
          <w:rFonts w:ascii="Arial" w:hAnsi="Arial" w:cs="Arial"/>
          <w:sz w:val="20"/>
          <w:szCs w:val="20"/>
          <w:lang w:bidi="es-ES"/>
        </w:rPr>
      </w:pPr>
      <w:r w:rsidRPr="00CF7C2B">
        <w:rPr>
          <w:rFonts w:ascii="Arial" w:hAnsi="Arial" w:cs="Arial"/>
          <w:sz w:val="20"/>
          <w:szCs w:val="20"/>
          <w:lang w:bidi="es-ES"/>
        </w:rPr>
        <w:t>Dirección de Averiguaciones Previas; y</w:t>
      </w:r>
    </w:p>
    <w:p w:rsidR="00CF7C2B" w:rsidRPr="00CF7C2B" w:rsidRDefault="00CF7C2B" w:rsidP="00C020C4">
      <w:pPr>
        <w:numPr>
          <w:ilvl w:val="0"/>
          <w:numId w:val="41"/>
        </w:numPr>
        <w:spacing w:before="200"/>
        <w:ind w:left="567" w:hanging="567"/>
        <w:jc w:val="both"/>
        <w:rPr>
          <w:rFonts w:ascii="Arial" w:hAnsi="Arial" w:cs="Arial"/>
          <w:sz w:val="20"/>
          <w:szCs w:val="20"/>
          <w:lang w:bidi="es-ES"/>
        </w:rPr>
      </w:pPr>
      <w:r w:rsidRPr="00CF7C2B">
        <w:rPr>
          <w:rFonts w:ascii="Arial" w:hAnsi="Arial" w:cs="Arial"/>
          <w:sz w:val="20"/>
          <w:szCs w:val="20"/>
          <w:lang w:bidi="es-ES"/>
        </w:rPr>
        <w:t>Dirección de Control de Procesos.</w:t>
      </w:r>
    </w:p>
    <w:p w:rsidR="00CF7C2B" w:rsidRDefault="00CF7C2B" w:rsidP="00CF7C2B">
      <w:pPr>
        <w:jc w:val="both"/>
        <w:rPr>
          <w:rFonts w:ascii="Arial" w:hAnsi="Arial" w:cs="Arial"/>
          <w:b/>
          <w:sz w:val="20"/>
          <w:szCs w:val="20"/>
          <w:lang w:bidi="es-ES"/>
        </w:rPr>
      </w:pPr>
    </w:p>
    <w:p w:rsidR="00CF7C2B" w:rsidRDefault="00CF7C2B" w:rsidP="00CF7C2B">
      <w:pPr>
        <w:jc w:val="both"/>
        <w:rPr>
          <w:rFonts w:ascii="Arial" w:hAnsi="Arial" w:cs="Arial"/>
          <w:sz w:val="20"/>
          <w:szCs w:val="20"/>
          <w:lang w:bidi="es-ES"/>
        </w:rPr>
      </w:pPr>
      <w:r w:rsidRPr="00CF7C2B">
        <w:rPr>
          <w:rFonts w:ascii="Arial" w:hAnsi="Arial" w:cs="Arial"/>
          <w:b/>
          <w:sz w:val="20"/>
          <w:szCs w:val="20"/>
          <w:lang w:bidi="es-ES"/>
        </w:rPr>
        <w:t xml:space="preserve">Artículo 36. </w:t>
      </w:r>
      <w:r w:rsidRPr="00CF7C2B">
        <w:rPr>
          <w:rFonts w:ascii="Arial" w:hAnsi="Arial" w:cs="Arial"/>
          <w:sz w:val="20"/>
          <w:szCs w:val="20"/>
          <w:lang w:bidi="es-ES"/>
        </w:rPr>
        <w:t>A la persona Titular de la Dirección de Averiguaciones Previas, le corresponde el ejercicio de las siguientes atribuciones:</w:t>
      </w:r>
    </w:p>
    <w:p w:rsidR="00A20829" w:rsidRPr="00CF7C2B" w:rsidRDefault="00A20829" w:rsidP="00CF7C2B">
      <w:pPr>
        <w:jc w:val="both"/>
        <w:rPr>
          <w:rFonts w:ascii="Arial" w:hAnsi="Arial" w:cs="Arial"/>
          <w:sz w:val="20"/>
          <w:szCs w:val="20"/>
          <w:lang w:bidi="es-ES"/>
        </w:rPr>
      </w:pPr>
    </w:p>
    <w:p w:rsidR="00CF7C2B" w:rsidRPr="00CF7C2B" w:rsidRDefault="00CF7C2B" w:rsidP="00C020C4">
      <w:pPr>
        <w:numPr>
          <w:ilvl w:val="0"/>
          <w:numId w:val="40"/>
        </w:numPr>
        <w:ind w:left="567" w:hanging="567"/>
        <w:jc w:val="both"/>
        <w:rPr>
          <w:rFonts w:ascii="Arial" w:hAnsi="Arial" w:cs="Arial"/>
          <w:sz w:val="20"/>
          <w:szCs w:val="20"/>
          <w:lang w:bidi="es-ES"/>
        </w:rPr>
      </w:pPr>
      <w:r w:rsidRPr="00CF7C2B">
        <w:rPr>
          <w:rFonts w:ascii="Arial" w:hAnsi="Arial" w:cs="Arial"/>
          <w:sz w:val="20"/>
          <w:szCs w:val="20"/>
          <w:lang w:bidi="es-ES"/>
        </w:rPr>
        <w:t>Conocer de las averiguaciones previas e implementar acciones para la integración y determinación de las mismas, así como el registro, seguimiento y resguardo;</w:t>
      </w:r>
    </w:p>
    <w:p w:rsidR="00CF7C2B" w:rsidRPr="00CF7C2B" w:rsidRDefault="00CF7C2B" w:rsidP="00C020C4">
      <w:pPr>
        <w:numPr>
          <w:ilvl w:val="0"/>
          <w:numId w:val="40"/>
        </w:numPr>
        <w:spacing w:before="200"/>
        <w:ind w:left="567" w:hanging="567"/>
        <w:jc w:val="both"/>
        <w:rPr>
          <w:rFonts w:ascii="Arial" w:hAnsi="Arial" w:cs="Arial"/>
          <w:sz w:val="20"/>
          <w:szCs w:val="20"/>
          <w:lang w:bidi="es-ES"/>
        </w:rPr>
      </w:pPr>
      <w:r w:rsidRPr="00CF7C2B">
        <w:rPr>
          <w:rFonts w:ascii="Arial" w:hAnsi="Arial" w:cs="Arial"/>
          <w:sz w:val="20"/>
          <w:szCs w:val="20"/>
          <w:lang w:bidi="es-ES"/>
        </w:rPr>
        <w:t>Atender el trámite de las averiguaciones previas remitidas en incompetencia y turnarlas al Agente del Ministerio Público correspondiente para su continuación y debida integración;</w:t>
      </w:r>
    </w:p>
    <w:p w:rsidR="00CF7C2B" w:rsidRPr="00CF7C2B" w:rsidRDefault="00CF7C2B" w:rsidP="00C020C4">
      <w:pPr>
        <w:numPr>
          <w:ilvl w:val="0"/>
          <w:numId w:val="40"/>
        </w:numPr>
        <w:spacing w:before="200"/>
        <w:ind w:left="567" w:hanging="567"/>
        <w:jc w:val="both"/>
        <w:rPr>
          <w:rFonts w:ascii="Arial" w:hAnsi="Arial" w:cs="Arial"/>
          <w:sz w:val="20"/>
          <w:szCs w:val="20"/>
          <w:lang w:bidi="es-ES"/>
        </w:rPr>
      </w:pPr>
      <w:r w:rsidRPr="00CF7C2B">
        <w:rPr>
          <w:rFonts w:ascii="Arial" w:hAnsi="Arial" w:cs="Arial"/>
          <w:sz w:val="20"/>
          <w:szCs w:val="20"/>
          <w:lang w:bidi="es-ES"/>
        </w:rPr>
        <w:t>Ordenar y supervisar el trámite de exhortos a los Agentes del Ministerio Público para su trámite correspondiente;</w:t>
      </w:r>
    </w:p>
    <w:p w:rsidR="00CF7C2B" w:rsidRPr="00CF7C2B" w:rsidRDefault="00CF7C2B" w:rsidP="00C020C4">
      <w:pPr>
        <w:numPr>
          <w:ilvl w:val="0"/>
          <w:numId w:val="40"/>
        </w:numPr>
        <w:spacing w:before="200"/>
        <w:ind w:left="567" w:hanging="567"/>
        <w:jc w:val="both"/>
        <w:rPr>
          <w:rFonts w:ascii="Arial" w:hAnsi="Arial" w:cs="Arial"/>
          <w:sz w:val="20"/>
          <w:szCs w:val="20"/>
          <w:lang w:bidi="es-ES"/>
        </w:rPr>
      </w:pPr>
      <w:r w:rsidRPr="00CF7C2B">
        <w:rPr>
          <w:rFonts w:ascii="Arial" w:hAnsi="Arial" w:cs="Arial"/>
          <w:sz w:val="20"/>
          <w:szCs w:val="20"/>
          <w:lang w:bidi="es-ES"/>
        </w:rPr>
        <w:t>Analizar y someter a consideración del superior jerárquico, los acuerdos de reserva, no ejercicio de la acción penal e incompetencia;</w:t>
      </w:r>
    </w:p>
    <w:p w:rsidR="00CF7C2B" w:rsidRPr="00CF7C2B" w:rsidRDefault="00CF7C2B" w:rsidP="00C020C4">
      <w:pPr>
        <w:numPr>
          <w:ilvl w:val="0"/>
          <w:numId w:val="40"/>
        </w:numPr>
        <w:spacing w:before="200"/>
        <w:ind w:left="567" w:hanging="567"/>
        <w:jc w:val="both"/>
        <w:rPr>
          <w:rFonts w:ascii="Arial" w:hAnsi="Arial" w:cs="Arial"/>
          <w:sz w:val="20"/>
          <w:szCs w:val="20"/>
          <w:lang w:bidi="es-ES"/>
        </w:rPr>
      </w:pPr>
      <w:r w:rsidRPr="00CF7C2B">
        <w:rPr>
          <w:rFonts w:ascii="Arial" w:hAnsi="Arial" w:cs="Arial"/>
          <w:sz w:val="20"/>
          <w:szCs w:val="20"/>
          <w:lang w:bidi="es-ES"/>
        </w:rPr>
        <w:lastRenderedPageBreak/>
        <w:t>Revisar y someter a consideración del Director General de Averiguaciones Previas y Control de Procesos, los recursos de impugnación que promueva el Agente del Ministerio Público;</w:t>
      </w:r>
    </w:p>
    <w:p w:rsidR="00CF7C2B" w:rsidRPr="00CF7C2B" w:rsidRDefault="00CF7C2B" w:rsidP="00C020C4">
      <w:pPr>
        <w:numPr>
          <w:ilvl w:val="0"/>
          <w:numId w:val="40"/>
        </w:numPr>
        <w:spacing w:before="200"/>
        <w:ind w:left="567" w:hanging="567"/>
        <w:jc w:val="both"/>
        <w:rPr>
          <w:rFonts w:ascii="Arial" w:hAnsi="Arial" w:cs="Arial"/>
          <w:sz w:val="20"/>
          <w:szCs w:val="20"/>
          <w:lang w:bidi="es-ES"/>
        </w:rPr>
      </w:pPr>
      <w:r w:rsidRPr="00CF7C2B">
        <w:rPr>
          <w:rFonts w:ascii="Arial" w:hAnsi="Arial" w:cs="Arial"/>
          <w:sz w:val="20"/>
          <w:szCs w:val="20"/>
          <w:lang w:bidi="es-ES"/>
        </w:rPr>
        <w:t>Actuar como Agente del Ministerio Público adscrito, en los asuntos que por su relevancia lo amerite o por instrucciones del superior jerárquico;</w:t>
      </w:r>
    </w:p>
    <w:p w:rsidR="00CF7C2B" w:rsidRPr="00CF7C2B" w:rsidRDefault="00CF7C2B" w:rsidP="00C020C4">
      <w:pPr>
        <w:numPr>
          <w:ilvl w:val="0"/>
          <w:numId w:val="40"/>
        </w:numPr>
        <w:spacing w:before="200"/>
        <w:ind w:left="567" w:hanging="567"/>
        <w:jc w:val="both"/>
        <w:rPr>
          <w:rFonts w:ascii="Arial" w:hAnsi="Arial" w:cs="Arial"/>
          <w:sz w:val="20"/>
          <w:szCs w:val="20"/>
          <w:lang w:bidi="es-ES"/>
        </w:rPr>
      </w:pPr>
      <w:r w:rsidRPr="00CF7C2B">
        <w:rPr>
          <w:rFonts w:ascii="Arial" w:hAnsi="Arial" w:cs="Arial"/>
          <w:sz w:val="20"/>
          <w:szCs w:val="20"/>
          <w:lang w:bidi="es-ES"/>
        </w:rPr>
        <w:t>Gestionar con la policía de la Fiscalía General, la ejecución de mandamientos ministeriales relacionadas con las averiguaciones previas de su competencia;</w:t>
      </w:r>
    </w:p>
    <w:p w:rsidR="00CF7C2B" w:rsidRPr="00CF7C2B" w:rsidRDefault="00CF7C2B" w:rsidP="00C020C4">
      <w:pPr>
        <w:numPr>
          <w:ilvl w:val="0"/>
          <w:numId w:val="40"/>
        </w:numPr>
        <w:spacing w:before="200"/>
        <w:ind w:left="567" w:hanging="567"/>
        <w:jc w:val="both"/>
        <w:rPr>
          <w:rFonts w:ascii="Arial" w:hAnsi="Arial" w:cs="Arial"/>
          <w:sz w:val="20"/>
          <w:szCs w:val="20"/>
          <w:lang w:bidi="es-ES"/>
        </w:rPr>
      </w:pPr>
      <w:r w:rsidRPr="00CF7C2B">
        <w:rPr>
          <w:rFonts w:ascii="Arial" w:hAnsi="Arial" w:cs="Arial"/>
          <w:sz w:val="20"/>
          <w:szCs w:val="20"/>
          <w:lang w:bidi="es-ES"/>
        </w:rPr>
        <w:t>Vigilar que los Agentes del Ministerio Público resuelvan respecto del destino final o solicitud de abandono de algún bien y emitir opiniones técnico-jurídicas al respecto;</w:t>
      </w:r>
    </w:p>
    <w:p w:rsidR="00CF7C2B" w:rsidRPr="00CF7C2B" w:rsidRDefault="00CF7C2B" w:rsidP="00C020C4">
      <w:pPr>
        <w:numPr>
          <w:ilvl w:val="0"/>
          <w:numId w:val="40"/>
        </w:numPr>
        <w:spacing w:before="200"/>
        <w:ind w:left="567" w:hanging="567"/>
        <w:jc w:val="both"/>
        <w:rPr>
          <w:rFonts w:ascii="Arial" w:hAnsi="Arial" w:cs="Arial"/>
          <w:sz w:val="20"/>
          <w:szCs w:val="20"/>
          <w:lang w:bidi="es-ES"/>
        </w:rPr>
      </w:pPr>
      <w:r w:rsidRPr="00CF7C2B">
        <w:rPr>
          <w:rFonts w:ascii="Arial" w:hAnsi="Arial" w:cs="Arial"/>
          <w:sz w:val="20"/>
          <w:szCs w:val="20"/>
          <w:lang w:bidi="es-ES"/>
        </w:rPr>
        <w:t>Informar a la Dirección General de Administración del aseguramiento de un bien para su registro, resguardo y mantenimiento y de ser el caso, autorizar la devolución del mismo;</w:t>
      </w:r>
    </w:p>
    <w:p w:rsidR="00CF7C2B" w:rsidRPr="00CF7C2B" w:rsidRDefault="00CF7C2B" w:rsidP="00C020C4">
      <w:pPr>
        <w:numPr>
          <w:ilvl w:val="0"/>
          <w:numId w:val="40"/>
        </w:numPr>
        <w:spacing w:before="200"/>
        <w:ind w:left="567" w:hanging="567"/>
        <w:jc w:val="both"/>
        <w:rPr>
          <w:rFonts w:ascii="Arial" w:hAnsi="Arial" w:cs="Arial"/>
          <w:sz w:val="20"/>
          <w:szCs w:val="20"/>
          <w:lang w:bidi="es-ES"/>
        </w:rPr>
      </w:pPr>
      <w:r w:rsidRPr="00CF7C2B">
        <w:rPr>
          <w:rFonts w:ascii="Arial" w:hAnsi="Arial" w:cs="Arial"/>
          <w:sz w:val="20"/>
          <w:szCs w:val="20"/>
          <w:lang w:bidi="es-ES"/>
        </w:rPr>
        <w:t>Supervisar el ejercicio de la acción de extinción de dominio, así como la coordinación con las instancias correspondientes;</w:t>
      </w:r>
    </w:p>
    <w:p w:rsidR="00CF7C2B" w:rsidRPr="00CF7C2B" w:rsidRDefault="00CF7C2B" w:rsidP="00C020C4">
      <w:pPr>
        <w:numPr>
          <w:ilvl w:val="0"/>
          <w:numId w:val="40"/>
        </w:numPr>
        <w:spacing w:before="200"/>
        <w:ind w:left="567" w:hanging="567"/>
        <w:jc w:val="both"/>
        <w:rPr>
          <w:rFonts w:ascii="Arial" w:hAnsi="Arial" w:cs="Arial"/>
          <w:sz w:val="20"/>
          <w:szCs w:val="20"/>
          <w:lang w:bidi="es-ES"/>
        </w:rPr>
      </w:pPr>
      <w:r w:rsidRPr="00CF7C2B">
        <w:rPr>
          <w:rFonts w:ascii="Arial" w:hAnsi="Arial" w:cs="Arial"/>
          <w:sz w:val="20"/>
          <w:szCs w:val="20"/>
          <w:lang w:bidi="es-ES"/>
        </w:rPr>
        <w:t>Verificar que los Agentes del Ministerio Público a su cargo, cumplan en tiempo y forma con los requerimientos que haga la autoridad de amparo, en los que se tenga la calidad de autoridad responsable o tercero perjudicado;</w:t>
      </w:r>
    </w:p>
    <w:p w:rsidR="00CF7C2B" w:rsidRPr="00CF7C2B" w:rsidRDefault="00CF7C2B" w:rsidP="00C020C4">
      <w:pPr>
        <w:numPr>
          <w:ilvl w:val="0"/>
          <w:numId w:val="40"/>
        </w:numPr>
        <w:spacing w:before="200"/>
        <w:ind w:left="567" w:hanging="567"/>
        <w:jc w:val="both"/>
        <w:rPr>
          <w:rFonts w:ascii="Arial" w:hAnsi="Arial" w:cs="Arial"/>
          <w:sz w:val="20"/>
          <w:szCs w:val="20"/>
          <w:lang w:bidi="es-ES"/>
        </w:rPr>
      </w:pPr>
      <w:r w:rsidRPr="00CF7C2B">
        <w:rPr>
          <w:rFonts w:ascii="Arial" w:hAnsi="Arial" w:cs="Arial"/>
          <w:sz w:val="20"/>
          <w:szCs w:val="20"/>
          <w:lang w:bidi="es-ES"/>
        </w:rPr>
        <w:t>Revisar que el personal de las Agencias del Ministerio Público a su cargo, actualice los libros de control, de registros y los sistemas informáticos correspondientes;</w:t>
      </w:r>
    </w:p>
    <w:p w:rsidR="00CF7C2B" w:rsidRPr="00CF7C2B" w:rsidRDefault="00CF7C2B" w:rsidP="00C020C4">
      <w:pPr>
        <w:numPr>
          <w:ilvl w:val="0"/>
          <w:numId w:val="40"/>
        </w:numPr>
        <w:spacing w:before="200"/>
        <w:ind w:left="567" w:hanging="567"/>
        <w:jc w:val="both"/>
        <w:rPr>
          <w:rFonts w:ascii="Arial" w:hAnsi="Arial" w:cs="Arial"/>
          <w:sz w:val="20"/>
          <w:szCs w:val="20"/>
          <w:lang w:bidi="es-ES"/>
        </w:rPr>
      </w:pPr>
      <w:r w:rsidRPr="00CF7C2B">
        <w:rPr>
          <w:rFonts w:ascii="Arial" w:hAnsi="Arial" w:cs="Arial"/>
          <w:sz w:val="20"/>
          <w:szCs w:val="20"/>
          <w:lang w:bidi="es-ES"/>
        </w:rPr>
        <w:t>Implementar proyectos para optimizar la investigación, el ejercicio de la acción penal, en relación con las averiguaciones previas en integración;</w:t>
      </w:r>
    </w:p>
    <w:p w:rsidR="00CF7C2B" w:rsidRPr="00CF7C2B" w:rsidRDefault="00CF7C2B" w:rsidP="00C020C4">
      <w:pPr>
        <w:numPr>
          <w:ilvl w:val="0"/>
          <w:numId w:val="40"/>
        </w:numPr>
        <w:spacing w:before="200"/>
        <w:ind w:left="567" w:hanging="567"/>
        <w:jc w:val="both"/>
        <w:rPr>
          <w:rFonts w:ascii="Arial" w:hAnsi="Arial" w:cs="Arial"/>
          <w:sz w:val="20"/>
          <w:szCs w:val="20"/>
          <w:lang w:bidi="es-ES"/>
        </w:rPr>
      </w:pPr>
      <w:r w:rsidRPr="00CF7C2B">
        <w:rPr>
          <w:rFonts w:ascii="Arial" w:hAnsi="Arial" w:cs="Arial"/>
          <w:sz w:val="20"/>
          <w:szCs w:val="20"/>
          <w:lang w:bidi="es-ES"/>
        </w:rPr>
        <w:t>Ejecutar acciones encaminadas a la conclusión de las averiguaciones previas en trámite;</w:t>
      </w:r>
    </w:p>
    <w:p w:rsidR="00CF7C2B" w:rsidRPr="00CF7C2B" w:rsidRDefault="00CF7C2B" w:rsidP="00C020C4">
      <w:pPr>
        <w:numPr>
          <w:ilvl w:val="0"/>
          <w:numId w:val="40"/>
        </w:numPr>
        <w:spacing w:before="200"/>
        <w:ind w:left="567" w:hanging="567"/>
        <w:jc w:val="both"/>
        <w:rPr>
          <w:rFonts w:ascii="Arial" w:hAnsi="Arial" w:cs="Arial"/>
          <w:sz w:val="20"/>
          <w:szCs w:val="20"/>
          <w:lang w:bidi="es-ES"/>
        </w:rPr>
      </w:pPr>
      <w:r w:rsidRPr="00CF7C2B">
        <w:rPr>
          <w:rFonts w:ascii="Arial" w:hAnsi="Arial" w:cs="Arial"/>
          <w:sz w:val="20"/>
          <w:szCs w:val="20"/>
          <w:lang w:bidi="es-ES"/>
        </w:rPr>
        <w:t>Supervisar la acumulación de averiguaciones previas cuando así proceda; e</w:t>
      </w:r>
    </w:p>
    <w:p w:rsidR="00CF7C2B" w:rsidRPr="00CF7C2B" w:rsidRDefault="00CF7C2B" w:rsidP="00C020C4">
      <w:pPr>
        <w:numPr>
          <w:ilvl w:val="0"/>
          <w:numId w:val="40"/>
        </w:numPr>
        <w:spacing w:before="200"/>
        <w:ind w:left="567" w:hanging="567"/>
        <w:jc w:val="both"/>
        <w:rPr>
          <w:rFonts w:ascii="Arial" w:hAnsi="Arial" w:cs="Arial"/>
          <w:sz w:val="20"/>
          <w:szCs w:val="20"/>
          <w:lang w:bidi="es-ES"/>
        </w:rPr>
      </w:pPr>
      <w:r w:rsidRPr="00CF7C2B">
        <w:rPr>
          <w:rFonts w:ascii="Arial" w:hAnsi="Arial" w:cs="Arial"/>
          <w:sz w:val="20"/>
          <w:szCs w:val="20"/>
          <w:lang w:bidi="es-ES"/>
        </w:rPr>
        <w:t>Implementar programas de evaluación del desempeño, a través de visitas de inspección al personal a su cargo.</w:t>
      </w:r>
    </w:p>
    <w:p w:rsidR="00A20829" w:rsidRDefault="00A20829" w:rsidP="00CF7C2B">
      <w:pPr>
        <w:jc w:val="both"/>
        <w:rPr>
          <w:rFonts w:ascii="Arial" w:hAnsi="Arial" w:cs="Arial"/>
          <w:b/>
          <w:sz w:val="20"/>
          <w:szCs w:val="20"/>
          <w:lang w:bidi="es-ES"/>
        </w:rPr>
      </w:pPr>
    </w:p>
    <w:p w:rsidR="00CF7C2B" w:rsidRDefault="00CF7C2B" w:rsidP="00CF7C2B">
      <w:pPr>
        <w:jc w:val="both"/>
        <w:rPr>
          <w:rFonts w:ascii="Arial" w:hAnsi="Arial" w:cs="Arial"/>
          <w:sz w:val="20"/>
          <w:szCs w:val="20"/>
          <w:lang w:bidi="es-ES"/>
        </w:rPr>
      </w:pPr>
      <w:r w:rsidRPr="00CF7C2B">
        <w:rPr>
          <w:rFonts w:ascii="Arial" w:hAnsi="Arial" w:cs="Arial"/>
          <w:b/>
          <w:sz w:val="20"/>
          <w:szCs w:val="20"/>
          <w:lang w:bidi="es-ES"/>
        </w:rPr>
        <w:t xml:space="preserve">Artículo 37. </w:t>
      </w:r>
      <w:r w:rsidRPr="00CF7C2B">
        <w:rPr>
          <w:rFonts w:ascii="Arial" w:hAnsi="Arial" w:cs="Arial"/>
          <w:sz w:val="20"/>
          <w:szCs w:val="20"/>
          <w:lang w:bidi="es-ES"/>
        </w:rPr>
        <w:t>A la persona Titular de la Dirección de Control de Procesos, le corresponde el ejercicio de las siguientes atribuciones:</w:t>
      </w:r>
    </w:p>
    <w:p w:rsidR="00A20829" w:rsidRPr="00CF7C2B" w:rsidRDefault="00A20829" w:rsidP="00CF7C2B">
      <w:pPr>
        <w:jc w:val="both"/>
        <w:rPr>
          <w:rFonts w:ascii="Arial" w:hAnsi="Arial" w:cs="Arial"/>
          <w:sz w:val="20"/>
          <w:szCs w:val="20"/>
          <w:lang w:bidi="es-ES"/>
        </w:rPr>
      </w:pPr>
    </w:p>
    <w:p w:rsidR="00CF7C2B" w:rsidRPr="00CF7C2B" w:rsidRDefault="00CF7C2B" w:rsidP="00C020C4">
      <w:pPr>
        <w:numPr>
          <w:ilvl w:val="0"/>
          <w:numId w:val="39"/>
        </w:numPr>
        <w:ind w:left="567" w:hanging="567"/>
        <w:jc w:val="both"/>
        <w:rPr>
          <w:rFonts w:ascii="Arial" w:hAnsi="Arial" w:cs="Arial"/>
          <w:sz w:val="20"/>
          <w:szCs w:val="20"/>
          <w:lang w:bidi="es-ES"/>
        </w:rPr>
      </w:pPr>
      <w:r w:rsidRPr="00CF7C2B">
        <w:rPr>
          <w:rFonts w:ascii="Arial" w:hAnsi="Arial" w:cs="Arial"/>
          <w:sz w:val="20"/>
          <w:szCs w:val="20"/>
          <w:lang w:bidi="es-ES"/>
        </w:rPr>
        <w:t>Supervisar la actuación de los Agentes del Ministerio Público adscritos, en los procesos judiciales;</w:t>
      </w:r>
    </w:p>
    <w:p w:rsidR="00CF7C2B" w:rsidRPr="00CF7C2B" w:rsidRDefault="00CF7C2B" w:rsidP="00C020C4">
      <w:pPr>
        <w:numPr>
          <w:ilvl w:val="0"/>
          <w:numId w:val="39"/>
        </w:numPr>
        <w:spacing w:before="200"/>
        <w:ind w:left="567" w:hanging="567"/>
        <w:jc w:val="both"/>
        <w:rPr>
          <w:rFonts w:ascii="Arial" w:hAnsi="Arial" w:cs="Arial"/>
          <w:sz w:val="20"/>
          <w:szCs w:val="20"/>
          <w:lang w:bidi="es-ES"/>
        </w:rPr>
      </w:pPr>
      <w:r w:rsidRPr="00CF7C2B">
        <w:rPr>
          <w:rFonts w:ascii="Arial" w:hAnsi="Arial" w:cs="Arial"/>
          <w:sz w:val="20"/>
          <w:szCs w:val="20"/>
          <w:lang w:bidi="es-ES"/>
        </w:rPr>
        <w:t>Revisar y someter a consideración del superior jerárquico, los recursos de impugnación que promueva el Agente del Ministerio Público;</w:t>
      </w:r>
    </w:p>
    <w:p w:rsidR="00CF7C2B" w:rsidRPr="00CF7C2B" w:rsidRDefault="00CF7C2B" w:rsidP="00C020C4">
      <w:pPr>
        <w:numPr>
          <w:ilvl w:val="0"/>
          <w:numId w:val="39"/>
        </w:numPr>
        <w:spacing w:before="200"/>
        <w:ind w:left="567" w:hanging="567"/>
        <w:jc w:val="both"/>
        <w:rPr>
          <w:rFonts w:ascii="Arial" w:hAnsi="Arial" w:cs="Arial"/>
          <w:sz w:val="20"/>
          <w:szCs w:val="20"/>
          <w:lang w:bidi="es-ES"/>
        </w:rPr>
      </w:pPr>
      <w:r w:rsidRPr="00CF7C2B">
        <w:rPr>
          <w:rFonts w:ascii="Arial" w:hAnsi="Arial" w:cs="Arial"/>
          <w:sz w:val="20"/>
          <w:szCs w:val="20"/>
          <w:lang w:bidi="es-ES"/>
        </w:rPr>
        <w:t>Implementar y actualizar el control de los procesos radicados en los tribunales de la entidad, así como el del archivo interno de los asuntos de su competencia;</w:t>
      </w:r>
    </w:p>
    <w:p w:rsidR="00CF7C2B" w:rsidRPr="00CF7C2B" w:rsidRDefault="00CF7C2B" w:rsidP="00C020C4">
      <w:pPr>
        <w:numPr>
          <w:ilvl w:val="0"/>
          <w:numId w:val="39"/>
        </w:numPr>
        <w:spacing w:before="200"/>
        <w:ind w:left="567" w:hanging="567"/>
        <w:jc w:val="both"/>
        <w:rPr>
          <w:rFonts w:ascii="Arial" w:hAnsi="Arial" w:cs="Arial"/>
          <w:sz w:val="20"/>
          <w:szCs w:val="20"/>
          <w:lang w:bidi="es-ES"/>
        </w:rPr>
      </w:pPr>
      <w:r w:rsidRPr="00CF7C2B">
        <w:rPr>
          <w:rFonts w:ascii="Arial" w:hAnsi="Arial" w:cs="Arial"/>
          <w:sz w:val="20"/>
          <w:szCs w:val="20"/>
          <w:lang w:bidi="es-ES"/>
        </w:rPr>
        <w:t>Ejecutar programas de evaluación del desempeño, a través de visitas de inspección que realicen a los Agentes del Ministerio Público de su adscripción;</w:t>
      </w:r>
    </w:p>
    <w:p w:rsidR="002E4EB1" w:rsidRPr="002E4EB1" w:rsidRDefault="002E4EB1" w:rsidP="00C020C4">
      <w:pPr>
        <w:numPr>
          <w:ilvl w:val="0"/>
          <w:numId w:val="39"/>
        </w:numPr>
        <w:spacing w:before="200"/>
        <w:ind w:left="567" w:hanging="567"/>
        <w:jc w:val="both"/>
        <w:rPr>
          <w:rFonts w:ascii="Arial" w:hAnsi="Arial" w:cs="Arial"/>
          <w:sz w:val="20"/>
          <w:szCs w:val="20"/>
          <w:lang w:bidi="es-ES"/>
        </w:rPr>
      </w:pPr>
      <w:r w:rsidRPr="002E4EB1">
        <w:rPr>
          <w:rFonts w:ascii="Arial" w:hAnsi="Arial" w:cs="Arial"/>
          <w:sz w:val="20"/>
          <w:szCs w:val="20"/>
          <w:lang w:bidi="es-ES"/>
        </w:rPr>
        <w:t>Implementar y mantener actualizado el registro y control de mandamientos judiciales y, cuando proceda, realizar la solicitud de cancelación de los mismos ante el órgano jurisdiccional;</w:t>
      </w:r>
    </w:p>
    <w:p w:rsidR="002E4EB1" w:rsidRPr="002E4EB1" w:rsidRDefault="002E4EB1" w:rsidP="00C020C4">
      <w:pPr>
        <w:numPr>
          <w:ilvl w:val="0"/>
          <w:numId w:val="39"/>
        </w:numPr>
        <w:spacing w:before="200"/>
        <w:ind w:left="567" w:hanging="567"/>
        <w:jc w:val="both"/>
        <w:rPr>
          <w:rFonts w:ascii="Arial" w:hAnsi="Arial" w:cs="Arial"/>
          <w:sz w:val="20"/>
          <w:szCs w:val="20"/>
          <w:lang w:bidi="es-ES"/>
        </w:rPr>
      </w:pPr>
      <w:r w:rsidRPr="002E4EB1">
        <w:rPr>
          <w:rFonts w:ascii="Arial" w:hAnsi="Arial" w:cs="Arial"/>
          <w:sz w:val="20"/>
          <w:szCs w:val="20"/>
          <w:lang w:bidi="es-ES"/>
        </w:rPr>
        <w:t>Supervisar que los Agentes del Ministerio Público a su cargo cumplan en tiempo y forma con los requerimientos que haga la autoridad de amparo, en los que se tenga la calidad de autoridad responsable o tercero perjudicado;</w:t>
      </w:r>
    </w:p>
    <w:p w:rsidR="002E4EB1" w:rsidRPr="002E4EB1" w:rsidRDefault="002E4EB1" w:rsidP="00C020C4">
      <w:pPr>
        <w:numPr>
          <w:ilvl w:val="0"/>
          <w:numId w:val="39"/>
        </w:numPr>
        <w:spacing w:before="200"/>
        <w:ind w:left="567" w:hanging="567"/>
        <w:jc w:val="both"/>
        <w:rPr>
          <w:rFonts w:ascii="Arial" w:hAnsi="Arial" w:cs="Arial"/>
          <w:sz w:val="20"/>
          <w:szCs w:val="20"/>
          <w:lang w:bidi="es-ES"/>
        </w:rPr>
      </w:pPr>
      <w:r w:rsidRPr="002E4EB1">
        <w:rPr>
          <w:rFonts w:ascii="Arial" w:hAnsi="Arial" w:cs="Arial"/>
          <w:sz w:val="20"/>
          <w:szCs w:val="20"/>
          <w:lang w:bidi="es-ES"/>
        </w:rPr>
        <w:t>Definir los criterios de impugnación de las resoluciones judiciales, para uso de Agentes del Ministerio Público de su adscripción;</w:t>
      </w:r>
    </w:p>
    <w:p w:rsidR="002E4EB1" w:rsidRPr="002E4EB1" w:rsidRDefault="002E4EB1" w:rsidP="00C020C4">
      <w:pPr>
        <w:numPr>
          <w:ilvl w:val="0"/>
          <w:numId w:val="39"/>
        </w:numPr>
        <w:spacing w:before="200"/>
        <w:ind w:left="567" w:hanging="567"/>
        <w:jc w:val="both"/>
        <w:rPr>
          <w:rFonts w:ascii="Arial" w:hAnsi="Arial" w:cs="Arial"/>
          <w:sz w:val="20"/>
          <w:szCs w:val="20"/>
          <w:lang w:bidi="es-ES"/>
        </w:rPr>
      </w:pPr>
      <w:r w:rsidRPr="002E4EB1">
        <w:rPr>
          <w:rFonts w:ascii="Arial" w:hAnsi="Arial" w:cs="Arial"/>
          <w:sz w:val="20"/>
          <w:szCs w:val="20"/>
          <w:lang w:bidi="es-ES"/>
        </w:rPr>
        <w:lastRenderedPageBreak/>
        <w:t>Comprobar que el personal de las Agencias del Ministerio Público a su cargo, actualice los libros de control, de registros y los sistemas informáticos correspondientes;</w:t>
      </w:r>
    </w:p>
    <w:p w:rsidR="002E4EB1" w:rsidRPr="002E4EB1" w:rsidRDefault="002E4EB1" w:rsidP="00C020C4">
      <w:pPr>
        <w:numPr>
          <w:ilvl w:val="0"/>
          <w:numId w:val="39"/>
        </w:numPr>
        <w:spacing w:before="200"/>
        <w:ind w:left="567" w:hanging="567"/>
        <w:jc w:val="both"/>
        <w:rPr>
          <w:rFonts w:ascii="Arial" w:hAnsi="Arial" w:cs="Arial"/>
          <w:sz w:val="20"/>
          <w:szCs w:val="20"/>
          <w:lang w:bidi="es-ES"/>
        </w:rPr>
      </w:pPr>
      <w:r w:rsidRPr="002E4EB1">
        <w:rPr>
          <w:rFonts w:ascii="Arial" w:hAnsi="Arial" w:cs="Arial"/>
          <w:sz w:val="20"/>
          <w:szCs w:val="20"/>
          <w:lang w:bidi="es-ES"/>
        </w:rPr>
        <w:t>Revisar que los Agentes del Ministerio Público a su cargo, informen y remitan a la policía de la Fiscalía General, los mandamientos librados por la autoridad judicial, así como de las cancelaciones de los mismos;</w:t>
      </w:r>
    </w:p>
    <w:p w:rsidR="002E4EB1" w:rsidRPr="002E4EB1" w:rsidRDefault="002E4EB1" w:rsidP="00C020C4">
      <w:pPr>
        <w:numPr>
          <w:ilvl w:val="0"/>
          <w:numId w:val="39"/>
        </w:numPr>
        <w:spacing w:before="200"/>
        <w:ind w:left="567" w:hanging="567"/>
        <w:jc w:val="both"/>
        <w:rPr>
          <w:rFonts w:ascii="Arial" w:hAnsi="Arial" w:cs="Arial"/>
          <w:sz w:val="20"/>
          <w:szCs w:val="20"/>
          <w:lang w:bidi="es-ES"/>
        </w:rPr>
      </w:pPr>
      <w:r w:rsidRPr="002E4EB1">
        <w:rPr>
          <w:rFonts w:ascii="Arial" w:hAnsi="Arial" w:cs="Arial"/>
          <w:sz w:val="20"/>
          <w:szCs w:val="20"/>
          <w:lang w:bidi="es-ES"/>
        </w:rPr>
        <w:t>Comunicar a la Fiscalía Especializada en Asuntos Internos la existencia de orden de aprehensión, presentación, formal prisión y sujeción a proceso por delito doloso cometido por las y los servidores públicos de la Fiscalía General;</w:t>
      </w:r>
    </w:p>
    <w:p w:rsidR="002E4EB1" w:rsidRPr="002E4EB1" w:rsidRDefault="002E4EB1" w:rsidP="00C020C4">
      <w:pPr>
        <w:numPr>
          <w:ilvl w:val="0"/>
          <w:numId w:val="39"/>
        </w:numPr>
        <w:spacing w:before="200"/>
        <w:ind w:left="567" w:hanging="567"/>
        <w:jc w:val="both"/>
        <w:rPr>
          <w:rFonts w:ascii="Arial" w:hAnsi="Arial" w:cs="Arial"/>
          <w:sz w:val="20"/>
          <w:szCs w:val="20"/>
          <w:lang w:bidi="es-ES"/>
        </w:rPr>
      </w:pPr>
      <w:r w:rsidRPr="002E4EB1">
        <w:rPr>
          <w:rFonts w:ascii="Arial" w:hAnsi="Arial" w:cs="Arial"/>
          <w:sz w:val="20"/>
          <w:szCs w:val="20"/>
          <w:lang w:bidi="es-ES"/>
        </w:rPr>
        <w:t>Intervenir en los procesos jurisdiccionales que por disposición legal sea parte, desahogando vistas o recursos legales que procedan;</w:t>
      </w:r>
    </w:p>
    <w:p w:rsidR="002E4EB1" w:rsidRPr="002E4EB1" w:rsidRDefault="002E4EB1" w:rsidP="00C020C4">
      <w:pPr>
        <w:numPr>
          <w:ilvl w:val="0"/>
          <w:numId w:val="39"/>
        </w:numPr>
        <w:spacing w:before="200"/>
        <w:ind w:left="567" w:hanging="567"/>
        <w:jc w:val="both"/>
        <w:rPr>
          <w:rFonts w:ascii="Arial" w:hAnsi="Arial" w:cs="Arial"/>
          <w:sz w:val="20"/>
          <w:szCs w:val="20"/>
          <w:lang w:bidi="es-ES"/>
        </w:rPr>
      </w:pPr>
      <w:r w:rsidRPr="002E4EB1">
        <w:rPr>
          <w:rFonts w:ascii="Arial" w:hAnsi="Arial" w:cs="Arial"/>
          <w:sz w:val="20"/>
          <w:szCs w:val="20"/>
          <w:lang w:bidi="es-ES"/>
        </w:rPr>
        <w:t>Supervisar la solicitud de acumulación de procesos cuando así proceda; y</w:t>
      </w:r>
    </w:p>
    <w:p w:rsidR="002E4EB1" w:rsidRPr="002E4EB1" w:rsidRDefault="002E4EB1" w:rsidP="00C020C4">
      <w:pPr>
        <w:numPr>
          <w:ilvl w:val="0"/>
          <w:numId w:val="39"/>
        </w:numPr>
        <w:spacing w:before="200"/>
        <w:ind w:left="567" w:hanging="567"/>
        <w:jc w:val="both"/>
        <w:rPr>
          <w:rFonts w:ascii="Arial" w:hAnsi="Arial" w:cs="Arial"/>
          <w:sz w:val="20"/>
          <w:szCs w:val="20"/>
          <w:lang w:bidi="es-ES"/>
        </w:rPr>
      </w:pPr>
      <w:r w:rsidRPr="002E4EB1">
        <w:rPr>
          <w:rFonts w:ascii="Arial" w:hAnsi="Arial" w:cs="Arial"/>
          <w:sz w:val="20"/>
          <w:szCs w:val="20"/>
          <w:lang w:bidi="es-ES"/>
        </w:rPr>
        <w:t>Expedir constancias de antecedentes penales, previo cumplimiento de los requisitos establecidos en el presente Reglamento.</w:t>
      </w:r>
    </w:p>
    <w:p w:rsidR="00F51156" w:rsidRDefault="00F51156" w:rsidP="002E4EB1">
      <w:pPr>
        <w:jc w:val="both"/>
        <w:rPr>
          <w:rFonts w:ascii="Arial" w:hAnsi="Arial" w:cs="Arial"/>
          <w:b/>
          <w:sz w:val="20"/>
          <w:szCs w:val="20"/>
          <w:lang w:bidi="es-ES"/>
        </w:rPr>
      </w:pPr>
    </w:p>
    <w:p w:rsidR="002E4EB1" w:rsidRDefault="002E4EB1" w:rsidP="002E4EB1">
      <w:pPr>
        <w:jc w:val="both"/>
        <w:rPr>
          <w:rFonts w:ascii="Arial" w:hAnsi="Arial" w:cs="Arial"/>
          <w:sz w:val="20"/>
          <w:szCs w:val="20"/>
          <w:lang w:bidi="es-ES"/>
        </w:rPr>
      </w:pPr>
      <w:r w:rsidRPr="002E4EB1">
        <w:rPr>
          <w:rFonts w:ascii="Arial" w:hAnsi="Arial" w:cs="Arial"/>
          <w:b/>
          <w:sz w:val="20"/>
          <w:szCs w:val="20"/>
          <w:lang w:bidi="es-ES"/>
        </w:rPr>
        <w:t xml:space="preserve">Artículo 38. </w:t>
      </w:r>
      <w:r w:rsidRPr="002E4EB1">
        <w:rPr>
          <w:rFonts w:ascii="Arial" w:hAnsi="Arial" w:cs="Arial"/>
          <w:sz w:val="20"/>
          <w:szCs w:val="20"/>
          <w:lang w:bidi="es-ES"/>
        </w:rPr>
        <w:t>A la persona Titular de la Dirección General de Litigación y Constitucionalidad, le corresponde el ejercicio de las siguientes atribuciones:</w:t>
      </w:r>
    </w:p>
    <w:p w:rsidR="00F51156" w:rsidRPr="002E4EB1" w:rsidRDefault="00F51156" w:rsidP="002E4EB1">
      <w:pPr>
        <w:jc w:val="both"/>
        <w:rPr>
          <w:rFonts w:ascii="Arial" w:hAnsi="Arial" w:cs="Arial"/>
          <w:sz w:val="20"/>
          <w:szCs w:val="20"/>
          <w:lang w:bidi="es-ES"/>
        </w:rPr>
      </w:pPr>
    </w:p>
    <w:p w:rsidR="002E4EB1" w:rsidRPr="002E4EB1" w:rsidRDefault="002E4EB1" w:rsidP="00C020C4">
      <w:pPr>
        <w:numPr>
          <w:ilvl w:val="0"/>
          <w:numId w:val="44"/>
        </w:numPr>
        <w:ind w:left="567" w:hanging="567"/>
        <w:jc w:val="both"/>
        <w:rPr>
          <w:rFonts w:ascii="Arial" w:hAnsi="Arial" w:cs="Arial"/>
          <w:sz w:val="20"/>
          <w:szCs w:val="20"/>
          <w:lang w:bidi="es-ES"/>
        </w:rPr>
      </w:pPr>
      <w:r w:rsidRPr="002E4EB1">
        <w:rPr>
          <w:rFonts w:ascii="Arial" w:hAnsi="Arial" w:cs="Arial"/>
          <w:sz w:val="20"/>
          <w:szCs w:val="20"/>
          <w:lang w:bidi="es-ES"/>
        </w:rPr>
        <w:t>Realizar supervisión periódica a las unidades de su adscripción para verificar el adecuado funcionamiento;</w:t>
      </w:r>
    </w:p>
    <w:p w:rsidR="002E4EB1" w:rsidRPr="002E4EB1" w:rsidRDefault="002E4EB1" w:rsidP="00C020C4">
      <w:pPr>
        <w:numPr>
          <w:ilvl w:val="0"/>
          <w:numId w:val="44"/>
        </w:numPr>
        <w:spacing w:before="200"/>
        <w:ind w:left="567" w:hanging="567"/>
        <w:jc w:val="both"/>
        <w:rPr>
          <w:rFonts w:ascii="Arial" w:hAnsi="Arial" w:cs="Arial"/>
          <w:sz w:val="20"/>
          <w:szCs w:val="20"/>
          <w:lang w:bidi="es-ES"/>
        </w:rPr>
      </w:pPr>
      <w:r w:rsidRPr="002E4EB1">
        <w:rPr>
          <w:rFonts w:ascii="Arial" w:hAnsi="Arial" w:cs="Arial"/>
          <w:sz w:val="20"/>
          <w:szCs w:val="20"/>
          <w:lang w:bidi="es-ES"/>
        </w:rPr>
        <w:t>Informar al superior jerárquico sobre el desarrollo y el resultado de los procesos de carácter relevante relacionados a su competencia;</w:t>
      </w:r>
    </w:p>
    <w:p w:rsidR="002E4EB1" w:rsidRPr="002E4EB1" w:rsidRDefault="002E4EB1" w:rsidP="00C020C4">
      <w:pPr>
        <w:numPr>
          <w:ilvl w:val="0"/>
          <w:numId w:val="44"/>
        </w:numPr>
        <w:spacing w:before="200"/>
        <w:ind w:left="567" w:hanging="567"/>
        <w:jc w:val="both"/>
        <w:rPr>
          <w:rFonts w:ascii="Arial" w:hAnsi="Arial" w:cs="Arial"/>
          <w:sz w:val="20"/>
          <w:szCs w:val="20"/>
          <w:lang w:bidi="es-ES"/>
        </w:rPr>
      </w:pPr>
      <w:r w:rsidRPr="002E4EB1">
        <w:rPr>
          <w:rFonts w:ascii="Arial" w:hAnsi="Arial" w:cs="Arial"/>
          <w:sz w:val="20"/>
          <w:szCs w:val="20"/>
          <w:lang w:bidi="es-ES"/>
        </w:rPr>
        <w:t>Analizar y someter a consideración del superior jerárquico, la solicitud de sobreseimiento y los recursos de impugnación que promueva el Agente del Ministerio Público;</w:t>
      </w:r>
    </w:p>
    <w:p w:rsidR="002E4EB1" w:rsidRPr="002E4EB1" w:rsidRDefault="002E4EB1" w:rsidP="00C020C4">
      <w:pPr>
        <w:numPr>
          <w:ilvl w:val="0"/>
          <w:numId w:val="44"/>
        </w:numPr>
        <w:spacing w:before="200"/>
        <w:ind w:left="567" w:hanging="567"/>
        <w:jc w:val="both"/>
        <w:rPr>
          <w:rFonts w:ascii="Arial" w:hAnsi="Arial" w:cs="Arial"/>
          <w:sz w:val="20"/>
          <w:szCs w:val="20"/>
          <w:lang w:bidi="es-ES"/>
        </w:rPr>
      </w:pPr>
      <w:r w:rsidRPr="002E4EB1">
        <w:rPr>
          <w:rFonts w:ascii="Arial" w:hAnsi="Arial" w:cs="Arial"/>
          <w:sz w:val="20"/>
          <w:szCs w:val="20"/>
          <w:lang w:bidi="es-ES"/>
        </w:rPr>
        <w:t>Revisar y someter a consideración del superior jerárquico la autorización del procedimiento abreviado;</w:t>
      </w:r>
    </w:p>
    <w:p w:rsidR="002E4EB1" w:rsidRPr="002E4EB1" w:rsidRDefault="002E4EB1" w:rsidP="00C020C4">
      <w:pPr>
        <w:numPr>
          <w:ilvl w:val="0"/>
          <w:numId w:val="44"/>
        </w:numPr>
        <w:spacing w:before="200"/>
        <w:ind w:left="567" w:hanging="567"/>
        <w:jc w:val="both"/>
        <w:rPr>
          <w:rFonts w:ascii="Arial" w:hAnsi="Arial" w:cs="Arial"/>
          <w:sz w:val="20"/>
          <w:szCs w:val="20"/>
          <w:lang w:bidi="es-ES"/>
        </w:rPr>
      </w:pPr>
      <w:r w:rsidRPr="002E4EB1">
        <w:rPr>
          <w:rFonts w:ascii="Arial" w:hAnsi="Arial" w:cs="Arial"/>
          <w:sz w:val="20"/>
          <w:szCs w:val="20"/>
          <w:lang w:bidi="es-ES"/>
        </w:rPr>
        <w:t>Supervisar la actuación de los Agentes del Ministerio Público, ante las autoridades judiciales dentro de los procesos asignados;</w:t>
      </w:r>
    </w:p>
    <w:p w:rsidR="002E4EB1" w:rsidRPr="002E4EB1" w:rsidRDefault="002E4EB1" w:rsidP="00C020C4">
      <w:pPr>
        <w:numPr>
          <w:ilvl w:val="0"/>
          <w:numId w:val="44"/>
        </w:numPr>
        <w:spacing w:before="200"/>
        <w:ind w:left="567" w:hanging="567"/>
        <w:jc w:val="both"/>
        <w:rPr>
          <w:rFonts w:ascii="Arial" w:hAnsi="Arial" w:cs="Arial"/>
          <w:sz w:val="20"/>
          <w:szCs w:val="20"/>
          <w:lang w:bidi="es-ES"/>
        </w:rPr>
      </w:pPr>
      <w:r w:rsidRPr="002E4EB1">
        <w:rPr>
          <w:rFonts w:ascii="Arial" w:hAnsi="Arial" w:cs="Arial"/>
          <w:sz w:val="20"/>
          <w:szCs w:val="20"/>
          <w:lang w:bidi="es-ES"/>
        </w:rPr>
        <w:t>Comunicar a la Fiscalía Especializada en Asuntos Internos la existencia de orden de aprehensión o vinculación a proceso por delito doloso cometido por servidoras y servidores públicos de la Fiscalía General;</w:t>
      </w:r>
    </w:p>
    <w:p w:rsidR="002E4EB1" w:rsidRPr="002E4EB1" w:rsidRDefault="002E4EB1" w:rsidP="00C020C4">
      <w:pPr>
        <w:numPr>
          <w:ilvl w:val="0"/>
          <w:numId w:val="44"/>
        </w:numPr>
        <w:spacing w:before="200"/>
        <w:ind w:left="567" w:hanging="567"/>
        <w:jc w:val="both"/>
        <w:rPr>
          <w:rFonts w:ascii="Arial" w:hAnsi="Arial" w:cs="Arial"/>
          <w:sz w:val="20"/>
          <w:szCs w:val="20"/>
          <w:lang w:bidi="es-ES"/>
        </w:rPr>
      </w:pPr>
      <w:r w:rsidRPr="002E4EB1">
        <w:rPr>
          <w:rFonts w:ascii="Arial" w:hAnsi="Arial" w:cs="Arial"/>
          <w:sz w:val="20"/>
          <w:szCs w:val="20"/>
          <w:lang w:bidi="es-ES"/>
        </w:rPr>
        <w:t>Supervisar y evaluar la calidad técnico-jurídica de las carpetas de investigación, causas y tocas a cargo de los Agentes del Ministerio Público de su adscripción; y</w:t>
      </w:r>
    </w:p>
    <w:p w:rsidR="002E4EB1" w:rsidRPr="002E4EB1" w:rsidRDefault="002E4EB1" w:rsidP="00C020C4">
      <w:pPr>
        <w:numPr>
          <w:ilvl w:val="0"/>
          <w:numId w:val="44"/>
        </w:numPr>
        <w:spacing w:before="200"/>
        <w:ind w:left="567" w:hanging="567"/>
        <w:jc w:val="both"/>
        <w:rPr>
          <w:rFonts w:ascii="Arial" w:hAnsi="Arial" w:cs="Arial"/>
          <w:sz w:val="20"/>
          <w:szCs w:val="20"/>
          <w:lang w:bidi="es-ES"/>
        </w:rPr>
      </w:pPr>
      <w:r w:rsidRPr="002E4EB1">
        <w:rPr>
          <w:rFonts w:ascii="Arial" w:hAnsi="Arial" w:cs="Arial"/>
          <w:sz w:val="20"/>
          <w:szCs w:val="20"/>
          <w:lang w:bidi="es-ES"/>
        </w:rPr>
        <w:t>Coordinar la atención y protección de víctimas, ofendidos, testigos y cualquier persona que se encuentre en situación de riesgo o peligro como consecuencia de su intervención en un proceso judicial.</w:t>
      </w:r>
    </w:p>
    <w:p w:rsidR="0017373C" w:rsidRDefault="0017373C" w:rsidP="002E4EB1">
      <w:pPr>
        <w:jc w:val="both"/>
        <w:rPr>
          <w:rFonts w:ascii="Arial" w:hAnsi="Arial" w:cs="Arial"/>
          <w:sz w:val="20"/>
          <w:szCs w:val="20"/>
          <w:lang w:bidi="es-ES"/>
        </w:rPr>
      </w:pPr>
    </w:p>
    <w:p w:rsidR="002E4EB1" w:rsidRDefault="002E4EB1" w:rsidP="002E4EB1">
      <w:pPr>
        <w:jc w:val="both"/>
        <w:rPr>
          <w:rFonts w:ascii="Arial" w:hAnsi="Arial" w:cs="Arial"/>
          <w:sz w:val="20"/>
          <w:szCs w:val="20"/>
          <w:lang w:bidi="es-ES"/>
        </w:rPr>
      </w:pPr>
      <w:r w:rsidRPr="002E4EB1">
        <w:rPr>
          <w:rFonts w:ascii="Arial" w:hAnsi="Arial" w:cs="Arial"/>
          <w:sz w:val="20"/>
          <w:szCs w:val="20"/>
          <w:lang w:bidi="es-ES"/>
        </w:rPr>
        <w:t>La Dirección General de Litigación y Constitucionalidad, estará integrada por las siguientes Direcciones:</w:t>
      </w:r>
    </w:p>
    <w:p w:rsidR="0017373C" w:rsidRPr="002E4EB1" w:rsidRDefault="0017373C" w:rsidP="002E4EB1">
      <w:pPr>
        <w:jc w:val="both"/>
        <w:rPr>
          <w:rFonts w:ascii="Arial" w:hAnsi="Arial" w:cs="Arial"/>
          <w:sz w:val="20"/>
          <w:szCs w:val="20"/>
          <w:lang w:bidi="es-ES"/>
        </w:rPr>
      </w:pPr>
    </w:p>
    <w:p w:rsidR="002E4EB1" w:rsidRPr="002E4EB1" w:rsidRDefault="002E4EB1" w:rsidP="00C020C4">
      <w:pPr>
        <w:numPr>
          <w:ilvl w:val="0"/>
          <w:numId w:val="43"/>
        </w:numPr>
        <w:ind w:left="567" w:hanging="567"/>
        <w:jc w:val="both"/>
        <w:rPr>
          <w:rFonts w:ascii="Arial" w:hAnsi="Arial" w:cs="Arial"/>
          <w:sz w:val="20"/>
          <w:szCs w:val="20"/>
          <w:lang w:bidi="es-ES"/>
        </w:rPr>
      </w:pPr>
      <w:r w:rsidRPr="002E4EB1">
        <w:rPr>
          <w:rFonts w:ascii="Arial" w:hAnsi="Arial" w:cs="Arial"/>
          <w:sz w:val="20"/>
          <w:szCs w:val="20"/>
          <w:lang w:bidi="es-ES"/>
        </w:rPr>
        <w:t>Dirección de Litigación y Extinción de Dominio;</w:t>
      </w:r>
    </w:p>
    <w:p w:rsidR="002E4EB1" w:rsidRPr="002E4EB1" w:rsidRDefault="002E4EB1" w:rsidP="00784DEF">
      <w:pPr>
        <w:numPr>
          <w:ilvl w:val="0"/>
          <w:numId w:val="43"/>
        </w:numPr>
        <w:spacing w:before="200"/>
        <w:ind w:left="567" w:hanging="567"/>
        <w:jc w:val="both"/>
        <w:rPr>
          <w:rFonts w:ascii="Arial" w:hAnsi="Arial" w:cs="Arial"/>
          <w:sz w:val="20"/>
          <w:szCs w:val="20"/>
          <w:lang w:bidi="es-ES"/>
        </w:rPr>
      </w:pPr>
      <w:r w:rsidRPr="002E4EB1">
        <w:rPr>
          <w:rFonts w:ascii="Arial" w:hAnsi="Arial" w:cs="Arial"/>
          <w:sz w:val="20"/>
          <w:szCs w:val="20"/>
          <w:lang w:bidi="es-ES"/>
        </w:rPr>
        <w:t>Dirección de Medios de Impugnación y Constitucionalidad; y</w:t>
      </w:r>
    </w:p>
    <w:p w:rsidR="002E4EB1" w:rsidRPr="002E4EB1" w:rsidRDefault="002E4EB1" w:rsidP="00784DEF">
      <w:pPr>
        <w:numPr>
          <w:ilvl w:val="0"/>
          <w:numId w:val="43"/>
        </w:numPr>
        <w:spacing w:before="200"/>
        <w:ind w:left="567" w:hanging="567"/>
        <w:jc w:val="both"/>
        <w:rPr>
          <w:rFonts w:ascii="Arial" w:hAnsi="Arial" w:cs="Arial"/>
          <w:sz w:val="20"/>
          <w:szCs w:val="20"/>
          <w:lang w:bidi="es-ES"/>
        </w:rPr>
      </w:pPr>
      <w:r w:rsidRPr="002E4EB1">
        <w:rPr>
          <w:rFonts w:ascii="Arial" w:hAnsi="Arial" w:cs="Arial"/>
          <w:sz w:val="20"/>
          <w:szCs w:val="20"/>
          <w:lang w:bidi="es-ES"/>
        </w:rPr>
        <w:t>Dirección para la Protección de Personas.</w:t>
      </w:r>
    </w:p>
    <w:p w:rsidR="0017373C" w:rsidRDefault="0017373C" w:rsidP="002E4EB1">
      <w:pPr>
        <w:jc w:val="both"/>
        <w:rPr>
          <w:rFonts w:ascii="Arial" w:hAnsi="Arial" w:cs="Arial"/>
          <w:b/>
          <w:sz w:val="20"/>
          <w:szCs w:val="20"/>
          <w:lang w:bidi="es-ES"/>
        </w:rPr>
      </w:pPr>
    </w:p>
    <w:p w:rsidR="002E4EB1" w:rsidRDefault="002E4EB1" w:rsidP="002E4EB1">
      <w:pPr>
        <w:jc w:val="both"/>
        <w:rPr>
          <w:rFonts w:ascii="Arial" w:hAnsi="Arial" w:cs="Arial"/>
          <w:sz w:val="20"/>
          <w:szCs w:val="20"/>
          <w:lang w:bidi="es-ES"/>
        </w:rPr>
      </w:pPr>
      <w:r w:rsidRPr="002E4EB1">
        <w:rPr>
          <w:rFonts w:ascii="Arial" w:hAnsi="Arial" w:cs="Arial"/>
          <w:b/>
          <w:sz w:val="20"/>
          <w:szCs w:val="20"/>
          <w:lang w:bidi="es-ES"/>
        </w:rPr>
        <w:t xml:space="preserve">Artículo 39. </w:t>
      </w:r>
      <w:r w:rsidRPr="002E4EB1">
        <w:rPr>
          <w:rFonts w:ascii="Arial" w:hAnsi="Arial" w:cs="Arial"/>
          <w:sz w:val="20"/>
          <w:szCs w:val="20"/>
          <w:lang w:bidi="es-ES"/>
        </w:rPr>
        <w:t>A la persona Titular de la Dirección de Litigación y Extinción de Dominio, le corresponde el ejercicio de las siguientes atribuciones:</w:t>
      </w:r>
    </w:p>
    <w:p w:rsidR="0017373C" w:rsidRPr="002E4EB1" w:rsidRDefault="0017373C" w:rsidP="002E4EB1">
      <w:pPr>
        <w:jc w:val="both"/>
        <w:rPr>
          <w:rFonts w:ascii="Arial" w:hAnsi="Arial" w:cs="Arial"/>
          <w:sz w:val="20"/>
          <w:szCs w:val="20"/>
          <w:lang w:bidi="es-ES"/>
        </w:rPr>
      </w:pPr>
    </w:p>
    <w:p w:rsidR="002E4EB1" w:rsidRPr="002E4EB1" w:rsidRDefault="002E4EB1" w:rsidP="00C020C4">
      <w:pPr>
        <w:numPr>
          <w:ilvl w:val="0"/>
          <w:numId w:val="42"/>
        </w:numPr>
        <w:ind w:left="567" w:hanging="567"/>
        <w:jc w:val="both"/>
        <w:rPr>
          <w:rFonts w:ascii="Arial" w:hAnsi="Arial" w:cs="Arial"/>
          <w:sz w:val="20"/>
          <w:szCs w:val="20"/>
          <w:lang w:bidi="es-ES"/>
        </w:rPr>
      </w:pPr>
      <w:r w:rsidRPr="002E4EB1">
        <w:rPr>
          <w:rFonts w:ascii="Arial" w:hAnsi="Arial" w:cs="Arial"/>
          <w:sz w:val="20"/>
          <w:szCs w:val="20"/>
          <w:lang w:bidi="es-ES"/>
        </w:rPr>
        <w:t>Coordinar, asesorar y evaluar las actividades de los Agentes del Ministerio Público a su cargo;</w:t>
      </w:r>
    </w:p>
    <w:p w:rsidR="002E4EB1" w:rsidRPr="002E4EB1" w:rsidRDefault="002E4EB1" w:rsidP="000827A7">
      <w:pPr>
        <w:numPr>
          <w:ilvl w:val="0"/>
          <w:numId w:val="42"/>
        </w:numPr>
        <w:spacing w:before="200"/>
        <w:ind w:left="567" w:hanging="567"/>
        <w:jc w:val="both"/>
        <w:rPr>
          <w:rFonts w:ascii="Arial" w:hAnsi="Arial" w:cs="Arial"/>
          <w:sz w:val="20"/>
          <w:szCs w:val="20"/>
          <w:lang w:bidi="es-ES"/>
        </w:rPr>
      </w:pPr>
      <w:r w:rsidRPr="002E4EB1">
        <w:rPr>
          <w:rFonts w:ascii="Arial" w:hAnsi="Arial" w:cs="Arial"/>
          <w:sz w:val="20"/>
          <w:szCs w:val="20"/>
          <w:lang w:bidi="es-ES"/>
        </w:rPr>
        <w:t>Verificar que los Agentes del Ministerio Público de su adscripción, realicen oportunamente las acciones necesarias en la litigación y judicialización de los delitos;</w:t>
      </w:r>
    </w:p>
    <w:p w:rsidR="002E4EB1" w:rsidRPr="002E4EB1" w:rsidRDefault="002E4EB1" w:rsidP="000827A7">
      <w:pPr>
        <w:numPr>
          <w:ilvl w:val="0"/>
          <w:numId w:val="42"/>
        </w:numPr>
        <w:spacing w:before="200"/>
        <w:ind w:left="567" w:hanging="567"/>
        <w:jc w:val="both"/>
        <w:rPr>
          <w:rFonts w:ascii="Arial" w:hAnsi="Arial" w:cs="Arial"/>
          <w:sz w:val="20"/>
          <w:szCs w:val="20"/>
          <w:lang w:bidi="es-ES"/>
        </w:rPr>
      </w:pPr>
      <w:r w:rsidRPr="002E4EB1">
        <w:rPr>
          <w:rFonts w:ascii="Arial" w:hAnsi="Arial" w:cs="Arial"/>
          <w:sz w:val="20"/>
          <w:szCs w:val="20"/>
          <w:lang w:bidi="es-ES"/>
        </w:rPr>
        <w:t>Vigilar el cumplimiento de los mandamientos judiciales otorgados por los órganos jurisdiccionales;</w:t>
      </w:r>
    </w:p>
    <w:p w:rsidR="002E4EB1" w:rsidRPr="002E4EB1" w:rsidRDefault="002E4EB1" w:rsidP="000827A7">
      <w:pPr>
        <w:numPr>
          <w:ilvl w:val="0"/>
          <w:numId w:val="42"/>
        </w:numPr>
        <w:spacing w:before="200"/>
        <w:ind w:left="567" w:hanging="567"/>
        <w:jc w:val="both"/>
        <w:rPr>
          <w:rFonts w:ascii="Arial" w:hAnsi="Arial" w:cs="Arial"/>
          <w:sz w:val="20"/>
          <w:szCs w:val="20"/>
          <w:lang w:bidi="es-ES"/>
        </w:rPr>
      </w:pPr>
      <w:r w:rsidRPr="002E4EB1">
        <w:rPr>
          <w:rFonts w:ascii="Arial" w:hAnsi="Arial" w:cs="Arial"/>
          <w:sz w:val="20"/>
          <w:szCs w:val="20"/>
          <w:lang w:bidi="es-ES"/>
        </w:rPr>
        <w:t>Supervisar el seguimiento a las solicitudes de atención y protección de víctimas, ofendidos, testigos y cualquier persona que se encuentre en situación de riesgo o peligro como consecuencia de su intervención en una investigación o proceso judicial;</w:t>
      </w:r>
    </w:p>
    <w:p w:rsidR="002E4EB1" w:rsidRPr="002E4EB1" w:rsidRDefault="002E4EB1" w:rsidP="000827A7">
      <w:pPr>
        <w:numPr>
          <w:ilvl w:val="0"/>
          <w:numId w:val="42"/>
        </w:numPr>
        <w:spacing w:before="200"/>
        <w:ind w:left="567" w:hanging="567"/>
        <w:jc w:val="both"/>
        <w:rPr>
          <w:rFonts w:ascii="Arial" w:hAnsi="Arial" w:cs="Arial"/>
          <w:sz w:val="20"/>
          <w:szCs w:val="20"/>
          <w:lang w:bidi="es-ES"/>
        </w:rPr>
      </w:pPr>
      <w:r w:rsidRPr="002E4EB1">
        <w:rPr>
          <w:rFonts w:ascii="Arial" w:hAnsi="Arial" w:cs="Arial"/>
          <w:sz w:val="20"/>
          <w:szCs w:val="20"/>
          <w:lang w:bidi="es-ES"/>
        </w:rPr>
        <w:t>Intervenir por sí o por conducto de los Agentes del Ministerio Público ante los juzgados, tribunales y salas del Poder Judicial del Estado o de la Federación, incluyendo los especializados en justicia para adolescentes, en los expedientes y causas, promoviendo y desahogando las actuaciones procesales a que haya lugar en los asuntos que tengan a su cargo;</w:t>
      </w:r>
    </w:p>
    <w:p w:rsidR="00E95B4B" w:rsidRPr="00E95B4B" w:rsidRDefault="00E95B4B" w:rsidP="000827A7">
      <w:pPr>
        <w:numPr>
          <w:ilvl w:val="0"/>
          <w:numId w:val="42"/>
        </w:numPr>
        <w:spacing w:before="200"/>
        <w:ind w:left="567" w:hanging="567"/>
        <w:jc w:val="both"/>
        <w:rPr>
          <w:rFonts w:ascii="Arial" w:hAnsi="Arial" w:cs="Arial"/>
          <w:sz w:val="20"/>
          <w:szCs w:val="20"/>
          <w:lang w:bidi="es-ES"/>
        </w:rPr>
      </w:pPr>
      <w:r w:rsidRPr="00E95B4B">
        <w:rPr>
          <w:rFonts w:ascii="Arial" w:hAnsi="Arial" w:cs="Arial"/>
          <w:sz w:val="20"/>
          <w:szCs w:val="20"/>
          <w:lang w:bidi="es-ES"/>
        </w:rPr>
        <w:t>Revisar los proyectos de quejas a presentarse ante el Consejo de la Judicatura del Estado, que deriven de actos u omisiones de los órganos jurisdiccionales que conozcan de expedientes y causas de su competencia;</w:t>
      </w:r>
    </w:p>
    <w:p w:rsidR="00E95B4B" w:rsidRPr="00E95B4B" w:rsidRDefault="00E95B4B" w:rsidP="000827A7">
      <w:pPr>
        <w:numPr>
          <w:ilvl w:val="0"/>
          <w:numId w:val="42"/>
        </w:numPr>
        <w:spacing w:before="200"/>
        <w:ind w:left="567" w:hanging="567"/>
        <w:jc w:val="both"/>
        <w:rPr>
          <w:rFonts w:ascii="Arial" w:hAnsi="Arial" w:cs="Arial"/>
          <w:sz w:val="20"/>
          <w:szCs w:val="20"/>
          <w:lang w:bidi="es-ES"/>
        </w:rPr>
      </w:pPr>
      <w:r w:rsidRPr="00E95B4B">
        <w:rPr>
          <w:rFonts w:ascii="Arial" w:hAnsi="Arial" w:cs="Arial"/>
          <w:sz w:val="20"/>
          <w:szCs w:val="20"/>
          <w:lang w:bidi="es-ES"/>
        </w:rPr>
        <w:t>Instruir y vigilar que los Agentes del Ministerio Público resuelvan respecto del destino final o solicitud de abandono de algún bien y emitir opiniones técnico-jurídicas al respecto;</w:t>
      </w:r>
    </w:p>
    <w:p w:rsidR="00E95B4B" w:rsidRPr="00E95B4B" w:rsidRDefault="00E95B4B" w:rsidP="000827A7">
      <w:pPr>
        <w:numPr>
          <w:ilvl w:val="0"/>
          <w:numId w:val="42"/>
        </w:numPr>
        <w:spacing w:before="200"/>
        <w:ind w:left="567" w:hanging="567"/>
        <w:jc w:val="both"/>
        <w:rPr>
          <w:rFonts w:ascii="Arial" w:hAnsi="Arial" w:cs="Arial"/>
          <w:sz w:val="20"/>
          <w:szCs w:val="20"/>
          <w:lang w:bidi="es-ES"/>
        </w:rPr>
      </w:pPr>
      <w:r w:rsidRPr="00E95B4B">
        <w:rPr>
          <w:rFonts w:ascii="Arial" w:hAnsi="Arial" w:cs="Arial"/>
          <w:sz w:val="20"/>
          <w:szCs w:val="20"/>
          <w:lang w:bidi="es-ES"/>
        </w:rPr>
        <w:t>Analizar y someter a aprobación del superior jerárquico los proyectos de solicitud de autorización de criterios de oportunidad, los mecanismos alternativos de solución de controversias y procedimiento abreviado en los asuntos de su competencia, conforme a las disposiciones aplicables;</w:t>
      </w:r>
    </w:p>
    <w:p w:rsidR="00E95B4B" w:rsidRPr="00E95B4B" w:rsidRDefault="00E95B4B" w:rsidP="000827A7">
      <w:pPr>
        <w:numPr>
          <w:ilvl w:val="0"/>
          <w:numId w:val="42"/>
        </w:numPr>
        <w:spacing w:before="200"/>
        <w:ind w:left="567" w:hanging="567"/>
        <w:jc w:val="both"/>
        <w:rPr>
          <w:rFonts w:ascii="Arial" w:hAnsi="Arial" w:cs="Arial"/>
          <w:sz w:val="20"/>
          <w:szCs w:val="20"/>
          <w:lang w:bidi="es-ES"/>
        </w:rPr>
      </w:pPr>
      <w:r w:rsidRPr="00E95B4B">
        <w:rPr>
          <w:rFonts w:ascii="Arial" w:hAnsi="Arial" w:cs="Arial"/>
          <w:sz w:val="20"/>
          <w:szCs w:val="20"/>
          <w:lang w:bidi="es-ES"/>
        </w:rPr>
        <w:t>Informar a la Dirección General de Administración del aseguramiento de un bien para su registro, resguardo y mantenimiento y de ser el caso, autorizar la devolución del mismo;</w:t>
      </w:r>
    </w:p>
    <w:p w:rsidR="00E95B4B" w:rsidRPr="00E95B4B" w:rsidRDefault="00E95B4B" w:rsidP="000827A7">
      <w:pPr>
        <w:numPr>
          <w:ilvl w:val="0"/>
          <w:numId w:val="42"/>
        </w:numPr>
        <w:spacing w:before="200"/>
        <w:ind w:left="567" w:hanging="567"/>
        <w:jc w:val="both"/>
        <w:rPr>
          <w:rFonts w:ascii="Arial" w:hAnsi="Arial" w:cs="Arial"/>
          <w:sz w:val="20"/>
          <w:szCs w:val="20"/>
          <w:lang w:bidi="es-ES"/>
        </w:rPr>
      </w:pPr>
      <w:r w:rsidRPr="00E95B4B">
        <w:rPr>
          <w:rFonts w:ascii="Arial" w:hAnsi="Arial" w:cs="Arial"/>
          <w:sz w:val="20"/>
          <w:szCs w:val="20"/>
          <w:lang w:bidi="es-ES"/>
        </w:rPr>
        <w:t>Atender los intereses del Ministerio Público, en las controversias judiciales que generen o planteen los afectados o terceros interesados, con relación a los bienes asegurados;</w:t>
      </w:r>
    </w:p>
    <w:p w:rsidR="00E95B4B" w:rsidRPr="00E95B4B" w:rsidRDefault="00E95B4B" w:rsidP="000827A7">
      <w:pPr>
        <w:numPr>
          <w:ilvl w:val="0"/>
          <w:numId w:val="42"/>
        </w:numPr>
        <w:spacing w:before="200"/>
        <w:ind w:left="567" w:hanging="567"/>
        <w:jc w:val="both"/>
        <w:rPr>
          <w:rFonts w:ascii="Arial" w:hAnsi="Arial" w:cs="Arial"/>
          <w:sz w:val="20"/>
          <w:szCs w:val="20"/>
          <w:lang w:bidi="es-ES"/>
        </w:rPr>
      </w:pPr>
      <w:r w:rsidRPr="00E95B4B">
        <w:rPr>
          <w:rFonts w:ascii="Arial" w:hAnsi="Arial" w:cs="Arial"/>
          <w:sz w:val="20"/>
          <w:szCs w:val="20"/>
          <w:lang w:bidi="es-ES"/>
        </w:rPr>
        <w:t>Implementar y mantener actualizado el registro y control de mandamientos judiciales, y realizar la solicitud de cancelación de los mismos ante el órgano jurisdiccional;</w:t>
      </w:r>
    </w:p>
    <w:p w:rsidR="00E95B4B" w:rsidRPr="00E95B4B" w:rsidRDefault="00E95B4B" w:rsidP="000827A7">
      <w:pPr>
        <w:numPr>
          <w:ilvl w:val="0"/>
          <w:numId w:val="42"/>
        </w:numPr>
        <w:spacing w:before="200"/>
        <w:ind w:left="567" w:hanging="567"/>
        <w:jc w:val="both"/>
        <w:rPr>
          <w:rFonts w:ascii="Arial" w:hAnsi="Arial" w:cs="Arial"/>
          <w:sz w:val="20"/>
          <w:szCs w:val="20"/>
          <w:lang w:bidi="es-ES"/>
        </w:rPr>
      </w:pPr>
      <w:r w:rsidRPr="00E95B4B">
        <w:rPr>
          <w:rFonts w:ascii="Arial" w:hAnsi="Arial" w:cs="Arial"/>
          <w:sz w:val="20"/>
          <w:szCs w:val="20"/>
          <w:lang w:bidi="es-ES"/>
        </w:rPr>
        <w:t>Autorizar el trámite de incidentes en materia de ejecución de sanciones en el Sistema Mixto y en el Sistema de Justicia Penal Acusatorio;</w:t>
      </w:r>
    </w:p>
    <w:p w:rsidR="00E95B4B" w:rsidRPr="00E95B4B" w:rsidRDefault="00E95B4B" w:rsidP="000827A7">
      <w:pPr>
        <w:numPr>
          <w:ilvl w:val="0"/>
          <w:numId w:val="42"/>
        </w:numPr>
        <w:spacing w:before="200"/>
        <w:ind w:left="567" w:hanging="567"/>
        <w:jc w:val="both"/>
        <w:rPr>
          <w:rFonts w:ascii="Arial" w:hAnsi="Arial" w:cs="Arial"/>
          <w:sz w:val="20"/>
          <w:szCs w:val="20"/>
          <w:lang w:bidi="es-ES"/>
        </w:rPr>
      </w:pPr>
      <w:r w:rsidRPr="00E95B4B">
        <w:rPr>
          <w:rFonts w:ascii="Arial" w:hAnsi="Arial" w:cs="Arial"/>
          <w:sz w:val="20"/>
          <w:szCs w:val="20"/>
          <w:lang w:bidi="es-ES"/>
        </w:rPr>
        <w:t>Intervenir en la etapa de ejecución de penas, a efecto de verificar el debido cumplimiento a las sanciones impuestas;</w:t>
      </w:r>
    </w:p>
    <w:p w:rsidR="00E95B4B" w:rsidRPr="00E95B4B" w:rsidRDefault="00E95B4B" w:rsidP="000827A7">
      <w:pPr>
        <w:numPr>
          <w:ilvl w:val="0"/>
          <w:numId w:val="42"/>
        </w:numPr>
        <w:spacing w:before="200"/>
        <w:ind w:left="567" w:hanging="567"/>
        <w:jc w:val="both"/>
        <w:rPr>
          <w:rFonts w:ascii="Arial" w:hAnsi="Arial" w:cs="Arial"/>
          <w:sz w:val="20"/>
          <w:szCs w:val="20"/>
          <w:lang w:bidi="es-ES"/>
        </w:rPr>
      </w:pPr>
      <w:r w:rsidRPr="00E95B4B">
        <w:rPr>
          <w:rFonts w:ascii="Arial" w:hAnsi="Arial" w:cs="Arial"/>
          <w:sz w:val="20"/>
          <w:szCs w:val="20"/>
          <w:lang w:bidi="es-ES"/>
        </w:rPr>
        <w:t>Vigilar el trámite de peticiones de las personas sentenciadas respecto a beneficios concedidos o trámites relativos a la obtención de libertad, así como desahogo de vistas y expresión de agravios en los recursos ante el Juez de Ejecución;</w:t>
      </w:r>
    </w:p>
    <w:p w:rsidR="00E95B4B" w:rsidRPr="00E95B4B" w:rsidRDefault="00E95B4B" w:rsidP="000827A7">
      <w:pPr>
        <w:numPr>
          <w:ilvl w:val="0"/>
          <w:numId w:val="42"/>
        </w:numPr>
        <w:spacing w:before="200"/>
        <w:ind w:left="567" w:hanging="567"/>
        <w:jc w:val="both"/>
        <w:rPr>
          <w:rFonts w:ascii="Arial" w:hAnsi="Arial" w:cs="Arial"/>
          <w:sz w:val="20"/>
          <w:szCs w:val="20"/>
          <w:lang w:bidi="es-ES"/>
        </w:rPr>
      </w:pPr>
      <w:r w:rsidRPr="00E95B4B">
        <w:rPr>
          <w:rFonts w:ascii="Arial" w:hAnsi="Arial" w:cs="Arial"/>
          <w:sz w:val="20"/>
          <w:szCs w:val="20"/>
          <w:lang w:bidi="es-ES"/>
        </w:rPr>
        <w:t>Analizar las constancias recibidas a fin de verificar si los hechos materia de la investigación o proceso, corresponden a los delitos objeto de la materia;</w:t>
      </w:r>
    </w:p>
    <w:p w:rsidR="00E95B4B" w:rsidRPr="00E95B4B" w:rsidRDefault="00E95B4B" w:rsidP="000827A7">
      <w:pPr>
        <w:numPr>
          <w:ilvl w:val="0"/>
          <w:numId w:val="42"/>
        </w:numPr>
        <w:spacing w:before="200"/>
        <w:ind w:left="567" w:hanging="567"/>
        <w:jc w:val="both"/>
        <w:rPr>
          <w:rFonts w:ascii="Arial" w:hAnsi="Arial" w:cs="Arial"/>
          <w:sz w:val="20"/>
          <w:szCs w:val="20"/>
          <w:lang w:bidi="es-ES"/>
        </w:rPr>
      </w:pPr>
      <w:r w:rsidRPr="00E95B4B">
        <w:rPr>
          <w:rFonts w:ascii="Arial" w:hAnsi="Arial" w:cs="Arial"/>
          <w:sz w:val="20"/>
          <w:szCs w:val="20"/>
          <w:lang w:bidi="es-ES"/>
        </w:rPr>
        <w:t>Corroborar que los bienes señalados en las constancias respectivas sean susceptibles de extinción de dominio, de conformidad con la normatividad de la materia;</w:t>
      </w:r>
    </w:p>
    <w:p w:rsidR="00E95B4B" w:rsidRPr="00E95B4B" w:rsidRDefault="00E95B4B" w:rsidP="000827A7">
      <w:pPr>
        <w:numPr>
          <w:ilvl w:val="0"/>
          <w:numId w:val="42"/>
        </w:numPr>
        <w:spacing w:before="200"/>
        <w:ind w:left="567" w:hanging="567"/>
        <w:jc w:val="both"/>
        <w:rPr>
          <w:rFonts w:ascii="Arial" w:hAnsi="Arial" w:cs="Arial"/>
          <w:sz w:val="20"/>
          <w:szCs w:val="20"/>
          <w:lang w:bidi="es-ES"/>
        </w:rPr>
      </w:pPr>
      <w:r w:rsidRPr="00E95B4B">
        <w:rPr>
          <w:rFonts w:ascii="Arial" w:hAnsi="Arial" w:cs="Arial"/>
          <w:sz w:val="20"/>
          <w:szCs w:val="20"/>
          <w:lang w:bidi="es-ES"/>
        </w:rPr>
        <w:t>Supervisar el ejercicio de la acción de extinción de dominio, así como la coordinación con las instancias correspondientes; y</w:t>
      </w:r>
    </w:p>
    <w:p w:rsidR="00E95B4B" w:rsidRPr="00E95B4B" w:rsidRDefault="00E95B4B" w:rsidP="000827A7">
      <w:pPr>
        <w:numPr>
          <w:ilvl w:val="0"/>
          <w:numId w:val="42"/>
        </w:numPr>
        <w:spacing w:before="200"/>
        <w:ind w:left="567" w:hanging="567"/>
        <w:jc w:val="both"/>
        <w:rPr>
          <w:rFonts w:ascii="Arial" w:hAnsi="Arial" w:cs="Arial"/>
          <w:sz w:val="20"/>
          <w:szCs w:val="20"/>
          <w:lang w:bidi="es-ES"/>
        </w:rPr>
      </w:pPr>
      <w:r w:rsidRPr="00E95B4B">
        <w:rPr>
          <w:rFonts w:ascii="Arial" w:hAnsi="Arial" w:cs="Arial"/>
          <w:sz w:val="20"/>
          <w:szCs w:val="20"/>
          <w:lang w:bidi="es-ES"/>
        </w:rPr>
        <w:lastRenderedPageBreak/>
        <w:t>Revisar la formulación de los informes previos y justificados en los juicios de amparo, promovidos contra actos del Agente del Ministerio Público, así como la presentación de las promociones y los recursos que deban interponerse.</w:t>
      </w:r>
    </w:p>
    <w:p w:rsidR="000827A7" w:rsidRDefault="000827A7" w:rsidP="00E95B4B">
      <w:pPr>
        <w:jc w:val="both"/>
        <w:rPr>
          <w:rFonts w:ascii="Arial" w:hAnsi="Arial" w:cs="Arial"/>
          <w:b/>
          <w:sz w:val="20"/>
          <w:szCs w:val="20"/>
          <w:lang w:bidi="es-ES"/>
        </w:rPr>
      </w:pPr>
    </w:p>
    <w:p w:rsidR="00E95B4B" w:rsidRDefault="00E95B4B" w:rsidP="00E95B4B">
      <w:pPr>
        <w:jc w:val="both"/>
        <w:rPr>
          <w:rFonts w:ascii="Arial" w:hAnsi="Arial" w:cs="Arial"/>
          <w:sz w:val="20"/>
          <w:szCs w:val="20"/>
          <w:lang w:bidi="es-ES"/>
        </w:rPr>
      </w:pPr>
      <w:r w:rsidRPr="00E95B4B">
        <w:rPr>
          <w:rFonts w:ascii="Arial" w:hAnsi="Arial" w:cs="Arial"/>
          <w:b/>
          <w:sz w:val="20"/>
          <w:szCs w:val="20"/>
          <w:lang w:bidi="es-ES"/>
        </w:rPr>
        <w:t xml:space="preserve">Artículo 40. </w:t>
      </w:r>
      <w:r w:rsidRPr="00E95B4B">
        <w:rPr>
          <w:rFonts w:ascii="Arial" w:hAnsi="Arial" w:cs="Arial"/>
          <w:sz w:val="20"/>
          <w:szCs w:val="20"/>
          <w:lang w:bidi="es-ES"/>
        </w:rPr>
        <w:t>A la persona Titular de la Dirección de Medios de Impugnación y Constitucionalidad, le corresponde el ejercicio de las siguientes atribuciones:</w:t>
      </w:r>
    </w:p>
    <w:p w:rsidR="00A13CD1" w:rsidRPr="00E95B4B" w:rsidRDefault="00A13CD1" w:rsidP="00E95B4B">
      <w:pPr>
        <w:jc w:val="both"/>
        <w:rPr>
          <w:rFonts w:ascii="Arial" w:hAnsi="Arial" w:cs="Arial"/>
          <w:sz w:val="20"/>
          <w:szCs w:val="20"/>
          <w:lang w:bidi="es-ES"/>
        </w:rPr>
      </w:pPr>
    </w:p>
    <w:p w:rsidR="00E95B4B" w:rsidRPr="00E95B4B" w:rsidRDefault="00E95B4B" w:rsidP="00A13CD1">
      <w:pPr>
        <w:numPr>
          <w:ilvl w:val="0"/>
          <w:numId w:val="46"/>
        </w:numPr>
        <w:ind w:left="567" w:hanging="567"/>
        <w:jc w:val="both"/>
        <w:rPr>
          <w:rFonts w:ascii="Arial" w:hAnsi="Arial" w:cs="Arial"/>
          <w:sz w:val="20"/>
          <w:szCs w:val="20"/>
          <w:lang w:bidi="es-ES"/>
        </w:rPr>
      </w:pPr>
      <w:r w:rsidRPr="00E95B4B">
        <w:rPr>
          <w:rFonts w:ascii="Arial" w:hAnsi="Arial" w:cs="Arial"/>
          <w:sz w:val="20"/>
          <w:szCs w:val="20"/>
          <w:lang w:bidi="es-ES"/>
        </w:rPr>
        <w:t>Instruir y asesorar a los Agentes del Ministerio Público a su cargo, en la promoción de los medios de impugnación contra resoluciones judiciales;</w:t>
      </w:r>
    </w:p>
    <w:p w:rsidR="00E95B4B" w:rsidRPr="00E95B4B" w:rsidRDefault="00E95B4B" w:rsidP="00A13CD1">
      <w:pPr>
        <w:numPr>
          <w:ilvl w:val="0"/>
          <w:numId w:val="46"/>
        </w:numPr>
        <w:spacing w:before="200"/>
        <w:ind w:left="567" w:hanging="567"/>
        <w:jc w:val="both"/>
        <w:rPr>
          <w:rFonts w:ascii="Arial" w:hAnsi="Arial" w:cs="Arial"/>
          <w:sz w:val="20"/>
          <w:szCs w:val="20"/>
          <w:lang w:bidi="es-ES"/>
        </w:rPr>
      </w:pPr>
      <w:r w:rsidRPr="00E95B4B">
        <w:rPr>
          <w:rFonts w:ascii="Arial" w:hAnsi="Arial" w:cs="Arial"/>
          <w:sz w:val="20"/>
          <w:szCs w:val="20"/>
          <w:lang w:bidi="es-ES"/>
        </w:rPr>
        <w:t>Revisar las resoluciones emitidas por los tribunales de alzada de los medios de impugnación interpuestos por los Agentes del Ministerio Público a su cargo;</w:t>
      </w:r>
    </w:p>
    <w:p w:rsidR="00E95B4B" w:rsidRPr="00E95B4B" w:rsidRDefault="00E95B4B" w:rsidP="00A13CD1">
      <w:pPr>
        <w:numPr>
          <w:ilvl w:val="0"/>
          <w:numId w:val="46"/>
        </w:numPr>
        <w:spacing w:before="200"/>
        <w:ind w:left="567" w:hanging="567"/>
        <w:jc w:val="both"/>
        <w:rPr>
          <w:rFonts w:ascii="Arial" w:hAnsi="Arial" w:cs="Arial"/>
          <w:sz w:val="20"/>
          <w:szCs w:val="20"/>
          <w:lang w:bidi="es-ES"/>
        </w:rPr>
      </w:pPr>
      <w:r w:rsidRPr="00E95B4B">
        <w:rPr>
          <w:rFonts w:ascii="Arial" w:hAnsi="Arial" w:cs="Arial"/>
          <w:sz w:val="20"/>
          <w:szCs w:val="20"/>
          <w:lang w:bidi="es-ES"/>
        </w:rPr>
        <w:t>Verificar que los Agentes del Ministerio Público en cumplimiento de sus atribuciones interpongan los medios de impugnación, en los términos establecidos en las disposiciones aplicables;</w:t>
      </w:r>
    </w:p>
    <w:p w:rsidR="00E95B4B" w:rsidRPr="00E95B4B" w:rsidRDefault="00E95B4B" w:rsidP="00A13CD1">
      <w:pPr>
        <w:numPr>
          <w:ilvl w:val="0"/>
          <w:numId w:val="46"/>
        </w:numPr>
        <w:spacing w:before="200"/>
        <w:ind w:left="567" w:hanging="567"/>
        <w:jc w:val="both"/>
        <w:rPr>
          <w:rFonts w:ascii="Arial" w:hAnsi="Arial" w:cs="Arial"/>
          <w:sz w:val="20"/>
          <w:szCs w:val="20"/>
          <w:lang w:bidi="es-ES"/>
        </w:rPr>
      </w:pPr>
      <w:r w:rsidRPr="00E95B4B">
        <w:rPr>
          <w:rFonts w:ascii="Arial" w:hAnsi="Arial" w:cs="Arial"/>
          <w:sz w:val="20"/>
          <w:szCs w:val="20"/>
          <w:lang w:bidi="es-ES"/>
        </w:rPr>
        <w:t>Poner a consideración del superior jerárquico el proyecto de desistimiento del recurso de interpuesto;</w:t>
      </w:r>
    </w:p>
    <w:p w:rsidR="00E95B4B" w:rsidRPr="00E95B4B" w:rsidRDefault="00E95B4B" w:rsidP="00A13CD1">
      <w:pPr>
        <w:numPr>
          <w:ilvl w:val="0"/>
          <w:numId w:val="46"/>
        </w:numPr>
        <w:spacing w:before="200"/>
        <w:ind w:left="567" w:hanging="567"/>
        <w:jc w:val="both"/>
        <w:rPr>
          <w:rFonts w:ascii="Arial" w:hAnsi="Arial" w:cs="Arial"/>
          <w:sz w:val="20"/>
          <w:szCs w:val="20"/>
          <w:lang w:bidi="es-ES"/>
        </w:rPr>
      </w:pPr>
      <w:r w:rsidRPr="00E95B4B">
        <w:rPr>
          <w:rFonts w:ascii="Arial" w:hAnsi="Arial" w:cs="Arial"/>
          <w:sz w:val="20"/>
          <w:szCs w:val="20"/>
          <w:lang w:bidi="es-ES"/>
        </w:rPr>
        <w:t>Supervisar la intervención de los Agentes del Ministerio Público en las comparecencias ante el órgano judicial;</w:t>
      </w:r>
    </w:p>
    <w:p w:rsidR="00E95B4B" w:rsidRPr="00E95B4B" w:rsidRDefault="00E95B4B" w:rsidP="00A13CD1">
      <w:pPr>
        <w:numPr>
          <w:ilvl w:val="0"/>
          <w:numId w:val="46"/>
        </w:numPr>
        <w:spacing w:before="200"/>
        <w:ind w:left="567" w:hanging="567"/>
        <w:jc w:val="both"/>
        <w:rPr>
          <w:rFonts w:ascii="Arial" w:hAnsi="Arial" w:cs="Arial"/>
          <w:sz w:val="20"/>
          <w:szCs w:val="20"/>
          <w:lang w:bidi="es-ES"/>
        </w:rPr>
      </w:pPr>
      <w:r w:rsidRPr="00E95B4B">
        <w:rPr>
          <w:rFonts w:ascii="Arial" w:hAnsi="Arial" w:cs="Arial"/>
          <w:sz w:val="20"/>
          <w:szCs w:val="20"/>
          <w:lang w:bidi="es-ES"/>
        </w:rPr>
        <w:t>Implementar el registro y control de los medios de impugnación tramitados ante los órganos judiciales; y</w:t>
      </w:r>
    </w:p>
    <w:p w:rsidR="00E95B4B" w:rsidRPr="00E95B4B" w:rsidRDefault="00E95B4B" w:rsidP="00A13CD1">
      <w:pPr>
        <w:numPr>
          <w:ilvl w:val="0"/>
          <w:numId w:val="46"/>
        </w:numPr>
        <w:spacing w:before="200"/>
        <w:ind w:left="567" w:hanging="567"/>
        <w:jc w:val="both"/>
        <w:rPr>
          <w:rFonts w:ascii="Arial" w:hAnsi="Arial" w:cs="Arial"/>
          <w:sz w:val="20"/>
          <w:szCs w:val="20"/>
          <w:lang w:bidi="es-ES"/>
        </w:rPr>
      </w:pPr>
      <w:r w:rsidRPr="00E95B4B">
        <w:rPr>
          <w:rFonts w:ascii="Arial" w:hAnsi="Arial" w:cs="Arial"/>
          <w:sz w:val="20"/>
          <w:szCs w:val="20"/>
          <w:lang w:bidi="es-ES"/>
        </w:rPr>
        <w:t>Supervisar la formulación de los informes previos y justificados en los juicios de amparo, promovidos contra actos del Agente del Ministerio Público, así como la presentación de las promociones y los recursos que deban interponerse.</w:t>
      </w:r>
    </w:p>
    <w:p w:rsidR="00A13CD1" w:rsidRDefault="00A13CD1" w:rsidP="00E95B4B">
      <w:pPr>
        <w:jc w:val="both"/>
        <w:rPr>
          <w:rFonts w:ascii="Arial" w:hAnsi="Arial" w:cs="Arial"/>
          <w:b/>
          <w:sz w:val="20"/>
          <w:szCs w:val="20"/>
          <w:lang w:bidi="es-ES"/>
        </w:rPr>
      </w:pPr>
    </w:p>
    <w:p w:rsidR="00E95B4B" w:rsidRDefault="00E95B4B" w:rsidP="00E95B4B">
      <w:pPr>
        <w:jc w:val="both"/>
        <w:rPr>
          <w:rFonts w:ascii="Arial" w:hAnsi="Arial" w:cs="Arial"/>
          <w:sz w:val="20"/>
          <w:szCs w:val="20"/>
          <w:lang w:bidi="es-ES"/>
        </w:rPr>
      </w:pPr>
      <w:r w:rsidRPr="00E95B4B">
        <w:rPr>
          <w:rFonts w:ascii="Arial" w:hAnsi="Arial" w:cs="Arial"/>
          <w:b/>
          <w:sz w:val="20"/>
          <w:szCs w:val="20"/>
          <w:lang w:bidi="es-ES"/>
        </w:rPr>
        <w:t xml:space="preserve">Artículo 41. </w:t>
      </w:r>
      <w:r w:rsidR="00FD1092" w:rsidRPr="00FD1092">
        <w:rPr>
          <w:rFonts w:ascii="Arial" w:hAnsi="Arial" w:cs="Arial"/>
          <w:sz w:val="20"/>
          <w:szCs w:val="20"/>
          <w:lang w:bidi="es-ES"/>
        </w:rPr>
        <w:t>A la persona Titular de la Dirección para la Protección de Personas le corresponde además de lo previsto en la Ley para la Protección de Personas que Intervienen en el Procedimiento Penal del Estado de Tamaulipas y demás disposiciones internas, el ejercicio de las siguientes atribuciones:</w:t>
      </w:r>
    </w:p>
    <w:p w:rsidR="00FD1031" w:rsidRPr="00E95B4B" w:rsidRDefault="00FD1031" w:rsidP="00E95B4B">
      <w:pPr>
        <w:jc w:val="both"/>
        <w:rPr>
          <w:rFonts w:ascii="Arial" w:hAnsi="Arial" w:cs="Arial"/>
          <w:sz w:val="20"/>
          <w:szCs w:val="20"/>
          <w:lang w:bidi="es-ES"/>
        </w:rPr>
      </w:pPr>
    </w:p>
    <w:p w:rsidR="00E95B4B" w:rsidRPr="00E95B4B" w:rsidRDefault="00E95B4B" w:rsidP="00FD1031">
      <w:pPr>
        <w:numPr>
          <w:ilvl w:val="0"/>
          <w:numId w:val="45"/>
        </w:numPr>
        <w:ind w:left="567" w:hanging="567"/>
        <w:jc w:val="both"/>
        <w:rPr>
          <w:rFonts w:ascii="Arial" w:hAnsi="Arial" w:cs="Arial"/>
          <w:sz w:val="20"/>
          <w:szCs w:val="20"/>
          <w:lang w:bidi="es-ES"/>
        </w:rPr>
      </w:pPr>
      <w:r w:rsidRPr="00E95B4B">
        <w:rPr>
          <w:rFonts w:ascii="Arial" w:hAnsi="Arial" w:cs="Arial"/>
          <w:sz w:val="20"/>
          <w:szCs w:val="20"/>
          <w:lang w:bidi="es-ES"/>
        </w:rPr>
        <w:t>Integrar el registro y expedientes de las personas incorporadas al Programa de Protección a Personas;</w:t>
      </w:r>
    </w:p>
    <w:p w:rsidR="00E95B4B" w:rsidRPr="00E95B4B" w:rsidRDefault="00E95B4B" w:rsidP="00465C20">
      <w:pPr>
        <w:numPr>
          <w:ilvl w:val="0"/>
          <w:numId w:val="45"/>
        </w:numPr>
        <w:spacing w:before="200"/>
        <w:ind w:left="567" w:hanging="567"/>
        <w:jc w:val="both"/>
        <w:rPr>
          <w:rFonts w:ascii="Arial" w:hAnsi="Arial" w:cs="Arial"/>
          <w:sz w:val="20"/>
          <w:szCs w:val="20"/>
          <w:lang w:bidi="es-ES"/>
        </w:rPr>
      </w:pPr>
      <w:r w:rsidRPr="00E95B4B">
        <w:rPr>
          <w:rFonts w:ascii="Arial" w:hAnsi="Arial" w:cs="Arial"/>
          <w:sz w:val="20"/>
          <w:szCs w:val="20"/>
          <w:lang w:bidi="es-ES"/>
        </w:rPr>
        <w:t>Proponer al superior jerárquico la celebración de acuerdos, convenios y demás instrumentos jurídicos con personas físicas o morales, así como con autoridades federales, entidades federativas, órganos públicos autónomos, constitucionales, con organismos de los sectores social y privado e incluso internacionales, que resulten conducentes para otorgar la protección a las personas;</w:t>
      </w:r>
    </w:p>
    <w:p w:rsidR="00E95B4B" w:rsidRPr="00E95B4B" w:rsidRDefault="00E95B4B" w:rsidP="00465C20">
      <w:pPr>
        <w:numPr>
          <w:ilvl w:val="0"/>
          <w:numId w:val="45"/>
        </w:numPr>
        <w:spacing w:before="200"/>
        <w:ind w:left="567" w:hanging="567"/>
        <w:jc w:val="both"/>
        <w:rPr>
          <w:rFonts w:ascii="Arial" w:hAnsi="Arial" w:cs="Arial"/>
          <w:sz w:val="20"/>
          <w:szCs w:val="20"/>
          <w:lang w:bidi="es-ES"/>
        </w:rPr>
      </w:pPr>
      <w:r w:rsidRPr="00E95B4B">
        <w:rPr>
          <w:rFonts w:ascii="Arial" w:hAnsi="Arial" w:cs="Arial"/>
          <w:sz w:val="20"/>
          <w:szCs w:val="20"/>
          <w:lang w:bidi="es-ES"/>
        </w:rPr>
        <w:t>Salvaguardar la identidad e información confidencial de toda persona que se encuentra incorporada al Programa de Protección a Personas;</w:t>
      </w:r>
    </w:p>
    <w:p w:rsidR="00E95B4B" w:rsidRPr="00E95B4B" w:rsidRDefault="00E95B4B" w:rsidP="00465C20">
      <w:pPr>
        <w:numPr>
          <w:ilvl w:val="0"/>
          <w:numId w:val="45"/>
        </w:numPr>
        <w:spacing w:before="200"/>
        <w:ind w:left="567" w:hanging="567"/>
        <w:jc w:val="both"/>
        <w:rPr>
          <w:rFonts w:ascii="Arial" w:hAnsi="Arial" w:cs="Arial"/>
          <w:sz w:val="20"/>
          <w:szCs w:val="20"/>
          <w:lang w:bidi="es-ES"/>
        </w:rPr>
      </w:pPr>
      <w:r w:rsidRPr="00E95B4B">
        <w:rPr>
          <w:rFonts w:ascii="Arial" w:hAnsi="Arial" w:cs="Arial"/>
          <w:sz w:val="20"/>
          <w:szCs w:val="20"/>
          <w:lang w:bidi="es-ES"/>
        </w:rPr>
        <w:t>Elaborar y aplicar los protocolos para atender las solicitudes de protección;</w:t>
      </w:r>
    </w:p>
    <w:p w:rsidR="00465C20" w:rsidRPr="00465C20" w:rsidRDefault="00465C20" w:rsidP="00465C20">
      <w:pPr>
        <w:numPr>
          <w:ilvl w:val="0"/>
          <w:numId w:val="45"/>
        </w:numPr>
        <w:spacing w:before="200"/>
        <w:ind w:left="567" w:hanging="567"/>
        <w:jc w:val="both"/>
        <w:rPr>
          <w:rFonts w:ascii="Arial" w:hAnsi="Arial" w:cs="Arial"/>
          <w:sz w:val="20"/>
          <w:szCs w:val="20"/>
          <w:lang w:bidi="es-ES"/>
        </w:rPr>
      </w:pPr>
      <w:r w:rsidRPr="00465C20">
        <w:rPr>
          <w:rFonts w:ascii="Arial" w:hAnsi="Arial" w:cs="Arial"/>
          <w:sz w:val="20"/>
          <w:szCs w:val="20"/>
          <w:lang w:bidi="es-ES"/>
        </w:rPr>
        <w:t>Recibir las solicitudes de incorporación al Programa de Protección a Personas, a efecto de resolver sobre la autorización de la misma, e informar al superior jerárquico;</w:t>
      </w:r>
    </w:p>
    <w:p w:rsidR="00465C20" w:rsidRPr="00465C20" w:rsidRDefault="00465C20" w:rsidP="00465C20">
      <w:pPr>
        <w:numPr>
          <w:ilvl w:val="0"/>
          <w:numId w:val="45"/>
        </w:numPr>
        <w:spacing w:before="200"/>
        <w:ind w:left="567" w:hanging="567"/>
        <w:jc w:val="both"/>
        <w:rPr>
          <w:rFonts w:ascii="Arial" w:hAnsi="Arial" w:cs="Arial"/>
          <w:sz w:val="20"/>
          <w:szCs w:val="20"/>
          <w:lang w:bidi="es-ES"/>
        </w:rPr>
      </w:pPr>
      <w:r w:rsidRPr="00465C20">
        <w:rPr>
          <w:rFonts w:ascii="Arial" w:hAnsi="Arial" w:cs="Arial"/>
          <w:sz w:val="20"/>
          <w:szCs w:val="20"/>
          <w:lang w:bidi="es-ES"/>
        </w:rPr>
        <w:t>Suscribir los estudios técnicos, que permitan a la autoridad competente, determinar o no la incorporación de una persona al Programa de Protección a Personas;</w:t>
      </w:r>
    </w:p>
    <w:p w:rsidR="00465C20" w:rsidRPr="00465C20" w:rsidRDefault="00465C20" w:rsidP="00465C20">
      <w:pPr>
        <w:numPr>
          <w:ilvl w:val="0"/>
          <w:numId w:val="45"/>
        </w:numPr>
        <w:spacing w:before="200"/>
        <w:ind w:left="567" w:hanging="567"/>
        <w:jc w:val="both"/>
        <w:rPr>
          <w:rFonts w:ascii="Arial" w:hAnsi="Arial" w:cs="Arial"/>
          <w:sz w:val="20"/>
          <w:szCs w:val="20"/>
          <w:lang w:bidi="es-ES"/>
        </w:rPr>
      </w:pPr>
      <w:r w:rsidRPr="00465C20">
        <w:rPr>
          <w:rFonts w:ascii="Arial" w:hAnsi="Arial" w:cs="Arial"/>
          <w:sz w:val="20"/>
          <w:szCs w:val="20"/>
          <w:lang w:bidi="es-ES"/>
        </w:rPr>
        <w:t>Emitir el instrumento de admisión al Programa de Protección a Personas con la persona protegida;</w:t>
      </w:r>
    </w:p>
    <w:p w:rsidR="00465C20" w:rsidRPr="00465C20" w:rsidRDefault="00465C20" w:rsidP="00465C20">
      <w:pPr>
        <w:numPr>
          <w:ilvl w:val="0"/>
          <w:numId w:val="45"/>
        </w:numPr>
        <w:spacing w:before="200"/>
        <w:ind w:left="567" w:hanging="567"/>
        <w:jc w:val="both"/>
        <w:rPr>
          <w:rFonts w:ascii="Arial" w:hAnsi="Arial" w:cs="Arial"/>
          <w:sz w:val="20"/>
          <w:szCs w:val="20"/>
          <w:lang w:bidi="es-ES"/>
        </w:rPr>
      </w:pPr>
      <w:r w:rsidRPr="00465C20">
        <w:rPr>
          <w:rFonts w:ascii="Arial" w:hAnsi="Arial" w:cs="Arial"/>
          <w:sz w:val="20"/>
          <w:szCs w:val="20"/>
          <w:lang w:bidi="es-ES"/>
        </w:rPr>
        <w:t>Vigilar que toda persona sujeta a protección, colabore en el procedimiento penal cuando sea requerido;</w:t>
      </w:r>
    </w:p>
    <w:p w:rsidR="00465C20" w:rsidRPr="00465C20" w:rsidRDefault="00465C20" w:rsidP="00465C20">
      <w:pPr>
        <w:numPr>
          <w:ilvl w:val="0"/>
          <w:numId w:val="45"/>
        </w:numPr>
        <w:spacing w:before="200"/>
        <w:ind w:left="567" w:hanging="567"/>
        <w:jc w:val="both"/>
        <w:rPr>
          <w:rFonts w:ascii="Arial" w:hAnsi="Arial" w:cs="Arial"/>
          <w:sz w:val="20"/>
          <w:szCs w:val="20"/>
          <w:lang w:bidi="es-ES"/>
        </w:rPr>
      </w:pPr>
      <w:r w:rsidRPr="00465C20">
        <w:rPr>
          <w:rFonts w:ascii="Arial" w:hAnsi="Arial" w:cs="Arial"/>
          <w:sz w:val="20"/>
          <w:szCs w:val="20"/>
          <w:lang w:bidi="es-ES"/>
        </w:rPr>
        <w:lastRenderedPageBreak/>
        <w:t xml:space="preserve">Emitir opinión respecto de la modificación o terminación de las medidas de seguridad y protección, así como de la revocación de la incorporación al Programa de Protección a Personas, previo acuerdo con el Fiscal General a petición de las personas Titulares de las </w:t>
      </w:r>
      <w:proofErr w:type="spellStart"/>
      <w:r w:rsidRPr="00465C20">
        <w:rPr>
          <w:rFonts w:ascii="Arial" w:hAnsi="Arial" w:cs="Arial"/>
          <w:sz w:val="20"/>
          <w:szCs w:val="20"/>
          <w:lang w:bidi="es-ES"/>
        </w:rPr>
        <w:t>Vicefiscalías</w:t>
      </w:r>
      <w:proofErr w:type="spellEnd"/>
      <w:r w:rsidRPr="00465C20">
        <w:rPr>
          <w:rFonts w:ascii="Arial" w:hAnsi="Arial" w:cs="Arial"/>
          <w:sz w:val="20"/>
          <w:szCs w:val="20"/>
          <w:lang w:bidi="es-ES"/>
        </w:rPr>
        <w:t>;</w:t>
      </w:r>
    </w:p>
    <w:p w:rsidR="00465C20" w:rsidRPr="00465C20" w:rsidRDefault="00465C20" w:rsidP="00465C20">
      <w:pPr>
        <w:numPr>
          <w:ilvl w:val="0"/>
          <w:numId w:val="45"/>
        </w:numPr>
        <w:spacing w:before="200"/>
        <w:ind w:left="567" w:hanging="567"/>
        <w:jc w:val="both"/>
        <w:rPr>
          <w:rFonts w:ascii="Arial" w:hAnsi="Arial" w:cs="Arial"/>
          <w:sz w:val="20"/>
          <w:szCs w:val="20"/>
          <w:lang w:bidi="es-ES"/>
        </w:rPr>
      </w:pPr>
      <w:r w:rsidRPr="00465C20">
        <w:rPr>
          <w:rFonts w:ascii="Arial" w:hAnsi="Arial" w:cs="Arial"/>
          <w:sz w:val="20"/>
          <w:szCs w:val="20"/>
          <w:lang w:bidi="es-ES"/>
        </w:rPr>
        <w:t>Dar por concluida la permanencia de la persona protegida o la desincorporación de las personas al  mismo, en atención a los supuestos establecidos en las leyes de la materia; y</w:t>
      </w:r>
    </w:p>
    <w:p w:rsidR="00465C20" w:rsidRPr="00465C20" w:rsidRDefault="00465C20" w:rsidP="00465C20">
      <w:pPr>
        <w:numPr>
          <w:ilvl w:val="0"/>
          <w:numId w:val="45"/>
        </w:numPr>
        <w:spacing w:before="200"/>
        <w:ind w:left="567" w:hanging="567"/>
        <w:jc w:val="both"/>
        <w:rPr>
          <w:rFonts w:ascii="Arial" w:hAnsi="Arial" w:cs="Arial"/>
          <w:sz w:val="20"/>
          <w:szCs w:val="20"/>
          <w:lang w:bidi="es-ES"/>
        </w:rPr>
      </w:pPr>
      <w:r w:rsidRPr="00465C20">
        <w:rPr>
          <w:rFonts w:ascii="Arial" w:hAnsi="Arial" w:cs="Arial"/>
          <w:sz w:val="20"/>
          <w:szCs w:val="20"/>
          <w:lang w:bidi="es-ES"/>
        </w:rPr>
        <w:t>Emitir el dictamen de riesgo correspondiente, a petición del Consejo de Fiscales, para proporcionar medidas de seguridad y protección al personal de la Fiscalía General.</w:t>
      </w:r>
    </w:p>
    <w:p w:rsidR="00465C20" w:rsidRDefault="00465C20" w:rsidP="00465C20">
      <w:pPr>
        <w:jc w:val="both"/>
        <w:rPr>
          <w:rFonts w:ascii="Arial" w:hAnsi="Arial" w:cs="Arial"/>
          <w:b/>
          <w:bCs/>
          <w:sz w:val="20"/>
          <w:szCs w:val="20"/>
          <w:lang w:bidi="es-ES"/>
        </w:rPr>
      </w:pPr>
    </w:p>
    <w:p w:rsidR="00465C20" w:rsidRPr="00465C20" w:rsidRDefault="00465C20" w:rsidP="00465C20">
      <w:pPr>
        <w:jc w:val="center"/>
        <w:rPr>
          <w:rFonts w:ascii="Arial" w:hAnsi="Arial" w:cs="Arial"/>
          <w:b/>
          <w:bCs/>
          <w:sz w:val="20"/>
          <w:szCs w:val="20"/>
          <w:lang w:bidi="es-ES"/>
        </w:rPr>
      </w:pPr>
      <w:r w:rsidRPr="00465C20">
        <w:rPr>
          <w:rFonts w:ascii="Arial" w:hAnsi="Arial" w:cs="Arial"/>
          <w:b/>
          <w:bCs/>
          <w:sz w:val="20"/>
          <w:szCs w:val="20"/>
          <w:lang w:bidi="es-ES"/>
        </w:rPr>
        <w:t>CAPÍTULO IV</w:t>
      </w:r>
    </w:p>
    <w:p w:rsidR="00465C20" w:rsidRDefault="00465C20" w:rsidP="00465C20">
      <w:pPr>
        <w:jc w:val="center"/>
        <w:rPr>
          <w:rFonts w:ascii="Arial" w:hAnsi="Arial" w:cs="Arial"/>
          <w:b/>
          <w:sz w:val="20"/>
          <w:szCs w:val="20"/>
          <w:lang w:bidi="es-ES"/>
        </w:rPr>
      </w:pPr>
      <w:r w:rsidRPr="00465C20">
        <w:rPr>
          <w:rFonts w:ascii="Arial" w:hAnsi="Arial" w:cs="Arial"/>
          <w:b/>
          <w:sz w:val="20"/>
          <w:szCs w:val="20"/>
          <w:lang w:bidi="es-ES"/>
        </w:rPr>
        <w:t>DE LA VICEFISCALÍA DE DELITOS DE ALTO IMPACTO Y DE VIOLACIONES A DERECHOS HUMANOS</w:t>
      </w:r>
    </w:p>
    <w:p w:rsidR="00465C20" w:rsidRPr="00465C20" w:rsidRDefault="00465C20" w:rsidP="00465C20">
      <w:pPr>
        <w:jc w:val="both"/>
        <w:rPr>
          <w:rFonts w:ascii="Arial" w:hAnsi="Arial" w:cs="Arial"/>
          <w:b/>
          <w:sz w:val="20"/>
          <w:szCs w:val="20"/>
          <w:lang w:bidi="es-ES"/>
        </w:rPr>
      </w:pPr>
    </w:p>
    <w:p w:rsidR="00465C20" w:rsidRDefault="00465C20" w:rsidP="00465C20">
      <w:pPr>
        <w:jc w:val="both"/>
        <w:rPr>
          <w:rFonts w:ascii="Arial" w:hAnsi="Arial" w:cs="Arial"/>
          <w:sz w:val="20"/>
          <w:szCs w:val="20"/>
          <w:lang w:bidi="es-ES"/>
        </w:rPr>
      </w:pPr>
      <w:r w:rsidRPr="00465C20">
        <w:rPr>
          <w:rFonts w:ascii="Arial" w:hAnsi="Arial" w:cs="Arial"/>
          <w:b/>
          <w:sz w:val="20"/>
          <w:szCs w:val="20"/>
          <w:lang w:bidi="es-ES"/>
        </w:rPr>
        <w:t xml:space="preserve">Artículo 42. </w:t>
      </w:r>
      <w:r w:rsidRPr="00465C20">
        <w:rPr>
          <w:rFonts w:ascii="Arial" w:hAnsi="Arial" w:cs="Arial"/>
          <w:sz w:val="20"/>
          <w:szCs w:val="20"/>
          <w:lang w:bidi="es-ES"/>
        </w:rPr>
        <w:t xml:space="preserve">La </w:t>
      </w:r>
      <w:proofErr w:type="spellStart"/>
      <w:r w:rsidRPr="00465C20">
        <w:rPr>
          <w:rFonts w:ascii="Arial" w:hAnsi="Arial" w:cs="Arial"/>
          <w:sz w:val="20"/>
          <w:szCs w:val="20"/>
          <w:lang w:bidi="es-ES"/>
        </w:rPr>
        <w:t>Vicefiscalía</w:t>
      </w:r>
      <w:proofErr w:type="spellEnd"/>
      <w:r w:rsidRPr="00465C20">
        <w:rPr>
          <w:rFonts w:ascii="Arial" w:hAnsi="Arial" w:cs="Arial"/>
          <w:sz w:val="20"/>
          <w:szCs w:val="20"/>
          <w:lang w:bidi="es-ES"/>
        </w:rPr>
        <w:t xml:space="preserve"> de Delitos de Alto Impacto y de Violaciones a Derechos Humanos, conocerá de los delitos que atendiendo a su forma de ejecución, complejidad de la investigación o circunstancias particulares del caso, requieran de un tratamiento especializado, así como de aquéllos cometidos contra los derechos humanos y grupos vulnerables de su competencia, en términos de los artículos 21 de la Constitución General, 124 de la Constitución del Estado, 17 de la Ley, el presente Reglamento y demás disposiciones aplicables.</w:t>
      </w:r>
    </w:p>
    <w:p w:rsidR="00B777F8" w:rsidRPr="00465C20" w:rsidRDefault="00B777F8" w:rsidP="00465C20">
      <w:pPr>
        <w:jc w:val="both"/>
        <w:rPr>
          <w:rFonts w:ascii="Arial" w:hAnsi="Arial" w:cs="Arial"/>
          <w:sz w:val="20"/>
          <w:szCs w:val="20"/>
          <w:lang w:bidi="es-ES"/>
        </w:rPr>
      </w:pPr>
    </w:p>
    <w:p w:rsidR="00465C20" w:rsidRDefault="00465C20" w:rsidP="00465C20">
      <w:pPr>
        <w:jc w:val="both"/>
        <w:rPr>
          <w:rFonts w:ascii="Arial" w:hAnsi="Arial" w:cs="Arial"/>
          <w:sz w:val="20"/>
          <w:szCs w:val="20"/>
          <w:lang w:bidi="es-ES"/>
        </w:rPr>
      </w:pPr>
      <w:r w:rsidRPr="00465C20">
        <w:rPr>
          <w:rFonts w:ascii="Arial" w:hAnsi="Arial" w:cs="Arial"/>
          <w:b/>
          <w:sz w:val="20"/>
          <w:szCs w:val="20"/>
          <w:lang w:bidi="es-ES"/>
        </w:rPr>
        <w:t xml:space="preserve">Artículo 43. </w:t>
      </w:r>
      <w:r w:rsidRPr="00465C20">
        <w:rPr>
          <w:rFonts w:ascii="Arial" w:hAnsi="Arial" w:cs="Arial"/>
          <w:sz w:val="20"/>
          <w:szCs w:val="20"/>
          <w:lang w:bidi="es-ES"/>
        </w:rPr>
        <w:t xml:space="preserve">A la persona Titular de la </w:t>
      </w:r>
      <w:proofErr w:type="spellStart"/>
      <w:r w:rsidRPr="00465C20">
        <w:rPr>
          <w:rFonts w:ascii="Arial" w:hAnsi="Arial" w:cs="Arial"/>
          <w:sz w:val="20"/>
          <w:szCs w:val="20"/>
          <w:lang w:bidi="es-ES"/>
        </w:rPr>
        <w:t>Vicefiscalía</w:t>
      </w:r>
      <w:proofErr w:type="spellEnd"/>
      <w:r w:rsidRPr="00465C20">
        <w:rPr>
          <w:rFonts w:ascii="Arial" w:hAnsi="Arial" w:cs="Arial"/>
          <w:sz w:val="20"/>
          <w:szCs w:val="20"/>
          <w:lang w:bidi="es-ES"/>
        </w:rPr>
        <w:t xml:space="preserve"> de Delitos de Alto Impacto y de Violaciones a Derechos Humanos, a quien además de las atribuciones establecidas en el artículo 20 de la Ley, le corresponde el ejercicio de las siguientes:</w:t>
      </w:r>
    </w:p>
    <w:p w:rsidR="00B777F8" w:rsidRPr="00465C20" w:rsidRDefault="00B777F8" w:rsidP="00465C20">
      <w:pPr>
        <w:jc w:val="both"/>
        <w:rPr>
          <w:rFonts w:ascii="Arial" w:hAnsi="Arial" w:cs="Arial"/>
          <w:sz w:val="20"/>
          <w:szCs w:val="20"/>
          <w:lang w:bidi="es-ES"/>
        </w:rPr>
      </w:pPr>
    </w:p>
    <w:p w:rsidR="00465C20" w:rsidRPr="00465C20" w:rsidRDefault="00465C20" w:rsidP="00B41A0B">
      <w:pPr>
        <w:numPr>
          <w:ilvl w:val="0"/>
          <w:numId w:val="49"/>
        </w:numPr>
        <w:ind w:left="567" w:hanging="567"/>
        <w:jc w:val="both"/>
        <w:rPr>
          <w:rFonts w:ascii="Arial" w:hAnsi="Arial" w:cs="Arial"/>
          <w:sz w:val="20"/>
          <w:szCs w:val="20"/>
          <w:lang w:bidi="es-ES"/>
        </w:rPr>
      </w:pPr>
      <w:r w:rsidRPr="00465C20">
        <w:rPr>
          <w:rFonts w:ascii="Arial" w:hAnsi="Arial" w:cs="Arial"/>
          <w:sz w:val="20"/>
          <w:szCs w:val="20"/>
          <w:lang w:bidi="es-ES"/>
        </w:rPr>
        <w:t>Autorizar a las áreas a su cargo, la potestad de conocer de las investigaciones de los delitos y procesos que se desarrollen en las Fiscalías de Distrito o unidades administrativas de las cuales sea competente;</w:t>
      </w:r>
    </w:p>
    <w:p w:rsidR="00465C20" w:rsidRPr="00465C20" w:rsidRDefault="00465C20" w:rsidP="00B32674">
      <w:pPr>
        <w:numPr>
          <w:ilvl w:val="0"/>
          <w:numId w:val="49"/>
        </w:numPr>
        <w:spacing w:before="200"/>
        <w:ind w:left="567" w:hanging="567"/>
        <w:jc w:val="both"/>
        <w:rPr>
          <w:rFonts w:ascii="Arial" w:hAnsi="Arial" w:cs="Arial"/>
          <w:sz w:val="20"/>
          <w:szCs w:val="20"/>
          <w:lang w:bidi="es-ES"/>
        </w:rPr>
      </w:pPr>
      <w:r w:rsidRPr="00465C20">
        <w:rPr>
          <w:rFonts w:ascii="Arial" w:hAnsi="Arial" w:cs="Arial"/>
          <w:sz w:val="20"/>
          <w:szCs w:val="20"/>
          <w:lang w:bidi="es-ES"/>
        </w:rPr>
        <w:t>Autorizar el conocimiento de las investigaciones de los delitos o procesos que las Fiscalías de Distrito o unidades administrativas propongan a las áreas a su cargo;</w:t>
      </w:r>
    </w:p>
    <w:p w:rsidR="00465C20" w:rsidRPr="00465C20" w:rsidRDefault="00465C20" w:rsidP="00B32674">
      <w:pPr>
        <w:numPr>
          <w:ilvl w:val="0"/>
          <w:numId w:val="49"/>
        </w:numPr>
        <w:spacing w:before="200"/>
        <w:ind w:left="567" w:hanging="567"/>
        <w:jc w:val="both"/>
        <w:rPr>
          <w:rFonts w:ascii="Arial" w:hAnsi="Arial" w:cs="Arial"/>
          <w:sz w:val="20"/>
          <w:szCs w:val="20"/>
          <w:lang w:bidi="es-ES"/>
        </w:rPr>
      </w:pPr>
      <w:r w:rsidRPr="00465C20">
        <w:rPr>
          <w:rFonts w:ascii="Arial" w:hAnsi="Arial" w:cs="Arial"/>
          <w:sz w:val="20"/>
          <w:szCs w:val="20"/>
          <w:lang w:bidi="es-ES"/>
        </w:rPr>
        <w:t xml:space="preserve">Autorizar la remisión a las Fiscalías de Distrito o unidades administrativas de las carpetas de investigación y procesos de los delitos de su competencia, cuando se dejen de actualizar los supuestos del conocimiento de la </w:t>
      </w:r>
      <w:proofErr w:type="spellStart"/>
      <w:r w:rsidRPr="00465C20">
        <w:rPr>
          <w:rFonts w:ascii="Arial" w:hAnsi="Arial" w:cs="Arial"/>
          <w:sz w:val="20"/>
          <w:szCs w:val="20"/>
          <w:lang w:bidi="es-ES"/>
        </w:rPr>
        <w:t>Vicefiscalía</w:t>
      </w:r>
      <w:proofErr w:type="spellEnd"/>
      <w:r w:rsidRPr="00465C20">
        <w:rPr>
          <w:rFonts w:ascii="Arial" w:hAnsi="Arial" w:cs="Arial"/>
          <w:sz w:val="20"/>
          <w:szCs w:val="20"/>
          <w:lang w:bidi="es-ES"/>
        </w:rPr>
        <w:t>;</w:t>
      </w:r>
    </w:p>
    <w:p w:rsidR="00465C20" w:rsidRPr="00465C20" w:rsidRDefault="00465C20" w:rsidP="00B32674">
      <w:pPr>
        <w:numPr>
          <w:ilvl w:val="0"/>
          <w:numId w:val="49"/>
        </w:numPr>
        <w:spacing w:before="200"/>
        <w:ind w:left="567" w:hanging="567"/>
        <w:jc w:val="both"/>
        <w:rPr>
          <w:rFonts w:ascii="Arial" w:hAnsi="Arial" w:cs="Arial"/>
          <w:sz w:val="20"/>
          <w:szCs w:val="20"/>
          <w:lang w:bidi="es-ES"/>
        </w:rPr>
      </w:pPr>
      <w:r w:rsidRPr="00465C20">
        <w:rPr>
          <w:rFonts w:ascii="Arial" w:hAnsi="Arial" w:cs="Arial"/>
          <w:sz w:val="20"/>
          <w:szCs w:val="20"/>
          <w:lang w:bidi="es-ES"/>
        </w:rPr>
        <w:t>Conocer y dar seguimiento a las solicitudes de protección a las víctimas, ofendidos, testigos, y demás personas que se encuentren en situación de riesgo o peligro, como consecuencia de su intervención en una investigación o en un proceso judicial, realizadas por los Agentes del Ministerio Público;</w:t>
      </w:r>
    </w:p>
    <w:p w:rsidR="00465C20" w:rsidRPr="00465C20" w:rsidRDefault="00465C20" w:rsidP="00B32674">
      <w:pPr>
        <w:numPr>
          <w:ilvl w:val="0"/>
          <w:numId w:val="49"/>
        </w:numPr>
        <w:spacing w:before="200"/>
        <w:ind w:left="567" w:hanging="567"/>
        <w:jc w:val="both"/>
        <w:rPr>
          <w:rFonts w:ascii="Arial" w:hAnsi="Arial" w:cs="Arial"/>
          <w:sz w:val="20"/>
          <w:szCs w:val="20"/>
          <w:lang w:bidi="es-ES"/>
        </w:rPr>
      </w:pPr>
      <w:r w:rsidRPr="00465C20">
        <w:rPr>
          <w:rFonts w:ascii="Arial" w:hAnsi="Arial" w:cs="Arial"/>
          <w:sz w:val="20"/>
          <w:szCs w:val="20"/>
          <w:lang w:bidi="es-ES"/>
        </w:rPr>
        <w:t>Conocer de las operaciones encubiertas o entrega vigilada, que se lleven en los asuntos de su competencia; y</w:t>
      </w:r>
    </w:p>
    <w:p w:rsidR="00465C20" w:rsidRPr="00465C20" w:rsidRDefault="00465C20" w:rsidP="00B32674">
      <w:pPr>
        <w:numPr>
          <w:ilvl w:val="0"/>
          <w:numId w:val="49"/>
        </w:numPr>
        <w:spacing w:before="200"/>
        <w:ind w:left="567" w:hanging="567"/>
        <w:jc w:val="both"/>
        <w:rPr>
          <w:rFonts w:ascii="Arial" w:hAnsi="Arial" w:cs="Arial"/>
          <w:sz w:val="20"/>
          <w:szCs w:val="20"/>
          <w:lang w:bidi="es-ES"/>
        </w:rPr>
      </w:pPr>
      <w:r w:rsidRPr="00465C20">
        <w:rPr>
          <w:rFonts w:ascii="Arial" w:hAnsi="Arial" w:cs="Arial"/>
          <w:sz w:val="20"/>
          <w:szCs w:val="20"/>
          <w:lang w:bidi="es-ES"/>
        </w:rPr>
        <w:t>Las demás que determine o delegue el Fiscal General.</w:t>
      </w:r>
    </w:p>
    <w:p w:rsidR="00787765" w:rsidRDefault="00787765" w:rsidP="00465C20">
      <w:pPr>
        <w:jc w:val="both"/>
        <w:rPr>
          <w:rFonts w:ascii="Arial" w:hAnsi="Arial" w:cs="Arial"/>
          <w:sz w:val="20"/>
          <w:szCs w:val="20"/>
          <w:lang w:bidi="es-ES"/>
        </w:rPr>
      </w:pPr>
    </w:p>
    <w:p w:rsidR="00465C20" w:rsidRDefault="00465C20" w:rsidP="00465C20">
      <w:pPr>
        <w:jc w:val="both"/>
        <w:rPr>
          <w:rFonts w:ascii="Arial" w:hAnsi="Arial" w:cs="Arial"/>
          <w:sz w:val="20"/>
          <w:szCs w:val="20"/>
          <w:lang w:bidi="es-ES"/>
        </w:rPr>
      </w:pPr>
      <w:r w:rsidRPr="00465C20">
        <w:rPr>
          <w:rFonts w:ascii="Arial" w:hAnsi="Arial" w:cs="Arial"/>
          <w:sz w:val="20"/>
          <w:szCs w:val="20"/>
          <w:lang w:bidi="es-ES"/>
        </w:rPr>
        <w:t xml:space="preserve">La </w:t>
      </w:r>
      <w:proofErr w:type="spellStart"/>
      <w:r w:rsidRPr="00465C20">
        <w:rPr>
          <w:rFonts w:ascii="Arial" w:hAnsi="Arial" w:cs="Arial"/>
          <w:sz w:val="20"/>
          <w:szCs w:val="20"/>
          <w:lang w:bidi="es-ES"/>
        </w:rPr>
        <w:t>Vicefiscalía</w:t>
      </w:r>
      <w:proofErr w:type="spellEnd"/>
      <w:r w:rsidRPr="00465C20">
        <w:rPr>
          <w:rFonts w:ascii="Arial" w:hAnsi="Arial" w:cs="Arial"/>
          <w:sz w:val="20"/>
          <w:szCs w:val="20"/>
          <w:lang w:bidi="es-ES"/>
        </w:rPr>
        <w:t xml:space="preserve"> de Delitos de Alto Impacto y de Violaciones a Derechos Humanos, estará integrada por las siguientes Fiscalías Especializadas:</w:t>
      </w:r>
    </w:p>
    <w:p w:rsidR="00787765" w:rsidRPr="00465C20" w:rsidRDefault="00787765" w:rsidP="00465C20">
      <w:pPr>
        <w:jc w:val="both"/>
        <w:rPr>
          <w:rFonts w:ascii="Arial" w:hAnsi="Arial" w:cs="Arial"/>
          <w:sz w:val="20"/>
          <w:szCs w:val="20"/>
          <w:lang w:bidi="es-ES"/>
        </w:rPr>
      </w:pPr>
    </w:p>
    <w:p w:rsidR="00465C20" w:rsidRPr="00465C20" w:rsidRDefault="00465C20" w:rsidP="00264D94">
      <w:pPr>
        <w:numPr>
          <w:ilvl w:val="0"/>
          <w:numId w:val="48"/>
        </w:numPr>
        <w:ind w:left="567" w:hanging="567"/>
        <w:jc w:val="both"/>
        <w:rPr>
          <w:rFonts w:ascii="Arial" w:hAnsi="Arial" w:cs="Arial"/>
          <w:sz w:val="20"/>
          <w:szCs w:val="20"/>
          <w:lang w:bidi="es-ES"/>
        </w:rPr>
      </w:pPr>
      <w:r w:rsidRPr="00465C20">
        <w:rPr>
          <w:rFonts w:ascii="Arial" w:hAnsi="Arial" w:cs="Arial"/>
          <w:sz w:val="20"/>
          <w:szCs w:val="20"/>
          <w:lang w:bidi="es-ES"/>
        </w:rPr>
        <w:t>Fiscalía Especializada en la Investigación de Delitos de Alto Impacto; y</w:t>
      </w:r>
    </w:p>
    <w:p w:rsidR="00465C20" w:rsidRPr="00465C20" w:rsidRDefault="00465C20" w:rsidP="00264D94">
      <w:pPr>
        <w:numPr>
          <w:ilvl w:val="0"/>
          <w:numId w:val="48"/>
        </w:numPr>
        <w:spacing w:before="200"/>
        <w:ind w:left="567" w:hanging="567"/>
        <w:jc w:val="both"/>
        <w:rPr>
          <w:rFonts w:ascii="Arial" w:hAnsi="Arial" w:cs="Arial"/>
          <w:sz w:val="20"/>
          <w:szCs w:val="20"/>
          <w:lang w:bidi="es-ES"/>
        </w:rPr>
      </w:pPr>
      <w:r w:rsidRPr="00465C20">
        <w:rPr>
          <w:rFonts w:ascii="Arial" w:hAnsi="Arial" w:cs="Arial"/>
          <w:sz w:val="20"/>
          <w:szCs w:val="20"/>
          <w:lang w:bidi="es-ES"/>
        </w:rPr>
        <w:t>Fiscalía Especializada en la Investigación de Violaciones a Derechos Humanos.</w:t>
      </w:r>
    </w:p>
    <w:p w:rsidR="00B777F8" w:rsidRDefault="00B777F8" w:rsidP="00465C20">
      <w:pPr>
        <w:jc w:val="both"/>
        <w:rPr>
          <w:rFonts w:ascii="Arial" w:hAnsi="Arial" w:cs="Arial"/>
          <w:b/>
          <w:sz w:val="20"/>
          <w:szCs w:val="20"/>
          <w:lang w:bidi="es-ES"/>
        </w:rPr>
      </w:pPr>
    </w:p>
    <w:p w:rsidR="00465C20" w:rsidRDefault="00465C20" w:rsidP="00465C20">
      <w:pPr>
        <w:jc w:val="both"/>
        <w:rPr>
          <w:rFonts w:ascii="Arial" w:hAnsi="Arial" w:cs="Arial"/>
          <w:sz w:val="20"/>
          <w:szCs w:val="20"/>
          <w:lang w:bidi="es-ES"/>
        </w:rPr>
      </w:pPr>
      <w:r w:rsidRPr="00465C20">
        <w:rPr>
          <w:rFonts w:ascii="Arial" w:hAnsi="Arial" w:cs="Arial"/>
          <w:b/>
          <w:sz w:val="20"/>
          <w:szCs w:val="20"/>
          <w:lang w:bidi="es-ES"/>
        </w:rPr>
        <w:t xml:space="preserve">Artículo 44. </w:t>
      </w:r>
      <w:r w:rsidRPr="00465C20">
        <w:rPr>
          <w:rFonts w:ascii="Arial" w:hAnsi="Arial" w:cs="Arial"/>
          <w:sz w:val="20"/>
          <w:szCs w:val="20"/>
          <w:lang w:bidi="es-ES"/>
        </w:rPr>
        <w:t xml:space="preserve">La Fiscalía Especializada en la Investigación de Delitos de Alto Impacto, conocerá de los delitos que, atendiendo a su forma de ejecución, complejidad de la investigación o circunstancias particulares del caso, requieran de un tratamiento especializado; de los delitos de Extorsión, Operaciones con Recursos de Procedencia Ilícita y los demás que determine el Fiscal General, en términos de los </w:t>
      </w:r>
      <w:r w:rsidRPr="00465C20">
        <w:rPr>
          <w:rFonts w:ascii="Arial" w:hAnsi="Arial" w:cs="Arial"/>
          <w:sz w:val="20"/>
          <w:szCs w:val="20"/>
          <w:lang w:bidi="es-ES"/>
        </w:rPr>
        <w:lastRenderedPageBreak/>
        <w:t>artículos 21 de la Constitución General, 124 de la Constitución del Estado, 17 de la Ley, el presente Reglamento y demás disposiciones aplicables.</w:t>
      </w:r>
    </w:p>
    <w:p w:rsidR="00B777F8" w:rsidRPr="00465C20" w:rsidRDefault="00B777F8" w:rsidP="00465C20">
      <w:pPr>
        <w:jc w:val="both"/>
        <w:rPr>
          <w:rFonts w:ascii="Arial" w:hAnsi="Arial" w:cs="Arial"/>
          <w:sz w:val="20"/>
          <w:szCs w:val="20"/>
          <w:lang w:bidi="es-ES"/>
        </w:rPr>
      </w:pPr>
    </w:p>
    <w:p w:rsidR="00465C20" w:rsidRDefault="00465C20" w:rsidP="00465C20">
      <w:pPr>
        <w:jc w:val="both"/>
        <w:rPr>
          <w:rFonts w:ascii="Arial" w:hAnsi="Arial" w:cs="Arial"/>
          <w:sz w:val="20"/>
          <w:szCs w:val="20"/>
          <w:lang w:bidi="es-ES"/>
        </w:rPr>
      </w:pPr>
      <w:r w:rsidRPr="00465C20">
        <w:rPr>
          <w:rFonts w:ascii="Arial" w:hAnsi="Arial" w:cs="Arial"/>
          <w:b/>
          <w:sz w:val="20"/>
          <w:szCs w:val="20"/>
          <w:lang w:bidi="es-ES"/>
        </w:rPr>
        <w:t xml:space="preserve">Artículo 45. </w:t>
      </w:r>
      <w:r w:rsidRPr="00465C20">
        <w:rPr>
          <w:rFonts w:ascii="Arial" w:hAnsi="Arial" w:cs="Arial"/>
          <w:sz w:val="20"/>
          <w:szCs w:val="20"/>
          <w:lang w:bidi="es-ES"/>
        </w:rPr>
        <w:t>A la persona Titular de la Fiscalía Especializada en la Investigación de Delitos de Alto Impacto, quien tendrá el mando de los Agentes del Ministerio Público y el personal a su cargo, conforme a lo establecido en los artículos 22 de la Ley, 124 del presente Reglamento y las disposiciones aplicables, le corresponde el ejercicio de las siguientes atribuciones:</w:t>
      </w:r>
    </w:p>
    <w:p w:rsidR="00B777F8" w:rsidRPr="00465C20" w:rsidRDefault="00B777F8" w:rsidP="00465C20">
      <w:pPr>
        <w:jc w:val="both"/>
        <w:rPr>
          <w:rFonts w:ascii="Arial" w:hAnsi="Arial" w:cs="Arial"/>
          <w:sz w:val="20"/>
          <w:szCs w:val="20"/>
          <w:lang w:bidi="es-ES"/>
        </w:rPr>
      </w:pPr>
    </w:p>
    <w:p w:rsidR="00465C20" w:rsidRPr="00465C20" w:rsidRDefault="00465C20" w:rsidP="00880CEA">
      <w:pPr>
        <w:numPr>
          <w:ilvl w:val="0"/>
          <w:numId w:val="47"/>
        </w:numPr>
        <w:ind w:left="567" w:hanging="567"/>
        <w:jc w:val="both"/>
        <w:rPr>
          <w:rFonts w:ascii="Arial" w:hAnsi="Arial" w:cs="Arial"/>
          <w:sz w:val="20"/>
          <w:szCs w:val="20"/>
          <w:lang w:bidi="es-ES"/>
        </w:rPr>
      </w:pPr>
      <w:r w:rsidRPr="00465C20">
        <w:rPr>
          <w:rFonts w:ascii="Arial" w:hAnsi="Arial" w:cs="Arial"/>
          <w:sz w:val="20"/>
          <w:szCs w:val="20"/>
          <w:lang w:bidi="es-ES"/>
        </w:rPr>
        <w:t>Conocer de las acciones de la investigación de delitos de alto impacto social de su competencia, así como de la integración, substanciación y determinación de las carpetas de investigación, sin perjuicio de las atribuciones de otras unidades administrativas o Fiscalías de Distrito, de acuerdo con los criterios que para tal efecto emita el Fiscal General;</w:t>
      </w:r>
    </w:p>
    <w:p w:rsidR="00465C20" w:rsidRPr="00465C20" w:rsidRDefault="00465C20" w:rsidP="00B562D5">
      <w:pPr>
        <w:numPr>
          <w:ilvl w:val="0"/>
          <w:numId w:val="47"/>
        </w:numPr>
        <w:spacing w:before="200"/>
        <w:ind w:left="567" w:hanging="567"/>
        <w:jc w:val="both"/>
        <w:rPr>
          <w:rFonts w:ascii="Arial" w:hAnsi="Arial" w:cs="Arial"/>
          <w:sz w:val="20"/>
          <w:szCs w:val="20"/>
          <w:lang w:bidi="es-ES"/>
        </w:rPr>
      </w:pPr>
      <w:r w:rsidRPr="00465C20">
        <w:rPr>
          <w:rFonts w:ascii="Arial" w:hAnsi="Arial" w:cs="Arial"/>
          <w:sz w:val="20"/>
          <w:szCs w:val="20"/>
          <w:lang w:bidi="es-ES"/>
        </w:rPr>
        <w:t>Dirigir la estrategia y conocer de las líneas de investigación de los delitos de alto impacto social de su competencia;</w:t>
      </w:r>
    </w:p>
    <w:p w:rsidR="00B562D5" w:rsidRPr="00B562D5" w:rsidRDefault="00B562D5" w:rsidP="00B562D5">
      <w:pPr>
        <w:numPr>
          <w:ilvl w:val="0"/>
          <w:numId w:val="47"/>
        </w:numPr>
        <w:spacing w:before="200"/>
        <w:ind w:left="567" w:hanging="567"/>
        <w:jc w:val="both"/>
        <w:rPr>
          <w:rFonts w:ascii="Arial" w:hAnsi="Arial" w:cs="Arial"/>
          <w:sz w:val="20"/>
          <w:szCs w:val="20"/>
          <w:lang w:bidi="es-ES"/>
        </w:rPr>
      </w:pPr>
      <w:r w:rsidRPr="00B562D5">
        <w:rPr>
          <w:rFonts w:ascii="Arial" w:hAnsi="Arial" w:cs="Arial"/>
          <w:sz w:val="20"/>
          <w:szCs w:val="20"/>
          <w:lang w:bidi="es-ES"/>
        </w:rPr>
        <w:t>Autorizar a las áreas a su cargo, la potestad de conocer de las investigaciones de los delitos y procesos que se desarrollen en las Fiscalías de Distrito o unidades administrativas de las cuales sea competente;</w:t>
      </w:r>
    </w:p>
    <w:p w:rsidR="00B562D5" w:rsidRPr="00B562D5" w:rsidRDefault="00B562D5" w:rsidP="00B562D5">
      <w:pPr>
        <w:numPr>
          <w:ilvl w:val="0"/>
          <w:numId w:val="47"/>
        </w:numPr>
        <w:spacing w:before="200"/>
        <w:ind w:left="567" w:hanging="567"/>
        <w:jc w:val="both"/>
        <w:rPr>
          <w:rFonts w:ascii="Arial" w:hAnsi="Arial" w:cs="Arial"/>
          <w:sz w:val="20"/>
          <w:szCs w:val="20"/>
          <w:lang w:bidi="es-ES"/>
        </w:rPr>
      </w:pPr>
      <w:r w:rsidRPr="00B562D5">
        <w:rPr>
          <w:rFonts w:ascii="Arial" w:hAnsi="Arial" w:cs="Arial"/>
          <w:sz w:val="20"/>
          <w:szCs w:val="20"/>
          <w:lang w:bidi="es-ES"/>
        </w:rPr>
        <w:t>Autorizar el conocimiento de las investigaciones de los delitos o procesos que las Fiscalías de Distrito o unidades administrativas propongan a las áreas a su cargo; y</w:t>
      </w:r>
    </w:p>
    <w:p w:rsidR="00B562D5" w:rsidRPr="00B562D5" w:rsidRDefault="00B562D5" w:rsidP="00B562D5">
      <w:pPr>
        <w:numPr>
          <w:ilvl w:val="0"/>
          <w:numId w:val="47"/>
        </w:numPr>
        <w:spacing w:before="200"/>
        <w:ind w:left="567" w:hanging="567"/>
        <w:jc w:val="both"/>
        <w:rPr>
          <w:rFonts w:ascii="Arial" w:hAnsi="Arial" w:cs="Arial"/>
          <w:sz w:val="20"/>
          <w:szCs w:val="20"/>
          <w:lang w:bidi="es-ES"/>
        </w:rPr>
      </w:pPr>
      <w:r w:rsidRPr="00B562D5">
        <w:rPr>
          <w:rFonts w:ascii="Arial" w:hAnsi="Arial" w:cs="Arial"/>
          <w:sz w:val="20"/>
          <w:szCs w:val="20"/>
          <w:lang w:bidi="es-ES"/>
        </w:rPr>
        <w:t xml:space="preserve">Autorizar la remisión a las Fiscalías de Distrito o unidades administrativas de las carpetas de investigación y procesos de los delitos de su competencia, cuando se dejen de actualizar los supuestos del conocimiento de la </w:t>
      </w:r>
      <w:proofErr w:type="spellStart"/>
      <w:r w:rsidRPr="00B562D5">
        <w:rPr>
          <w:rFonts w:ascii="Arial" w:hAnsi="Arial" w:cs="Arial"/>
          <w:sz w:val="20"/>
          <w:szCs w:val="20"/>
          <w:lang w:bidi="es-ES"/>
        </w:rPr>
        <w:t>Vicefiscalía</w:t>
      </w:r>
      <w:proofErr w:type="spellEnd"/>
      <w:r w:rsidRPr="00B562D5">
        <w:rPr>
          <w:rFonts w:ascii="Arial" w:hAnsi="Arial" w:cs="Arial"/>
          <w:sz w:val="20"/>
          <w:szCs w:val="20"/>
          <w:lang w:bidi="es-ES"/>
        </w:rPr>
        <w:t>.</w:t>
      </w:r>
    </w:p>
    <w:p w:rsidR="00B562D5" w:rsidRDefault="00B562D5" w:rsidP="00B562D5">
      <w:pPr>
        <w:jc w:val="both"/>
        <w:rPr>
          <w:rFonts w:ascii="Arial" w:hAnsi="Arial" w:cs="Arial"/>
          <w:sz w:val="20"/>
          <w:szCs w:val="20"/>
          <w:lang w:bidi="es-ES"/>
        </w:rPr>
      </w:pPr>
    </w:p>
    <w:p w:rsidR="00B562D5" w:rsidRDefault="00B562D5" w:rsidP="00B562D5">
      <w:pPr>
        <w:jc w:val="both"/>
        <w:rPr>
          <w:rFonts w:ascii="Arial" w:hAnsi="Arial" w:cs="Arial"/>
          <w:sz w:val="20"/>
          <w:szCs w:val="20"/>
          <w:lang w:bidi="es-ES"/>
        </w:rPr>
      </w:pPr>
      <w:r w:rsidRPr="00B562D5">
        <w:rPr>
          <w:rFonts w:ascii="Arial" w:hAnsi="Arial" w:cs="Arial"/>
          <w:sz w:val="20"/>
          <w:szCs w:val="20"/>
          <w:lang w:bidi="es-ES"/>
        </w:rPr>
        <w:t>La Fiscalía Especializada en la Investigación de Delitos de Alto Impacto, estará integrada por las siguientes unidades administrativas:</w:t>
      </w:r>
    </w:p>
    <w:p w:rsidR="00B562D5" w:rsidRPr="00B562D5" w:rsidRDefault="00B562D5" w:rsidP="00B562D5">
      <w:pPr>
        <w:jc w:val="both"/>
        <w:rPr>
          <w:rFonts w:ascii="Arial" w:hAnsi="Arial" w:cs="Arial"/>
          <w:sz w:val="20"/>
          <w:szCs w:val="20"/>
          <w:lang w:bidi="es-ES"/>
        </w:rPr>
      </w:pPr>
    </w:p>
    <w:p w:rsidR="00B562D5" w:rsidRPr="00B562D5" w:rsidRDefault="00B562D5" w:rsidP="00B562D5">
      <w:pPr>
        <w:numPr>
          <w:ilvl w:val="0"/>
          <w:numId w:val="53"/>
        </w:numPr>
        <w:ind w:left="567" w:hanging="567"/>
        <w:jc w:val="both"/>
        <w:rPr>
          <w:rFonts w:ascii="Arial" w:hAnsi="Arial" w:cs="Arial"/>
          <w:sz w:val="20"/>
          <w:szCs w:val="20"/>
          <w:lang w:bidi="es-ES"/>
        </w:rPr>
      </w:pPr>
      <w:r w:rsidRPr="00B562D5">
        <w:rPr>
          <w:rFonts w:ascii="Arial" w:hAnsi="Arial" w:cs="Arial"/>
          <w:sz w:val="20"/>
          <w:szCs w:val="20"/>
          <w:lang w:bidi="es-ES"/>
        </w:rPr>
        <w:t>Unidad Especializada en la Investigación de Delitos de Alto Impacto;</w:t>
      </w:r>
    </w:p>
    <w:p w:rsidR="00B562D5" w:rsidRPr="00B562D5" w:rsidRDefault="00B562D5" w:rsidP="00B562D5">
      <w:pPr>
        <w:numPr>
          <w:ilvl w:val="0"/>
          <w:numId w:val="53"/>
        </w:numPr>
        <w:spacing w:before="200"/>
        <w:ind w:left="567" w:hanging="567"/>
        <w:jc w:val="both"/>
        <w:rPr>
          <w:rFonts w:ascii="Arial" w:hAnsi="Arial" w:cs="Arial"/>
          <w:sz w:val="20"/>
          <w:szCs w:val="20"/>
          <w:lang w:bidi="es-ES"/>
        </w:rPr>
      </w:pPr>
      <w:r w:rsidRPr="00B562D5">
        <w:rPr>
          <w:rFonts w:ascii="Arial" w:hAnsi="Arial" w:cs="Arial"/>
          <w:sz w:val="20"/>
          <w:szCs w:val="20"/>
          <w:lang w:bidi="es-ES"/>
        </w:rPr>
        <w:t>Unidad Especializada en la Investigación del Delito de Extorsión;</w:t>
      </w:r>
    </w:p>
    <w:p w:rsidR="00B562D5" w:rsidRPr="00B562D5" w:rsidRDefault="00B562D5" w:rsidP="00B562D5">
      <w:pPr>
        <w:numPr>
          <w:ilvl w:val="0"/>
          <w:numId w:val="53"/>
        </w:numPr>
        <w:spacing w:before="200"/>
        <w:ind w:left="567" w:hanging="567"/>
        <w:jc w:val="both"/>
        <w:rPr>
          <w:rFonts w:ascii="Arial" w:hAnsi="Arial" w:cs="Arial"/>
          <w:sz w:val="20"/>
          <w:szCs w:val="20"/>
          <w:lang w:bidi="es-ES"/>
        </w:rPr>
      </w:pPr>
      <w:r w:rsidRPr="00B562D5">
        <w:rPr>
          <w:rFonts w:ascii="Arial" w:hAnsi="Arial" w:cs="Arial"/>
          <w:sz w:val="20"/>
          <w:szCs w:val="20"/>
          <w:lang w:bidi="es-ES"/>
        </w:rPr>
        <w:t>Unidad Especializada en la Investigación del Delito de Homicidio; y</w:t>
      </w:r>
    </w:p>
    <w:p w:rsidR="00B562D5" w:rsidRPr="00B562D5" w:rsidRDefault="00B562D5" w:rsidP="00B562D5">
      <w:pPr>
        <w:numPr>
          <w:ilvl w:val="0"/>
          <w:numId w:val="53"/>
        </w:numPr>
        <w:spacing w:before="200"/>
        <w:ind w:left="567" w:hanging="567"/>
        <w:jc w:val="both"/>
        <w:rPr>
          <w:rFonts w:ascii="Arial" w:hAnsi="Arial" w:cs="Arial"/>
          <w:sz w:val="20"/>
          <w:szCs w:val="20"/>
          <w:lang w:bidi="es-ES"/>
        </w:rPr>
      </w:pPr>
      <w:r w:rsidRPr="00B562D5">
        <w:rPr>
          <w:rFonts w:ascii="Arial" w:hAnsi="Arial" w:cs="Arial"/>
          <w:sz w:val="20"/>
          <w:szCs w:val="20"/>
          <w:lang w:bidi="es-ES"/>
        </w:rPr>
        <w:t>Unidad Especializada en la Investigación del Delito de Operaciones con Recursos de Procedencia Ilícita.</w:t>
      </w:r>
    </w:p>
    <w:p w:rsidR="00B562D5" w:rsidRDefault="00B562D5" w:rsidP="00B562D5">
      <w:pPr>
        <w:jc w:val="both"/>
        <w:rPr>
          <w:rFonts w:ascii="Arial" w:hAnsi="Arial" w:cs="Arial"/>
          <w:b/>
          <w:sz w:val="20"/>
          <w:szCs w:val="20"/>
          <w:lang w:bidi="es-ES"/>
        </w:rPr>
      </w:pPr>
    </w:p>
    <w:p w:rsidR="00B562D5" w:rsidRDefault="00B562D5" w:rsidP="00B562D5">
      <w:pPr>
        <w:jc w:val="both"/>
        <w:rPr>
          <w:rFonts w:ascii="Arial" w:hAnsi="Arial" w:cs="Arial"/>
          <w:sz w:val="20"/>
          <w:szCs w:val="20"/>
          <w:lang w:bidi="es-ES"/>
        </w:rPr>
      </w:pPr>
      <w:r w:rsidRPr="00B562D5">
        <w:rPr>
          <w:rFonts w:ascii="Arial" w:hAnsi="Arial" w:cs="Arial"/>
          <w:b/>
          <w:sz w:val="20"/>
          <w:szCs w:val="20"/>
          <w:lang w:bidi="es-ES"/>
        </w:rPr>
        <w:t xml:space="preserve">Artículo 46. </w:t>
      </w:r>
      <w:r w:rsidRPr="00B562D5">
        <w:rPr>
          <w:rFonts w:ascii="Arial" w:hAnsi="Arial" w:cs="Arial"/>
          <w:sz w:val="20"/>
          <w:szCs w:val="20"/>
          <w:lang w:bidi="es-ES"/>
        </w:rPr>
        <w:t>A la persona Titular de la Unidad Especializada en la Investigación de Delitos de Alto Impacto, le corresponde el ejercicio de las siguientes atribuciones:</w:t>
      </w:r>
    </w:p>
    <w:p w:rsidR="000047DF" w:rsidRPr="00B562D5" w:rsidRDefault="000047DF" w:rsidP="00B562D5">
      <w:pPr>
        <w:jc w:val="both"/>
        <w:rPr>
          <w:rFonts w:ascii="Arial" w:hAnsi="Arial" w:cs="Arial"/>
          <w:sz w:val="20"/>
          <w:szCs w:val="20"/>
          <w:lang w:bidi="es-ES"/>
        </w:rPr>
      </w:pPr>
    </w:p>
    <w:p w:rsidR="00B562D5" w:rsidRPr="00B562D5" w:rsidRDefault="00B562D5" w:rsidP="00201DDA">
      <w:pPr>
        <w:numPr>
          <w:ilvl w:val="0"/>
          <w:numId w:val="52"/>
        </w:numPr>
        <w:ind w:left="567" w:hanging="567"/>
        <w:jc w:val="both"/>
        <w:rPr>
          <w:rFonts w:ascii="Arial" w:hAnsi="Arial" w:cs="Arial"/>
          <w:sz w:val="20"/>
          <w:szCs w:val="20"/>
          <w:lang w:bidi="es-ES"/>
        </w:rPr>
      </w:pPr>
      <w:r w:rsidRPr="00B562D5">
        <w:rPr>
          <w:rFonts w:ascii="Arial" w:hAnsi="Arial" w:cs="Arial"/>
          <w:sz w:val="20"/>
          <w:szCs w:val="20"/>
          <w:lang w:bidi="es-ES"/>
        </w:rPr>
        <w:t>Dirigir y supervisar de manera directa, el ejercicio de las funciones que la Constitución General, la Constitución del Estado, la Ley y demás disposiciones jurídicas, confieren al Ministerio Público, en la investigación, persecución, ejercicio de la acción penal y proceso correspondiente a los delitos, que por su forma de ejecución, complejidad de la investigación o circunstancias particulares del caso, se requiera en la investigación de un tratamiento especializado;</w:t>
      </w:r>
    </w:p>
    <w:p w:rsidR="00B562D5" w:rsidRPr="00B562D5" w:rsidRDefault="00B562D5" w:rsidP="00201DDA">
      <w:pPr>
        <w:numPr>
          <w:ilvl w:val="0"/>
          <w:numId w:val="52"/>
        </w:numPr>
        <w:spacing w:before="200"/>
        <w:ind w:left="567" w:hanging="567"/>
        <w:jc w:val="both"/>
        <w:rPr>
          <w:rFonts w:ascii="Arial" w:hAnsi="Arial" w:cs="Arial"/>
          <w:sz w:val="20"/>
          <w:szCs w:val="20"/>
          <w:lang w:bidi="es-ES"/>
        </w:rPr>
      </w:pPr>
      <w:r w:rsidRPr="00B562D5">
        <w:rPr>
          <w:rFonts w:ascii="Arial" w:hAnsi="Arial" w:cs="Arial"/>
          <w:sz w:val="20"/>
          <w:szCs w:val="20"/>
          <w:lang w:bidi="es-ES"/>
        </w:rPr>
        <w:t>Ejercer la potestad de conocer de las investigaciones de los delitos o procesos que se desarrollen en las Fiscalías de Distrito o unidades administrativas, de las cuales sea competente;</w:t>
      </w:r>
    </w:p>
    <w:p w:rsidR="00B562D5" w:rsidRPr="00B562D5" w:rsidRDefault="00B562D5" w:rsidP="00201DDA">
      <w:pPr>
        <w:numPr>
          <w:ilvl w:val="0"/>
          <w:numId w:val="52"/>
        </w:numPr>
        <w:spacing w:before="200"/>
        <w:ind w:left="567" w:hanging="567"/>
        <w:jc w:val="both"/>
        <w:rPr>
          <w:rFonts w:ascii="Arial" w:hAnsi="Arial" w:cs="Arial"/>
          <w:sz w:val="20"/>
          <w:szCs w:val="20"/>
          <w:lang w:bidi="es-ES"/>
        </w:rPr>
      </w:pPr>
      <w:r w:rsidRPr="00B562D5">
        <w:rPr>
          <w:rFonts w:ascii="Arial" w:hAnsi="Arial" w:cs="Arial"/>
          <w:sz w:val="20"/>
          <w:szCs w:val="20"/>
          <w:lang w:bidi="es-ES"/>
        </w:rPr>
        <w:t>Supervisar las determinaciones de los Agentes del Ministerio Público, respecto a la competencia que propongan las Fiscalías de Distrito o unidades administrativas;</w:t>
      </w:r>
    </w:p>
    <w:p w:rsidR="00B562D5" w:rsidRPr="00B562D5" w:rsidRDefault="00B562D5" w:rsidP="00201DDA">
      <w:pPr>
        <w:numPr>
          <w:ilvl w:val="0"/>
          <w:numId w:val="52"/>
        </w:numPr>
        <w:spacing w:before="200"/>
        <w:ind w:left="567" w:hanging="567"/>
        <w:jc w:val="both"/>
        <w:rPr>
          <w:rFonts w:ascii="Arial" w:hAnsi="Arial" w:cs="Arial"/>
          <w:sz w:val="20"/>
          <w:szCs w:val="20"/>
          <w:lang w:bidi="es-ES"/>
        </w:rPr>
      </w:pPr>
      <w:r w:rsidRPr="00B562D5">
        <w:rPr>
          <w:rFonts w:ascii="Arial" w:hAnsi="Arial" w:cs="Arial"/>
          <w:sz w:val="20"/>
          <w:szCs w:val="20"/>
          <w:lang w:bidi="es-ES"/>
        </w:rPr>
        <w:t>Autorizar las incompetencias propuestas por el Agente del Ministerio Público, a las Fiscalías de Distrito o unidades administrativas, de las carpetas de investigación y procesos de los delitos, cuando dejen de actualizarse los supuestos del conocimiento de la Unidad Especializada; e</w:t>
      </w:r>
    </w:p>
    <w:p w:rsidR="00B562D5" w:rsidRPr="00B562D5" w:rsidRDefault="00B562D5" w:rsidP="00201DDA">
      <w:pPr>
        <w:numPr>
          <w:ilvl w:val="0"/>
          <w:numId w:val="52"/>
        </w:numPr>
        <w:spacing w:before="200"/>
        <w:ind w:left="567" w:hanging="567"/>
        <w:jc w:val="both"/>
        <w:rPr>
          <w:rFonts w:ascii="Arial" w:hAnsi="Arial" w:cs="Arial"/>
          <w:sz w:val="20"/>
          <w:szCs w:val="20"/>
          <w:lang w:bidi="es-ES"/>
        </w:rPr>
      </w:pPr>
      <w:r w:rsidRPr="00B562D5">
        <w:rPr>
          <w:rFonts w:ascii="Arial" w:hAnsi="Arial" w:cs="Arial"/>
          <w:sz w:val="20"/>
          <w:szCs w:val="20"/>
          <w:lang w:bidi="es-ES"/>
        </w:rPr>
        <w:lastRenderedPageBreak/>
        <w:t>Informar de manera pronta y oportuna al superior jerárquico, respecto a los asuntos que por su relevancia deba conocer, así como el desarrollo de los mismos.</w:t>
      </w:r>
    </w:p>
    <w:p w:rsidR="000047DF" w:rsidRDefault="000047DF" w:rsidP="00B562D5">
      <w:pPr>
        <w:jc w:val="both"/>
        <w:rPr>
          <w:rFonts w:ascii="Arial" w:hAnsi="Arial" w:cs="Arial"/>
          <w:b/>
          <w:sz w:val="20"/>
          <w:szCs w:val="20"/>
          <w:lang w:bidi="es-ES"/>
        </w:rPr>
      </w:pPr>
    </w:p>
    <w:p w:rsidR="00B562D5" w:rsidRDefault="00B562D5" w:rsidP="00B562D5">
      <w:pPr>
        <w:jc w:val="both"/>
        <w:rPr>
          <w:rFonts w:ascii="Arial" w:hAnsi="Arial" w:cs="Arial"/>
          <w:sz w:val="20"/>
          <w:szCs w:val="20"/>
          <w:lang w:bidi="es-ES"/>
        </w:rPr>
      </w:pPr>
      <w:r w:rsidRPr="00B562D5">
        <w:rPr>
          <w:rFonts w:ascii="Arial" w:hAnsi="Arial" w:cs="Arial"/>
          <w:b/>
          <w:sz w:val="20"/>
          <w:szCs w:val="20"/>
          <w:lang w:bidi="es-ES"/>
        </w:rPr>
        <w:t xml:space="preserve">Artículo 47. </w:t>
      </w:r>
      <w:r w:rsidRPr="00B562D5">
        <w:rPr>
          <w:rFonts w:ascii="Arial" w:hAnsi="Arial" w:cs="Arial"/>
          <w:sz w:val="20"/>
          <w:szCs w:val="20"/>
          <w:lang w:bidi="es-ES"/>
        </w:rPr>
        <w:t>A la persona Titular de la Unidad Especializada en la Investigación del Delito de Extorsión, le corresponde el ejercicio de las siguientes atribuciones:</w:t>
      </w:r>
    </w:p>
    <w:p w:rsidR="00201DDA" w:rsidRPr="00B562D5" w:rsidRDefault="00201DDA" w:rsidP="00B562D5">
      <w:pPr>
        <w:jc w:val="both"/>
        <w:rPr>
          <w:rFonts w:ascii="Arial" w:hAnsi="Arial" w:cs="Arial"/>
          <w:sz w:val="20"/>
          <w:szCs w:val="20"/>
          <w:lang w:bidi="es-ES"/>
        </w:rPr>
      </w:pPr>
    </w:p>
    <w:p w:rsidR="00B562D5" w:rsidRPr="00B562D5" w:rsidRDefault="00B562D5" w:rsidP="009F0E78">
      <w:pPr>
        <w:numPr>
          <w:ilvl w:val="0"/>
          <w:numId w:val="51"/>
        </w:numPr>
        <w:ind w:left="567" w:hanging="567"/>
        <w:jc w:val="both"/>
        <w:rPr>
          <w:rFonts w:ascii="Arial" w:hAnsi="Arial" w:cs="Arial"/>
          <w:sz w:val="20"/>
          <w:szCs w:val="20"/>
          <w:lang w:bidi="es-ES"/>
        </w:rPr>
      </w:pPr>
      <w:r w:rsidRPr="00B562D5">
        <w:rPr>
          <w:rFonts w:ascii="Arial" w:hAnsi="Arial" w:cs="Arial"/>
          <w:sz w:val="20"/>
          <w:szCs w:val="20"/>
          <w:lang w:bidi="es-ES"/>
        </w:rPr>
        <w:t>Dirigir y supervisar de manera directa, el ejercicio de las funciones que la Constitución General, la Constitución del Estado, la Ley y demás disposiciones jurídicas, confieren al Ministerio Público, en la investigación, persecución, ejercicio de la acción penal y proceso correspondiente al delito de extorsión, cuando se requiera especialización en atención a los medios empleados y características de los sujetos activo y pasivo;</w:t>
      </w:r>
    </w:p>
    <w:p w:rsidR="00B562D5" w:rsidRPr="00B562D5" w:rsidRDefault="00B562D5" w:rsidP="005D098F">
      <w:pPr>
        <w:numPr>
          <w:ilvl w:val="0"/>
          <w:numId w:val="51"/>
        </w:numPr>
        <w:spacing w:before="200"/>
        <w:ind w:left="567" w:hanging="567"/>
        <w:jc w:val="both"/>
        <w:rPr>
          <w:rFonts w:ascii="Arial" w:hAnsi="Arial" w:cs="Arial"/>
          <w:sz w:val="20"/>
          <w:szCs w:val="20"/>
          <w:lang w:bidi="es-ES"/>
        </w:rPr>
      </w:pPr>
      <w:r w:rsidRPr="00B562D5">
        <w:rPr>
          <w:rFonts w:ascii="Arial" w:hAnsi="Arial" w:cs="Arial"/>
          <w:sz w:val="20"/>
          <w:szCs w:val="20"/>
          <w:lang w:bidi="es-ES"/>
        </w:rPr>
        <w:t>Ejercer la potestad de conocer de las investigaciones de los delitos o procesos que se desarrollen en las Fiscalías de Distrito o unidades administrativas de las cuales sea competente;</w:t>
      </w:r>
    </w:p>
    <w:p w:rsidR="00B562D5" w:rsidRPr="00B562D5" w:rsidRDefault="00B562D5" w:rsidP="005D098F">
      <w:pPr>
        <w:numPr>
          <w:ilvl w:val="0"/>
          <w:numId w:val="51"/>
        </w:numPr>
        <w:spacing w:before="200"/>
        <w:ind w:left="567" w:hanging="567"/>
        <w:jc w:val="both"/>
        <w:rPr>
          <w:rFonts w:ascii="Arial" w:hAnsi="Arial" w:cs="Arial"/>
          <w:sz w:val="20"/>
          <w:szCs w:val="20"/>
          <w:lang w:bidi="es-ES"/>
        </w:rPr>
      </w:pPr>
      <w:r w:rsidRPr="00B562D5">
        <w:rPr>
          <w:rFonts w:ascii="Arial" w:hAnsi="Arial" w:cs="Arial"/>
          <w:sz w:val="20"/>
          <w:szCs w:val="20"/>
          <w:lang w:bidi="es-ES"/>
        </w:rPr>
        <w:t>Supervisar las determinaciones de los Agentes del Ministerio Público, respecto a la competencia que propongan las Fiscalías de Distrito o unidades administrativas;</w:t>
      </w:r>
    </w:p>
    <w:p w:rsidR="00B562D5" w:rsidRPr="00B562D5" w:rsidRDefault="00B562D5" w:rsidP="005D098F">
      <w:pPr>
        <w:numPr>
          <w:ilvl w:val="0"/>
          <w:numId w:val="51"/>
        </w:numPr>
        <w:spacing w:before="200"/>
        <w:ind w:left="567" w:hanging="567"/>
        <w:jc w:val="both"/>
        <w:rPr>
          <w:rFonts w:ascii="Arial" w:hAnsi="Arial" w:cs="Arial"/>
          <w:sz w:val="20"/>
          <w:szCs w:val="20"/>
          <w:lang w:bidi="es-ES"/>
        </w:rPr>
      </w:pPr>
      <w:r w:rsidRPr="00B562D5">
        <w:rPr>
          <w:rFonts w:ascii="Arial" w:hAnsi="Arial" w:cs="Arial"/>
          <w:sz w:val="20"/>
          <w:szCs w:val="20"/>
          <w:lang w:bidi="es-ES"/>
        </w:rPr>
        <w:t>Autorizar las incompetencias propuestas por el Agente del Ministerio Público, a las Fiscalías de Distrito o unidades administrativas, de las carpetas de investigación y procesos de los delitos, cuando dejen de actualizarse los supuestos del conocimiento de la Unidad Especializada; e</w:t>
      </w:r>
    </w:p>
    <w:p w:rsidR="00B562D5" w:rsidRPr="00B562D5" w:rsidRDefault="00B562D5" w:rsidP="005D098F">
      <w:pPr>
        <w:numPr>
          <w:ilvl w:val="0"/>
          <w:numId w:val="51"/>
        </w:numPr>
        <w:spacing w:before="200"/>
        <w:ind w:left="567" w:hanging="567"/>
        <w:jc w:val="both"/>
        <w:rPr>
          <w:rFonts w:ascii="Arial" w:hAnsi="Arial" w:cs="Arial"/>
          <w:sz w:val="20"/>
          <w:szCs w:val="20"/>
          <w:lang w:bidi="es-ES"/>
        </w:rPr>
      </w:pPr>
      <w:r w:rsidRPr="00B562D5">
        <w:rPr>
          <w:rFonts w:ascii="Arial" w:hAnsi="Arial" w:cs="Arial"/>
          <w:sz w:val="20"/>
          <w:szCs w:val="20"/>
          <w:lang w:bidi="es-ES"/>
        </w:rPr>
        <w:t>Informar de manera pronta y oportuna al superior jerárquico, respecto a los asuntos que por su relevancia deba conocer, así como el desarrollo de los mismos.</w:t>
      </w:r>
    </w:p>
    <w:p w:rsidR="009F0E78" w:rsidRDefault="009F0E78" w:rsidP="005D098F">
      <w:pPr>
        <w:spacing w:before="200"/>
        <w:jc w:val="both"/>
        <w:rPr>
          <w:rFonts w:ascii="Arial" w:hAnsi="Arial" w:cs="Arial"/>
          <w:b/>
          <w:sz w:val="20"/>
          <w:szCs w:val="20"/>
          <w:lang w:bidi="es-ES"/>
        </w:rPr>
      </w:pPr>
    </w:p>
    <w:p w:rsidR="00B562D5" w:rsidRDefault="00B562D5" w:rsidP="00B562D5">
      <w:pPr>
        <w:jc w:val="both"/>
        <w:rPr>
          <w:rFonts w:ascii="Arial" w:hAnsi="Arial" w:cs="Arial"/>
          <w:sz w:val="20"/>
          <w:szCs w:val="20"/>
          <w:lang w:bidi="es-ES"/>
        </w:rPr>
      </w:pPr>
      <w:r w:rsidRPr="00B562D5">
        <w:rPr>
          <w:rFonts w:ascii="Arial" w:hAnsi="Arial" w:cs="Arial"/>
          <w:b/>
          <w:sz w:val="20"/>
          <w:szCs w:val="20"/>
          <w:lang w:bidi="es-ES"/>
        </w:rPr>
        <w:t xml:space="preserve">Artículo 48. </w:t>
      </w:r>
      <w:r w:rsidRPr="00B562D5">
        <w:rPr>
          <w:rFonts w:ascii="Arial" w:hAnsi="Arial" w:cs="Arial"/>
          <w:sz w:val="20"/>
          <w:szCs w:val="20"/>
          <w:lang w:bidi="es-ES"/>
        </w:rPr>
        <w:t>A la persona Titular de la Unidad Especializada en la Investigación del Delito de Homicidio, le corresponde el ejercicio de las siguientes atribuciones:</w:t>
      </w:r>
    </w:p>
    <w:p w:rsidR="00281041" w:rsidRPr="00B562D5" w:rsidRDefault="00281041" w:rsidP="00B562D5">
      <w:pPr>
        <w:jc w:val="both"/>
        <w:rPr>
          <w:rFonts w:ascii="Arial" w:hAnsi="Arial" w:cs="Arial"/>
          <w:sz w:val="20"/>
          <w:szCs w:val="20"/>
          <w:lang w:bidi="es-ES"/>
        </w:rPr>
      </w:pPr>
    </w:p>
    <w:p w:rsidR="00B562D5" w:rsidRPr="00B562D5" w:rsidRDefault="00B562D5" w:rsidP="00281041">
      <w:pPr>
        <w:numPr>
          <w:ilvl w:val="0"/>
          <w:numId w:val="50"/>
        </w:numPr>
        <w:ind w:left="567" w:hanging="567"/>
        <w:jc w:val="both"/>
        <w:rPr>
          <w:rFonts w:ascii="Arial" w:hAnsi="Arial" w:cs="Arial"/>
          <w:sz w:val="20"/>
          <w:szCs w:val="20"/>
          <w:lang w:bidi="es-ES"/>
        </w:rPr>
      </w:pPr>
      <w:r w:rsidRPr="00B562D5">
        <w:rPr>
          <w:rFonts w:ascii="Arial" w:hAnsi="Arial" w:cs="Arial"/>
          <w:sz w:val="20"/>
          <w:szCs w:val="20"/>
          <w:lang w:bidi="es-ES"/>
        </w:rPr>
        <w:t>Dirigir y supervisar de manera directa, el ejercicio de las funciones que la Constitución General, la Constitución del Estado, la Ley y demás disposiciones jurídicas, confieren al Ministerio Público, en la investigación, persecución, ejercicio de la acción penal y proceso correspondiente al delito de homicidio, que por su forma de ejecución, complejidad de la investigación o circunstancias particulares del caso, se requiera en la investigación de un tratamiento especializado;</w:t>
      </w:r>
    </w:p>
    <w:p w:rsidR="00B562D5" w:rsidRPr="00B562D5" w:rsidRDefault="00B562D5" w:rsidP="00DB0AE4">
      <w:pPr>
        <w:numPr>
          <w:ilvl w:val="0"/>
          <w:numId w:val="50"/>
        </w:numPr>
        <w:spacing w:before="200"/>
        <w:ind w:left="567" w:hanging="567"/>
        <w:jc w:val="both"/>
        <w:rPr>
          <w:rFonts w:ascii="Arial" w:hAnsi="Arial" w:cs="Arial"/>
          <w:sz w:val="20"/>
          <w:szCs w:val="20"/>
          <w:lang w:bidi="es-ES"/>
        </w:rPr>
      </w:pPr>
      <w:r w:rsidRPr="00B562D5">
        <w:rPr>
          <w:rFonts w:ascii="Arial" w:hAnsi="Arial" w:cs="Arial"/>
          <w:sz w:val="20"/>
          <w:szCs w:val="20"/>
          <w:lang w:bidi="es-ES"/>
        </w:rPr>
        <w:t>Ejercer la potestad de conocer de las investigaciones de los delitos o procesos que se desarrollen en las Fiscalías de Distrito o unidades administrativas de las cuales sea competente;</w:t>
      </w:r>
    </w:p>
    <w:p w:rsidR="00B562D5" w:rsidRPr="00B562D5" w:rsidRDefault="00B562D5" w:rsidP="00DB0AE4">
      <w:pPr>
        <w:numPr>
          <w:ilvl w:val="0"/>
          <w:numId w:val="50"/>
        </w:numPr>
        <w:spacing w:before="200"/>
        <w:ind w:left="567" w:hanging="567"/>
        <w:jc w:val="both"/>
        <w:rPr>
          <w:rFonts w:ascii="Arial" w:hAnsi="Arial" w:cs="Arial"/>
          <w:sz w:val="20"/>
          <w:szCs w:val="20"/>
          <w:lang w:bidi="es-ES"/>
        </w:rPr>
      </w:pPr>
      <w:r w:rsidRPr="00B562D5">
        <w:rPr>
          <w:rFonts w:ascii="Arial" w:hAnsi="Arial" w:cs="Arial"/>
          <w:sz w:val="20"/>
          <w:szCs w:val="20"/>
          <w:lang w:bidi="es-ES"/>
        </w:rPr>
        <w:t>Supervisar las determinaciones de los Agentes del Ministerio Público, respecto a la competencia que propongan las Fiscalías de Distrito o unidades administrativas;</w:t>
      </w:r>
    </w:p>
    <w:p w:rsidR="00DB0AE4" w:rsidRPr="00DB0AE4" w:rsidRDefault="00DB0AE4" w:rsidP="00DB0AE4">
      <w:pPr>
        <w:numPr>
          <w:ilvl w:val="0"/>
          <w:numId w:val="50"/>
        </w:numPr>
        <w:spacing w:before="200"/>
        <w:ind w:left="567" w:hanging="567"/>
        <w:jc w:val="both"/>
        <w:rPr>
          <w:rFonts w:ascii="Arial" w:hAnsi="Arial" w:cs="Arial"/>
          <w:sz w:val="20"/>
          <w:szCs w:val="20"/>
          <w:lang w:bidi="es-ES"/>
        </w:rPr>
      </w:pPr>
      <w:r w:rsidRPr="00DB0AE4">
        <w:rPr>
          <w:rFonts w:ascii="Arial" w:hAnsi="Arial" w:cs="Arial"/>
          <w:sz w:val="20"/>
          <w:szCs w:val="20"/>
          <w:lang w:bidi="es-ES"/>
        </w:rPr>
        <w:t>Autorizar las incompetencias propuestas por el Agente del Ministerio Público, a las Fiscalías de Distrito o unidades administrativas, de las carpetas de investigación y procesos de los delitos, cuando dejen de actualizarse los supuestos del conocimiento de la Unidad Especializada; e</w:t>
      </w:r>
    </w:p>
    <w:p w:rsidR="00DB0AE4" w:rsidRPr="00DB0AE4" w:rsidRDefault="00DB0AE4" w:rsidP="00DB0AE4">
      <w:pPr>
        <w:numPr>
          <w:ilvl w:val="0"/>
          <w:numId w:val="50"/>
        </w:numPr>
        <w:spacing w:before="200"/>
        <w:ind w:left="567" w:hanging="567"/>
        <w:jc w:val="both"/>
        <w:rPr>
          <w:rFonts w:ascii="Arial" w:hAnsi="Arial" w:cs="Arial"/>
          <w:sz w:val="20"/>
          <w:szCs w:val="20"/>
          <w:lang w:bidi="es-ES"/>
        </w:rPr>
      </w:pPr>
      <w:r w:rsidRPr="00DB0AE4">
        <w:rPr>
          <w:rFonts w:ascii="Arial" w:hAnsi="Arial" w:cs="Arial"/>
          <w:sz w:val="20"/>
          <w:szCs w:val="20"/>
          <w:lang w:bidi="es-ES"/>
        </w:rPr>
        <w:t>Informar de manera pronta y oportuna al superior jerárquico, respecto a los asuntos que por su relevancia deba conocer, así como el desarrollo de los mismos.</w:t>
      </w:r>
    </w:p>
    <w:p w:rsidR="00DB0AE4" w:rsidRDefault="00DB0AE4" w:rsidP="00DB0AE4">
      <w:pPr>
        <w:jc w:val="both"/>
        <w:rPr>
          <w:rFonts w:ascii="Arial" w:hAnsi="Arial" w:cs="Arial"/>
          <w:b/>
          <w:sz w:val="20"/>
          <w:szCs w:val="20"/>
          <w:lang w:bidi="es-ES"/>
        </w:rPr>
      </w:pPr>
    </w:p>
    <w:p w:rsidR="00DB0AE4" w:rsidRDefault="00DB0AE4" w:rsidP="00DB0AE4">
      <w:pPr>
        <w:jc w:val="both"/>
        <w:rPr>
          <w:rFonts w:ascii="Arial" w:hAnsi="Arial" w:cs="Arial"/>
          <w:sz w:val="20"/>
          <w:szCs w:val="20"/>
          <w:lang w:bidi="es-ES"/>
        </w:rPr>
      </w:pPr>
      <w:r w:rsidRPr="00DB0AE4">
        <w:rPr>
          <w:rFonts w:ascii="Arial" w:hAnsi="Arial" w:cs="Arial"/>
          <w:b/>
          <w:sz w:val="20"/>
          <w:szCs w:val="20"/>
          <w:lang w:bidi="es-ES"/>
        </w:rPr>
        <w:t xml:space="preserve">Artículo 49. </w:t>
      </w:r>
      <w:r w:rsidRPr="00DB0AE4">
        <w:rPr>
          <w:rFonts w:ascii="Arial" w:hAnsi="Arial" w:cs="Arial"/>
          <w:sz w:val="20"/>
          <w:szCs w:val="20"/>
          <w:lang w:bidi="es-ES"/>
        </w:rPr>
        <w:t>A la persona Titular de la Unidad Especializada en la Investigación del Delito de Operaciones con Recursos de Procedencia Ilícita, le corresponde el ejercicio de las siguientes atribuciones:</w:t>
      </w:r>
    </w:p>
    <w:p w:rsidR="000912A3" w:rsidRPr="00DB0AE4" w:rsidRDefault="000912A3" w:rsidP="00DB0AE4">
      <w:pPr>
        <w:jc w:val="both"/>
        <w:rPr>
          <w:rFonts w:ascii="Arial" w:hAnsi="Arial" w:cs="Arial"/>
          <w:sz w:val="20"/>
          <w:szCs w:val="20"/>
          <w:lang w:bidi="es-ES"/>
        </w:rPr>
      </w:pPr>
    </w:p>
    <w:p w:rsidR="00DB0AE4" w:rsidRPr="00DB0AE4" w:rsidRDefault="00DB0AE4" w:rsidP="00AE2F95">
      <w:pPr>
        <w:numPr>
          <w:ilvl w:val="0"/>
          <w:numId w:val="56"/>
        </w:numPr>
        <w:ind w:left="567" w:hanging="567"/>
        <w:jc w:val="both"/>
        <w:rPr>
          <w:rFonts w:ascii="Arial" w:hAnsi="Arial" w:cs="Arial"/>
          <w:sz w:val="20"/>
          <w:szCs w:val="20"/>
          <w:lang w:bidi="es-ES"/>
        </w:rPr>
      </w:pPr>
      <w:r w:rsidRPr="00DB0AE4">
        <w:rPr>
          <w:rFonts w:ascii="Arial" w:hAnsi="Arial" w:cs="Arial"/>
          <w:sz w:val="20"/>
          <w:szCs w:val="20"/>
          <w:lang w:bidi="es-ES"/>
        </w:rPr>
        <w:t>Dirigir y supervisar de manera directa, el ejercicio de las funciones que la Constitución General, la Constitución del Estado, la Ley y demás disposiciones jurídicas, confieren al Ministerio Público, en la investigación, persecución, ejercicio de la acción penal y proceso correspondiente al delito de operaciones con recursos de procedencia ilícita;</w:t>
      </w:r>
    </w:p>
    <w:p w:rsidR="00DB0AE4" w:rsidRPr="00DB0AE4" w:rsidRDefault="00DB0AE4" w:rsidP="00AE2F95">
      <w:pPr>
        <w:numPr>
          <w:ilvl w:val="0"/>
          <w:numId w:val="56"/>
        </w:numPr>
        <w:spacing w:before="200"/>
        <w:ind w:left="567" w:hanging="567"/>
        <w:jc w:val="both"/>
        <w:rPr>
          <w:rFonts w:ascii="Arial" w:hAnsi="Arial" w:cs="Arial"/>
          <w:sz w:val="20"/>
          <w:szCs w:val="20"/>
          <w:lang w:bidi="es-ES"/>
        </w:rPr>
      </w:pPr>
      <w:r w:rsidRPr="00DB0AE4">
        <w:rPr>
          <w:rFonts w:ascii="Arial" w:hAnsi="Arial" w:cs="Arial"/>
          <w:sz w:val="20"/>
          <w:szCs w:val="20"/>
          <w:lang w:bidi="es-ES"/>
        </w:rPr>
        <w:lastRenderedPageBreak/>
        <w:t>Ejercer la potestad de conocer de las investigaciones de los delitos o procesos que se desarrollen en las Fiscalías de Distrito o unidades administrativas de las cuales sea competente;</w:t>
      </w:r>
    </w:p>
    <w:p w:rsidR="00DB0AE4" w:rsidRPr="00DB0AE4" w:rsidRDefault="00DB0AE4" w:rsidP="00AE2F95">
      <w:pPr>
        <w:numPr>
          <w:ilvl w:val="0"/>
          <w:numId w:val="56"/>
        </w:numPr>
        <w:spacing w:before="200"/>
        <w:ind w:left="567" w:hanging="567"/>
        <w:jc w:val="both"/>
        <w:rPr>
          <w:rFonts w:ascii="Arial" w:hAnsi="Arial" w:cs="Arial"/>
          <w:sz w:val="20"/>
          <w:szCs w:val="20"/>
          <w:lang w:bidi="es-ES"/>
        </w:rPr>
      </w:pPr>
      <w:r w:rsidRPr="00DB0AE4">
        <w:rPr>
          <w:rFonts w:ascii="Arial" w:hAnsi="Arial" w:cs="Arial"/>
          <w:sz w:val="20"/>
          <w:szCs w:val="20"/>
          <w:lang w:bidi="es-ES"/>
        </w:rPr>
        <w:t>Supervisar las determinaciones de los Agentes del Ministerio Público, respecto a la competencia que propongan las Fiscalías de Distrito o unidades administrativas;</w:t>
      </w:r>
    </w:p>
    <w:p w:rsidR="00DB0AE4" w:rsidRPr="00DB0AE4" w:rsidRDefault="00DB0AE4" w:rsidP="00AE2F95">
      <w:pPr>
        <w:numPr>
          <w:ilvl w:val="0"/>
          <w:numId w:val="56"/>
        </w:numPr>
        <w:spacing w:before="200"/>
        <w:ind w:left="567" w:hanging="567"/>
        <w:jc w:val="both"/>
        <w:rPr>
          <w:rFonts w:ascii="Arial" w:hAnsi="Arial" w:cs="Arial"/>
          <w:sz w:val="20"/>
          <w:szCs w:val="20"/>
          <w:lang w:bidi="es-ES"/>
        </w:rPr>
      </w:pPr>
      <w:r w:rsidRPr="00DB0AE4">
        <w:rPr>
          <w:rFonts w:ascii="Arial" w:hAnsi="Arial" w:cs="Arial"/>
          <w:sz w:val="20"/>
          <w:szCs w:val="20"/>
          <w:lang w:bidi="es-ES"/>
        </w:rPr>
        <w:t>Autorizar las incompetencias propuestas por el Agente del Ministerio Público, a las Fiscalías de Distrito o unidades administrativas, de las carpetas de investigación y procesos de los delitos, cuando dejen de actualizarse los supuestos del conocimiento de la Unidad Especializada;</w:t>
      </w:r>
    </w:p>
    <w:p w:rsidR="00DB0AE4" w:rsidRPr="00DB0AE4" w:rsidRDefault="00DB0AE4" w:rsidP="00AE2F95">
      <w:pPr>
        <w:numPr>
          <w:ilvl w:val="0"/>
          <w:numId w:val="56"/>
        </w:numPr>
        <w:spacing w:before="200"/>
        <w:ind w:left="567" w:hanging="567"/>
        <w:jc w:val="both"/>
        <w:rPr>
          <w:rFonts w:ascii="Arial" w:hAnsi="Arial" w:cs="Arial"/>
          <w:sz w:val="20"/>
          <w:szCs w:val="20"/>
          <w:lang w:bidi="es-ES"/>
        </w:rPr>
      </w:pPr>
      <w:r w:rsidRPr="00DB0AE4">
        <w:rPr>
          <w:rFonts w:ascii="Arial" w:hAnsi="Arial" w:cs="Arial"/>
          <w:sz w:val="20"/>
          <w:szCs w:val="20"/>
          <w:lang w:bidi="es-ES"/>
        </w:rPr>
        <w:t>Coordinar con la Unidad de Inteligencia Financiera y Económica de la Secretaría de Finanzas de la entidad, a efecto de que aporte los elementos de prueba con los que cuente, la elaboración de dictámenes y opiniones, y demás acciones tendientes a la investigación de los delitos que conozca, así como recibir las denuncias correspondientes y que coadyuve con el Ministerio Público en el proceso penal; e</w:t>
      </w:r>
    </w:p>
    <w:p w:rsidR="00DB0AE4" w:rsidRPr="00DB0AE4" w:rsidRDefault="00DB0AE4" w:rsidP="00AE2F95">
      <w:pPr>
        <w:numPr>
          <w:ilvl w:val="0"/>
          <w:numId w:val="56"/>
        </w:numPr>
        <w:spacing w:before="200"/>
        <w:ind w:left="567" w:hanging="567"/>
        <w:jc w:val="both"/>
        <w:rPr>
          <w:rFonts w:ascii="Arial" w:hAnsi="Arial" w:cs="Arial"/>
          <w:sz w:val="20"/>
          <w:szCs w:val="20"/>
          <w:lang w:bidi="es-ES"/>
        </w:rPr>
      </w:pPr>
      <w:r w:rsidRPr="00DB0AE4">
        <w:rPr>
          <w:rFonts w:ascii="Arial" w:hAnsi="Arial" w:cs="Arial"/>
          <w:sz w:val="20"/>
          <w:szCs w:val="20"/>
          <w:lang w:bidi="es-ES"/>
        </w:rPr>
        <w:t>Informar de manera pronta y oportuna al superior jerárquico, respecto a los asuntos que por su relevancia deba conocer, así como el desarrollo de los mismos.</w:t>
      </w:r>
    </w:p>
    <w:p w:rsidR="000870BC" w:rsidRDefault="000870BC" w:rsidP="00DB0AE4">
      <w:pPr>
        <w:jc w:val="both"/>
        <w:rPr>
          <w:rFonts w:ascii="Arial" w:hAnsi="Arial" w:cs="Arial"/>
          <w:b/>
          <w:sz w:val="20"/>
          <w:szCs w:val="20"/>
          <w:lang w:bidi="es-ES"/>
        </w:rPr>
      </w:pPr>
    </w:p>
    <w:p w:rsidR="00DB0AE4" w:rsidRPr="00DB0AE4" w:rsidRDefault="00DB0AE4" w:rsidP="00DB0AE4">
      <w:pPr>
        <w:jc w:val="both"/>
        <w:rPr>
          <w:rFonts w:ascii="Arial" w:hAnsi="Arial" w:cs="Arial"/>
          <w:sz w:val="20"/>
          <w:szCs w:val="20"/>
          <w:lang w:bidi="es-ES"/>
        </w:rPr>
      </w:pPr>
      <w:r w:rsidRPr="00DB0AE4">
        <w:rPr>
          <w:rFonts w:ascii="Arial" w:hAnsi="Arial" w:cs="Arial"/>
          <w:b/>
          <w:sz w:val="20"/>
          <w:szCs w:val="20"/>
          <w:lang w:bidi="es-ES"/>
        </w:rPr>
        <w:t xml:space="preserve">Artículo 50. </w:t>
      </w:r>
      <w:r w:rsidRPr="00DB0AE4">
        <w:rPr>
          <w:rFonts w:ascii="Arial" w:hAnsi="Arial" w:cs="Arial"/>
          <w:sz w:val="20"/>
          <w:szCs w:val="20"/>
          <w:lang w:bidi="es-ES"/>
        </w:rPr>
        <w:t>La Fiscalía Especializada en la Investigación de Violaciones a Derechos Humanos, conocerá de los delitos de afectaciones a los derechos humanos y grupos vulnerables, los cometidos en contra de personas en el desempeño de la actividad periodística, del derecho a la información o de la libertad de prensa y expresión, así como los delitos de tortura, tratos o penas crueles, inhumanos o degradantes y de trata de personas; sin perjuicio de la atribuciones de otras unidades administrativas, en términos de los artículos 21 de la Constitución General, 124 de la Constitución del Estado, 17 de la Ley, el presente Reglamento y demás disposiciones aplicables.</w:t>
      </w:r>
    </w:p>
    <w:p w:rsidR="000870BC" w:rsidRDefault="000870BC" w:rsidP="00DB0AE4">
      <w:pPr>
        <w:jc w:val="both"/>
        <w:rPr>
          <w:rFonts w:ascii="Arial" w:hAnsi="Arial" w:cs="Arial"/>
          <w:b/>
          <w:sz w:val="20"/>
          <w:szCs w:val="20"/>
          <w:lang w:bidi="es-ES"/>
        </w:rPr>
      </w:pPr>
    </w:p>
    <w:p w:rsidR="00DB0AE4" w:rsidRDefault="00DB0AE4" w:rsidP="00DB0AE4">
      <w:pPr>
        <w:jc w:val="both"/>
        <w:rPr>
          <w:rFonts w:ascii="Arial" w:hAnsi="Arial" w:cs="Arial"/>
          <w:sz w:val="20"/>
          <w:szCs w:val="20"/>
          <w:lang w:bidi="es-ES"/>
        </w:rPr>
      </w:pPr>
      <w:r w:rsidRPr="00DB0AE4">
        <w:rPr>
          <w:rFonts w:ascii="Arial" w:hAnsi="Arial" w:cs="Arial"/>
          <w:b/>
          <w:sz w:val="20"/>
          <w:szCs w:val="20"/>
          <w:lang w:bidi="es-ES"/>
        </w:rPr>
        <w:t xml:space="preserve">Artículo 51. </w:t>
      </w:r>
      <w:r w:rsidRPr="00DB0AE4">
        <w:rPr>
          <w:rFonts w:ascii="Arial" w:hAnsi="Arial" w:cs="Arial"/>
          <w:sz w:val="20"/>
          <w:szCs w:val="20"/>
          <w:lang w:bidi="es-ES"/>
        </w:rPr>
        <w:t>A la persona Titular de la Fiscalía Especializada en la Investigación de Violaciones a Derechos Humanos, quien tendrá el mando de los Agentes del Ministerio Público y el personal a su cargo, conforme a lo establecido en los artículos 22 de la Ley, 124 del presente Reglamento y las disposiciones aplicables, le corresponde el ejercicio de las siguientes atribuciones:</w:t>
      </w:r>
    </w:p>
    <w:p w:rsidR="000870BC" w:rsidRPr="00DB0AE4" w:rsidRDefault="000870BC" w:rsidP="00DB0AE4">
      <w:pPr>
        <w:jc w:val="both"/>
        <w:rPr>
          <w:rFonts w:ascii="Arial" w:hAnsi="Arial" w:cs="Arial"/>
          <w:sz w:val="20"/>
          <w:szCs w:val="20"/>
          <w:lang w:bidi="es-ES"/>
        </w:rPr>
      </w:pPr>
    </w:p>
    <w:p w:rsidR="00DB0AE4" w:rsidRPr="00DB0AE4" w:rsidRDefault="00DB0AE4" w:rsidP="00EC6FBA">
      <w:pPr>
        <w:numPr>
          <w:ilvl w:val="0"/>
          <w:numId w:val="55"/>
        </w:numPr>
        <w:ind w:left="567" w:hanging="567"/>
        <w:jc w:val="both"/>
        <w:rPr>
          <w:rFonts w:ascii="Arial" w:hAnsi="Arial" w:cs="Arial"/>
          <w:sz w:val="20"/>
          <w:szCs w:val="20"/>
          <w:lang w:bidi="es-ES"/>
        </w:rPr>
      </w:pPr>
      <w:r w:rsidRPr="00DB0AE4">
        <w:rPr>
          <w:rFonts w:ascii="Arial" w:hAnsi="Arial" w:cs="Arial"/>
          <w:sz w:val="20"/>
          <w:szCs w:val="20"/>
          <w:lang w:bidi="es-ES"/>
        </w:rPr>
        <w:t>Supervisar la aplicación de medidas de protección a la dignidad, libertad, seguridad y demás derechos humanos de las víctimas y ofendidos de los delitos materia de su competencia;</w:t>
      </w:r>
    </w:p>
    <w:p w:rsidR="00DB0AE4" w:rsidRPr="00DB0AE4" w:rsidRDefault="00DB0AE4" w:rsidP="00EC6FBA">
      <w:pPr>
        <w:numPr>
          <w:ilvl w:val="0"/>
          <w:numId w:val="55"/>
        </w:numPr>
        <w:spacing w:before="200"/>
        <w:ind w:left="567" w:hanging="567"/>
        <w:jc w:val="both"/>
        <w:rPr>
          <w:rFonts w:ascii="Arial" w:hAnsi="Arial" w:cs="Arial"/>
          <w:sz w:val="20"/>
          <w:szCs w:val="20"/>
          <w:lang w:bidi="es-ES"/>
        </w:rPr>
      </w:pPr>
      <w:r w:rsidRPr="00DB0AE4">
        <w:rPr>
          <w:rFonts w:ascii="Arial" w:hAnsi="Arial" w:cs="Arial"/>
          <w:sz w:val="20"/>
          <w:szCs w:val="20"/>
          <w:lang w:bidi="es-ES"/>
        </w:rPr>
        <w:t>Vigilar la implementación de los protocolos de atención a las víctimas de los delitos materia de su competencia;</w:t>
      </w:r>
    </w:p>
    <w:p w:rsidR="00DB0AE4" w:rsidRPr="00DB0AE4" w:rsidRDefault="00DB0AE4" w:rsidP="00EC6FBA">
      <w:pPr>
        <w:numPr>
          <w:ilvl w:val="0"/>
          <w:numId w:val="55"/>
        </w:numPr>
        <w:spacing w:before="200"/>
        <w:ind w:left="567" w:hanging="567"/>
        <w:jc w:val="both"/>
        <w:rPr>
          <w:rFonts w:ascii="Arial" w:hAnsi="Arial" w:cs="Arial"/>
          <w:sz w:val="20"/>
          <w:szCs w:val="20"/>
          <w:lang w:bidi="es-ES"/>
        </w:rPr>
      </w:pPr>
      <w:r w:rsidRPr="00DB0AE4">
        <w:rPr>
          <w:rFonts w:ascii="Arial" w:hAnsi="Arial" w:cs="Arial"/>
          <w:sz w:val="20"/>
          <w:szCs w:val="20"/>
          <w:lang w:bidi="es-ES"/>
        </w:rPr>
        <w:t>Instrumentar, supervisar y evaluar la aplicación de los protocolos relativos a la investigación de los delitos de su competencia;</w:t>
      </w:r>
    </w:p>
    <w:p w:rsidR="00DB0AE4" w:rsidRPr="00DB0AE4" w:rsidRDefault="00DB0AE4" w:rsidP="00EC6FBA">
      <w:pPr>
        <w:numPr>
          <w:ilvl w:val="0"/>
          <w:numId w:val="55"/>
        </w:numPr>
        <w:spacing w:before="200"/>
        <w:ind w:left="567" w:hanging="567"/>
        <w:jc w:val="both"/>
        <w:rPr>
          <w:rFonts w:ascii="Arial" w:hAnsi="Arial" w:cs="Arial"/>
          <w:sz w:val="20"/>
          <w:szCs w:val="20"/>
          <w:lang w:bidi="es-ES"/>
        </w:rPr>
      </w:pPr>
      <w:r w:rsidRPr="00DB0AE4">
        <w:rPr>
          <w:rFonts w:ascii="Arial" w:hAnsi="Arial" w:cs="Arial"/>
          <w:sz w:val="20"/>
          <w:szCs w:val="20"/>
          <w:lang w:bidi="es-ES"/>
        </w:rPr>
        <w:t>Establecer mecanismos de colaboración y coordinación con la Comisión Nacional de los Derechos Humanos, las Comisiones de Derechos Humanos Estatales y las organizaciones no gubernamentales dedicadas a la defensa de los derechos humanos y de las víctimas, así como otros organismos internacionales en la materia;</w:t>
      </w:r>
    </w:p>
    <w:p w:rsidR="00DB0AE4" w:rsidRPr="00DB0AE4" w:rsidRDefault="00DB0AE4" w:rsidP="00EC6FBA">
      <w:pPr>
        <w:numPr>
          <w:ilvl w:val="0"/>
          <w:numId w:val="55"/>
        </w:numPr>
        <w:spacing w:before="200"/>
        <w:ind w:left="567" w:hanging="567"/>
        <w:jc w:val="both"/>
        <w:rPr>
          <w:rFonts w:ascii="Arial" w:hAnsi="Arial" w:cs="Arial"/>
          <w:sz w:val="20"/>
          <w:szCs w:val="20"/>
          <w:lang w:bidi="es-ES"/>
        </w:rPr>
      </w:pPr>
      <w:r w:rsidRPr="00DB0AE4">
        <w:rPr>
          <w:rFonts w:ascii="Arial" w:hAnsi="Arial" w:cs="Arial"/>
          <w:sz w:val="20"/>
          <w:szCs w:val="20"/>
          <w:lang w:bidi="es-ES"/>
        </w:rPr>
        <w:t>Supervisar el intercambio de información, asistencia y protección a víctimas, con instancias y organismos de derechos humanos nacionales e internacionales, así como con instituciones especializadas de los tres órdenes de gobierno, públicas o privadas, nacionales e internacionales; y</w:t>
      </w:r>
    </w:p>
    <w:p w:rsidR="00DB0AE4" w:rsidRPr="00DB0AE4" w:rsidRDefault="00DB0AE4" w:rsidP="00EC6FBA">
      <w:pPr>
        <w:numPr>
          <w:ilvl w:val="0"/>
          <w:numId w:val="55"/>
        </w:numPr>
        <w:spacing w:before="200"/>
        <w:ind w:left="567" w:hanging="567"/>
        <w:jc w:val="both"/>
        <w:rPr>
          <w:rFonts w:ascii="Arial" w:hAnsi="Arial" w:cs="Arial"/>
          <w:sz w:val="20"/>
          <w:szCs w:val="20"/>
          <w:lang w:bidi="es-ES"/>
        </w:rPr>
      </w:pPr>
      <w:r w:rsidRPr="00DB0AE4">
        <w:rPr>
          <w:rFonts w:ascii="Arial" w:hAnsi="Arial" w:cs="Arial"/>
          <w:sz w:val="20"/>
          <w:szCs w:val="20"/>
          <w:lang w:bidi="es-ES"/>
        </w:rPr>
        <w:t>Supervisar las solicitudes de análisis de contexto, dictámenes y opiniones, realizadas a la representación social de la Federación, que conozca de los delitos de su competencia.</w:t>
      </w:r>
    </w:p>
    <w:p w:rsidR="000870BC" w:rsidRDefault="000870BC" w:rsidP="00DB0AE4">
      <w:pPr>
        <w:jc w:val="both"/>
        <w:rPr>
          <w:rFonts w:ascii="Arial" w:hAnsi="Arial" w:cs="Arial"/>
          <w:sz w:val="20"/>
          <w:szCs w:val="20"/>
          <w:lang w:bidi="es-ES"/>
        </w:rPr>
      </w:pPr>
    </w:p>
    <w:p w:rsidR="00DB0AE4" w:rsidRDefault="00DB0AE4" w:rsidP="00DB0AE4">
      <w:pPr>
        <w:jc w:val="both"/>
        <w:rPr>
          <w:rFonts w:ascii="Arial" w:hAnsi="Arial" w:cs="Arial"/>
          <w:sz w:val="20"/>
          <w:szCs w:val="20"/>
          <w:lang w:bidi="es-ES"/>
        </w:rPr>
      </w:pPr>
      <w:r w:rsidRPr="00DB0AE4">
        <w:rPr>
          <w:rFonts w:ascii="Arial" w:hAnsi="Arial" w:cs="Arial"/>
          <w:sz w:val="20"/>
          <w:szCs w:val="20"/>
          <w:lang w:bidi="es-ES"/>
        </w:rPr>
        <w:t>La Fiscalía Especializada en la Investigación de Violaciones a Derechos Humanos, estará integrada por las siguientes unidades administrativas:</w:t>
      </w:r>
    </w:p>
    <w:p w:rsidR="000870BC" w:rsidRPr="00DB0AE4" w:rsidRDefault="000870BC" w:rsidP="00DB0AE4">
      <w:pPr>
        <w:jc w:val="both"/>
        <w:rPr>
          <w:rFonts w:ascii="Arial" w:hAnsi="Arial" w:cs="Arial"/>
          <w:sz w:val="20"/>
          <w:szCs w:val="20"/>
          <w:lang w:bidi="es-ES"/>
        </w:rPr>
      </w:pPr>
    </w:p>
    <w:p w:rsidR="00DB0AE4" w:rsidRPr="00DB0AE4" w:rsidRDefault="00DB0AE4" w:rsidP="000128E5">
      <w:pPr>
        <w:numPr>
          <w:ilvl w:val="0"/>
          <w:numId w:val="54"/>
        </w:numPr>
        <w:ind w:left="567" w:hanging="567"/>
        <w:jc w:val="both"/>
        <w:rPr>
          <w:rFonts w:ascii="Arial" w:hAnsi="Arial" w:cs="Arial"/>
          <w:sz w:val="20"/>
          <w:szCs w:val="20"/>
          <w:lang w:bidi="es-ES"/>
        </w:rPr>
      </w:pPr>
      <w:r w:rsidRPr="00DB0AE4">
        <w:rPr>
          <w:rFonts w:ascii="Arial" w:hAnsi="Arial" w:cs="Arial"/>
          <w:sz w:val="20"/>
          <w:szCs w:val="20"/>
          <w:lang w:bidi="es-ES"/>
        </w:rPr>
        <w:lastRenderedPageBreak/>
        <w:t>Unidad Especializada en la Investigación de los Delitos Cometidos contra la Libertad de Expresión, Derechos Humanos y Grupos Vulnerables;</w:t>
      </w:r>
    </w:p>
    <w:p w:rsidR="00DB0AE4" w:rsidRPr="00DB0AE4" w:rsidRDefault="00DB0AE4" w:rsidP="000128E5">
      <w:pPr>
        <w:numPr>
          <w:ilvl w:val="0"/>
          <w:numId w:val="54"/>
        </w:numPr>
        <w:spacing w:before="200"/>
        <w:ind w:left="567" w:hanging="567"/>
        <w:jc w:val="both"/>
        <w:rPr>
          <w:rFonts w:ascii="Arial" w:hAnsi="Arial" w:cs="Arial"/>
          <w:sz w:val="20"/>
          <w:szCs w:val="20"/>
          <w:lang w:bidi="es-ES"/>
        </w:rPr>
      </w:pPr>
      <w:r w:rsidRPr="00DB0AE4">
        <w:rPr>
          <w:rFonts w:ascii="Arial" w:hAnsi="Arial" w:cs="Arial"/>
          <w:sz w:val="20"/>
          <w:szCs w:val="20"/>
          <w:lang w:bidi="es-ES"/>
        </w:rPr>
        <w:t>Unidad Especializada en la Investigación del Delito de Trata de Personas; y</w:t>
      </w:r>
    </w:p>
    <w:p w:rsidR="00DB0AE4" w:rsidRDefault="002A1F37" w:rsidP="000128E5">
      <w:pPr>
        <w:numPr>
          <w:ilvl w:val="0"/>
          <w:numId w:val="54"/>
        </w:numPr>
        <w:spacing w:before="200"/>
        <w:ind w:left="567" w:hanging="567"/>
        <w:jc w:val="both"/>
        <w:rPr>
          <w:rFonts w:ascii="Arial" w:hAnsi="Arial" w:cs="Arial"/>
          <w:sz w:val="20"/>
          <w:szCs w:val="20"/>
          <w:lang w:bidi="es-ES"/>
        </w:rPr>
      </w:pPr>
      <w:r>
        <w:rPr>
          <w:rFonts w:ascii="Arial" w:hAnsi="Arial" w:cs="Arial"/>
          <w:sz w:val="20"/>
          <w:szCs w:val="20"/>
          <w:lang w:bidi="es-ES"/>
        </w:rPr>
        <w:t>Fiscalía</w:t>
      </w:r>
      <w:r w:rsidR="00E47EEA" w:rsidRPr="00E47EEA">
        <w:rPr>
          <w:rFonts w:ascii="Arial" w:hAnsi="Arial" w:cs="Arial"/>
          <w:sz w:val="20"/>
          <w:szCs w:val="20"/>
          <w:lang w:bidi="es-ES"/>
        </w:rPr>
        <w:t xml:space="preserve"> Especializada en la Investigación de los Delitos de Tortura y Otros Tratos y Penas Crueles, Inhumanos o Degradantes.</w:t>
      </w:r>
    </w:p>
    <w:p w:rsidR="002A1F37" w:rsidRPr="00D65024" w:rsidRDefault="002A1F37" w:rsidP="002A1F37">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reformada, P.O. No. 115, del 27</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2A1F37" w:rsidRPr="00D65024" w:rsidRDefault="002A1F37" w:rsidP="002A1F37">
      <w:pPr>
        <w:pStyle w:val="Prrafodelista"/>
        <w:autoSpaceDE w:val="0"/>
        <w:autoSpaceDN w:val="0"/>
        <w:adjustRightInd w:val="0"/>
        <w:ind w:left="1288"/>
        <w:jc w:val="right"/>
        <w:rPr>
          <w:rFonts w:ascii="Arial" w:hAnsi="Arial" w:cs="Arial"/>
          <w:b/>
          <w:i/>
          <w:sz w:val="16"/>
          <w:szCs w:val="16"/>
          <w:lang w:val="es-MX"/>
        </w:rPr>
      </w:pPr>
      <w:r w:rsidRPr="00AF3687">
        <w:rPr>
          <w:rStyle w:val="Hipervnculo"/>
          <w:rFonts w:ascii="Arial" w:hAnsi="Arial" w:cs="Arial"/>
          <w:b/>
          <w:i/>
          <w:sz w:val="16"/>
          <w:szCs w:val="16"/>
          <w:lang w:val="es-MX"/>
        </w:rPr>
        <w:t>https://po.tamaulipas.gob.mx/wp-content/uploads/2022/09/cxlvii-115-270922F.pdf</w:t>
      </w:r>
    </w:p>
    <w:p w:rsidR="000870BC" w:rsidRDefault="000870BC" w:rsidP="00DB0AE4">
      <w:pPr>
        <w:jc w:val="both"/>
        <w:rPr>
          <w:rFonts w:ascii="Arial" w:hAnsi="Arial" w:cs="Arial"/>
          <w:b/>
          <w:sz w:val="20"/>
          <w:szCs w:val="20"/>
          <w:lang w:bidi="es-ES"/>
        </w:rPr>
      </w:pPr>
    </w:p>
    <w:p w:rsidR="000744DD" w:rsidRDefault="00DB0AE4" w:rsidP="000744DD">
      <w:pPr>
        <w:jc w:val="both"/>
        <w:rPr>
          <w:rFonts w:ascii="Arial" w:hAnsi="Arial" w:cs="Arial"/>
          <w:sz w:val="20"/>
          <w:szCs w:val="20"/>
          <w:lang w:bidi="es-ES"/>
        </w:rPr>
      </w:pPr>
      <w:r w:rsidRPr="00DB0AE4">
        <w:rPr>
          <w:rFonts w:ascii="Arial" w:hAnsi="Arial" w:cs="Arial"/>
          <w:b/>
          <w:sz w:val="20"/>
          <w:szCs w:val="20"/>
          <w:lang w:bidi="es-ES"/>
        </w:rPr>
        <w:t xml:space="preserve">Artículo 52. </w:t>
      </w:r>
      <w:r w:rsidRPr="00DB0AE4">
        <w:rPr>
          <w:rFonts w:ascii="Arial" w:hAnsi="Arial" w:cs="Arial"/>
          <w:sz w:val="20"/>
          <w:szCs w:val="20"/>
          <w:lang w:bidi="es-ES"/>
        </w:rPr>
        <w:t>A la persona de la Unidad Especializada en la Investigación de los Delitos Cometidos contra la Libertad de Expresión, Derechos Humanos y Grupos Vulnerables, además de lo previsto en la Ley para la</w:t>
      </w:r>
      <w:r w:rsidR="00C43A15">
        <w:rPr>
          <w:rFonts w:ascii="Arial" w:hAnsi="Arial" w:cs="Arial"/>
          <w:sz w:val="20"/>
          <w:szCs w:val="20"/>
          <w:lang w:bidi="es-ES"/>
        </w:rPr>
        <w:t xml:space="preserve"> </w:t>
      </w:r>
      <w:r w:rsidR="000744DD" w:rsidRPr="000744DD">
        <w:rPr>
          <w:rFonts w:ascii="Arial" w:hAnsi="Arial" w:cs="Arial"/>
          <w:sz w:val="20"/>
          <w:szCs w:val="20"/>
          <w:lang w:bidi="es-ES"/>
        </w:rPr>
        <w:t>Protección de Personas Defensoras de Derechos Humanos y Periodistas y otras disposiciones aplicables, le corresponde el ejercicio de las siguientes atribuciones:</w:t>
      </w:r>
    </w:p>
    <w:p w:rsidR="000744DD" w:rsidRPr="000744DD" w:rsidRDefault="000744DD" w:rsidP="000744DD">
      <w:pPr>
        <w:jc w:val="both"/>
        <w:rPr>
          <w:rFonts w:ascii="Arial" w:hAnsi="Arial" w:cs="Arial"/>
          <w:sz w:val="20"/>
          <w:szCs w:val="20"/>
          <w:lang w:bidi="es-ES"/>
        </w:rPr>
      </w:pPr>
    </w:p>
    <w:p w:rsidR="000744DD" w:rsidRPr="000744DD" w:rsidRDefault="000744DD" w:rsidP="00ED1EF2">
      <w:pPr>
        <w:numPr>
          <w:ilvl w:val="0"/>
          <w:numId w:val="59"/>
        </w:numPr>
        <w:ind w:left="567" w:hanging="567"/>
        <w:jc w:val="both"/>
        <w:rPr>
          <w:rFonts w:ascii="Arial" w:hAnsi="Arial" w:cs="Arial"/>
          <w:sz w:val="20"/>
          <w:szCs w:val="20"/>
          <w:lang w:bidi="es-ES"/>
        </w:rPr>
      </w:pPr>
      <w:r w:rsidRPr="000744DD">
        <w:rPr>
          <w:rFonts w:ascii="Arial" w:hAnsi="Arial" w:cs="Arial"/>
          <w:sz w:val="20"/>
          <w:szCs w:val="20"/>
          <w:lang w:bidi="es-ES"/>
        </w:rPr>
        <w:t>Dirigir y supervisar de manera directa, el cumplimiento de las funciones que la Constitución General, la Constitución del Estado, la Ley y demás disposiciones jurídicas, confieren al Ministerio Público, en la investigación, persecución, ejercicio de la acción penal y proceso correspondiente a los delitos de afectaciones a los derechos humanos y grupos vulnerables, los cometidos en contra de personas en el desempeño de la actividad periodística, del derecho a la información o de la libertad de prensa y expresión;</w:t>
      </w:r>
    </w:p>
    <w:p w:rsidR="000744DD" w:rsidRPr="000744DD" w:rsidRDefault="000744DD" w:rsidP="00ED1EF2">
      <w:pPr>
        <w:numPr>
          <w:ilvl w:val="0"/>
          <w:numId w:val="59"/>
        </w:numPr>
        <w:spacing w:before="200"/>
        <w:ind w:left="567" w:hanging="567"/>
        <w:jc w:val="both"/>
        <w:rPr>
          <w:rFonts w:ascii="Arial" w:hAnsi="Arial" w:cs="Arial"/>
          <w:sz w:val="20"/>
          <w:szCs w:val="20"/>
          <w:lang w:bidi="es-ES"/>
        </w:rPr>
      </w:pPr>
      <w:r w:rsidRPr="000744DD">
        <w:rPr>
          <w:rFonts w:ascii="Arial" w:hAnsi="Arial" w:cs="Arial"/>
          <w:sz w:val="20"/>
          <w:szCs w:val="20"/>
          <w:lang w:bidi="es-ES"/>
        </w:rPr>
        <w:t>Ejercer la potestad de conocer de las investigaciones de los delitos o procesos que se desarrollen en las Fiscalías de Distrito o unidades administrativas de las cuales sea competente;</w:t>
      </w:r>
    </w:p>
    <w:p w:rsidR="000744DD" w:rsidRPr="000744DD" w:rsidRDefault="000744DD" w:rsidP="00ED1EF2">
      <w:pPr>
        <w:numPr>
          <w:ilvl w:val="0"/>
          <w:numId w:val="59"/>
        </w:numPr>
        <w:spacing w:before="200"/>
        <w:ind w:left="567" w:hanging="567"/>
        <w:jc w:val="both"/>
        <w:rPr>
          <w:rFonts w:ascii="Arial" w:hAnsi="Arial" w:cs="Arial"/>
          <w:sz w:val="20"/>
          <w:szCs w:val="20"/>
          <w:lang w:bidi="es-ES"/>
        </w:rPr>
      </w:pPr>
      <w:r w:rsidRPr="000744DD">
        <w:rPr>
          <w:rFonts w:ascii="Arial" w:hAnsi="Arial" w:cs="Arial"/>
          <w:sz w:val="20"/>
          <w:szCs w:val="20"/>
          <w:lang w:bidi="es-ES"/>
        </w:rPr>
        <w:t>Supervisar las determinaciones de los Agentes del Ministerio Público, respecto a la competencia que propongan las Fiscalías de Distrito o unidades administrativas;</w:t>
      </w:r>
    </w:p>
    <w:p w:rsidR="000744DD" w:rsidRPr="000744DD" w:rsidRDefault="000744DD" w:rsidP="00ED1EF2">
      <w:pPr>
        <w:numPr>
          <w:ilvl w:val="0"/>
          <w:numId w:val="59"/>
        </w:numPr>
        <w:spacing w:before="200"/>
        <w:ind w:left="567" w:hanging="567"/>
        <w:jc w:val="both"/>
        <w:rPr>
          <w:rFonts w:ascii="Arial" w:hAnsi="Arial" w:cs="Arial"/>
          <w:sz w:val="20"/>
          <w:szCs w:val="20"/>
          <w:lang w:bidi="es-ES"/>
        </w:rPr>
      </w:pPr>
      <w:r w:rsidRPr="000744DD">
        <w:rPr>
          <w:rFonts w:ascii="Arial" w:hAnsi="Arial" w:cs="Arial"/>
          <w:sz w:val="20"/>
          <w:szCs w:val="20"/>
          <w:lang w:bidi="es-ES"/>
        </w:rPr>
        <w:t>Autorizar las incompetencias propuestas por el Agente del Ministerio Público, a las Fiscalías de Distrito o unidades administrativas, de las carpetas de investigación y procesos de los delitos, cuando dejen de actualizarse los supuestos del conocimiento de la Unidad Especializada; e</w:t>
      </w:r>
    </w:p>
    <w:p w:rsidR="000744DD" w:rsidRPr="000744DD" w:rsidRDefault="000744DD" w:rsidP="00ED1EF2">
      <w:pPr>
        <w:numPr>
          <w:ilvl w:val="0"/>
          <w:numId w:val="59"/>
        </w:numPr>
        <w:spacing w:before="200"/>
        <w:ind w:left="567" w:hanging="567"/>
        <w:jc w:val="both"/>
        <w:rPr>
          <w:rFonts w:ascii="Arial" w:hAnsi="Arial" w:cs="Arial"/>
          <w:sz w:val="20"/>
          <w:szCs w:val="20"/>
          <w:lang w:bidi="es-ES"/>
        </w:rPr>
      </w:pPr>
      <w:r w:rsidRPr="000744DD">
        <w:rPr>
          <w:rFonts w:ascii="Arial" w:hAnsi="Arial" w:cs="Arial"/>
          <w:sz w:val="20"/>
          <w:szCs w:val="20"/>
          <w:lang w:bidi="es-ES"/>
        </w:rPr>
        <w:t>Informar de manera pronta y oportuna al superior jerárquico, respecto a los asuntos que por su relevancia deba conocer, así como el desarrollo de los mismos.</w:t>
      </w:r>
    </w:p>
    <w:p w:rsidR="00FD5105" w:rsidRDefault="00FD5105" w:rsidP="000744DD">
      <w:pPr>
        <w:jc w:val="both"/>
        <w:rPr>
          <w:rFonts w:ascii="Arial" w:hAnsi="Arial" w:cs="Arial"/>
          <w:b/>
          <w:sz w:val="20"/>
          <w:szCs w:val="20"/>
          <w:lang w:bidi="es-ES"/>
        </w:rPr>
      </w:pPr>
    </w:p>
    <w:p w:rsidR="000744DD" w:rsidRDefault="000744DD" w:rsidP="000744DD">
      <w:pPr>
        <w:jc w:val="both"/>
        <w:rPr>
          <w:rFonts w:ascii="Arial" w:hAnsi="Arial" w:cs="Arial"/>
          <w:sz w:val="20"/>
          <w:szCs w:val="20"/>
          <w:lang w:bidi="es-ES"/>
        </w:rPr>
      </w:pPr>
      <w:r w:rsidRPr="000744DD">
        <w:rPr>
          <w:rFonts w:ascii="Arial" w:hAnsi="Arial" w:cs="Arial"/>
          <w:b/>
          <w:sz w:val="20"/>
          <w:szCs w:val="20"/>
          <w:lang w:bidi="es-ES"/>
        </w:rPr>
        <w:t xml:space="preserve">Artículo 53. </w:t>
      </w:r>
      <w:r w:rsidRPr="000744DD">
        <w:rPr>
          <w:rFonts w:ascii="Arial" w:hAnsi="Arial" w:cs="Arial"/>
          <w:sz w:val="20"/>
          <w:szCs w:val="20"/>
          <w:lang w:bidi="es-ES"/>
        </w:rPr>
        <w:t>A la persona Titular de la Unidad Especializada en la Investigación del Delito de Trata de Personas, además de las previstas en la Ley General para Prevenir y Erradicar los Delitos en Materia de Trata de Personas y para la Protección y Asistencia de las Víctimas de estos Delitos, Ley para Prevenir Combatir y Sancionar la Trata de Personas en el Estado de Tamaulipas, le corresponde el ejercicio de las siguientes atribuciones:</w:t>
      </w:r>
    </w:p>
    <w:p w:rsidR="00FD5105" w:rsidRPr="000744DD" w:rsidRDefault="00FD5105" w:rsidP="000744DD">
      <w:pPr>
        <w:jc w:val="both"/>
        <w:rPr>
          <w:rFonts w:ascii="Arial" w:hAnsi="Arial" w:cs="Arial"/>
          <w:sz w:val="20"/>
          <w:szCs w:val="20"/>
          <w:lang w:bidi="es-ES"/>
        </w:rPr>
      </w:pPr>
    </w:p>
    <w:p w:rsidR="000744DD" w:rsidRPr="000744DD" w:rsidRDefault="000744DD" w:rsidP="00ED1EF2">
      <w:pPr>
        <w:numPr>
          <w:ilvl w:val="0"/>
          <w:numId w:val="58"/>
        </w:numPr>
        <w:ind w:left="567" w:hanging="567"/>
        <w:jc w:val="both"/>
        <w:rPr>
          <w:rFonts w:ascii="Arial" w:hAnsi="Arial" w:cs="Arial"/>
          <w:sz w:val="20"/>
          <w:szCs w:val="20"/>
          <w:lang w:bidi="es-ES"/>
        </w:rPr>
      </w:pPr>
      <w:r w:rsidRPr="000744DD">
        <w:rPr>
          <w:rFonts w:ascii="Arial" w:hAnsi="Arial" w:cs="Arial"/>
          <w:sz w:val="20"/>
          <w:szCs w:val="20"/>
          <w:lang w:bidi="es-ES"/>
        </w:rPr>
        <w:t>Dirigir y supervisar de manera directa, el ejercicio de las funciones que la Constitución General, la Constitución del Estado, la Ley y demás disposiciones jurídicas, confieren al Ministerio Público, en la investigación, persecución, ejercicio de la acción penal y proceso correspondiente al delito de trata de personas;</w:t>
      </w:r>
    </w:p>
    <w:p w:rsidR="000744DD" w:rsidRPr="000744DD" w:rsidRDefault="000744DD" w:rsidP="00ED1EF2">
      <w:pPr>
        <w:numPr>
          <w:ilvl w:val="0"/>
          <w:numId w:val="58"/>
        </w:numPr>
        <w:spacing w:before="200"/>
        <w:ind w:left="567" w:hanging="567"/>
        <w:jc w:val="both"/>
        <w:rPr>
          <w:rFonts w:ascii="Arial" w:hAnsi="Arial" w:cs="Arial"/>
          <w:sz w:val="20"/>
          <w:szCs w:val="20"/>
          <w:lang w:bidi="es-ES"/>
        </w:rPr>
      </w:pPr>
      <w:r w:rsidRPr="000744DD">
        <w:rPr>
          <w:rFonts w:ascii="Arial" w:hAnsi="Arial" w:cs="Arial"/>
          <w:sz w:val="20"/>
          <w:szCs w:val="20"/>
          <w:lang w:bidi="es-ES"/>
        </w:rPr>
        <w:t>Ejercer la potestad de conocer de las investigaciones de los delitos o procesos que se desarrollen en las Fiscalías de Distrito o unidades administrativas de las cuales sea competente;</w:t>
      </w:r>
    </w:p>
    <w:p w:rsidR="000744DD" w:rsidRPr="000744DD" w:rsidRDefault="000744DD" w:rsidP="00ED1EF2">
      <w:pPr>
        <w:numPr>
          <w:ilvl w:val="0"/>
          <w:numId w:val="58"/>
        </w:numPr>
        <w:spacing w:before="200"/>
        <w:ind w:left="567" w:hanging="567"/>
        <w:jc w:val="both"/>
        <w:rPr>
          <w:rFonts w:ascii="Arial" w:hAnsi="Arial" w:cs="Arial"/>
          <w:sz w:val="20"/>
          <w:szCs w:val="20"/>
          <w:lang w:bidi="es-ES"/>
        </w:rPr>
      </w:pPr>
      <w:r w:rsidRPr="000744DD">
        <w:rPr>
          <w:rFonts w:ascii="Arial" w:hAnsi="Arial" w:cs="Arial"/>
          <w:sz w:val="20"/>
          <w:szCs w:val="20"/>
          <w:lang w:bidi="es-ES"/>
        </w:rPr>
        <w:t>Supervisar las determinaciones de los Agentes del Ministerio Público, respecto a la competencia que propongan las Fiscalías de Distrito o unidades administrativas;</w:t>
      </w:r>
    </w:p>
    <w:p w:rsidR="000744DD" w:rsidRPr="000744DD" w:rsidRDefault="000744DD" w:rsidP="00ED1EF2">
      <w:pPr>
        <w:numPr>
          <w:ilvl w:val="0"/>
          <w:numId w:val="58"/>
        </w:numPr>
        <w:spacing w:before="200"/>
        <w:ind w:left="567" w:hanging="567"/>
        <w:jc w:val="both"/>
        <w:rPr>
          <w:rFonts w:ascii="Arial" w:hAnsi="Arial" w:cs="Arial"/>
          <w:sz w:val="20"/>
          <w:szCs w:val="20"/>
          <w:lang w:bidi="es-ES"/>
        </w:rPr>
      </w:pPr>
      <w:r w:rsidRPr="000744DD">
        <w:rPr>
          <w:rFonts w:ascii="Arial" w:hAnsi="Arial" w:cs="Arial"/>
          <w:sz w:val="20"/>
          <w:szCs w:val="20"/>
          <w:lang w:bidi="es-ES"/>
        </w:rPr>
        <w:t>Autorizar las incompetencias propuestas por el Agente del Ministerio Público, a las Fiscalías de Distrito o unidades administrativas, de las carpetas de investigación y procesos de los delitos, cuando dejen de actualizarse los supuestos del conocimiento de la Unidad Especializada;</w:t>
      </w:r>
    </w:p>
    <w:p w:rsidR="000744DD" w:rsidRPr="000744DD" w:rsidRDefault="000744DD" w:rsidP="00ED1EF2">
      <w:pPr>
        <w:numPr>
          <w:ilvl w:val="0"/>
          <w:numId w:val="58"/>
        </w:numPr>
        <w:spacing w:before="200"/>
        <w:ind w:left="567" w:hanging="567"/>
        <w:jc w:val="both"/>
        <w:rPr>
          <w:rFonts w:ascii="Arial" w:hAnsi="Arial" w:cs="Arial"/>
          <w:sz w:val="20"/>
          <w:szCs w:val="20"/>
          <w:lang w:bidi="es-ES"/>
        </w:rPr>
      </w:pPr>
      <w:r w:rsidRPr="000744DD">
        <w:rPr>
          <w:rFonts w:ascii="Arial" w:hAnsi="Arial" w:cs="Arial"/>
          <w:sz w:val="20"/>
          <w:szCs w:val="20"/>
          <w:lang w:bidi="es-ES"/>
        </w:rPr>
        <w:lastRenderedPageBreak/>
        <w:t>Hacer del conocimiento de los asuntos para la atracción de la representación social de la Federación, que por materia de especialización conozca de estos delitos;</w:t>
      </w:r>
    </w:p>
    <w:p w:rsidR="000744DD" w:rsidRPr="000744DD" w:rsidRDefault="000744DD" w:rsidP="00ED1EF2">
      <w:pPr>
        <w:numPr>
          <w:ilvl w:val="0"/>
          <w:numId w:val="58"/>
        </w:numPr>
        <w:spacing w:before="200"/>
        <w:ind w:left="567" w:hanging="567"/>
        <w:jc w:val="both"/>
        <w:rPr>
          <w:rFonts w:ascii="Arial" w:hAnsi="Arial" w:cs="Arial"/>
          <w:sz w:val="20"/>
          <w:szCs w:val="20"/>
          <w:lang w:bidi="es-ES"/>
        </w:rPr>
      </w:pPr>
      <w:r w:rsidRPr="000744DD">
        <w:rPr>
          <w:rFonts w:ascii="Arial" w:hAnsi="Arial" w:cs="Arial"/>
          <w:sz w:val="20"/>
          <w:szCs w:val="20"/>
          <w:lang w:bidi="es-ES"/>
        </w:rPr>
        <w:t>Implementar los protocolos correspondientes, para la atención de las víctimas, priorizando la participación o intervención oportuna tratándose de menores de edad;</w:t>
      </w:r>
    </w:p>
    <w:p w:rsidR="000744DD" w:rsidRPr="000744DD" w:rsidRDefault="000744DD" w:rsidP="00ED1EF2">
      <w:pPr>
        <w:numPr>
          <w:ilvl w:val="0"/>
          <w:numId w:val="58"/>
        </w:numPr>
        <w:spacing w:before="200"/>
        <w:ind w:left="567" w:hanging="567"/>
        <w:jc w:val="both"/>
        <w:rPr>
          <w:rFonts w:ascii="Arial" w:hAnsi="Arial" w:cs="Arial"/>
          <w:sz w:val="20"/>
          <w:szCs w:val="20"/>
          <w:lang w:bidi="es-ES"/>
        </w:rPr>
      </w:pPr>
      <w:r w:rsidRPr="000744DD">
        <w:rPr>
          <w:rFonts w:ascii="Arial" w:hAnsi="Arial" w:cs="Arial"/>
          <w:sz w:val="20"/>
          <w:szCs w:val="20"/>
          <w:lang w:bidi="es-ES"/>
        </w:rPr>
        <w:t>Supervisar la solicitud del Agente del Ministerio Público, para la asistencia jurídica internacional, en atención a los convenios en la materia;</w:t>
      </w:r>
    </w:p>
    <w:p w:rsidR="000744DD" w:rsidRPr="000744DD" w:rsidRDefault="000744DD" w:rsidP="00ED1EF2">
      <w:pPr>
        <w:numPr>
          <w:ilvl w:val="0"/>
          <w:numId w:val="58"/>
        </w:numPr>
        <w:spacing w:before="200"/>
        <w:ind w:left="567" w:hanging="567"/>
        <w:jc w:val="both"/>
        <w:rPr>
          <w:rFonts w:ascii="Arial" w:hAnsi="Arial" w:cs="Arial"/>
          <w:sz w:val="20"/>
          <w:szCs w:val="20"/>
          <w:lang w:bidi="es-ES"/>
        </w:rPr>
      </w:pPr>
      <w:r w:rsidRPr="000744DD">
        <w:rPr>
          <w:rFonts w:ascii="Arial" w:hAnsi="Arial" w:cs="Arial"/>
          <w:sz w:val="20"/>
          <w:szCs w:val="20"/>
          <w:lang w:bidi="es-ES"/>
        </w:rPr>
        <w:t>Coordinar la asistencia y protección a víctimas, con instancias competentes para prestar la atención de albergues o refugios durante su recuperación, rehabilitación y resocialización, así como en los lugares adecuados para garantizar su seguridad;</w:t>
      </w:r>
    </w:p>
    <w:p w:rsidR="000744DD" w:rsidRPr="000744DD" w:rsidRDefault="000744DD" w:rsidP="00ED1EF2">
      <w:pPr>
        <w:numPr>
          <w:ilvl w:val="0"/>
          <w:numId w:val="58"/>
        </w:numPr>
        <w:spacing w:before="200"/>
        <w:ind w:left="567" w:hanging="567"/>
        <w:jc w:val="both"/>
        <w:rPr>
          <w:rFonts w:ascii="Arial" w:hAnsi="Arial" w:cs="Arial"/>
          <w:sz w:val="20"/>
          <w:szCs w:val="20"/>
          <w:lang w:bidi="es-ES"/>
        </w:rPr>
      </w:pPr>
      <w:r w:rsidRPr="000744DD">
        <w:rPr>
          <w:rFonts w:ascii="Arial" w:hAnsi="Arial" w:cs="Arial"/>
          <w:sz w:val="20"/>
          <w:szCs w:val="20"/>
          <w:lang w:bidi="es-ES"/>
        </w:rPr>
        <w:t>Coordinar con organismos de derechos humanos nacionales e internacionales, así como con instituciones especializadas de los tres órdenes de gobierno; públicas o privadas, nacionales e internacionales, con la finalidad de salvaguardar la dignidad e integridad física y psicológica, para apoyar a las víctimas u ofendidos; e</w:t>
      </w:r>
    </w:p>
    <w:p w:rsidR="000744DD" w:rsidRPr="000744DD" w:rsidRDefault="000744DD" w:rsidP="00ED1EF2">
      <w:pPr>
        <w:numPr>
          <w:ilvl w:val="0"/>
          <w:numId w:val="58"/>
        </w:numPr>
        <w:spacing w:before="200"/>
        <w:ind w:left="567" w:hanging="567"/>
        <w:jc w:val="both"/>
        <w:rPr>
          <w:rFonts w:ascii="Arial" w:hAnsi="Arial" w:cs="Arial"/>
          <w:sz w:val="20"/>
          <w:szCs w:val="20"/>
          <w:lang w:bidi="es-ES"/>
        </w:rPr>
      </w:pPr>
      <w:r w:rsidRPr="000744DD">
        <w:rPr>
          <w:rFonts w:ascii="Arial" w:hAnsi="Arial" w:cs="Arial"/>
          <w:sz w:val="20"/>
          <w:szCs w:val="20"/>
          <w:lang w:bidi="es-ES"/>
        </w:rPr>
        <w:t>Informar de manera pronta y oportuna al superior jerárquico, respecto a los asuntos que por su relevancia deba conocer, así como el desarrollo de los mismos.</w:t>
      </w:r>
    </w:p>
    <w:p w:rsidR="00ED1EF2" w:rsidRDefault="00ED1EF2" w:rsidP="00ED1EF2">
      <w:pPr>
        <w:ind w:left="567" w:hanging="567"/>
        <w:jc w:val="both"/>
        <w:rPr>
          <w:rFonts w:ascii="Arial" w:hAnsi="Arial" w:cs="Arial"/>
          <w:b/>
          <w:sz w:val="20"/>
          <w:szCs w:val="20"/>
          <w:lang w:bidi="es-ES"/>
        </w:rPr>
      </w:pPr>
    </w:p>
    <w:p w:rsidR="000744DD" w:rsidRDefault="000744DD" w:rsidP="000744DD">
      <w:pPr>
        <w:jc w:val="both"/>
        <w:rPr>
          <w:rFonts w:ascii="Arial" w:hAnsi="Arial" w:cs="Arial"/>
          <w:sz w:val="20"/>
          <w:szCs w:val="20"/>
          <w:lang w:bidi="es-ES"/>
        </w:rPr>
      </w:pPr>
      <w:r w:rsidRPr="000744DD">
        <w:rPr>
          <w:rFonts w:ascii="Arial" w:hAnsi="Arial" w:cs="Arial"/>
          <w:b/>
          <w:sz w:val="20"/>
          <w:szCs w:val="20"/>
          <w:lang w:bidi="es-ES"/>
        </w:rPr>
        <w:t xml:space="preserve">Artículo 54. </w:t>
      </w:r>
      <w:r w:rsidRPr="000744DD">
        <w:rPr>
          <w:rFonts w:ascii="Arial" w:hAnsi="Arial" w:cs="Arial"/>
          <w:sz w:val="20"/>
          <w:szCs w:val="20"/>
          <w:lang w:bidi="es-ES"/>
        </w:rPr>
        <w:t xml:space="preserve">A la persona Titular de la </w:t>
      </w:r>
      <w:r w:rsidR="00EA7746">
        <w:rPr>
          <w:rFonts w:ascii="Arial" w:hAnsi="Arial" w:cs="Arial"/>
          <w:sz w:val="20"/>
          <w:szCs w:val="20"/>
          <w:lang w:bidi="es-ES"/>
        </w:rPr>
        <w:t xml:space="preserve">Fiscalía </w:t>
      </w:r>
      <w:r w:rsidRPr="000744DD">
        <w:rPr>
          <w:rFonts w:ascii="Arial" w:hAnsi="Arial" w:cs="Arial"/>
          <w:sz w:val="20"/>
          <w:szCs w:val="20"/>
          <w:lang w:bidi="es-ES"/>
        </w:rPr>
        <w:t>Especializada en la Investigación de los Delitos de Tortura y Otros Tratos y Penas Crueles, Inhumanos o Degradantes, a quien además de las previstas en la Ley General para Prevenir, Investigar y Sancionar la Tortura y Otros Tratos y Penas Crueles, Inhumanos o Degradantes, le corresponde el ejercicio de las siguientes atribuciones:</w:t>
      </w:r>
    </w:p>
    <w:p w:rsidR="00EA7746" w:rsidRPr="00D65024" w:rsidRDefault="00EA7746" w:rsidP="00EA774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 reformado, P.O. No. 115, del 27</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EA7746" w:rsidRPr="00D65024" w:rsidRDefault="00EA7746" w:rsidP="00EA7746">
      <w:pPr>
        <w:pStyle w:val="Prrafodelista"/>
        <w:autoSpaceDE w:val="0"/>
        <w:autoSpaceDN w:val="0"/>
        <w:adjustRightInd w:val="0"/>
        <w:ind w:left="1004"/>
        <w:jc w:val="right"/>
        <w:rPr>
          <w:rFonts w:ascii="Arial" w:hAnsi="Arial" w:cs="Arial"/>
          <w:b/>
          <w:i/>
          <w:sz w:val="16"/>
          <w:szCs w:val="16"/>
          <w:lang w:val="es-MX"/>
        </w:rPr>
      </w:pPr>
      <w:r w:rsidRPr="00AF3687">
        <w:rPr>
          <w:rStyle w:val="Hipervnculo"/>
          <w:rFonts w:ascii="Arial" w:hAnsi="Arial" w:cs="Arial"/>
          <w:b/>
          <w:i/>
          <w:sz w:val="16"/>
          <w:szCs w:val="16"/>
          <w:lang w:val="es-MX"/>
        </w:rPr>
        <w:t>https://po.tamaulipas.gob.mx/wp-content/uploads/2022/09/cxlvii-115-270922F.pdf</w:t>
      </w:r>
    </w:p>
    <w:p w:rsidR="00ED1EF2" w:rsidRPr="000744DD" w:rsidRDefault="00ED1EF2" w:rsidP="000744DD">
      <w:pPr>
        <w:jc w:val="both"/>
        <w:rPr>
          <w:rFonts w:ascii="Arial" w:hAnsi="Arial" w:cs="Arial"/>
          <w:sz w:val="20"/>
          <w:szCs w:val="20"/>
          <w:lang w:bidi="es-ES"/>
        </w:rPr>
      </w:pPr>
    </w:p>
    <w:p w:rsidR="000744DD" w:rsidRPr="000744DD" w:rsidRDefault="000744DD" w:rsidP="00B36A2F">
      <w:pPr>
        <w:numPr>
          <w:ilvl w:val="0"/>
          <w:numId w:val="57"/>
        </w:numPr>
        <w:ind w:left="567" w:hanging="567"/>
        <w:jc w:val="both"/>
        <w:rPr>
          <w:rFonts w:ascii="Arial" w:hAnsi="Arial" w:cs="Arial"/>
          <w:sz w:val="20"/>
          <w:szCs w:val="20"/>
          <w:lang w:bidi="es-ES"/>
        </w:rPr>
      </w:pPr>
      <w:r w:rsidRPr="000744DD">
        <w:rPr>
          <w:rFonts w:ascii="Arial" w:hAnsi="Arial" w:cs="Arial"/>
          <w:sz w:val="20"/>
          <w:szCs w:val="20"/>
          <w:lang w:bidi="es-ES"/>
        </w:rPr>
        <w:t>Dirigir y supervisar de manera directa, el ejercicio de las funciones que la Constitución General, la Constitución del Estado, la Ley y demás disposiciones jurídicas, confieren al Ministerio Público, en la investigación, persecución, ejercicio de la acción penal y proceso correspondiente a los delitos de tortura y otros tratos y penas crueles, inhumanos o degradantes;</w:t>
      </w:r>
    </w:p>
    <w:p w:rsidR="000744DD" w:rsidRPr="000744DD" w:rsidRDefault="000744DD" w:rsidP="0048062B">
      <w:pPr>
        <w:numPr>
          <w:ilvl w:val="0"/>
          <w:numId w:val="57"/>
        </w:numPr>
        <w:spacing w:before="200"/>
        <w:ind w:left="567" w:hanging="567"/>
        <w:jc w:val="both"/>
        <w:rPr>
          <w:rFonts w:ascii="Arial" w:hAnsi="Arial" w:cs="Arial"/>
          <w:sz w:val="20"/>
          <w:szCs w:val="20"/>
          <w:lang w:bidi="es-ES"/>
        </w:rPr>
      </w:pPr>
      <w:r w:rsidRPr="000744DD">
        <w:rPr>
          <w:rFonts w:ascii="Arial" w:hAnsi="Arial" w:cs="Arial"/>
          <w:sz w:val="20"/>
          <w:szCs w:val="20"/>
          <w:lang w:bidi="es-ES"/>
        </w:rPr>
        <w:t>Ejercer la potestad de conocer de las investigaciones de los delitos o procesos que se desarrollen en las Fiscalías de Distrito o unidades administrativas de las cuales sea competente;</w:t>
      </w:r>
    </w:p>
    <w:p w:rsidR="000744DD" w:rsidRPr="000744DD" w:rsidRDefault="000744DD" w:rsidP="0048062B">
      <w:pPr>
        <w:numPr>
          <w:ilvl w:val="0"/>
          <w:numId w:val="57"/>
        </w:numPr>
        <w:spacing w:before="200"/>
        <w:ind w:left="567" w:hanging="567"/>
        <w:jc w:val="both"/>
        <w:rPr>
          <w:rFonts w:ascii="Arial" w:hAnsi="Arial" w:cs="Arial"/>
          <w:sz w:val="20"/>
          <w:szCs w:val="20"/>
          <w:lang w:bidi="es-ES"/>
        </w:rPr>
      </w:pPr>
      <w:r w:rsidRPr="000744DD">
        <w:rPr>
          <w:rFonts w:ascii="Arial" w:hAnsi="Arial" w:cs="Arial"/>
          <w:sz w:val="20"/>
          <w:szCs w:val="20"/>
          <w:lang w:bidi="es-ES"/>
        </w:rPr>
        <w:t>Supervisar las determinaciones de los Agentes del Ministerio Público, respecto a la competencia que propongan las Fiscalías de Distrito o unidades administrativas;</w:t>
      </w:r>
    </w:p>
    <w:p w:rsidR="00A74E3E" w:rsidRPr="00A74E3E" w:rsidRDefault="00A74E3E" w:rsidP="0048062B">
      <w:pPr>
        <w:numPr>
          <w:ilvl w:val="0"/>
          <w:numId w:val="57"/>
        </w:numPr>
        <w:spacing w:before="200"/>
        <w:ind w:left="567" w:hanging="567"/>
        <w:jc w:val="both"/>
        <w:rPr>
          <w:rFonts w:ascii="Arial" w:hAnsi="Arial" w:cs="Arial"/>
          <w:sz w:val="20"/>
          <w:szCs w:val="20"/>
          <w:lang w:bidi="es-ES"/>
        </w:rPr>
      </w:pPr>
      <w:r w:rsidRPr="00A74E3E">
        <w:rPr>
          <w:rFonts w:ascii="Arial" w:hAnsi="Arial" w:cs="Arial"/>
          <w:sz w:val="20"/>
          <w:szCs w:val="20"/>
          <w:lang w:bidi="es-ES"/>
        </w:rPr>
        <w:t>Autorizar las incompetencias propuestas por el Agente del Ministerio Público, a las Fiscalías de Distrito o unidades administrativas, de las carpetas de investigación y procesos de los delitos, cuando dejen de actualizarse los supuestos del conocimiento de la Unidad Especializada;</w:t>
      </w:r>
    </w:p>
    <w:p w:rsidR="00A74E3E" w:rsidRPr="00A74E3E" w:rsidRDefault="00A74E3E" w:rsidP="0048062B">
      <w:pPr>
        <w:numPr>
          <w:ilvl w:val="0"/>
          <w:numId w:val="57"/>
        </w:numPr>
        <w:spacing w:before="200"/>
        <w:ind w:left="567" w:hanging="567"/>
        <w:jc w:val="both"/>
        <w:rPr>
          <w:rFonts w:ascii="Arial" w:hAnsi="Arial" w:cs="Arial"/>
          <w:sz w:val="20"/>
          <w:szCs w:val="20"/>
          <w:lang w:bidi="es-ES"/>
        </w:rPr>
      </w:pPr>
      <w:r w:rsidRPr="00A74E3E">
        <w:rPr>
          <w:rFonts w:ascii="Arial" w:hAnsi="Arial" w:cs="Arial"/>
          <w:sz w:val="20"/>
          <w:szCs w:val="20"/>
          <w:lang w:bidi="es-ES"/>
        </w:rPr>
        <w:t>Hacer del conocimiento de los asuntos para la atracción de la representación social de la Federación, que por materia de especialización conozca de estos delitos;</w:t>
      </w:r>
    </w:p>
    <w:p w:rsidR="00A74E3E" w:rsidRPr="00A74E3E" w:rsidRDefault="00A74E3E" w:rsidP="0048062B">
      <w:pPr>
        <w:numPr>
          <w:ilvl w:val="0"/>
          <w:numId w:val="57"/>
        </w:numPr>
        <w:spacing w:before="200"/>
        <w:ind w:left="567" w:hanging="567"/>
        <w:jc w:val="both"/>
        <w:rPr>
          <w:rFonts w:ascii="Arial" w:hAnsi="Arial" w:cs="Arial"/>
          <w:sz w:val="20"/>
          <w:szCs w:val="20"/>
          <w:lang w:bidi="es-ES"/>
        </w:rPr>
      </w:pPr>
      <w:r w:rsidRPr="00A74E3E">
        <w:rPr>
          <w:rFonts w:ascii="Arial" w:hAnsi="Arial" w:cs="Arial"/>
          <w:sz w:val="20"/>
          <w:szCs w:val="20"/>
          <w:lang w:bidi="es-ES"/>
        </w:rPr>
        <w:t>Implementar oportunamente los protocolos correspondientes, para la atención de las víctimas, priorizando la participación o intervención oportuna tratándose de grupos vulnerables; e</w:t>
      </w:r>
    </w:p>
    <w:p w:rsidR="00A74E3E" w:rsidRPr="00A74E3E" w:rsidRDefault="00A74E3E" w:rsidP="0048062B">
      <w:pPr>
        <w:numPr>
          <w:ilvl w:val="0"/>
          <w:numId w:val="57"/>
        </w:numPr>
        <w:spacing w:before="200"/>
        <w:ind w:left="567" w:hanging="567"/>
        <w:jc w:val="both"/>
        <w:rPr>
          <w:rFonts w:ascii="Arial" w:hAnsi="Arial" w:cs="Arial"/>
          <w:sz w:val="20"/>
          <w:szCs w:val="20"/>
          <w:lang w:bidi="es-ES"/>
        </w:rPr>
      </w:pPr>
      <w:r w:rsidRPr="00A74E3E">
        <w:rPr>
          <w:rFonts w:ascii="Arial" w:hAnsi="Arial" w:cs="Arial"/>
          <w:sz w:val="20"/>
          <w:szCs w:val="20"/>
          <w:lang w:bidi="es-ES"/>
        </w:rPr>
        <w:t>Informar de manera pronta y oportuna al superior jerárquico, respecto a los asuntos que por su relevancia deba conocer, así como el desarrollo de los mismos.</w:t>
      </w:r>
    </w:p>
    <w:p w:rsidR="00A74E3E" w:rsidRDefault="00A74E3E" w:rsidP="00A74E3E">
      <w:pPr>
        <w:jc w:val="both"/>
        <w:rPr>
          <w:rFonts w:ascii="Arial" w:hAnsi="Arial" w:cs="Arial"/>
          <w:b/>
          <w:bCs/>
          <w:sz w:val="20"/>
          <w:szCs w:val="20"/>
          <w:lang w:bidi="es-ES"/>
        </w:rPr>
      </w:pPr>
    </w:p>
    <w:p w:rsidR="00A74E3E" w:rsidRPr="00A74E3E" w:rsidRDefault="00A74E3E" w:rsidP="00A74E3E">
      <w:pPr>
        <w:jc w:val="center"/>
        <w:rPr>
          <w:rFonts w:ascii="Arial" w:hAnsi="Arial" w:cs="Arial"/>
          <w:b/>
          <w:bCs/>
          <w:sz w:val="20"/>
          <w:szCs w:val="20"/>
          <w:lang w:bidi="es-ES"/>
        </w:rPr>
      </w:pPr>
      <w:r w:rsidRPr="00A74E3E">
        <w:rPr>
          <w:rFonts w:ascii="Arial" w:hAnsi="Arial" w:cs="Arial"/>
          <w:b/>
          <w:bCs/>
          <w:sz w:val="20"/>
          <w:szCs w:val="20"/>
          <w:lang w:bidi="es-ES"/>
        </w:rPr>
        <w:t>CAPÍTULO V</w:t>
      </w:r>
    </w:p>
    <w:p w:rsidR="00A74E3E" w:rsidRPr="00A74E3E" w:rsidRDefault="00A74E3E" w:rsidP="00A74E3E">
      <w:pPr>
        <w:jc w:val="center"/>
        <w:rPr>
          <w:rFonts w:ascii="Arial" w:hAnsi="Arial" w:cs="Arial"/>
          <w:b/>
          <w:sz w:val="20"/>
          <w:szCs w:val="20"/>
          <w:lang w:bidi="es-ES"/>
        </w:rPr>
      </w:pPr>
      <w:r w:rsidRPr="00A74E3E">
        <w:rPr>
          <w:rFonts w:ascii="Arial" w:hAnsi="Arial" w:cs="Arial"/>
          <w:b/>
          <w:sz w:val="20"/>
          <w:szCs w:val="20"/>
          <w:lang w:bidi="es-ES"/>
        </w:rPr>
        <w:t>DE LA FISCALÍA ESPECIALIZADA EN DELITOS ELECTORALES</w:t>
      </w:r>
    </w:p>
    <w:p w:rsidR="00A74E3E" w:rsidRDefault="00A74E3E" w:rsidP="00A74E3E">
      <w:pPr>
        <w:jc w:val="both"/>
        <w:rPr>
          <w:rFonts w:ascii="Arial" w:hAnsi="Arial" w:cs="Arial"/>
          <w:b/>
          <w:sz w:val="20"/>
          <w:szCs w:val="20"/>
          <w:lang w:bidi="es-ES"/>
        </w:rPr>
      </w:pPr>
    </w:p>
    <w:p w:rsidR="00A74E3E" w:rsidRDefault="00A74E3E" w:rsidP="00A74E3E">
      <w:pPr>
        <w:jc w:val="both"/>
        <w:rPr>
          <w:rFonts w:ascii="Arial" w:hAnsi="Arial" w:cs="Arial"/>
          <w:b/>
          <w:sz w:val="20"/>
          <w:szCs w:val="20"/>
          <w:lang w:bidi="es-ES"/>
        </w:rPr>
      </w:pPr>
      <w:r w:rsidRPr="00A74E3E">
        <w:rPr>
          <w:rFonts w:ascii="Arial" w:hAnsi="Arial" w:cs="Arial"/>
          <w:b/>
          <w:sz w:val="20"/>
          <w:szCs w:val="20"/>
          <w:lang w:bidi="es-ES"/>
        </w:rPr>
        <w:t>Artículo 55</w:t>
      </w:r>
      <w:r w:rsidRPr="00A74E3E">
        <w:rPr>
          <w:rFonts w:ascii="Arial" w:hAnsi="Arial" w:cs="Arial"/>
          <w:sz w:val="20"/>
          <w:szCs w:val="20"/>
          <w:lang w:bidi="es-ES"/>
        </w:rPr>
        <w:t>. La Fiscalía Especializada en Delitos Electorales, conocerá de delitos en materia electoral, en términos de los artículos 21 de la Constitución General, 124 de la Constitución del Estado, la Ley General en Materia de Delitos Electorales, 25 de la Ley, del presente Reglamento y demás disposiciones aplicables</w:t>
      </w:r>
      <w:r w:rsidRPr="008363EB">
        <w:rPr>
          <w:rFonts w:ascii="Arial" w:hAnsi="Arial" w:cs="Arial"/>
          <w:sz w:val="20"/>
          <w:szCs w:val="20"/>
          <w:lang w:bidi="es-ES"/>
        </w:rPr>
        <w:t>.</w:t>
      </w:r>
    </w:p>
    <w:p w:rsidR="008363EB" w:rsidRPr="00A74E3E" w:rsidRDefault="008363EB" w:rsidP="00A74E3E">
      <w:pPr>
        <w:jc w:val="both"/>
        <w:rPr>
          <w:rFonts w:ascii="Arial" w:hAnsi="Arial" w:cs="Arial"/>
          <w:b/>
          <w:sz w:val="20"/>
          <w:szCs w:val="20"/>
          <w:lang w:bidi="es-ES"/>
        </w:rPr>
      </w:pPr>
    </w:p>
    <w:p w:rsidR="00A74E3E" w:rsidRDefault="00A74E3E" w:rsidP="00A74E3E">
      <w:pPr>
        <w:jc w:val="both"/>
        <w:rPr>
          <w:rFonts w:ascii="Arial" w:hAnsi="Arial" w:cs="Arial"/>
          <w:sz w:val="20"/>
          <w:szCs w:val="20"/>
          <w:lang w:bidi="es-ES"/>
        </w:rPr>
      </w:pPr>
      <w:r w:rsidRPr="00A74E3E">
        <w:rPr>
          <w:rFonts w:ascii="Arial" w:hAnsi="Arial" w:cs="Arial"/>
          <w:b/>
          <w:sz w:val="20"/>
          <w:szCs w:val="20"/>
          <w:lang w:bidi="es-ES"/>
        </w:rPr>
        <w:t xml:space="preserve">Artículo 56. </w:t>
      </w:r>
      <w:r w:rsidRPr="00A74E3E">
        <w:rPr>
          <w:rFonts w:ascii="Arial" w:hAnsi="Arial" w:cs="Arial"/>
          <w:sz w:val="20"/>
          <w:szCs w:val="20"/>
          <w:lang w:bidi="es-ES"/>
        </w:rPr>
        <w:t>A la persona Titular de la Fiscalía Especializada en Delitos Electorales, quien tendrá el mando de los Agentes del Ministerio Público y el personal a su cargo, conforme a lo establecido en la Ley, el artículo 124 del presente Reglamento y las disposiciones aplicables, le corresponde el ejercicio de las siguientes atribuciones:</w:t>
      </w:r>
    </w:p>
    <w:p w:rsidR="00553438" w:rsidRPr="00A74E3E" w:rsidRDefault="00553438" w:rsidP="00A74E3E">
      <w:pPr>
        <w:jc w:val="both"/>
        <w:rPr>
          <w:rFonts w:ascii="Arial" w:hAnsi="Arial" w:cs="Arial"/>
          <w:sz w:val="20"/>
          <w:szCs w:val="20"/>
          <w:lang w:bidi="es-ES"/>
        </w:rPr>
      </w:pPr>
    </w:p>
    <w:p w:rsidR="00A74E3E" w:rsidRPr="00A74E3E" w:rsidRDefault="00A74E3E" w:rsidP="00014B22">
      <w:pPr>
        <w:numPr>
          <w:ilvl w:val="0"/>
          <w:numId w:val="63"/>
        </w:numPr>
        <w:ind w:left="567" w:hanging="567"/>
        <w:jc w:val="both"/>
        <w:rPr>
          <w:rFonts w:ascii="Arial" w:hAnsi="Arial" w:cs="Arial"/>
          <w:sz w:val="20"/>
          <w:szCs w:val="20"/>
          <w:lang w:bidi="es-ES"/>
        </w:rPr>
      </w:pPr>
      <w:r w:rsidRPr="00A74E3E">
        <w:rPr>
          <w:rFonts w:ascii="Arial" w:hAnsi="Arial" w:cs="Arial"/>
          <w:sz w:val="20"/>
          <w:szCs w:val="20"/>
          <w:lang w:bidi="es-ES"/>
        </w:rPr>
        <w:t>Conocer de la investigación, persecución y proceso penal de los delitos electorales y ejercer la acción penal a través de la Unidad Especializada a su cargo;</w:t>
      </w:r>
    </w:p>
    <w:p w:rsidR="00A74E3E" w:rsidRPr="00A74E3E" w:rsidRDefault="00A74E3E" w:rsidP="00014B22">
      <w:pPr>
        <w:numPr>
          <w:ilvl w:val="0"/>
          <w:numId w:val="63"/>
        </w:numPr>
        <w:spacing w:before="200"/>
        <w:ind w:left="567" w:hanging="567"/>
        <w:jc w:val="both"/>
        <w:rPr>
          <w:rFonts w:ascii="Arial" w:hAnsi="Arial" w:cs="Arial"/>
          <w:sz w:val="20"/>
          <w:szCs w:val="20"/>
          <w:lang w:bidi="es-ES"/>
        </w:rPr>
      </w:pPr>
      <w:r w:rsidRPr="00A74E3E">
        <w:rPr>
          <w:rFonts w:ascii="Arial" w:hAnsi="Arial" w:cs="Arial"/>
          <w:sz w:val="20"/>
          <w:szCs w:val="20"/>
          <w:lang w:bidi="es-ES"/>
        </w:rPr>
        <w:t>Establecer y coordinar el mecanismo de recepción de denuncias por hechos constitutivos de delitos en materia electoral;</w:t>
      </w:r>
    </w:p>
    <w:p w:rsidR="00A74E3E" w:rsidRPr="00A74E3E" w:rsidRDefault="00A74E3E" w:rsidP="00014B22">
      <w:pPr>
        <w:numPr>
          <w:ilvl w:val="0"/>
          <w:numId w:val="63"/>
        </w:numPr>
        <w:spacing w:before="200"/>
        <w:ind w:left="567" w:hanging="567"/>
        <w:jc w:val="both"/>
        <w:rPr>
          <w:rFonts w:ascii="Arial" w:hAnsi="Arial" w:cs="Arial"/>
          <w:sz w:val="20"/>
          <w:szCs w:val="20"/>
          <w:lang w:bidi="es-ES"/>
        </w:rPr>
      </w:pPr>
      <w:r w:rsidRPr="00A74E3E">
        <w:rPr>
          <w:rFonts w:ascii="Arial" w:hAnsi="Arial" w:cs="Arial"/>
          <w:sz w:val="20"/>
          <w:szCs w:val="20"/>
          <w:lang w:bidi="es-ES"/>
        </w:rPr>
        <w:t>Coadyuvar en los procesos electorales federales, de conformidad con la normatividad aplicable y programas de colaboración celebrados con la instancia federal correspondiente;</w:t>
      </w:r>
    </w:p>
    <w:p w:rsidR="00A74E3E" w:rsidRPr="00A74E3E" w:rsidRDefault="00A74E3E" w:rsidP="00014B22">
      <w:pPr>
        <w:numPr>
          <w:ilvl w:val="0"/>
          <w:numId w:val="63"/>
        </w:numPr>
        <w:spacing w:before="200"/>
        <w:ind w:left="567" w:hanging="567"/>
        <w:jc w:val="both"/>
        <w:rPr>
          <w:rFonts w:ascii="Arial" w:hAnsi="Arial" w:cs="Arial"/>
          <w:sz w:val="20"/>
          <w:szCs w:val="20"/>
          <w:lang w:bidi="es-ES"/>
        </w:rPr>
      </w:pPr>
      <w:r w:rsidRPr="00A74E3E">
        <w:rPr>
          <w:rFonts w:ascii="Arial" w:hAnsi="Arial" w:cs="Arial"/>
          <w:sz w:val="20"/>
          <w:szCs w:val="20"/>
          <w:lang w:bidi="es-ES"/>
        </w:rPr>
        <w:t>Realizar en periodo electoral, los despliegues operativos en el ámbito local, con la finalidad de que los Agentes del Ministerio Público, atiendan de manera directa las denuncias;</w:t>
      </w:r>
    </w:p>
    <w:p w:rsidR="00A74E3E" w:rsidRPr="00A74E3E" w:rsidRDefault="00A74E3E" w:rsidP="00014B22">
      <w:pPr>
        <w:numPr>
          <w:ilvl w:val="0"/>
          <w:numId w:val="63"/>
        </w:numPr>
        <w:spacing w:before="200"/>
        <w:ind w:left="567" w:hanging="567"/>
        <w:jc w:val="both"/>
        <w:rPr>
          <w:rFonts w:ascii="Arial" w:hAnsi="Arial" w:cs="Arial"/>
          <w:sz w:val="20"/>
          <w:szCs w:val="20"/>
          <w:lang w:bidi="es-ES"/>
        </w:rPr>
      </w:pPr>
      <w:r w:rsidRPr="00A74E3E">
        <w:rPr>
          <w:rFonts w:ascii="Arial" w:hAnsi="Arial" w:cs="Arial"/>
          <w:sz w:val="20"/>
          <w:szCs w:val="20"/>
          <w:lang w:bidi="es-ES"/>
        </w:rPr>
        <w:t>Dirigir el desarrollo y la operación del sistema de información y estadística criminal en la materia;</w:t>
      </w:r>
    </w:p>
    <w:p w:rsidR="00A74E3E" w:rsidRPr="00A74E3E" w:rsidRDefault="00A74E3E" w:rsidP="00014B22">
      <w:pPr>
        <w:numPr>
          <w:ilvl w:val="0"/>
          <w:numId w:val="63"/>
        </w:numPr>
        <w:spacing w:before="200"/>
        <w:ind w:left="567" w:hanging="567"/>
        <w:jc w:val="both"/>
        <w:rPr>
          <w:rFonts w:ascii="Arial" w:hAnsi="Arial" w:cs="Arial"/>
          <w:sz w:val="20"/>
          <w:szCs w:val="20"/>
          <w:lang w:bidi="es-ES"/>
        </w:rPr>
      </w:pPr>
      <w:r w:rsidRPr="00A74E3E">
        <w:rPr>
          <w:rFonts w:ascii="Arial" w:hAnsi="Arial" w:cs="Arial"/>
          <w:sz w:val="20"/>
          <w:szCs w:val="20"/>
          <w:lang w:bidi="es-ES"/>
        </w:rPr>
        <w:t>Impartir cursos de capacitación a los diversos actores involucrados en los procesos electorales, y a la ciudadanía en general, en apoyo a los programas de prevención del delito;</w:t>
      </w:r>
    </w:p>
    <w:p w:rsidR="00A74E3E" w:rsidRPr="00A74E3E" w:rsidRDefault="00A74E3E" w:rsidP="00014B22">
      <w:pPr>
        <w:numPr>
          <w:ilvl w:val="0"/>
          <w:numId w:val="63"/>
        </w:numPr>
        <w:spacing w:before="200"/>
        <w:ind w:left="567" w:hanging="567"/>
        <w:jc w:val="both"/>
        <w:rPr>
          <w:rFonts w:ascii="Arial" w:hAnsi="Arial" w:cs="Arial"/>
          <w:sz w:val="20"/>
          <w:szCs w:val="20"/>
          <w:lang w:bidi="es-ES"/>
        </w:rPr>
      </w:pPr>
      <w:r w:rsidRPr="00A74E3E">
        <w:rPr>
          <w:rFonts w:ascii="Arial" w:hAnsi="Arial" w:cs="Arial"/>
          <w:sz w:val="20"/>
          <w:szCs w:val="20"/>
          <w:lang w:bidi="es-ES"/>
        </w:rPr>
        <w:t>Diseñar e implementar proyectos, estudios y programas permanentes de información y fomento de la cultura de denuncia en materia de delitos electorales;</w:t>
      </w:r>
    </w:p>
    <w:p w:rsidR="00A74E3E" w:rsidRPr="00A74E3E" w:rsidRDefault="00A74E3E" w:rsidP="00014B22">
      <w:pPr>
        <w:numPr>
          <w:ilvl w:val="0"/>
          <w:numId w:val="63"/>
        </w:numPr>
        <w:spacing w:before="200"/>
        <w:ind w:left="567" w:hanging="567"/>
        <w:jc w:val="both"/>
        <w:rPr>
          <w:rFonts w:ascii="Arial" w:hAnsi="Arial" w:cs="Arial"/>
          <w:sz w:val="20"/>
          <w:szCs w:val="20"/>
          <w:lang w:bidi="es-ES"/>
        </w:rPr>
      </w:pPr>
      <w:r w:rsidRPr="00A74E3E">
        <w:rPr>
          <w:rFonts w:ascii="Arial" w:hAnsi="Arial" w:cs="Arial"/>
          <w:sz w:val="20"/>
          <w:szCs w:val="20"/>
          <w:lang w:bidi="es-ES"/>
        </w:rPr>
        <w:t xml:space="preserve">Establecer y coordinar las relaciones </w:t>
      </w:r>
      <w:proofErr w:type="spellStart"/>
      <w:r w:rsidRPr="00A74E3E">
        <w:rPr>
          <w:rFonts w:ascii="Arial" w:hAnsi="Arial" w:cs="Arial"/>
          <w:sz w:val="20"/>
          <w:szCs w:val="20"/>
          <w:lang w:bidi="es-ES"/>
        </w:rPr>
        <w:t>intra</w:t>
      </w:r>
      <w:proofErr w:type="spellEnd"/>
      <w:r w:rsidRPr="00A74E3E">
        <w:rPr>
          <w:rFonts w:ascii="Arial" w:hAnsi="Arial" w:cs="Arial"/>
          <w:sz w:val="20"/>
          <w:szCs w:val="20"/>
          <w:lang w:bidi="es-ES"/>
        </w:rPr>
        <w:t xml:space="preserve"> e interinstitucionales en materia de prevención de los delitos electorales, para enriquecer y fortalecer los sistemas de información y retroalimentación; y</w:t>
      </w:r>
    </w:p>
    <w:p w:rsidR="00A74E3E" w:rsidRPr="00A74E3E" w:rsidRDefault="00A74E3E" w:rsidP="00014B22">
      <w:pPr>
        <w:numPr>
          <w:ilvl w:val="0"/>
          <w:numId w:val="63"/>
        </w:numPr>
        <w:spacing w:before="200"/>
        <w:ind w:left="567" w:hanging="567"/>
        <w:jc w:val="both"/>
        <w:rPr>
          <w:rFonts w:ascii="Arial" w:hAnsi="Arial" w:cs="Arial"/>
          <w:sz w:val="20"/>
          <w:szCs w:val="20"/>
          <w:lang w:bidi="es-ES"/>
        </w:rPr>
      </w:pPr>
      <w:r w:rsidRPr="00A74E3E">
        <w:rPr>
          <w:rFonts w:ascii="Arial" w:hAnsi="Arial" w:cs="Arial"/>
          <w:sz w:val="20"/>
          <w:szCs w:val="20"/>
          <w:lang w:bidi="es-ES"/>
        </w:rPr>
        <w:t>Coordinar los programas conjuntos con instancias públicas y privadas para establecer alianzas estratégicas mediante la elaboración y formalización de convenios de apoyo, colaboración y demás instrumentos jurídicos que se requieran para el cumplimiento de los objetivos de la Fiscalía Especializada en Delitos Electorales, en materia de prevención.</w:t>
      </w:r>
    </w:p>
    <w:p w:rsidR="00553438" w:rsidRDefault="00553438" w:rsidP="00A74E3E">
      <w:pPr>
        <w:jc w:val="both"/>
        <w:rPr>
          <w:rFonts w:ascii="Arial" w:hAnsi="Arial" w:cs="Arial"/>
          <w:sz w:val="20"/>
          <w:szCs w:val="20"/>
          <w:lang w:bidi="es-ES"/>
        </w:rPr>
      </w:pPr>
    </w:p>
    <w:p w:rsidR="00A74E3E" w:rsidRDefault="00A74E3E" w:rsidP="00A74E3E">
      <w:pPr>
        <w:jc w:val="both"/>
        <w:rPr>
          <w:rFonts w:ascii="Arial" w:hAnsi="Arial" w:cs="Arial"/>
          <w:sz w:val="20"/>
          <w:szCs w:val="20"/>
          <w:lang w:bidi="es-ES"/>
        </w:rPr>
      </w:pPr>
      <w:r w:rsidRPr="00A74E3E">
        <w:rPr>
          <w:rFonts w:ascii="Arial" w:hAnsi="Arial" w:cs="Arial"/>
          <w:sz w:val="20"/>
          <w:szCs w:val="20"/>
          <w:lang w:bidi="es-ES"/>
        </w:rPr>
        <w:t>La Fiscalía Especializada en Delitos Electorales, estará integrada por las siguientes unidades administrativas:</w:t>
      </w:r>
    </w:p>
    <w:p w:rsidR="00553438" w:rsidRPr="00A74E3E" w:rsidRDefault="00553438" w:rsidP="00A74E3E">
      <w:pPr>
        <w:jc w:val="both"/>
        <w:rPr>
          <w:rFonts w:ascii="Arial" w:hAnsi="Arial" w:cs="Arial"/>
          <w:sz w:val="20"/>
          <w:szCs w:val="20"/>
          <w:lang w:bidi="es-ES"/>
        </w:rPr>
      </w:pPr>
    </w:p>
    <w:p w:rsidR="00A74E3E" w:rsidRPr="00A74E3E" w:rsidRDefault="00A74E3E" w:rsidP="00014B22">
      <w:pPr>
        <w:numPr>
          <w:ilvl w:val="0"/>
          <w:numId w:val="62"/>
        </w:numPr>
        <w:ind w:left="567" w:hanging="567"/>
        <w:jc w:val="both"/>
        <w:rPr>
          <w:rFonts w:ascii="Arial" w:hAnsi="Arial" w:cs="Arial"/>
          <w:sz w:val="20"/>
          <w:szCs w:val="20"/>
          <w:lang w:bidi="es-ES"/>
        </w:rPr>
      </w:pPr>
      <w:r w:rsidRPr="00A74E3E">
        <w:rPr>
          <w:rFonts w:ascii="Arial" w:hAnsi="Arial" w:cs="Arial"/>
          <w:sz w:val="20"/>
          <w:szCs w:val="20"/>
          <w:lang w:bidi="es-ES"/>
        </w:rPr>
        <w:t>Unidad Especializada en la Investigación de Delitos Electorales; y</w:t>
      </w:r>
    </w:p>
    <w:p w:rsidR="00A74E3E" w:rsidRPr="00A74E3E" w:rsidRDefault="00A74E3E" w:rsidP="00014B22">
      <w:pPr>
        <w:numPr>
          <w:ilvl w:val="0"/>
          <w:numId w:val="62"/>
        </w:numPr>
        <w:spacing w:before="200"/>
        <w:ind w:left="567" w:hanging="567"/>
        <w:jc w:val="both"/>
        <w:rPr>
          <w:rFonts w:ascii="Arial" w:hAnsi="Arial" w:cs="Arial"/>
          <w:sz w:val="20"/>
          <w:szCs w:val="20"/>
          <w:lang w:bidi="es-ES"/>
        </w:rPr>
      </w:pPr>
      <w:r w:rsidRPr="00A74E3E">
        <w:rPr>
          <w:rFonts w:ascii="Arial" w:hAnsi="Arial" w:cs="Arial"/>
          <w:sz w:val="20"/>
          <w:szCs w:val="20"/>
          <w:lang w:bidi="es-ES"/>
        </w:rPr>
        <w:t>Unidad de Política Electoral.</w:t>
      </w:r>
    </w:p>
    <w:p w:rsidR="00553438" w:rsidRDefault="00553438" w:rsidP="00A74E3E">
      <w:pPr>
        <w:jc w:val="both"/>
        <w:rPr>
          <w:rFonts w:ascii="Arial" w:hAnsi="Arial" w:cs="Arial"/>
          <w:b/>
          <w:sz w:val="20"/>
          <w:szCs w:val="20"/>
          <w:lang w:bidi="es-ES"/>
        </w:rPr>
      </w:pPr>
    </w:p>
    <w:p w:rsidR="00A74E3E" w:rsidRDefault="00A74E3E" w:rsidP="00A74E3E">
      <w:pPr>
        <w:jc w:val="both"/>
        <w:rPr>
          <w:rFonts w:ascii="Arial" w:hAnsi="Arial" w:cs="Arial"/>
          <w:sz w:val="20"/>
          <w:szCs w:val="20"/>
          <w:lang w:bidi="es-ES"/>
        </w:rPr>
      </w:pPr>
      <w:r w:rsidRPr="00A74E3E">
        <w:rPr>
          <w:rFonts w:ascii="Arial" w:hAnsi="Arial" w:cs="Arial"/>
          <w:b/>
          <w:sz w:val="20"/>
          <w:szCs w:val="20"/>
          <w:lang w:bidi="es-ES"/>
        </w:rPr>
        <w:t xml:space="preserve">Artículo 57. </w:t>
      </w:r>
      <w:r w:rsidRPr="00A74E3E">
        <w:rPr>
          <w:rFonts w:ascii="Arial" w:hAnsi="Arial" w:cs="Arial"/>
          <w:sz w:val="20"/>
          <w:szCs w:val="20"/>
          <w:lang w:bidi="es-ES"/>
        </w:rPr>
        <w:t>A la persona Titular de la Unidad Especializada en la Investigación de Delitos Electorales, le corresponde el ejercicio de las siguientes atribuciones:</w:t>
      </w:r>
    </w:p>
    <w:p w:rsidR="00605601" w:rsidRPr="00A74E3E" w:rsidRDefault="00605601" w:rsidP="00A74E3E">
      <w:pPr>
        <w:jc w:val="both"/>
        <w:rPr>
          <w:rFonts w:ascii="Arial" w:hAnsi="Arial" w:cs="Arial"/>
          <w:sz w:val="20"/>
          <w:szCs w:val="20"/>
          <w:lang w:bidi="es-ES"/>
        </w:rPr>
      </w:pPr>
    </w:p>
    <w:p w:rsidR="00A74E3E" w:rsidRPr="00A74E3E" w:rsidRDefault="00A74E3E" w:rsidP="00AB18E1">
      <w:pPr>
        <w:numPr>
          <w:ilvl w:val="0"/>
          <w:numId w:val="61"/>
        </w:numPr>
        <w:ind w:left="567" w:hanging="567"/>
        <w:jc w:val="both"/>
        <w:rPr>
          <w:rFonts w:ascii="Arial" w:hAnsi="Arial" w:cs="Arial"/>
          <w:sz w:val="20"/>
          <w:szCs w:val="20"/>
          <w:lang w:bidi="es-ES"/>
        </w:rPr>
      </w:pPr>
      <w:r w:rsidRPr="00A74E3E">
        <w:rPr>
          <w:rFonts w:ascii="Arial" w:hAnsi="Arial" w:cs="Arial"/>
          <w:sz w:val="20"/>
          <w:szCs w:val="20"/>
          <w:lang w:bidi="es-ES"/>
        </w:rPr>
        <w:t>Dirigir y supervisar de manera directa, el ejercicio de las funciones que la Constitución General, la Constitución del Estado, la Ley y demás disposiciones jurídicas, confieren al Ministerio Público, en la investigación, persecución, ejercicio de la acción penal y proceso correspondiente a los delitos electorales;</w:t>
      </w:r>
    </w:p>
    <w:p w:rsidR="00A74E3E" w:rsidRPr="00A74E3E" w:rsidRDefault="00A74E3E" w:rsidP="00872805">
      <w:pPr>
        <w:numPr>
          <w:ilvl w:val="0"/>
          <w:numId w:val="61"/>
        </w:numPr>
        <w:spacing w:before="200"/>
        <w:ind w:left="567" w:hanging="567"/>
        <w:jc w:val="both"/>
        <w:rPr>
          <w:rFonts w:ascii="Arial" w:hAnsi="Arial" w:cs="Arial"/>
          <w:sz w:val="20"/>
          <w:szCs w:val="20"/>
          <w:lang w:bidi="es-ES"/>
        </w:rPr>
      </w:pPr>
      <w:r w:rsidRPr="00A74E3E">
        <w:rPr>
          <w:rFonts w:ascii="Arial" w:hAnsi="Arial" w:cs="Arial"/>
          <w:sz w:val="20"/>
          <w:szCs w:val="20"/>
          <w:lang w:bidi="es-ES"/>
        </w:rPr>
        <w:t>Informar de manera pronta y oportuna al Fiscal Especializado, respecto a los asuntos que por su relevancia deba conocer, así como el desarrollo de los mismos; y</w:t>
      </w:r>
    </w:p>
    <w:p w:rsidR="00A74E3E" w:rsidRPr="00A74E3E" w:rsidRDefault="00A74E3E" w:rsidP="00872805">
      <w:pPr>
        <w:numPr>
          <w:ilvl w:val="0"/>
          <w:numId w:val="61"/>
        </w:numPr>
        <w:spacing w:before="200"/>
        <w:ind w:left="567" w:hanging="567"/>
        <w:jc w:val="both"/>
        <w:rPr>
          <w:rFonts w:ascii="Arial" w:hAnsi="Arial" w:cs="Arial"/>
          <w:sz w:val="20"/>
          <w:szCs w:val="20"/>
          <w:lang w:bidi="es-ES"/>
        </w:rPr>
      </w:pPr>
      <w:r w:rsidRPr="00A74E3E">
        <w:rPr>
          <w:rFonts w:ascii="Arial" w:hAnsi="Arial" w:cs="Arial"/>
          <w:sz w:val="20"/>
          <w:szCs w:val="20"/>
          <w:lang w:bidi="es-ES"/>
        </w:rPr>
        <w:t>Revisar que el personal a su cargo, observe los principios rectores de la institución y de conducción de las y los servidores públicos; así como verificar el debido comportamiento en el desempeño de sus funciones.</w:t>
      </w:r>
    </w:p>
    <w:p w:rsidR="00605601" w:rsidRDefault="00605601" w:rsidP="00A74E3E">
      <w:pPr>
        <w:jc w:val="both"/>
        <w:rPr>
          <w:rFonts w:ascii="Arial" w:hAnsi="Arial" w:cs="Arial"/>
          <w:b/>
          <w:sz w:val="20"/>
          <w:szCs w:val="20"/>
          <w:lang w:bidi="es-ES"/>
        </w:rPr>
      </w:pPr>
    </w:p>
    <w:p w:rsidR="00A74E3E" w:rsidRDefault="00A74E3E" w:rsidP="00A74E3E">
      <w:pPr>
        <w:jc w:val="both"/>
        <w:rPr>
          <w:rFonts w:ascii="Arial" w:hAnsi="Arial" w:cs="Arial"/>
          <w:sz w:val="20"/>
          <w:szCs w:val="20"/>
          <w:lang w:bidi="es-ES"/>
        </w:rPr>
      </w:pPr>
      <w:r w:rsidRPr="00A74E3E">
        <w:rPr>
          <w:rFonts w:ascii="Arial" w:hAnsi="Arial" w:cs="Arial"/>
          <w:b/>
          <w:sz w:val="20"/>
          <w:szCs w:val="20"/>
          <w:lang w:bidi="es-ES"/>
        </w:rPr>
        <w:lastRenderedPageBreak/>
        <w:t xml:space="preserve">Artículo 58. </w:t>
      </w:r>
      <w:r w:rsidRPr="00A74E3E">
        <w:rPr>
          <w:rFonts w:ascii="Arial" w:hAnsi="Arial" w:cs="Arial"/>
          <w:sz w:val="20"/>
          <w:szCs w:val="20"/>
          <w:lang w:bidi="es-ES"/>
        </w:rPr>
        <w:t>A la persona Titular de la Unidad de Política Electoral, le corresponde el ejercicio de las siguientes atribuciones:</w:t>
      </w:r>
    </w:p>
    <w:p w:rsidR="00605601" w:rsidRPr="00A74E3E" w:rsidRDefault="00605601" w:rsidP="00A74E3E">
      <w:pPr>
        <w:jc w:val="both"/>
        <w:rPr>
          <w:rFonts w:ascii="Arial" w:hAnsi="Arial" w:cs="Arial"/>
          <w:sz w:val="20"/>
          <w:szCs w:val="20"/>
          <w:lang w:bidi="es-ES"/>
        </w:rPr>
      </w:pPr>
    </w:p>
    <w:p w:rsidR="00A74E3E" w:rsidRPr="00A74E3E" w:rsidRDefault="00A74E3E" w:rsidP="00994A59">
      <w:pPr>
        <w:numPr>
          <w:ilvl w:val="0"/>
          <w:numId w:val="60"/>
        </w:numPr>
        <w:ind w:left="567" w:hanging="567"/>
        <w:jc w:val="both"/>
        <w:rPr>
          <w:rFonts w:ascii="Arial" w:hAnsi="Arial" w:cs="Arial"/>
          <w:sz w:val="20"/>
          <w:szCs w:val="20"/>
          <w:lang w:bidi="es-ES"/>
        </w:rPr>
      </w:pPr>
      <w:r w:rsidRPr="00A74E3E">
        <w:rPr>
          <w:rFonts w:ascii="Arial" w:hAnsi="Arial" w:cs="Arial"/>
          <w:sz w:val="20"/>
          <w:szCs w:val="20"/>
          <w:lang w:bidi="es-ES"/>
        </w:rPr>
        <w:t>Proponer políticas y programas para facilitar la comprensión de los fenómenos criminales y colaborar con la investigación y combate de los delitos en materia electoral;</w:t>
      </w:r>
    </w:p>
    <w:p w:rsidR="00A74E3E" w:rsidRPr="00A74E3E" w:rsidRDefault="00A74E3E" w:rsidP="003D45B1">
      <w:pPr>
        <w:numPr>
          <w:ilvl w:val="0"/>
          <w:numId w:val="60"/>
        </w:numPr>
        <w:spacing w:before="200"/>
        <w:ind w:left="567" w:hanging="567"/>
        <w:jc w:val="both"/>
        <w:rPr>
          <w:rFonts w:ascii="Arial" w:hAnsi="Arial" w:cs="Arial"/>
          <w:sz w:val="20"/>
          <w:szCs w:val="20"/>
          <w:lang w:bidi="es-ES"/>
        </w:rPr>
      </w:pPr>
      <w:r w:rsidRPr="00A74E3E">
        <w:rPr>
          <w:rFonts w:ascii="Arial" w:hAnsi="Arial" w:cs="Arial"/>
          <w:sz w:val="20"/>
          <w:szCs w:val="20"/>
          <w:lang w:bidi="es-ES"/>
        </w:rPr>
        <w:t>Promover el conocimiento en la materia, para efectos de comprender e implementar la política pública respectiva;</w:t>
      </w:r>
    </w:p>
    <w:p w:rsidR="00A74E3E" w:rsidRPr="00A74E3E" w:rsidRDefault="00A74E3E" w:rsidP="003D45B1">
      <w:pPr>
        <w:numPr>
          <w:ilvl w:val="0"/>
          <w:numId w:val="60"/>
        </w:numPr>
        <w:spacing w:before="200"/>
        <w:ind w:left="567" w:hanging="567"/>
        <w:jc w:val="both"/>
        <w:rPr>
          <w:rFonts w:ascii="Arial" w:hAnsi="Arial" w:cs="Arial"/>
          <w:sz w:val="20"/>
          <w:szCs w:val="20"/>
          <w:lang w:bidi="es-ES"/>
        </w:rPr>
      </w:pPr>
      <w:r w:rsidRPr="00A74E3E">
        <w:rPr>
          <w:rFonts w:ascii="Arial" w:hAnsi="Arial" w:cs="Arial"/>
          <w:sz w:val="20"/>
          <w:szCs w:val="20"/>
          <w:lang w:bidi="es-ES"/>
        </w:rPr>
        <w:t>Proponer programas permanentes relativos a la cultura de prevención del delito y combate a la impunidad en materia electoral de su competencia;</w:t>
      </w:r>
    </w:p>
    <w:p w:rsidR="00ED678B" w:rsidRPr="00ED678B" w:rsidRDefault="00ED678B" w:rsidP="003D45B1">
      <w:pPr>
        <w:numPr>
          <w:ilvl w:val="0"/>
          <w:numId w:val="60"/>
        </w:numPr>
        <w:spacing w:before="200"/>
        <w:ind w:left="567" w:hanging="567"/>
        <w:jc w:val="both"/>
        <w:rPr>
          <w:rFonts w:ascii="Arial" w:hAnsi="Arial" w:cs="Arial"/>
          <w:sz w:val="20"/>
          <w:szCs w:val="20"/>
          <w:lang w:bidi="es-ES"/>
        </w:rPr>
      </w:pPr>
      <w:r w:rsidRPr="00ED678B">
        <w:rPr>
          <w:rFonts w:ascii="Arial" w:hAnsi="Arial" w:cs="Arial"/>
          <w:sz w:val="20"/>
          <w:szCs w:val="20"/>
          <w:lang w:bidi="es-ES"/>
        </w:rPr>
        <w:t>Establecer instrumentos o mecanismos que permitan la participación social y ciudadana en la elaboración de las políticas, planes y proyectos;</w:t>
      </w:r>
    </w:p>
    <w:p w:rsidR="00ED678B" w:rsidRPr="00ED678B" w:rsidRDefault="00ED678B" w:rsidP="003D45B1">
      <w:pPr>
        <w:numPr>
          <w:ilvl w:val="0"/>
          <w:numId w:val="60"/>
        </w:numPr>
        <w:spacing w:before="200"/>
        <w:ind w:left="567" w:hanging="567"/>
        <w:jc w:val="both"/>
        <w:rPr>
          <w:rFonts w:ascii="Arial" w:hAnsi="Arial" w:cs="Arial"/>
          <w:sz w:val="20"/>
          <w:szCs w:val="20"/>
          <w:lang w:bidi="es-ES"/>
        </w:rPr>
      </w:pPr>
      <w:r w:rsidRPr="00ED678B">
        <w:rPr>
          <w:rFonts w:ascii="Arial" w:hAnsi="Arial" w:cs="Arial"/>
          <w:sz w:val="20"/>
          <w:szCs w:val="20"/>
          <w:lang w:bidi="es-ES"/>
        </w:rPr>
        <w:t>Desarrollar herramientas de inteligencia con metodologías interdisciplinarias de análisis e investigación de las distintas variables criminales, socioeconómicas y financieras, para conocer la evolución de las actividades relacionadas con los hechos que las leyes consideran como delitos electorales; y</w:t>
      </w:r>
    </w:p>
    <w:p w:rsidR="00ED678B" w:rsidRPr="00ED678B" w:rsidRDefault="00ED678B" w:rsidP="003D45B1">
      <w:pPr>
        <w:numPr>
          <w:ilvl w:val="0"/>
          <w:numId w:val="60"/>
        </w:numPr>
        <w:spacing w:before="200"/>
        <w:ind w:left="567" w:hanging="567"/>
        <w:jc w:val="both"/>
        <w:rPr>
          <w:rFonts w:ascii="Arial" w:hAnsi="Arial" w:cs="Arial"/>
          <w:sz w:val="20"/>
          <w:szCs w:val="20"/>
          <w:lang w:bidi="es-ES"/>
        </w:rPr>
      </w:pPr>
      <w:r w:rsidRPr="00ED678B">
        <w:rPr>
          <w:rFonts w:ascii="Arial" w:hAnsi="Arial" w:cs="Arial"/>
          <w:sz w:val="20"/>
          <w:szCs w:val="20"/>
          <w:lang w:bidi="es-ES"/>
        </w:rPr>
        <w:t>Proponer diseños y la publicación de materiales didácticos para fomentar la prevención de los delitos en materia de delitos electorales.</w:t>
      </w:r>
    </w:p>
    <w:p w:rsidR="003D45B1" w:rsidRDefault="003D45B1" w:rsidP="00ED678B">
      <w:pPr>
        <w:jc w:val="both"/>
        <w:rPr>
          <w:rFonts w:ascii="Arial" w:hAnsi="Arial" w:cs="Arial"/>
          <w:b/>
          <w:bCs/>
          <w:sz w:val="20"/>
          <w:szCs w:val="20"/>
          <w:lang w:bidi="es-ES"/>
        </w:rPr>
      </w:pPr>
    </w:p>
    <w:p w:rsidR="00ED678B" w:rsidRPr="00ED678B" w:rsidRDefault="00ED678B" w:rsidP="003D45B1">
      <w:pPr>
        <w:jc w:val="center"/>
        <w:rPr>
          <w:rFonts w:ascii="Arial" w:hAnsi="Arial" w:cs="Arial"/>
          <w:b/>
          <w:bCs/>
          <w:sz w:val="20"/>
          <w:szCs w:val="20"/>
          <w:lang w:bidi="es-ES"/>
        </w:rPr>
      </w:pPr>
      <w:r w:rsidRPr="00ED678B">
        <w:rPr>
          <w:rFonts w:ascii="Arial" w:hAnsi="Arial" w:cs="Arial"/>
          <w:b/>
          <w:bCs/>
          <w:sz w:val="20"/>
          <w:szCs w:val="20"/>
          <w:lang w:bidi="es-ES"/>
        </w:rPr>
        <w:t>CAPÍTULO VI</w:t>
      </w:r>
    </w:p>
    <w:p w:rsidR="00ED678B" w:rsidRPr="00ED678B" w:rsidRDefault="00ED678B" w:rsidP="003D45B1">
      <w:pPr>
        <w:jc w:val="center"/>
        <w:rPr>
          <w:rFonts w:ascii="Arial" w:hAnsi="Arial" w:cs="Arial"/>
          <w:b/>
          <w:sz w:val="20"/>
          <w:szCs w:val="20"/>
          <w:lang w:bidi="es-ES"/>
        </w:rPr>
      </w:pPr>
      <w:r w:rsidRPr="00ED678B">
        <w:rPr>
          <w:rFonts w:ascii="Arial" w:hAnsi="Arial" w:cs="Arial"/>
          <w:b/>
          <w:sz w:val="20"/>
          <w:szCs w:val="20"/>
          <w:lang w:bidi="es-ES"/>
        </w:rPr>
        <w:t>DE LA FISCALÍA ESPECIALIZADA EN ASUNTOS INTERNOS</w:t>
      </w:r>
    </w:p>
    <w:p w:rsidR="003D45B1" w:rsidRDefault="003D45B1" w:rsidP="00ED678B">
      <w:pPr>
        <w:jc w:val="both"/>
        <w:rPr>
          <w:rFonts w:ascii="Arial" w:hAnsi="Arial" w:cs="Arial"/>
          <w:b/>
          <w:sz w:val="20"/>
          <w:szCs w:val="20"/>
          <w:lang w:bidi="es-ES"/>
        </w:rPr>
      </w:pPr>
    </w:p>
    <w:p w:rsidR="00ED678B" w:rsidRDefault="00ED678B" w:rsidP="00ED678B">
      <w:pPr>
        <w:jc w:val="both"/>
        <w:rPr>
          <w:rFonts w:ascii="Arial" w:hAnsi="Arial" w:cs="Arial"/>
          <w:sz w:val="20"/>
          <w:szCs w:val="20"/>
          <w:lang w:bidi="es-ES"/>
        </w:rPr>
      </w:pPr>
      <w:r w:rsidRPr="00ED678B">
        <w:rPr>
          <w:rFonts w:ascii="Arial" w:hAnsi="Arial" w:cs="Arial"/>
          <w:b/>
          <w:sz w:val="20"/>
          <w:szCs w:val="20"/>
          <w:lang w:bidi="es-ES"/>
        </w:rPr>
        <w:t xml:space="preserve">Artículo 59. </w:t>
      </w:r>
      <w:r w:rsidRPr="00ED678B">
        <w:rPr>
          <w:rFonts w:ascii="Arial" w:hAnsi="Arial" w:cs="Arial"/>
          <w:sz w:val="20"/>
          <w:szCs w:val="20"/>
          <w:lang w:bidi="es-ES"/>
        </w:rPr>
        <w:t>La Fiscalía Especializada en Asuntos Internos, conocerá de delitos, quejas y procedimientos administrativos de su competencia, en términos de los artículos 21 de la Constitución General, 124 y 149 de la Constitución del Estado, 26 de la Ley, del presente Reglamento y demás disposiciones aplicables</w:t>
      </w:r>
      <w:r w:rsidRPr="00BD13CB">
        <w:rPr>
          <w:rFonts w:ascii="Arial" w:hAnsi="Arial" w:cs="Arial"/>
          <w:sz w:val="20"/>
          <w:szCs w:val="20"/>
          <w:lang w:bidi="es-ES"/>
        </w:rPr>
        <w:t>.</w:t>
      </w:r>
    </w:p>
    <w:p w:rsidR="00BD13CB" w:rsidRPr="00ED678B" w:rsidRDefault="00BD13CB" w:rsidP="00ED678B">
      <w:pPr>
        <w:jc w:val="both"/>
        <w:rPr>
          <w:rFonts w:ascii="Arial" w:hAnsi="Arial" w:cs="Arial"/>
          <w:b/>
          <w:sz w:val="20"/>
          <w:szCs w:val="20"/>
          <w:lang w:bidi="es-ES"/>
        </w:rPr>
      </w:pPr>
    </w:p>
    <w:p w:rsidR="00ED678B" w:rsidRDefault="00ED678B" w:rsidP="00ED678B">
      <w:pPr>
        <w:jc w:val="both"/>
        <w:rPr>
          <w:rFonts w:ascii="Arial" w:hAnsi="Arial" w:cs="Arial"/>
          <w:sz w:val="20"/>
          <w:szCs w:val="20"/>
          <w:lang w:bidi="es-ES"/>
        </w:rPr>
      </w:pPr>
      <w:r w:rsidRPr="00ED678B">
        <w:rPr>
          <w:rFonts w:ascii="Arial" w:hAnsi="Arial" w:cs="Arial"/>
          <w:b/>
          <w:sz w:val="20"/>
          <w:szCs w:val="20"/>
          <w:lang w:bidi="es-ES"/>
        </w:rPr>
        <w:t xml:space="preserve">Artículo 60. </w:t>
      </w:r>
      <w:r w:rsidRPr="00ED678B">
        <w:rPr>
          <w:rFonts w:ascii="Arial" w:hAnsi="Arial" w:cs="Arial"/>
          <w:sz w:val="20"/>
          <w:szCs w:val="20"/>
          <w:lang w:bidi="es-ES"/>
        </w:rPr>
        <w:t>A la persona Titular de la Fiscalía Especializada en Asuntos Internos, quien tendrá el mando de los Agentes del Ministerio Público y el personal a su cargo, conforme a lo establecido en la Ley, el artículo 124 del presente Reglamento y las disposiciones aplicables, le corresponde el ejercicio de las siguientes atribuciones:</w:t>
      </w:r>
    </w:p>
    <w:p w:rsidR="00C11EA2" w:rsidRPr="00ED678B" w:rsidRDefault="00C11EA2" w:rsidP="00ED678B">
      <w:pPr>
        <w:jc w:val="both"/>
        <w:rPr>
          <w:rFonts w:ascii="Arial" w:hAnsi="Arial" w:cs="Arial"/>
          <w:sz w:val="20"/>
          <w:szCs w:val="20"/>
          <w:lang w:bidi="es-ES"/>
        </w:rPr>
      </w:pPr>
    </w:p>
    <w:p w:rsidR="00ED678B" w:rsidRPr="00ED678B" w:rsidRDefault="00ED678B" w:rsidP="00C11EA2">
      <w:pPr>
        <w:numPr>
          <w:ilvl w:val="0"/>
          <w:numId w:val="67"/>
        </w:numPr>
        <w:ind w:left="567" w:hanging="567"/>
        <w:jc w:val="both"/>
        <w:rPr>
          <w:rFonts w:ascii="Arial" w:hAnsi="Arial" w:cs="Arial"/>
          <w:sz w:val="20"/>
          <w:szCs w:val="20"/>
          <w:lang w:bidi="es-ES"/>
        </w:rPr>
      </w:pPr>
      <w:r w:rsidRPr="00ED678B">
        <w:rPr>
          <w:rFonts w:ascii="Arial" w:hAnsi="Arial" w:cs="Arial"/>
          <w:sz w:val="20"/>
          <w:szCs w:val="20"/>
          <w:lang w:bidi="es-ES"/>
        </w:rPr>
        <w:t>Conocer de la investigación, persecución y proceso penal de los delitos cometidos por personal de la Fiscalía General en el ejercicio de sus funciones, y ejercer la acción penal a través de la Unidad Especializada a su cargo;</w:t>
      </w:r>
    </w:p>
    <w:p w:rsidR="00ED678B" w:rsidRPr="00ED678B" w:rsidRDefault="00ED678B" w:rsidP="00792897">
      <w:pPr>
        <w:numPr>
          <w:ilvl w:val="0"/>
          <w:numId w:val="67"/>
        </w:numPr>
        <w:spacing w:before="200"/>
        <w:ind w:left="567" w:hanging="567"/>
        <w:jc w:val="both"/>
        <w:rPr>
          <w:rFonts w:ascii="Arial" w:hAnsi="Arial" w:cs="Arial"/>
          <w:sz w:val="20"/>
          <w:szCs w:val="20"/>
          <w:lang w:bidi="es-ES"/>
        </w:rPr>
      </w:pPr>
      <w:r w:rsidRPr="00ED678B">
        <w:rPr>
          <w:rFonts w:ascii="Arial" w:hAnsi="Arial" w:cs="Arial"/>
          <w:sz w:val="20"/>
          <w:szCs w:val="20"/>
          <w:lang w:bidi="es-ES"/>
        </w:rPr>
        <w:t>Determinar el programa de visitas de inspección y vigilancia, así como acciones relativas al control y evaluación de la actividad sustantiva de los Agentes del Ministerio Público y sus auxiliares directos;</w:t>
      </w:r>
    </w:p>
    <w:p w:rsidR="00ED678B" w:rsidRPr="00ED678B" w:rsidRDefault="00ED678B" w:rsidP="00792897">
      <w:pPr>
        <w:numPr>
          <w:ilvl w:val="0"/>
          <w:numId w:val="67"/>
        </w:numPr>
        <w:spacing w:before="200"/>
        <w:ind w:left="567" w:hanging="567"/>
        <w:jc w:val="both"/>
        <w:rPr>
          <w:rFonts w:ascii="Arial" w:hAnsi="Arial" w:cs="Arial"/>
          <w:sz w:val="20"/>
          <w:szCs w:val="20"/>
          <w:lang w:bidi="es-ES"/>
        </w:rPr>
      </w:pPr>
      <w:r w:rsidRPr="00ED678B">
        <w:rPr>
          <w:rFonts w:ascii="Arial" w:hAnsi="Arial" w:cs="Arial"/>
          <w:sz w:val="20"/>
          <w:szCs w:val="20"/>
          <w:lang w:bidi="es-ES"/>
        </w:rPr>
        <w:t>Tramitar, a través del personal a su cargo, los procedimientos de responsabilidad administrativa y por falta de requisitos de permanencia, instaurados en contra del personal sustantivo de la Fiscalía General;</w:t>
      </w:r>
    </w:p>
    <w:p w:rsidR="00ED678B" w:rsidRPr="00ED678B" w:rsidRDefault="00ED678B" w:rsidP="00792897">
      <w:pPr>
        <w:numPr>
          <w:ilvl w:val="0"/>
          <w:numId w:val="67"/>
        </w:numPr>
        <w:spacing w:before="200"/>
        <w:ind w:left="567" w:hanging="567"/>
        <w:jc w:val="both"/>
        <w:rPr>
          <w:rFonts w:ascii="Arial" w:hAnsi="Arial" w:cs="Arial"/>
          <w:sz w:val="20"/>
          <w:szCs w:val="20"/>
          <w:lang w:bidi="es-ES"/>
        </w:rPr>
      </w:pPr>
      <w:r w:rsidRPr="00ED678B">
        <w:rPr>
          <w:rFonts w:ascii="Arial" w:hAnsi="Arial" w:cs="Arial"/>
          <w:sz w:val="20"/>
          <w:szCs w:val="20"/>
          <w:lang w:bidi="es-ES"/>
        </w:rPr>
        <w:t>Autorizar la suspensión temporal inmediata de la o el servidor público, cuando no cumpla con los requisitos institucionales de permanencia o por falta grave;</w:t>
      </w:r>
    </w:p>
    <w:p w:rsidR="00ED678B" w:rsidRPr="00ED678B" w:rsidRDefault="00ED678B" w:rsidP="00792897">
      <w:pPr>
        <w:numPr>
          <w:ilvl w:val="0"/>
          <w:numId w:val="67"/>
        </w:numPr>
        <w:spacing w:before="200"/>
        <w:ind w:left="567" w:hanging="567"/>
        <w:jc w:val="both"/>
        <w:rPr>
          <w:rFonts w:ascii="Arial" w:hAnsi="Arial" w:cs="Arial"/>
          <w:sz w:val="20"/>
          <w:szCs w:val="20"/>
          <w:lang w:bidi="es-ES"/>
        </w:rPr>
      </w:pPr>
      <w:r w:rsidRPr="00ED678B">
        <w:rPr>
          <w:rFonts w:ascii="Arial" w:hAnsi="Arial" w:cs="Arial"/>
          <w:sz w:val="20"/>
          <w:szCs w:val="20"/>
          <w:lang w:bidi="es-ES"/>
        </w:rPr>
        <w:t>Conocer, dar trámite y resolver, sobre las reclamaciones de responsabilidad patrimonial que se atribuya a la Fiscalía General o al personal de la misma, conforme a la normatividad aplicable;</w:t>
      </w:r>
    </w:p>
    <w:p w:rsidR="00ED678B" w:rsidRPr="00ED678B" w:rsidRDefault="00ED678B" w:rsidP="00792897">
      <w:pPr>
        <w:numPr>
          <w:ilvl w:val="0"/>
          <w:numId w:val="67"/>
        </w:numPr>
        <w:spacing w:before="200"/>
        <w:ind w:left="567" w:hanging="567"/>
        <w:jc w:val="both"/>
        <w:rPr>
          <w:rFonts w:ascii="Arial" w:hAnsi="Arial" w:cs="Arial"/>
          <w:sz w:val="20"/>
          <w:szCs w:val="20"/>
          <w:lang w:bidi="es-ES"/>
        </w:rPr>
      </w:pPr>
      <w:r w:rsidRPr="00ED678B">
        <w:rPr>
          <w:rFonts w:ascii="Arial" w:hAnsi="Arial" w:cs="Arial"/>
          <w:sz w:val="20"/>
          <w:szCs w:val="20"/>
          <w:lang w:bidi="es-ES"/>
        </w:rPr>
        <w:t>Supervisar la aplicación de los criterios y requisitos para el uso de las soluciones alternas propuestas por la Unidad Especializada a su cargo;</w:t>
      </w:r>
    </w:p>
    <w:p w:rsidR="00ED678B" w:rsidRPr="00ED678B" w:rsidRDefault="00ED678B" w:rsidP="00792897">
      <w:pPr>
        <w:numPr>
          <w:ilvl w:val="0"/>
          <w:numId w:val="67"/>
        </w:numPr>
        <w:spacing w:before="200"/>
        <w:ind w:left="567" w:hanging="567"/>
        <w:jc w:val="both"/>
        <w:rPr>
          <w:rFonts w:ascii="Arial" w:hAnsi="Arial" w:cs="Arial"/>
          <w:sz w:val="20"/>
          <w:szCs w:val="20"/>
          <w:lang w:bidi="es-ES"/>
        </w:rPr>
      </w:pPr>
      <w:r w:rsidRPr="00ED678B">
        <w:rPr>
          <w:rFonts w:ascii="Arial" w:hAnsi="Arial" w:cs="Arial"/>
          <w:sz w:val="20"/>
          <w:szCs w:val="20"/>
          <w:lang w:bidi="es-ES"/>
        </w:rPr>
        <w:t>Revisar el proyecto de resolución que debe ser remitido a la Comisión de Honor y Justicia del Servicio Profesional de Carrera;</w:t>
      </w:r>
    </w:p>
    <w:p w:rsidR="00ED678B" w:rsidRPr="00ED678B" w:rsidRDefault="00ED678B" w:rsidP="00792897">
      <w:pPr>
        <w:numPr>
          <w:ilvl w:val="0"/>
          <w:numId w:val="67"/>
        </w:numPr>
        <w:spacing w:before="200"/>
        <w:ind w:left="567" w:hanging="567"/>
        <w:jc w:val="both"/>
        <w:rPr>
          <w:rFonts w:ascii="Arial" w:hAnsi="Arial" w:cs="Arial"/>
          <w:sz w:val="20"/>
          <w:szCs w:val="20"/>
          <w:lang w:bidi="es-ES"/>
        </w:rPr>
      </w:pPr>
      <w:r w:rsidRPr="00ED678B">
        <w:rPr>
          <w:rFonts w:ascii="Arial" w:hAnsi="Arial" w:cs="Arial"/>
          <w:sz w:val="20"/>
          <w:szCs w:val="20"/>
          <w:lang w:bidi="es-ES"/>
        </w:rPr>
        <w:lastRenderedPageBreak/>
        <w:t>Autorizar las declinaciones de competencia propuestas por los Agentes del Ministerio Público a su cargo;</w:t>
      </w:r>
    </w:p>
    <w:p w:rsidR="00ED678B" w:rsidRPr="00ED678B" w:rsidRDefault="00ED678B" w:rsidP="00792897">
      <w:pPr>
        <w:numPr>
          <w:ilvl w:val="0"/>
          <w:numId w:val="67"/>
        </w:numPr>
        <w:spacing w:before="200"/>
        <w:ind w:left="567" w:hanging="567"/>
        <w:jc w:val="both"/>
        <w:rPr>
          <w:rFonts w:ascii="Arial" w:hAnsi="Arial" w:cs="Arial"/>
          <w:sz w:val="20"/>
          <w:szCs w:val="20"/>
          <w:lang w:bidi="es-ES"/>
        </w:rPr>
      </w:pPr>
      <w:r w:rsidRPr="00ED678B">
        <w:rPr>
          <w:rFonts w:ascii="Arial" w:hAnsi="Arial" w:cs="Arial"/>
          <w:sz w:val="20"/>
          <w:szCs w:val="20"/>
          <w:lang w:bidi="es-ES"/>
        </w:rPr>
        <w:t>Supervisar la actualización del sistema de registro sobre sanciones administrativas impuestas al personal sustantivo de la Fiscalía General;</w:t>
      </w:r>
    </w:p>
    <w:p w:rsidR="00ED678B" w:rsidRPr="00ED678B" w:rsidRDefault="00ED678B" w:rsidP="00792897">
      <w:pPr>
        <w:numPr>
          <w:ilvl w:val="0"/>
          <w:numId w:val="67"/>
        </w:numPr>
        <w:spacing w:before="200"/>
        <w:ind w:left="567" w:hanging="567"/>
        <w:jc w:val="both"/>
        <w:rPr>
          <w:rFonts w:ascii="Arial" w:hAnsi="Arial" w:cs="Arial"/>
          <w:sz w:val="20"/>
          <w:szCs w:val="20"/>
          <w:lang w:bidi="es-ES"/>
        </w:rPr>
      </w:pPr>
      <w:r w:rsidRPr="00ED678B">
        <w:rPr>
          <w:rFonts w:ascii="Arial" w:hAnsi="Arial" w:cs="Arial"/>
          <w:sz w:val="20"/>
          <w:szCs w:val="20"/>
          <w:lang w:bidi="es-ES"/>
        </w:rPr>
        <w:t>Supervisar la actuación de los elementos de la Policía de Investigación de la Fiscalía Especializada, en la ejecución de sus facultades;</w:t>
      </w:r>
    </w:p>
    <w:p w:rsidR="00ED678B" w:rsidRPr="00ED678B" w:rsidRDefault="00ED678B" w:rsidP="00792897">
      <w:pPr>
        <w:numPr>
          <w:ilvl w:val="0"/>
          <w:numId w:val="67"/>
        </w:numPr>
        <w:spacing w:before="200"/>
        <w:ind w:left="567" w:hanging="567"/>
        <w:jc w:val="both"/>
        <w:rPr>
          <w:rFonts w:ascii="Arial" w:hAnsi="Arial" w:cs="Arial"/>
          <w:sz w:val="20"/>
          <w:szCs w:val="20"/>
          <w:lang w:bidi="es-ES"/>
        </w:rPr>
      </w:pPr>
      <w:r w:rsidRPr="00ED678B">
        <w:rPr>
          <w:rFonts w:ascii="Arial" w:hAnsi="Arial" w:cs="Arial"/>
          <w:sz w:val="20"/>
          <w:szCs w:val="20"/>
          <w:lang w:bidi="es-ES"/>
        </w:rPr>
        <w:t>Implementar y supervisar acciones para la prevención y el combate de los delitos, faltas administrativas u omisiones cometidas por las o los servidores públicos de la Fiscalía General, en ejercicio de sus funciones;</w:t>
      </w:r>
    </w:p>
    <w:p w:rsidR="00ED678B" w:rsidRPr="00ED678B" w:rsidRDefault="00ED678B" w:rsidP="00792897">
      <w:pPr>
        <w:numPr>
          <w:ilvl w:val="0"/>
          <w:numId w:val="67"/>
        </w:numPr>
        <w:spacing w:before="200"/>
        <w:ind w:left="567" w:hanging="567"/>
        <w:jc w:val="both"/>
        <w:rPr>
          <w:rFonts w:ascii="Arial" w:hAnsi="Arial" w:cs="Arial"/>
          <w:sz w:val="20"/>
          <w:szCs w:val="20"/>
          <w:lang w:bidi="es-ES"/>
        </w:rPr>
      </w:pPr>
      <w:r w:rsidRPr="00ED678B">
        <w:rPr>
          <w:rFonts w:ascii="Arial" w:hAnsi="Arial" w:cs="Arial"/>
          <w:sz w:val="20"/>
          <w:szCs w:val="20"/>
          <w:lang w:bidi="es-ES"/>
        </w:rPr>
        <w:t>Supervisar el uso y actualización de los sistemas de registro y seguimiento de la Fiscalía Especializada; y</w:t>
      </w:r>
    </w:p>
    <w:p w:rsidR="00ED678B" w:rsidRPr="00ED678B" w:rsidRDefault="00ED678B" w:rsidP="00792897">
      <w:pPr>
        <w:numPr>
          <w:ilvl w:val="0"/>
          <w:numId w:val="67"/>
        </w:numPr>
        <w:spacing w:before="200"/>
        <w:ind w:left="567" w:hanging="567"/>
        <w:jc w:val="both"/>
        <w:rPr>
          <w:rFonts w:ascii="Arial" w:hAnsi="Arial" w:cs="Arial"/>
          <w:sz w:val="20"/>
          <w:szCs w:val="20"/>
          <w:lang w:bidi="es-ES"/>
        </w:rPr>
      </w:pPr>
      <w:r w:rsidRPr="00ED678B">
        <w:rPr>
          <w:rFonts w:ascii="Arial" w:hAnsi="Arial" w:cs="Arial"/>
          <w:sz w:val="20"/>
          <w:szCs w:val="20"/>
          <w:lang w:bidi="es-ES"/>
        </w:rPr>
        <w:t>Las demás que determine o delegue el Fiscal General.</w:t>
      </w:r>
    </w:p>
    <w:p w:rsidR="00C11EA2" w:rsidRDefault="00C11EA2" w:rsidP="00ED678B">
      <w:pPr>
        <w:jc w:val="both"/>
        <w:rPr>
          <w:rFonts w:ascii="Arial" w:hAnsi="Arial" w:cs="Arial"/>
          <w:sz w:val="20"/>
          <w:szCs w:val="20"/>
          <w:lang w:bidi="es-ES"/>
        </w:rPr>
      </w:pPr>
    </w:p>
    <w:p w:rsidR="00ED678B" w:rsidRDefault="00ED678B" w:rsidP="00ED678B">
      <w:pPr>
        <w:jc w:val="both"/>
        <w:rPr>
          <w:rFonts w:ascii="Arial" w:hAnsi="Arial" w:cs="Arial"/>
          <w:sz w:val="20"/>
          <w:szCs w:val="20"/>
          <w:lang w:bidi="es-ES"/>
        </w:rPr>
      </w:pPr>
      <w:r w:rsidRPr="00ED678B">
        <w:rPr>
          <w:rFonts w:ascii="Arial" w:hAnsi="Arial" w:cs="Arial"/>
          <w:sz w:val="20"/>
          <w:szCs w:val="20"/>
          <w:lang w:bidi="es-ES"/>
        </w:rPr>
        <w:t>La Fiscalía Especializada en Asuntos Internos, estará integrada por las siguientes unidades administrativas:</w:t>
      </w:r>
    </w:p>
    <w:p w:rsidR="00D94DA5" w:rsidRPr="00ED678B" w:rsidRDefault="00D94DA5" w:rsidP="00ED678B">
      <w:pPr>
        <w:jc w:val="both"/>
        <w:rPr>
          <w:rFonts w:ascii="Arial" w:hAnsi="Arial" w:cs="Arial"/>
          <w:sz w:val="20"/>
          <w:szCs w:val="20"/>
          <w:lang w:bidi="es-ES"/>
        </w:rPr>
      </w:pPr>
    </w:p>
    <w:p w:rsidR="00ED678B" w:rsidRPr="00ED678B" w:rsidRDefault="00ED678B" w:rsidP="00E056A3">
      <w:pPr>
        <w:numPr>
          <w:ilvl w:val="0"/>
          <w:numId w:val="66"/>
        </w:numPr>
        <w:ind w:left="567" w:hanging="567"/>
        <w:jc w:val="both"/>
        <w:rPr>
          <w:rFonts w:ascii="Arial" w:hAnsi="Arial" w:cs="Arial"/>
          <w:sz w:val="20"/>
          <w:szCs w:val="20"/>
          <w:lang w:bidi="es-ES"/>
        </w:rPr>
      </w:pPr>
      <w:r w:rsidRPr="00ED678B">
        <w:rPr>
          <w:rFonts w:ascii="Arial" w:hAnsi="Arial" w:cs="Arial"/>
          <w:sz w:val="20"/>
          <w:szCs w:val="20"/>
          <w:lang w:bidi="es-ES"/>
        </w:rPr>
        <w:t xml:space="preserve">Dirección de Quejas, Procedimientos Administrativos y </w:t>
      </w:r>
      <w:proofErr w:type="spellStart"/>
      <w:r w:rsidRPr="00ED678B">
        <w:rPr>
          <w:rFonts w:ascii="Arial" w:hAnsi="Arial" w:cs="Arial"/>
          <w:sz w:val="20"/>
          <w:szCs w:val="20"/>
          <w:lang w:bidi="es-ES"/>
        </w:rPr>
        <w:t>Dictaminación</w:t>
      </w:r>
      <w:proofErr w:type="spellEnd"/>
      <w:r w:rsidRPr="00ED678B">
        <w:rPr>
          <w:rFonts w:ascii="Arial" w:hAnsi="Arial" w:cs="Arial"/>
          <w:sz w:val="20"/>
          <w:szCs w:val="20"/>
          <w:lang w:bidi="es-ES"/>
        </w:rPr>
        <w:t>;</w:t>
      </w:r>
    </w:p>
    <w:p w:rsidR="00ED678B" w:rsidRPr="00ED678B" w:rsidRDefault="00ED678B" w:rsidP="00E056A3">
      <w:pPr>
        <w:numPr>
          <w:ilvl w:val="0"/>
          <w:numId w:val="66"/>
        </w:numPr>
        <w:spacing w:before="200"/>
        <w:ind w:left="567" w:hanging="567"/>
        <w:jc w:val="both"/>
        <w:rPr>
          <w:rFonts w:ascii="Arial" w:hAnsi="Arial" w:cs="Arial"/>
          <w:sz w:val="20"/>
          <w:szCs w:val="20"/>
          <w:lang w:bidi="es-ES"/>
        </w:rPr>
      </w:pPr>
      <w:r w:rsidRPr="00ED678B">
        <w:rPr>
          <w:rFonts w:ascii="Arial" w:hAnsi="Arial" w:cs="Arial"/>
          <w:sz w:val="20"/>
          <w:szCs w:val="20"/>
          <w:lang w:bidi="es-ES"/>
        </w:rPr>
        <w:t xml:space="preserve">Dirección de </w:t>
      </w:r>
      <w:proofErr w:type="spellStart"/>
      <w:r w:rsidRPr="00ED678B">
        <w:rPr>
          <w:rFonts w:ascii="Arial" w:hAnsi="Arial" w:cs="Arial"/>
          <w:sz w:val="20"/>
          <w:szCs w:val="20"/>
          <w:lang w:bidi="es-ES"/>
        </w:rPr>
        <w:t>Visitaduría</w:t>
      </w:r>
      <w:proofErr w:type="spellEnd"/>
      <w:r w:rsidRPr="00ED678B">
        <w:rPr>
          <w:rFonts w:ascii="Arial" w:hAnsi="Arial" w:cs="Arial"/>
          <w:sz w:val="20"/>
          <w:szCs w:val="20"/>
          <w:lang w:bidi="es-ES"/>
        </w:rPr>
        <w:t xml:space="preserve"> y Seguimiento; y</w:t>
      </w:r>
    </w:p>
    <w:p w:rsidR="00ED678B" w:rsidRPr="00ED678B" w:rsidRDefault="00ED678B" w:rsidP="00E056A3">
      <w:pPr>
        <w:numPr>
          <w:ilvl w:val="0"/>
          <w:numId w:val="66"/>
        </w:numPr>
        <w:spacing w:before="200"/>
        <w:ind w:left="567" w:hanging="567"/>
        <w:jc w:val="both"/>
        <w:rPr>
          <w:rFonts w:ascii="Arial" w:hAnsi="Arial" w:cs="Arial"/>
          <w:sz w:val="20"/>
          <w:szCs w:val="20"/>
          <w:lang w:bidi="es-ES"/>
        </w:rPr>
      </w:pPr>
      <w:r w:rsidRPr="00ED678B">
        <w:rPr>
          <w:rFonts w:ascii="Arial" w:hAnsi="Arial" w:cs="Arial"/>
          <w:sz w:val="20"/>
          <w:szCs w:val="20"/>
          <w:lang w:bidi="es-ES"/>
        </w:rPr>
        <w:t>Unidad Especializada en la Investigación y Litigación de Delitos Cometidos por Servidores Públicos de la Fiscalía General.</w:t>
      </w:r>
    </w:p>
    <w:p w:rsidR="00D94DA5" w:rsidRDefault="00D94DA5" w:rsidP="00ED678B">
      <w:pPr>
        <w:jc w:val="both"/>
        <w:rPr>
          <w:rFonts w:ascii="Arial" w:hAnsi="Arial" w:cs="Arial"/>
          <w:b/>
          <w:sz w:val="20"/>
          <w:szCs w:val="20"/>
          <w:lang w:bidi="es-ES"/>
        </w:rPr>
      </w:pPr>
    </w:p>
    <w:p w:rsidR="00ED678B" w:rsidRDefault="00ED678B" w:rsidP="00ED678B">
      <w:pPr>
        <w:jc w:val="both"/>
        <w:rPr>
          <w:rFonts w:ascii="Arial" w:hAnsi="Arial" w:cs="Arial"/>
          <w:sz w:val="20"/>
          <w:szCs w:val="20"/>
          <w:lang w:bidi="es-ES"/>
        </w:rPr>
      </w:pPr>
      <w:r w:rsidRPr="00ED678B">
        <w:rPr>
          <w:rFonts w:ascii="Arial" w:hAnsi="Arial" w:cs="Arial"/>
          <w:b/>
          <w:sz w:val="20"/>
          <w:szCs w:val="20"/>
          <w:lang w:bidi="es-ES"/>
        </w:rPr>
        <w:t xml:space="preserve">Artículo 61. </w:t>
      </w:r>
      <w:r w:rsidRPr="00ED678B">
        <w:rPr>
          <w:rFonts w:ascii="Arial" w:hAnsi="Arial" w:cs="Arial"/>
          <w:sz w:val="20"/>
          <w:szCs w:val="20"/>
          <w:lang w:bidi="es-ES"/>
        </w:rPr>
        <w:t xml:space="preserve">A la persona Titular de la Dirección de Quejas, Procedimientos Administrativos y </w:t>
      </w:r>
      <w:proofErr w:type="spellStart"/>
      <w:r w:rsidRPr="00ED678B">
        <w:rPr>
          <w:rFonts w:ascii="Arial" w:hAnsi="Arial" w:cs="Arial"/>
          <w:sz w:val="20"/>
          <w:szCs w:val="20"/>
          <w:lang w:bidi="es-ES"/>
        </w:rPr>
        <w:t>Dictaminación</w:t>
      </w:r>
      <w:proofErr w:type="spellEnd"/>
      <w:r w:rsidRPr="00ED678B">
        <w:rPr>
          <w:rFonts w:ascii="Arial" w:hAnsi="Arial" w:cs="Arial"/>
          <w:sz w:val="20"/>
          <w:szCs w:val="20"/>
          <w:lang w:bidi="es-ES"/>
        </w:rPr>
        <w:t>, le corresponde el ejercicio de las siguientes atribuciones:</w:t>
      </w:r>
    </w:p>
    <w:p w:rsidR="00936193" w:rsidRPr="00ED678B" w:rsidRDefault="00936193" w:rsidP="00ED678B">
      <w:pPr>
        <w:jc w:val="both"/>
        <w:rPr>
          <w:rFonts w:ascii="Arial" w:hAnsi="Arial" w:cs="Arial"/>
          <w:sz w:val="20"/>
          <w:szCs w:val="20"/>
          <w:lang w:bidi="es-ES"/>
        </w:rPr>
      </w:pPr>
    </w:p>
    <w:p w:rsidR="00ED678B" w:rsidRPr="00ED678B" w:rsidRDefault="00ED678B" w:rsidP="000D745E">
      <w:pPr>
        <w:numPr>
          <w:ilvl w:val="0"/>
          <w:numId w:val="65"/>
        </w:numPr>
        <w:ind w:left="567" w:hanging="567"/>
        <w:jc w:val="both"/>
        <w:rPr>
          <w:rFonts w:ascii="Arial" w:hAnsi="Arial" w:cs="Arial"/>
          <w:sz w:val="20"/>
          <w:szCs w:val="20"/>
          <w:lang w:bidi="es-ES"/>
        </w:rPr>
      </w:pPr>
      <w:r w:rsidRPr="00ED678B">
        <w:rPr>
          <w:rFonts w:ascii="Arial" w:hAnsi="Arial" w:cs="Arial"/>
          <w:sz w:val="20"/>
          <w:szCs w:val="20"/>
          <w:lang w:bidi="es-ES"/>
        </w:rPr>
        <w:t>Recibir y dar trámite a las quejas, vistas y procedimientos administrativos que se inicien en contra del personal sustantivo de la Fiscalía General, por posibles conductas que constituyan causa de responsabilidad administrativa e incumplimiento de requisitos de permanencia;</w:t>
      </w:r>
    </w:p>
    <w:p w:rsidR="00ED678B" w:rsidRPr="00ED678B" w:rsidRDefault="00ED678B" w:rsidP="000D745E">
      <w:pPr>
        <w:numPr>
          <w:ilvl w:val="0"/>
          <w:numId w:val="65"/>
        </w:numPr>
        <w:ind w:left="567" w:hanging="567"/>
        <w:jc w:val="both"/>
        <w:rPr>
          <w:rFonts w:ascii="Arial" w:hAnsi="Arial" w:cs="Arial"/>
          <w:sz w:val="20"/>
          <w:szCs w:val="20"/>
          <w:lang w:bidi="es-ES"/>
        </w:rPr>
      </w:pPr>
      <w:r w:rsidRPr="00ED678B">
        <w:rPr>
          <w:rFonts w:ascii="Arial" w:hAnsi="Arial" w:cs="Arial"/>
          <w:sz w:val="20"/>
          <w:szCs w:val="20"/>
          <w:lang w:bidi="es-ES"/>
        </w:rPr>
        <w:t>Tramitar el procedimiento administrativo de separación y remoción que resulte de las quejas, vistas e incompetencias presentadas en el área; y</w:t>
      </w:r>
    </w:p>
    <w:p w:rsidR="00EA7746" w:rsidRDefault="00ED678B" w:rsidP="00EA7746">
      <w:pPr>
        <w:numPr>
          <w:ilvl w:val="0"/>
          <w:numId w:val="65"/>
        </w:numPr>
        <w:ind w:left="567" w:hanging="567"/>
        <w:jc w:val="both"/>
        <w:rPr>
          <w:rFonts w:ascii="Arial" w:hAnsi="Arial" w:cs="Arial"/>
          <w:sz w:val="20"/>
          <w:szCs w:val="20"/>
          <w:lang w:bidi="es-ES"/>
        </w:rPr>
      </w:pPr>
      <w:r w:rsidRPr="00ED678B">
        <w:rPr>
          <w:rFonts w:ascii="Arial" w:hAnsi="Arial" w:cs="Arial"/>
          <w:sz w:val="20"/>
          <w:szCs w:val="20"/>
          <w:lang w:bidi="es-ES"/>
        </w:rPr>
        <w:t>Decretar la suspensión temporal como medida cautelar, solicitada por el Agente del Ministerio Público.</w:t>
      </w:r>
    </w:p>
    <w:p w:rsidR="00EA7746" w:rsidRPr="00EA7746" w:rsidRDefault="00EA7746" w:rsidP="00EA7746">
      <w:pPr>
        <w:numPr>
          <w:ilvl w:val="0"/>
          <w:numId w:val="65"/>
        </w:numPr>
        <w:ind w:left="567" w:hanging="567"/>
        <w:jc w:val="both"/>
        <w:rPr>
          <w:rFonts w:ascii="Arial" w:hAnsi="Arial" w:cs="Arial"/>
          <w:sz w:val="20"/>
          <w:szCs w:val="20"/>
          <w:lang w:bidi="es-ES"/>
        </w:rPr>
      </w:pPr>
      <w:r w:rsidRPr="00EA7746">
        <w:rPr>
          <w:rFonts w:ascii="Arial" w:hAnsi="Arial" w:cs="Arial"/>
          <w:bCs/>
          <w:spacing w:val="-4"/>
          <w:sz w:val="18"/>
          <w:szCs w:val="18"/>
          <w:lang w:val="es-MX" w:eastAsia="es-MX"/>
        </w:rPr>
        <w:t>Su</w:t>
      </w:r>
      <w:r w:rsidRPr="00EA7746">
        <w:rPr>
          <w:rFonts w:ascii="Arial" w:hAnsi="Arial" w:cs="Arial"/>
          <w:bCs/>
          <w:spacing w:val="-3"/>
          <w:sz w:val="18"/>
          <w:szCs w:val="18"/>
          <w:lang w:val="es-MX" w:eastAsia="es-MX"/>
        </w:rPr>
        <w:t>p</w:t>
      </w:r>
      <w:r w:rsidRPr="00EA7746">
        <w:rPr>
          <w:rFonts w:ascii="Arial" w:hAnsi="Arial" w:cs="Arial"/>
          <w:bCs/>
          <w:spacing w:val="-4"/>
          <w:sz w:val="18"/>
          <w:szCs w:val="18"/>
          <w:lang w:val="es-MX" w:eastAsia="es-MX"/>
        </w:rPr>
        <w:t>e</w:t>
      </w:r>
      <w:r w:rsidRPr="00EA7746">
        <w:rPr>
          <w:rFonts w:ascii="Arial" w:hAnsi="Arial" w:cs="Arial"/>
          <w:bCs/>
          <w:spacing w:val="-3"/>
          <w:sz w:val="18"/>
          <w:szCs w:val="18"/>
          <w:lang w:val="es-MX" w:eastAsia="es-MX"/>
        </w:rPr>
        <w:t>r</w:t>
      </w:r>
      <w:r w:rsidRPr="00EA7746">
        <w:rPr>
          <w:rFonts w:ascii="Arial" w:hAnsi="Arial" w:cs="Arial"/>
          <w:bCs/>
          <w:spacing w:val="-8"/>
          <w:sz w:val="18"/>
          <w:szCs w:val="18"/>
          <w:lang w:val="es-MX" w:eastAsia="es-MX"/>
        </w:rPr>
        <w:t>v</w:t>
      </w:r>
      <w:r w:rsidRPr="00EA7746">
        <w:rPr>
          <w:rFonts w:ascii="Arial" w:hAnsi="Arial" w:cs="Arial"/>
          <w:bCs/>
          <w:spacing w:val="-4"/>
          <w:sz w:val="18"/>
          <w:szCs w:val="18"/>
          <w:lang w:val="es-MX" w:eastAsia="es-MX"/>
        </w:rPr>
        <w:t>isa</w:t>
      </w:r>
      <w:r w:rsidRPr="00EA7746">
        <w:rPr>
          <w:rFonts w:ascii="Arial" w:hAnsi="Arial" w:cs="Arial"/>
          <w:bCs/>
          <w:sz w:val="18"/>
          <w:szCs w:val="18"/>
          <w:lang w:val="es-MX" w:eastAsia="es-MX"/>
        </w:rPr>
        <w:t>r</w:t>
      </w:r>
      <w:r w:rsidRPr="00EA7746">
        <w:rPr>
          <w:rFonts w:ascii="Arial" w:hAnsi="Arial" w:cs="Arial"/>
          <w:bCs/>
          <w:spacing w:val="14"/>
          <w:sz w:val="18"/>
          <w:szCs w:val="18"/>
          <w:lang w:val="es-MX" w:eastAsia="es-MX"/>
        </w:rPr>
        <w:t xml:space="preserve"> </w:t>
      </w:r>
      <w:r w:rsidRPr="00EA7746">
        <w:rPr>
          <w:rFonts w:ascii="Arial" w:hAnsi="Arial" w:cs="Arial"/>
          <w:bCs/>
          <w:spacing w:val="-4"/>
          <w:sz w:val="18"/>
          <w:szCs w:val="18"/>
          <w:lang w:val="es-MX" w:eastAsia="es-MX"/>
        </w:rPr>
        <w:t>l</w:t>
      </w:r>
      <w:r w:rsidRPr="00EA7746">
        <w:rPr>
          <w:rFonts w:ascii="Arial" w:hAnsi="Arial" w:cs="Arial"/>
          <w:bCs/>
          <w:sz w:val="18"/>
          <w:szCs w:val="18"/>
          <w:lang w:val="es-MX" w:eastAsia="es-MX"/>
        </w:rPr>
        <w:t>a</w:t>
      </w:r>
      <w:r w:rsidRPr="00EA7746">
        <w:rPr>
          <w:rFonts w:ascii="Arial" w:hAnsi="Arial" w:cs="Arial"/>
          <w:bCs/>
          <w:spacing w:val="13"/>
          <w:sz w:val="18"/>
          <w:szCs w:val="18"/>
          <w:lang w:val="es-MX" w:eastAsia="es-MX"/>
        </w:rPr>
        <w:t xml:space="preserve"> </w:t>
      </w:r>
      <w:r w:rsidRPr="00EA7746">
        <w:rPr>
          <w:rFonts w:ascii="Arial" w:hAnsi="Arial" w:cs="Arial"/>
          <w:bCs/>
          <w:spacing w:val="-4"/>
          <w:sz w:val="18"/>
          <w:szCs w:val="18"/>
          <w:lang w:val="es-MX" w:eastAsia="es-MX"/>
        </w:rPr>
        <w:t>i</w:t>
      </w:r>
      <w:r w:rsidRPr="00EA7746">
        <w:rPr>
          <w:rFonts w:ascii="Arial" w:hAnsi="Arial" w:cs="Arial"/>
          <w:bCs/>
          <w:spacing w:val="-3"/>
          <w:sz w:val="18"/>
          <w:szCs w:val="18"/>
          <w:lang w:val="es-MX" w:eastAsia="es-MX"/>
        </w:rPr>
        <w:t>n</w:t>
      </w:r>
      <w:r w:rsidRPr="00EA7746">
        <w:rPr>
          <w:rFonts w:ascii="Arial" w:hAnsi="Arial" w:cs="Arial"/>
          <w:bCs/>
          <w:spacing w:val="-4"/>
          <w:sz w:val="18"/>
          <w:szCs w:val="18"/>
          <w:lang w:val="es-MX" w:eastAsia="es-MX"/>
        </w:rPr>
        <w:t>t</w:t>
      </w:r>
      <w:r w:rsidRPr="00EA7746">
        <w:rPr>
          <w:rFonts w:ascii="Arial" w:hAnsi="Arial" w:cs="Arial"/>
          <w:bCs/>
          <w:spacing w:val="-5"/>
          <w:sz w:val="18"/>
          <w:szCs w:val="18"/>
          <w:lang w:val="es-MX" w:eastAsia="es-MX"/>
        </w:rPr>
        <w:t>e</w:t>
      </w:r>
      <w:r w:rsidRPr="00EA7746">
        <w:rPr>
          <w:rFonts w:ascii="Arial" w:hAnsi="Arial" w:cs="Arial"/>
          <w:bCs/>
          <w:spacing w:val="-3"/>
          <w:sz w:val="18"/>
          <w:szCs w:val="18"/>
          <w:lang w:val="es-MX" w:eastAsia="es-MX"/>
        </w:rPr>
        <w:t>g</w:t>
      </w:r>
      <w:r w:rsidRPr="00EA7746">
        <w:rPr>
          <w:rFonts w:ascii="Arial" w:hAnsi="Arial" w:cs="Arial"/>
          <w:bCs/>
          <w:spacing w:val="-4"/>
          <w:sz w:val="18"/>
          <w:szCs w:val="18"/>
          <w:lang w:val="es-MX" w:eastAsia="es-MX"/>
        </w:rPr>
        <w:t>ració</w:t>
      </w:r>
      <w:r w:rsidRPr="00EA7746">
        <w:rPr>
          <w:rFonts w:ascii="Arial" w:hAnsi="Arial" w:cs="Arial"/>
          <w:bCs/>
          <w:sz w:val="18"/>
          <w:szCs w:val="18"/>
          <w:lang w:val="es-MX" w:eastAsia="es-MX"/>
        </w:rPr>
        <w:t>n</w:t>
      </w:r>
      <w:r w:rsidRPr="00EA7746">
        <w:rPr>
          <w:rFonts w:ascii="Arial" w:hAnsi="Arial" w:cs="Arial"/>
          <w:bCs/>
          <w:spacing w:val="13"/>
          <w:sz w:val="18"/>
          <w:szCs w:val="18"/>
          <w:lang w:val="es-MX" w:eastAsia="es-MX"/>
        </w:rPr>
        <w:t xml:space="preserve"> </w:t>
      </w:r>
      <w:r w:rsidRPr="00EA7746">
        <w:rPr>
          <w:rFonts w:ascii="Arial" w:hAnsi="Arial" w:cs="Arial"/>
          <w:bCs/>
          <w:sz w:val="18"/>
          <w:szCs w:val="18"/>
          <w:lang w:val="es-MX" w:eastAsia="es-MX"/>
        </w:rPr>
        <w:t>y</w:t>
      </w:r>
      <w:r w:rsidRPr="00EA7746">
        <w:rPr>
          <w:rFonts w:ascii="Arial" w:hAnsi="Arial" w:cs="Arial"/>
          <w:bCs/>
          <w:spacing w:val="12"/>
          <w:sz w:val="18"/>
          <w:szCs w:val="18"/>
          <w:lang w:val="es-MX" w:eastAsia="es-MX"/>
        </w:rPr>
        <w:t xml:space="preserve"> </w:t>
      </w:r>
      <w:r w:rsidRPr="00EA7746">
        <w:rPr>
          <w:rFonts w:ascii="Arial" w:hAnsi="Arial" w:cs="Arial"/>
          <w:bCs/>
          <w:spacing w:val="-3"/>
          <w:sz w:val="18"/>
          <w:szCs w:val="18"/>
          <w:lang w:val="es-MX" w:eastAsia="es-MX"/>
        </w:rPr>
        <w:t>d</w:t>
      </w:r>
      <w:r w:rsidRPr="00EA7746">
        <w:rPr>
          <w:rFonts w:ascii="Arial" w:hAnsi="Arial" w:cs="Arial"/>
          <w:bCs/>
          <w:spacing w:val="-4"/>
          <w:sz w:val="18"/>
          <w:szCs w:val="18"/>
          <w:lang w:val="es-MX" w:eastAsia="es-MX"/>
        </w:rPr>
        <w:t>etermi</w:t>
      </w:r>
      <w:r w:rsidRPr="00EA7746">
        <w:rPr>
          <w:rFonts w:ascii="Arial" w:hAnsi="Arial" w:cs="Arial"/>
          <w:bCs/>
          <w:spacing w:val="-3"/>
          <w:sz w:val="18"/>
          <w:szCs w:val="18"/>
          <w:lang w:val="es-MX" w:eastAsia="es-MX"/>
        </w:rPr>
        <w:t>n</w:t>
      </w:r>
      <w:r w:rsidRPr="00EA7746">
        <w:rPr>
          <w:rFonts w:ascii="Arial" w:hAnsi="Arial" w:cs="Arial"/>
          <w:bCs/>
          <w:spacing w:val="-4"/>
          <w:sz w:val="18"/>
          <w:szCs w:val="18"/>
          <w:lang w:val="es-MX" w:eastAsia="es-MX"/>
        </w:rPr>
        <w:t>aci</w:t>
      </w:r>
      <w:r w:rsidRPr="00EA7746">
        <w:rPr>
          <w:rFonts w:ascii="Arial" w:hAnsi="Arial" w:cs="Arial"/>
          <w:bCs/>
          <w:spacing w:val="-3"/>
          <w:sz w:val="18"/>
          <w:szCs w:val="18"/>
          <w:lang w:val="es-MX" w:eastAsia="es-MX"/>
        </w:rPr>
        <w:t>ó</w:t>
      </w:r>
      <w:r w:rsidRPr="00EA7746">
        <w:rPr>
          <w:rFonts w:ascii="Arial" w:hAnsi="Arial" w:cs="Arial"/>
          <w:bCs/>
          <w:sz w:val="18"/>
          <w:szCs w:val="18"/>
          <w:lang w:val="es-MX" w:eastAsia="es-MX"/>
        </w:rPr>
        <w:t>n</w:t>
      </w:r>
      <w:r w:rsidRPr="00EA7746">
        <w:rPr>
          <w:rFonts w:ascii="Arial" w:hAnsi="Arial" w:cs="Arial"/>
          <w:bCs/>
          <w:spacing w:val="13"/>
          <w:sz w:val="18"/>
          <w:szCs w:val="18"/>
          <w:lang w:val="es-MX" w:eastAsia="es-MX"/>
        </w:rPr>
        <w:t xml:space="preserve"> </w:t>
      </w:r>
      <w:r w:rsidRPr="00EA7746">
        <w:rPr>
          <w:rFonts w:ascii="Arial" w:hAnsi="Arial" w:cs="Arial"/>
          <w:bCs/>
          <w:spacing w:val="-3"/>
          <w:sz w:val="18"/>
          <w:szCs w:val="18"/>
          <w:lang w:val="es-MX" w:eastAsia="es-MX"/>
        </w:rPr>
        <w:t>d</w:t>
      </w:r>
      <w:r w:rsidRPr="00EA7746">
        <w:rPr>
          <w:rFonts w:ascii="Arial" w:hAnsi="Arial" w:cs="Arial"/>
          <w:bCs/>
          <w:sz w:val="18"/>
          <w:szCs w:val="18"/>
          <w:lang w:val="es-MX" w:eastAsia="es-MX"/>
        </w:rPr>
        <w:t>e</w:t>
      </w:r>
      <w:r w:rsidRPr="00EA7746">
        <w:rPr>
          <w:rFonts w:ascii="Arial" w:hAnsi="Arial" w:cs="Arial"/>
          <w:bCs/>
          <w:spacing w:val="13"/>
          <w:sz w:val="18"/>
          <w:szCs w:val="18"/>
          <w:lang w:val="es-MX" w:eastAsia="es-MX"/>
        </w:rPr>
        <w:t xml:space="preserve"> </w:t>
      </w:r>
      <w:r w:rsidRPr="00EA7746">
        <w:rPr>
          <w:rFonts w:ascii="Arial" w:hAnsi="Arial" w:cs="Arial"/>
          <w:bCs/>
          <w:spacing w:val="-4"/>
          <w:sz w:val="18"/>
          <w:szCs w:val="18"/>
          <w:lang w:val="es-MX" w:eastAsia="es-MX"/>
        </w:rPr>
        <w:t>l</w:t>
      </w:r>
      <w:r w:rsidRPr="00EA7746">
        <w:rPr>
          <w:rFonts w:ascii="Arial" w:hAnsi="Arial" w:cs="Arial"/>
          <w:bCs/>
          <w:spacing w:val="-3"/>
          <w:sz w:val="18"/>
          <w:szCs w:val="18"/>
          <w:lang w:val="es-MX" w:eastAsia="es-MX"/>
        </w:rPr>
        <w:t>o</w:t>
      </w:r>
      <w:r w:rsidRPr="00EA7746">
        <w:rPr>
          <w:rFonts w:ascii="Arial" w:hAnsi="Arial" w:cs="Arial"/>
          <w:bCs/>
          <w:sz w:val="18"/>
          <w:szCs w:val="18"/>
          <w:lang w:val="es-MX" w:eastAsia="es-MX"/>
        </w:rPr>
        <w:t>s</w:t>
      </w:r>
      <w:r w:rsidRPr="00EA7746">
        <w:rPr>
          <w:rFonts w:ascii="Arial" w:hAnsi="Arial" w:cs="Arial"/>
          <w:bCs/>
          <w:spacing w:val="13"/>
          <w:sz w:val="18"/>
          <w:szCs w:val="18"/>
          <w:lang w:val="es-MX" w:eastAsia="es-MX"/>
        </w:rPr>
        <w:t xml:space="preserve"> </w:t>
      </w:r>
      <w:r w:rsidRPr="00EA7746">
        <w:rPr>
          <w:rFonts w:ascii="Arial" w:hAnsi="Arial" w:cs="Arial"/>
          <w:bCs/>
          <w:spacing w:val="-4"/>
          <w:sz w:val="18"/>
          <w:szCs w:val="18"/>
          <w:lang w:val="es-MX" w:eastAsia="es-MX"/>
        </w:rPr>
        <w:t>expe</w:t>
      </w:r>
      <w:r w:rsidRPr="00EA7746">
        <w:rPr>
          <w:rFonts w:ascii="Arial" w:hAnsi="Arial" w:cs="Arial"/>
          <w:bCs/>
          <w:spacing w:val="-3"/>
          <w:sz w:val="18"/>
          <w:szCs w:val="18"/>
          <w:lang w:val="es-MX" w:eastAsia="es-MX"/>
        </w:rPr>
        <w:t>d</w:t>
      </w:r>
      <w:r w:rsidRPr="00EA7746">
        <w:rPr>
          <w:rFonts w:ascii="Arial" w:hAnsi="Arial" w:cs="Arial"/>
          <w:bCs/>
          <w:spacing w:val="-4"/>
          <w:sz w:val="18"/>
          <w:szCs w:val="18"/>
          <w:lang w:val="es-MX" w:eastAsia="es-MX"/>
        </w:rPr>
        <w:t>i</w:t>
      </w:r>
      <w:r w:rsidRPr="00EA7746">
        <w:rPr>
          <w:rFonts w:ascii="Arial" w:hAnsi="Arial" w:cs="Arial"/>
          <w:bCs/>
          <w:spacing w:val="-5"/>
          <w:sz w:val="18"/>
          <w:szCs w:val="18"/>
          <w:lang w:val="es-MX" w:eastAsia="es-MX"/>
        </w:rPr>
        <w:t>e</w:t>
      </w:r>
      <w:r w:rsidRPr="00EA7746">
        <w:rPr>
          <w:rFonts w:ascii="Arial" w:hAnsi="Arial" w:cs="Arial"/>
          <w:bCs/>
          <w:spacing w:val="-3"/>
          <w:sz w:val="18"/>
          <w:szCs w:val="18"/>
          <w:lang w:val="es-MX" w:eastAsia="es-MX"/>
        </w:rPr>
        <w:t>n</w:t>
      </w:r>
      <w:r w:rsidRPr="00EA7746">
        <w:rPr>
          <w:rFonts w:ascii="Arial" w:hAnsi="Arial" w:cs="Arial"/>
          <w:bCs/>
          <w:spacing w:val="-4"/>
          <w:sz w:val="18"/>
          <w:szCs w:val="18"/>
          <w:lang w:val="es-MX" w:eastAsia="es-MX"/>
        </w:rPr>
        <w:t>te</w:t>
      </w:r>
      <w:r w:rsidRPr="00EA7746">
        <w:rPr>
          <w:rFonts w:ascii="Arial" w:hAnsi="Arial" w:cs="Arial"/>
          <w:bCs/>
          <w:sz w:val="18"/>
          <w:szCs w:val="18"/>
          <w:lang w:val="es-MX" w:eastAsia="es-MX"/>
        </w:rPr>
        <w:t>s</w:t>
      </w:r>
      <w:r w:rsidRPr="00EA7746">
        <w:rPr>
          <w:rFonts w:ascii="Arial" w:hAnsi="Arial" w:cs="Arial"/>
          <w:bCs/>
          <w:spacing w:val="12"/>
          <w:sz w:val="18"/>
          <w:szCs w:val="18"/>
          <w:lang w:val="es-MX" w:eastAsia="es-MX"/>
        </w:rPr>
        <w:t xml:space="preserve"> </w:t>
      </w:r>
      <w:r w:rsidRPr="00EA7746">
        <w:rPr>
          <w:rFonts w:ascii="Arial" w:hAnsi="Arial" w:cs="Arial"/>
          <w:bCs/>
          <w:spacing w:val="-3"/>
          <w:sz w:val="18"/>
          <w:szCs w:val="18"/>
          <w:lang w:val="es-MX" w:eastAsia="es-MX"/>
        </w:rPr>
        <w:t>d</w:t>
      </w:r>
      <w:r w:rsidRPr="00EA7746">
        <w:rPr>
          <w:rFonts w:ascii="Arial" w:hAnsi="Arial" w:cs="Arial"/>
          <w:bCs/>
          <w:sz w:val="18"/>
          <w:szCs w:val="18"/>
          <w:lang w:val="es-MX" w:eastAsia="es-MX"/>
        </w:rPr>
        <w:t>e</w:t>
      </w:r>
      <w:r w:rsidRPr="00EA7746">
        <w:rPr>
          <w:rFonts w:ascii="Arial" w:hAnsi="Arial" w:cs="Arial"/>
          <w:bCs/>
          <w:spacing w:val="13"/>
          <w:sz w:val="18"/>
          <w:szCs w:val="18"/>
          <w:lang w:val="es-MX" w:eastAsia="es-MX"/>
        </w:rPr>
        <w:t xml:space="preserve"> </w:t>
      </w:r>
      <w:r w:rsidRPr="00EA7746">
        <w:rPr>
          <w:rFonts w:ascii="Arial" w:hAnsi="Arial" w:cs="Arial"/>
          <w:bCs/>
          <w:spacing w:val="-4"/>
          <w:sz w:val="18"/>
          <w:szCs w:val="18"/>
          <w:lang w:val="es-MX" w:eastAsia="es-MX"/>
        </w:rPr>
        <w:t>q</w:t>
      </w:r>
      <w:r w:rsidRPr="00EA7746">
        <w:rPr>
          <w:rFonts w:ascii="Arial" w:hAnsi="Arial" w:cs="Arial"/>
          <w:bCs/>
          <w:spacing w:val="-3"/>
          <w:sz w:val="18"/>
          <w:szCs w:val="18"/>
          <w:lang w:val="es-MX" w:eastAsia="es-MX"/>
        </w:rPr>
        <w:t>u</w:t>
      </w:r>
      <w:r w:rsidRPr="00EA7746">
        <w:rPr>
          <w:rFonts w:ascii="Arial" w:hAnsi="Arial" w:cs="Arial"/>
          <w:bCs/>
          <w:spacing w:val="-4"/>
          <w:sz w:val="18"/>
          <w:szCs w:val="18"/>
          <w:lang w:val="es-MX" w:eastAsia="es-MX"/>
        </w:rPr>
        <w:t>ej</w:t>
      </w:r>
      <w:r w:rsidRPr="00EA7746">
        <w:rPr>
          <w:rFonts w:ascii="Arial" w:hAnsi="Arial" w:cs="Arial"/>
          <w:bCs/>
          <w:spacing w:val="-5"/>
          <w:sz w:val="18"/>
          <w:szCs w:val="18"/>
          <w:lang w:val="es-MX" w:eastAsia="es-MX"/>
        </w:rPr>
        <w:t>a</w:t>
      </w:r>
      <w:r w:rsidRPr="00EA7746">
        <w:rPr>
          <w:rFonts w:ascii="Arial" w:hAnsi="Arial" w:cs="Arial"/>
          <w:bCs/>
          <w:sz w:val="18"/>
          <w:szCs w:val="18"/>
          <w:lang w:val="es-MX" w:eastAsia="es-MX"/>
        </w:rPr>
        <w:t>,</w:t>
      </w:r>
      <w:r w:rsidRPr="00EA7746">
        <w:rPr>
          <w:rFonts w:ascii="Arial" w:hAnsi="Arial" w:cs="Arial"/>
          <w:bCs/>
          <w:spacing w:val="14"/>
          <w:sz w:val="18"/>
          <w:szCs w:val="18"/>
          <w:lang w:val="es-MX" w:eastAsia="es-MX"/>
        </w:rPr>
        <w:t xml:space="preserve"> </w:t>
      </w:r>
      <w:r w:rsidRPr="00EA7746">
        <w:rPr>
          <w:rFonts w:ascii="Arial" w:hAnsi="Arial" w:cs="Arial"/>
          <w:bCs/>
          <w:sz w:val="18"/>
          <w:szCs w:val="18"/>
          <w:lang w:val="es-MX" w:eastAsia="es-MX"/>
        </w:rPr>
        <w:t>a</w:t>
      </w:r>
      <w:r w:rsidRPr="00EA7746">
        <w:rPr>
          <w:rFonts w:ascii="Arial" w:hAnsi="Arial" w:cs="Arial"/>
          <w:bCs/>
          <w:spacing w:val="13"/>
          <w:sz w:val="18"/>
          <w:szCs w:val="18"/>
          <w:lang w:val="es-MX" w:eastAsia="es-MX"/>
        </w:rPr>
        <w:t xml:space="preserve"> </w:t>
      </w:r>
      <w:r w:rsidRPr="00EA7746">
        <w:rPr>
          <w:rFonts w:ascii="Arial" w:hAnsi="Arial" w:cs="Arial"/>
          <w:bCs/>
          <w:spacing w:val="-4"/>
          <w:sz w:val="18"/>
          <w:szCs w:val="18"/>
          <w:lang w:val="es-MX" w:eastAsia="es-MX"/>
        </w:rPr>
        <w:t>tr</w:t>
      </w:r>
      <w:r w:rsidRPr="00EA7746">
        <w:rPr>
          <w:rFonts w:ascii="Arial" w:hAnsi="Arial" w:cs="Arial"/>
          <w:bCs/>
          <w:spacing w:val="-3"/>
          <w:sz w:val="18"/>
          <w:szCs w:val="18"/>
          <w:lang w:val="es-MX" w:eastAsia="es-MX"/>
        </w:rPr>
        <w:t>a</w:t>
      </w:r>
      <w:r w:rsidRPr="00EA7746">
        <w:rPr>
          <w:rFonts w:ascii="Arial" w:hAnsi="Arial" w:cs="Arial"/>
          <w:bCs/>
          <w:spacing w:val="-8"/>
          <w:sz w:val="18"/>
          <w:szCs w:val="18"/>
          <w:lang w:val="es-MX" w:eastAsia="es-MX"/>
        </w:rPr>
        <w:t>v</w:t>
      </w:r>
      <w:r w:rsidRPr="00EA7746">
        <w:rPr>
          <w:rFonts w:ascii="Arial" w:hAnsi="Arial" w:cs="Arial"/>
          <w:bCs/>
          <w:spacing w:val="-3"/>
          <w:sz w:val="18"/>
          <w:szCs w:val="18"/>
          <w:lang w:val="es-MX" w:eastAsia="es-MX"/>
        </w:rPr>
        <w:t>é</w:t>
      </w:r>
      <w:r w:rsidRPr="00EA7746">
        <w:rPr>
          <w:rFonts w:ascii="Arial" w:hAnsi="Arial" w:cs="Arial"/>
          <w:bCs/>
          <w:sz w:val="18"/>
          <w:szCs w:val="18"/>
          <w:lang w:val="es-MX" w:eastAsia="es-MX"/>
        </w:rPr>
        <w:t>s</w:t>
      </w:r>
      <w:r w:rsidRPr="00EA7746">
        <w:rPr>
          <w:rFonts w:ascii="Arial" w:hAnsi="Arial" w:cs="Arial"/>
          <w:bCs/>
          <w:spacing w:val="14"/>
          <w:sz w:val="18"/>
          <w:szCs w:val="18"/>
          <w:lang w:val="es-MX" w:eastAsia="es-MX"/>
        </w:rPr>
        <w:t xml:space="preserve"> </w:t>
      </w:r>
      <w:r w:rsidRPr="00EA7746">
        <w:rPr>
          <w:rFonts w:ascii="Arial" w:hAnsi="Arial" w:cs="Arial"/>
          <w:bCs/>
          <w:spacing w:val="-3"/>
          <w:sz w:val="18"/>
          <w:szCs w:val="18"/>
          <w:lang w:val="es-MX" w:eastAsia="es-MX"/>
        </w:rPr>
        <w:t>d</w:t>
      </w:r>
      <w:r w:rsidRPr="00EA7746">
        <w:rPr>
          <w:rFonts w:ascii="Arial" w:hAnsi="Arial" w:cs="Arial"/>
          <w:bCs/>
          <w:sz w:val="18"/>
          <w:szCs w:val="18"/>
          <w:lang w:val="es-MX" w:eastAsia="es-MX"/>
        </w:rPr>
        <w:t>e</w:t>
      </w:r>
      <w:r w:rsidRPr="00EA7746">
        <w:rPr>
          <w:rFonts w:ascii="Arial" w:hAnsi="Arial" w:cs="Arial"/>
          <w:bCs/>
          <w:spacing w:val="13"/>
          <w:sz w:val="18"/>
          <w:szCs w:val="18"/>
          <w:lang w:val="es-MX" w:eastAsia="es-MX"/>
        </w:rPr>
        <w:t xml:space="preserve"> </w:t>
      </w:r>
      <w:r w:rsidRPr="00EA7746">
        <w:rPr>
          <w:rFonts w:ascii="Arial" w:hAnsi="Arial" w:cs="Arial"/>
          <w:bCs/>
          <w:spacing w:val="-4"/>
          <w:sz w:val="18"/>
          <w:szCs w:val="18"/>
          <w:lang w:val="es-MX" w:eastAsia="es-MX"/>
        </w:rPr>
        <w:t>l</w:t>
      </w:r>
      <w:r w:rsidRPr="00EA7746">
        <w:rPr>
          <w:rFonts w:ascii="Arial" w:hAnsi="Arial" w:cs="Arial"/>
          <w:bCs/>
          <w:spacing w:val="-3"/>
          <w:sz w:val="18"/>
          <w:szCs w:val="18"/>
          <w:lang w:val="es-MX" w:eastAsia="es-MX"/>
        </w:rPr>
        <w:t>o</w:t>
      </w:r>
      <w:r w:rsidRPr="00EA7746">
        <w:rPr>
          <w:rFonts w:ascii="Arial" w:hAnsi="Arial" w:cs="Arial"/>
          <w:bCs/>
          <w:sz w:val="18"/>
          <w:szCs w:val="18"/>
          <w:lang w:val="es-MX" w:eastAsia="es-MX"/>
        </w:rPr>
        <w:t>s</w:t>
      </w:r>
      <w:r w:rsidRPr="00EA7746">
        <w:rPr>
          <w:rFonts w:ascii="Arial" w:hAnsi="Arial" w:cs="Arial"/>
          <w:bCs/>
          <w:spacing w:val="14"/>
          <w:sz w:val="18"/>
          <w:szCs w:val="18"/>
          <w:lang w:val="es-MX" w:eastAsia="es-MX"/>
        </w:rPr>
        <w:t xml:space="preserve"> </w:t>
      </w:r>
      <w:r w:rsidRPr="00EA7746">
        <w:rPr>
          <w:rFonts w:ascii="Arial" w:hAnsi="Arial" w:cs="Arial"/>
          <w:bCs/>
          <w:spacing w:val="-8"/>
          <w:sz w:val="18"/>
          <w:szCs w:val="18"/>
          <w:lang w:val="es-MX" w:eastAsia="es-MX"/>
        </w:rPr>
        <w:t>A</w:t>
      </w:r>
      <w:r w:rsidRPr="00EA7746">
        <w:rPr>
          <w:rFonts w:ascii="Arial" w:hAnsi="Arial" w:cs="Arial"/>
          <w:bCs/>
          <w:spacing w:val="-3"/>
          <w:sz w:val="18"/>
          <w:szCs w:val="18"/>
          <w:lang w:val="es-MX" w:eastAsia="es-MX"/>
        </w:rPr>
        <w:t>g</w:t>
      </w:r>
      <w:r w:rsidRPr="00EA7746">
        <w:rPr>
          <w:rFonts w:ascii="Arial" w:hAnsi="Arial" w:cs="Arial"/>
          <w:bCs/>
          <w:spacing w:val="-4"/>
          <w:sz w:val="18"/>
          <w:szCs w:val="18"/>
          <w:lang w:val="es-MX" w:eastAsia="es-MX"/>
        </w:rPr>
        <w:t>e</w:t>
      </w:r>
      <w:r w:rsidRPr="00EA7746">
        <w:rPr>
          <w:rFonts w:ascii="Arial" w:hAnsi="Arial" w:cs="Arial"/>
          <w:bCs/>
          <w:spacing w:val="-3"/>
          <w:sz w:val="18"/>
          <w:szCs w:val="18"/>
          <w:lang w:val="es-MX" w:eastAsia="es-MX"/>
        </w:rPr>
        <w:t>n</w:t>
      </w:r>
      <w:r w:rsidRPr="00EA7746">
        <w:rPr>
          <w:rFonts w:ascii="Arial" w:hAnsi="Arial" w:cs="Arial"/>
          <w:bCs/>
          <w:spacing w:val="-4"/>
          <w:sz w:val="18"/>
          <w:szCs w:val="18"/>
          <w:lang w:val="es-MX" w:eastAsia="es-MX"/>
        </w:rPr>
        <w:t>te</w:t>
      </w:r>
      <w:r w:rsidRPr="00EA7746">
        <w:rPr>
          <w:rFonts w:ascii="Arial" w:hAnsi="Arial" w:cs="Arial"/>
          <w:bCs/>
          <w:sz w:val="18"/>
          <w:szCs w:val="18"/>
          <w:lang w:val="es-MX" w:eastAsia="es-MX"/>
        </w:rPr>
        <w:t>s</w:t>
      </w:r>
      <w:r w:rsidRPr="00EA7746">
        <w:rPr>
          <w:rFonts w:ascii="Arial" w:hAnsi="Arial" w:cs="Arial"/>
          <w:bCs/>
          <w:spacing w:val="13"/>
          <w:sz w:val="18"/>
          <w:szCs w:val="18"/>
          <w:lang w:val="es-MX" w:eastAsia="es-MX"/>
        </w:rPr>
        <w:t xml:space="preserve"> </w:t>
      </w:r>
      <w:r w:rsidRPr="00EA7746">
        <w:rPr>
          <w:rFonts w:ascii="Arial" w:hAnsi="Arial" w:cs="Arial"/>
          <w:bCs/>
          <w:spacing w:val="-4"/>
          <w:sz w:val="18"/>
          <w:szCs w:val="18"/>
          <w:lang w:val="es-MX" w:eastAsia="es-MX"/>
        </w:rPr>
        <w:t>d</w:t>
      </w:r>
      <w:r w:rsidRPr="00EA7746">
        <w:rPr>
          <w:rFonts w:ascii="Arial" w:hAnsi="Arial" w:cs="Arial"/>
          <w:bCs/>
          <w:spacing w:val="-5"/>
          <w:sz w:val="18"/>
          <w:szCs w:val="18"/>
          <w:lang w:val="es-MX" w:eastAsia="es-MX"/>
        </w:rPr>
        <w:t>e</w:t>
      </w:r>
      <w:r w:rsidRPr="00EA7746">
        <w:rPr>
          <w:rFonts w:ascii="Arial" w:hAnsi="Arial" w:cs="Arial"/>
          <w:bCs/>
          <w:sz w:val="18"/>
          <w:szCs w:val="18"/>
          <w:lang w:val="es-MX" w:eastAsia="es-MX"/>
        </w:rPr>
        <w:t>l</w:t>
      </w:r>
      <w:r>
        <w:rPr>
          <w:rFonts w:ascii="Arial" w:hAnsi="Arial" w:cs="Arial"/>
          <w:sz w:val="20"/>
          <w:szCs w:val="20"/>
          <w:lang w:bidi="es-ES"/>
        </w:rPr>
        <w:t xml:space="preserve"> </w:t>
      </w:r>
      <w:r w:rsidRPr="00EA7746">
        <w:rPr>
          <w:rFonts w:ascii="Arial" w:hAnsi="Arial" w:cs="Arial"/>
          <w:bCs/>
          <w:spacing w:val="-3"/>
          <w:sz w:val="18"/>
          <w:szCs w:val="18"/>
          <w:lang w:val="es-MX" w:eastAsia="es-MX"/>
        </w:rPr>
        <w:t>M</w:t>
      </w:r>
      <w:r w:rsidRPr="00EA7746">
        <w:rPr>
          <w:rFonts w:ascii="Arial" w:hAnsi="Arial" w:cs="Arial"/>
          <w:bCs/>
          <w:spacing w:val="-4"/>
          <w:sz w:val="18"/>
          <w:szCs w:val="18"/>
          <w:lang w:val="es-MX" w:eastAsia="es-MX"/>
        </w:rPr>
        <w:t>i</w:t>
      </w:r>
      <w:r w:rsidRPr="00EA7746">
        <w:rPr>
          <w:rFonts w:ascii="Arial" w:hAnsi="Arial" w:cs="Arial"/>
          <w:bCs/>
          <w:spacing w:val="-3"/>
          <w:sz w:val="18"/>
          <w:szCs w:val="18"/>
          <w:lang w:val="es-MX" w:eastAsia="es-MX"/>
        </w:rPr>
        <w:t>ni</w:t>
      </w:r>
      <w:r w:rsidRPr="00EA7746">
        <w:rPr>
          <w:rFonts w:ascii="Arial" w:hAnsi="Arial" w:cs="Arial"/>
          <w:bCs/>
          <w:spacing w:val="-5"/>
          <w:sz w:val="18"/>
          <w:szCs w:val="18"/>
          <w:lang w:val="es-MX" w:eastAsia="es-MX"/>
        </w:rPr>
        <w:t>s</w:t>
      </w:r>
      <w:r w:rsidRPr="00EA7746">
        <w:rPr>
          <w:rFonts w:ascii="Arial" w:hAnsi="Arial" w:cs="Arial"/>
          <w:bCs/>
          <w:spacing w:val="-4"/>
          <w:sz w:val="18"/>
          <w:szCs w:val="18"/>
          <w:lang w:val="es-MX" w:eastAsia="es-MX"/>
        </w:rPr>
        <w:t>t</w:t>
      </w:r>
      <w:r w:rsidRPr="00EA7746">
        <w:rPr>
          <w:rFonts w:ascii="Arial" w:hAnsi="Arial" w:cs="Arial"/>
          <w:bCs/>
          <w:spacing w:val="-3"/>
          <w:sz w:val="18"/>
          <w:szCs w:val="18"/>
          <w:lang w:val="es-MX" w:eastAsia="es-MX"/>
        </w:rPr>
        <w:t>er</w:t>
      </w:r>
      <w:r w:rsidRPr="00EA7746">
        <w:rPr>
          <w:rFonts w:ascii="Arial" w:hAnsi="Arial" w:cs="Arial"/>
          <w:bCs/>
          <w:spacing w:val="-4"/>
          <w:sz w:val="18"/>
          <w:szCs w:val="18"/>
          <w:lang w:val="es-MX" w:eastAsia="es-MX"/>
        </w:rPr>
        <w:t>i</w:t>
      </w:r>
      <w:r w:rsidRPr="00EA7746">
        <w:rPr>
          <w:rFonts w:ascii="Arial" w:hAnsi="Arial" w:cs="Arial"/>
          <w:bCs/>
          <w:sz w:val="18"/>
          <w:szCs w:val="18"/>
          <w:lang w:val="es-MX" w:eastAsia="es-MX"/>
        </w:rPr>
        <w:t>o</w:t>
      </w:r>
      <w:r w:rsidRPr="00EA7746">
        <w:rPr>
          <w:rFonts w:ascii="Arial" w:hAnsi="Arial" w:cs="Arial"/>
          <w:bCs/>
          <w:spacing w:val="-8"/>
          <w:sz w:val="18"/>
          <w:szCs w:val="18"/>
          <w:lang w:val="es-MX" w:eastAsia="es-MX"/>
        </w:rPr>
        <w:t xml:space="preserve"> </w:t>
      </w:r>
      <w:r w:rsidRPr="00EA7746">
        <w:rPr>
          <w:rFonts w:ascii="Arial" w:hAnsi="Arial" w:cs="Arial"/>
          <w:bCs/>
          <w:spacing w:val="-5"/>
          <w:sz w:val="18"/>
          <w:szCs w:val="18"/>
          <w:lang w:val="es-MX" w:eastAsia="es-MX"/>
        </w:rPr>
        <w:t>P</w:t>
      </w:r>
      <w:r w:rsidRPr="00EA7746">
        <w:rPr>
          <w:rFonts w:ascii="Arial" w:hAnsi="Arial" w:cs="Arial"/>
          <w:bCs/>
          <w:spacing w:val="-3"/>
          <w:sz w:val="18"/>
          <w:szCs w:val="18"/>
          <w:lang w:val="es-MX" w:eastAsia="es-MX"/>
        </w:rPr>
        <w:t>ú</w:t>
      </w:r>
      <w:r w:rsidRPr="00EA7746">
        <w:rPr>
          <w:rFonts w:ascii="Arial" w:hAnsi="Arial" w:cs="Arial"/>
          <w:bCs/>
          <w:spacing w:val="-4"/>
          <w:sz w:val="18"/>
          <w:szCs w:val="18"/>
          <w:lang w:val="es-MX" w:eastAsia="es-MX"/>
        </w:rPr>
        <w:t>b</w:t>
      </w:r>
      <w:r w:rsidRPr="00EA7746">
        <w:rPr>
          <w:rFonts w:ascii="Arial" w:hAnsi="Arial" w:cs="Arial"/>
          <w:bCs/>
          <w:spacing w:val="-3"/>
          <w:sz w:val="18"/>
          <w:szCs w:val="18"/>
          <w:lang w:val="es-MX" w:eastAsia="es-MX"/>
        </w:rPr>
        <w:t>li</w:t>
      </w:r>
      <w:r w:rsidRPr="00EA7746">
        <w:rPr>
          <w:rFonts w:ascii="Arial" w:hAnsi="Arial" w:cs="Arial"/>
          <w:bCs/>
          <w:spacing w:val="-5"/>
          <w:sz w:val="18"/>
          <w:szCs w:val="18"/>
          <w:lang w:val="es-MX" w:eastAsia="es-MX"/>
        </w:rPr>
        <w:t>c</w:t>
      </w:r>
      <w:r w:rsidRPr="00EA7746">
        <w:rPr>
          <w:rFonts w:ascii="Arial" w:hAnsi="Arial" w:cs="Arial"/>
          <w:bCs/>
          <w:sz w:val="18"/>
          <w:szCs w:val="18"/>
          <w:lang w:val="es-MX" w:eastAsia="es-MX"/>
        </w:rPr>
        <w:t>o</w:t>
      </w:r>
      <w:r w:rsidRPr="00EA7746">
        <w:rPr>
          <w:rFonts w:ascii="Arial" w:hAnsi="Arial" w:cs="Arial"/>
          <w:bCs/>
          <w:spacing w:val="-8"/>
          <w:sz w:val="18"/>
          <w:szCs w:val="18"/>
          <w:lang w:val="es-MX" w:eastAsia="es-MX"/>
        </w:rPr>
        <w:t xml:space="preserve"> </w:t>
      </w:r>
      <w:r w:rsidRPr="00EA7746">
        <w:rPr>
          <w:rFonts w:ascii="Arial" w:hAnsi="Arial" w:cs="Arial"/>
          <w:bCs/>
          <w:spacing w:val="-3"/>
          <w:sz w:val="18"/>
          <w:szCs w:val="18"/>
          <w:lang w:val="es-MX" w:eastAsia="es-MX"/>
        </w:rPr>
        <w:t>d</w:t>
      </w:r>
      <w:r w:rsidRPr="00EA7746">
        <w:rPr>
          <w:rFonts w:ascii="Arial" w:hAnsi="Arial" w:cs="Arial"/>
          <w:bCs/>
          <w:sz w:val="18"/>
          <w:szCs w:val="18"/>
          <w:lang w:val="es-MX" w:eastAsia="es-MX"/>
        </w:rPr>
        <w:t>e</w:t>
      </w:r>
      <w:r w:rsidRPr="00EA7746">
        <w:rPr>
          <w:rFonts w:ascii="Arial" w:hAnsi="Arial" w:cs="Arial"/>
          <w:bCs/>
          <w:spacing w:val="-10"/>
          <w:sz w:val="18"/>
          <w:szCs w:val="18"/>
          <w:lang w:val="es-MX" w:eastAsia="es-MX"/>
        </w:rPr>
        <w:t xml:space="preserve"> </w:t>
      </w:r>
      <w:r w:rsidRPr="00EA7746">
        <w:rPr>
          <w:rFonts w:ascii="Arial" w:hAnsi="Arial" w:cs="Arial"/>
          <w:bCs/>
          <w:spacing w:val="-3"/>
          <w:sz w:val="18"/>
          <w:szCs w:val="18"/>
          <w:lang w:val="es-MX" w:eastAsia="es-MX"/>
        </w:rPr>
        <w:t>l</w:t>
      </w:r>
      <w:r w:rsidRPr="00EA7746">
        <w:rPr>
          <w:rFonts w:ascii="Arial" w:hAnsi="Arial" w:cs="Arial"/>
          <w:bCs/>
          <w:sz w:val="18"/>
          <w:szCs w:val="18"/>
          <w:lang w:val="es-MX" w:eastAsia="es-MX"/>
        </w:rPr>
        <w:t>a</w:t>
      </w:r>
      <w:r w:rsidRPr="00EA7746">
        <w:rPr>
          <w:rFonts w:ascii="Arial" w:hAnsi="Arial" w:cs="Arial"/>
          <w:bCs/>
          <w:spacing w:val="-7"/>
          <w:sz w:val="18"/>
          <w:szCs w:val="18"/>
          <w:lang w:val="es-MX" w:eastAsia="es-MX"/>
        </w:rPr>
        <w:t xml:space="preserve"> </w:t>
      </w:r>
      <w:r w:rsidRPr="00EA7746">
        <w:rPr>
          <w:rFonts w:ascii="Arial" w:hAnsi="Arial" w:cs="Arial"/>
          <w:bCs/>
          <w:spacing w:val="-5"/>
          <w:sz w:val="18"/>
          <w:szCs w:val="18"/>
          <w:lang w:val="es-MX" w:eastAsia="es-MX"/>
        </w:rPr>
        <w:t>D</w:t>
      </w:r>
      <w:r w:rsidRPr="00EA7746">
        <w:rPr>
          <w:rFonts w:ascii="Arial" w:hAnsi="Arial" w:cs="Arial"/>
          <w:bCs/>
          <w:spacing w:val="-3"/>
          <w:sz w:val="18"/>
          <w:szCs w:val="18"/>
          <w:lang w:val="es-MX" w:eastAsia="es-MX"/>
        </w:rPr>
        <w:t>ire</w:t>
      </w:r>
      <w:r w:rsidRPr="00EA7746">
        <w:rPr>
          <w:rFonts w:ascii="Arial" w:hAnsi="Arial" w:cs="Arial"/>
          <w:bCs/>
          <w:spacing w:val="-5"/>
          <w:sz w:val="18"/>
          <w:szCs w:val="18"/>
          <w:lang w:val="es-MX" w:eastAsia="es-MX"/>
        </w:rPr>
        <w:t>c</w:t>
      </w:r>
      <w:r w:rsidRPr="00EA7746">
        <w:rPr>
          <w:rFonts w:ascii="Arial" w:hAnsi="Arial" w:cs="Arial"/>
          <w:bCs/>
          <w:spacing w:val="-4"/>
          <w:sz w:val="18"/>
          <w:szCs w:val="18"/>
          <w:lang w:val="es-MX" w:eastAsia="es-MX"/>
        </w:rPr>
        <w:t>c</w:t>
      </w:r>
      <w:r w:rsidRPr="00EA7746">
        <w:rPr>
          <w:rFonts w:ascii="Arial" w:hAnsi="Arial" w:cs="Arial"/>
          <w:bCs/>
          <w:spacing w:val="-3"/>
          <w:sz w:val="18"/>
          <w:szCs w:val="18"/>
          <w:lang w:val="es-MX" w:eastAsia="es-MX"/>
        </w:rPr>
        <w:t>i</w:t>
      </w:r>
      <w:r w:rsidRPr="00EA7746">
        <w:rPr>
          <w:rFonts w:ascii="Arial" w:hAnsi="Arial" w:cs="Arial"/>
          <w:bCs/>
          <w:spacing w:val="-4"/>
          <w:sz w:val="18"/>
          <w:szCs w:val="18"/>
          <w:lang w:val="es-MX" w:eastAsia="es-MX"/>
        </w:rPr>
        <w:t>ó</w:t>
      </w:r>
      <w:r w:rsidRPr="00EA7746">
        <w:rPr>
          <w:rFonts w:ascii="Arial" w:hAnsi="Arial" w:cs="Arial"/>
          <w:bCs/>
          <w:spacing w:val="-3"/>
          <w:sz w:val="18"/>
          <w:szCs w:val="18"/>
          <w:lang w:val="es-MX" w:eastAsia="es-MX"/>
        </w:rPr>
        <w:t>n;</w:t>
      </w:r>
    </w:p>
    <w:p w:rsidR="00EA7746" w:rsidRPr="00D65024" w:rsidRDefault="00EA7746" w:rsidP="00EA7746">
      <w:pPr>
        <w:pStyle w:val="Prrafodelista"/>
        <w:autoSpaceDE w:val="0"/>
        <w:autoSpaceDN w:val="0"/>
        <w:adjustRightInd w:val="0"/>
        <w:ind w:left="721"/>
        <w:jc w:val="right"/>
        <w:rPr>
          <w:rFonts w:ascii="Arial" w:hAnsi="Arial" w:cs="Arial"/>
          <w:b/>
          <w:i/>
          <w:sz w:val="16"/>
          <w:szCs w:val="16"/>
          <w:lang w:val="es-MX"/>
        </w:rPr>
      </w:pPr>
      <w:r>
        <w:rPr>
          <w:rFonts w:ascii="Arial" w:hAnsi="Arial" w:cs="Arial"/>
          <w:b/>
          <w:i/>
          <w:sz w:val="16"/>
          <w:szCs w:val="16"/>
          <w:lang w:val="es-MX"/>
        </w:rPr>
        <w:t>Fracción adicionada, P.O. No. 115, del 27</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EA7746" w:rsidRPr="00EA7746" w:rsidRDefault="00EA7746" w:rsidP="00EA7746">
      <w:pPr>
        <w:pStyle w:val="Prrafodelista"/>
        <w:autoSpaceDE w:val="0"/>
        <w:autoSpaceDN w:val="0"/>
        <w:adjustRightInd w:val="0"/>
        <w:ind w:left="721"/>
        <w:jc w:val="right"/>
        <w:rPr>
          <w:rFonts w:ascii="Arial" w:hAnsi="Arial" w:cs="Arial"/>
          <w:b/>
          <w:i/>
          <w:sz w:val="16"/>
          <w:szCs w:val="16"/>
          <w:lang w:val="es-MX"/>
        </w:rPr>
      </w:pPr>
      <w:r w:rsidRPr="00AF3687">
        <w:rPr>
          <w:rStyle w:val="Hipervnculo"/>
          <w:rFonts w:ascii="Arial" w:hAnsi="Arial" w:cs="Arial"/>
          <w:b/>
          <w:i/>
          <w:sz w:val="16"/>
          <w:szCs w:val="16"/>
          <w:lang w:val="es-MX"/>
        </w:rPr>
        <w:t>https://po.tamaulipas.gob.mx/wp-content/uploads/2022/09/cxlvii-115-270922F.pdf</w:t>
      </w:r>
    </w:p>
    <w:p w:rsidR="00EA7746" w:rsidRPr="00EA7746" w:rsidRDefault="00EA7746" w:rsidP="00EA7746">
      <w:pPr>
        <w:numPr>
          <w:ilvl w:val="0"/>
          <w:numId w:val="65"/>
        </w:numPr>
        <w:ind w:left="567" w:hanging="567"/>
        <w:jc w:val="both"/>
        <w:rPr>
          <w:rFonts w:ascii="Arial" w:hAnsi="Arial" w:cs="Arial"/>
          <w:sz w:val="20"/>
          <w:szCs w:val="20"/>
          <w:lang w:bidi="es-ES"/>
        </w:rPr>
      </w:pPr>
      <w:r w:rsidRPr="00EA7746">
        <w:rPr>
          <w:rFonts w:ascii="Arial" w:hAnsi="Arial" w:cs="Arial"/>
          <w:bCs/>
          <w:spacing w:val="-4"/>
          <w:sz w:val="18"/>
          <w:szCs w:val="18"/>
          <w:lang w:val="es-MX" w:eastAsia="es-MX"/>
        </w:rPr>
        <w:t>I</w:t>
      </w:r>
      <w:r w:rsidRPr="00EA7746">
        <w:rPr>
          <w:rFonts w:ascii="Arial" w:hAnsi="Arial" w:cs="Arial"/>
          <w:bCs/>
          <w:spacing w:val="-3"/>
          <w:sz w:val="18"/>
          <w:szCs w:val="18"/>
          <w:lang w:val="es-MX" w:eastAsia="es-MX"/>
        </w:rPr>
        <w:t>n</w:t>
      </w:r>
      <w:r w:rsidRPr="00EA7746">
        <w:rPr>
          <w:rFonts w:ascii="Arial" w:hAnsi="Arial" w:cs="Arial"/>
          <w:bCs/>
          <w:spacing w:val="-4"/>
          <w:sz w:val="18"/>
          <w:szCs w:val="18"/>
          <w:lang w:val="es-MX" w:eastAsia="es-MX"/>
        </w:rPr>
        <w:t>t</w:t>
      </w:r>
      <w:r w:rsidRPr="00EA7746">
        <w:rPr>
          <w:rFonts w:ascii="Arial" w:hAnsi="Arial" w:cs="Arial"/>
          <w:bCs/>
          <w:spacing w:val="-5"/>
          <w:sz w:val="18"/>
          <w:szCs w:val="18"/>
          <w:lang w:val="es-MX" w:eastAsia="es-MX"/>
        </w:rPr>
        <w:t>e</w:t>
      </w:r>
      <w:r w:rsidRPr="00EA7746">
        <w:rPr>
          <w:rFonts w:ascii="Arial" w:hAnsi="Arial" w:cs="Arial"/>
          <w:bCs/>
          <w:spacing w:val="-3"/>
          <w:sz w:val="18"/>
          <w:szCs w:val="18"/>
          <w:lang w:val="es-MX" w:eastAsia="es-MX"/>
        </w:rPr>
        <w:t>g</w:t>
      </w:r>
      <w:r w:rsidRPr="00EA7746">
        <w:rPr>
          <w:rFonts w:ascii="Arial" w:hAnsi="Arial" w:cs="Arial"/>
          <w:bCs/>
          <w:spacing w:val="-4"/>
          <w:sz w:val="18"/>
          <w:szCs w:val="18"/>
          <w:lang w:val="es-MX" w:eastAsia="es-MX"/>
        </w:rPr>
        <w:t>ra</w:t>
      </w:r>
      <w:r w:rsidRPr="00EA7746">
        <w:rPr>
          <w:rFonts w:ascii="Arial" w:hAnsi="Arial" w:cs="Arial"/>
          <w:bCs/>
          <w:sz w:val="18"/>
          <w:szCs w:val="18"/>
          <w:lang w:val="es-MX" w:eastAsia="es-MX"/>
        </w:rPr>
        <w:t>r</w:t>
      </w:r>
      <w:r w:rsidRPr="00EA7746">
        <w:rPr>
          <w:rFonts w:ascii="Arial" w:hAnsi="Arial" w:cs="Arial"/>
          <w:bCs/>
          <w:spacing w:val="-8"/>
          <w:sz w:val="18"/>
          <w:szCs w:val="18"/>
          <w:lang w:val="es-MX" w:eastAsia="es-MX"/>
        </w:rPr>
        <w:t xml:space="preserve"> </w:t>
      </w:r>
      <w:r w:rsidRPr="00EA7746">
        <w:rPr>
          <w:rFonts w:ascii="Arial" w:hAnsi="Arial" w:cs="Arial"/>
          <w:bCs/>
          <w:spacing w:val="-4"/>
          <w:sz w:val="18"/>
          <w:szCs w:val="18"/>
          <w:lang w:val="es-MX" w:eastAsia="es-MX"/>
        </w:rPr>
        <w:t>l</w:t>
      </w:r>
      <w:r w:rsidRPr="00EA7746">
        <w:rPr>
          <w:rFonts w:ascii="Arial" w:hAnsi="Arial" w:cs="Arial"/>
          <w:bCs/>
          <w:sz w:val="18"/>
          <w:szCs w:val="18"/>
          <w:lang w:val="es-MX" w:eastAsia="es-MX"/>
        </w:rPr>
        <w:t>a</w:t>
      </w:r>
      <w:r w:rsidRPr="00EA7746">
        <w:rPr>
          <w:rFonts w:ascii="Arial" w:hAnsi="Arial" w:cs="Arial"/>
          <w:bCs/>
          <w:spacing w:val="-9"/>
          <w:sz w:val="18"/>
          <w:szCs w:val="18"/>
          <w:lang w:val="es-MX" w:eastAsia="es-MX"/>
        </w:rPr>
        <w:t xml:space="preserve"> </w:t>
      </w:r>
      <w:r w:rsidRPr="00EA7746">
        <w:rPr>
          <w:rFonts w:ascii="Arial" w:hAnsi="Arial" w:cs="Arial"/>
          <w:bCs/>
          <w:spacing w:val="-4"/>
          <w:sz w:val="18"/>
          <w:szCs w:val="18"/>
          <w:lang w:val="es-MX" w:eastAsia="es-MX"/>
        </w:rPr>
        <w:t>i</w:t>
      </w:r>
      <w:r w:rsidRPr="00EA7746">
        <w:rPr>
          <w:rFonts w:ascii="Arial" w:hAnsi="Arial" w:cs="Arial"/>
          <w:bCs/>
          <w:spacing w:val="-3"/>
          <w:sz w:val="18"/>
          <w:szCs w:val="18"/>
          <w:lang w:val="es-MX" w:eastAsia="es-MX"/>
        </w:rPr>
        <w:t>n</w:t>
      </w:r>
      <w:r w:rsidRPr="00EA7746">
        <w:rPr>
          <w:rFonts w:ascii="Arial" w:hAnsi="Arial" w:cs="Arial"/>
          <w:bCs/>
          <w:spacing w:val="-4"/>
          <w:sz w:val="18"/>
          <w:szCs w:val="18"/>
          <w:lang w:val="es-MX" w:eastAsia="es-MX"/>
        </w:rPr>
        <w:t>f</w:t>
      </w:r>
      <w:r w:rsidRPr="00EA7746">
        <w:rPr>
          <w:rFonts w:ascii="Arial" w:hAnsi="Arial" w:cs="Arial"/>
          <w:bCs/>
          <w:spacing w:val="-3"/>
          <w:sz w:val="18"/>
          <w:szCs w:val="18"/>
          <w:lang w:val="es-MX" w:eastAsia="es-MX"/>
        </w:rPr>
        <w:t>o</w:t>
      </w:r>
      <w:r w:rsidRPr="00EA7746">
        <w:rPr>
          <w:rFonts w:ascii="Arial" w:hAnsi="Arial" w:cs="Arial"/>
          <w:bCs/>
          <w:spacing w:val="-4"/>
          <w:sz w:val="18"/>
          <w:szCs w:val="18"/>
          <w:lang w:val="es-MX" w:eastAsia="es-MX"/>
        </w:rPr>
        <w:t>rmació</w:t>
      </w:r>
      <w:r w:rsidRPr="00EA7746">
        <w:rPr>
          <w:rFonts w:ascii="Arial" w:hAnsi="Arial" w:cs="Arial"/>
          <w:bCs/>
          <w:sz w:val="18"/>
          <w:szCs w:val="18"/>
          <w:lang w:val="es-MX" w:eastAsia="es-MX"/>
        </w:rPr>
        <w:t>n</w:t>
      </w:r>
      <w:r w:rsidRPr="00EA7746">
        <w:rPr>
          <w:rFonts w:ascii="Arial" w:hAnsi="Arial" w:cs="Arial"/>
          <w:bCs/>
          <w:spacing w:val="-6"/>
          <w:sz w:val="18"/>
          <w:szCs w:val="18"/>
          <w:lang w:val="es-MX" w:eastAsia="es-MX"/>
        </w:rPr>
        <w:t xml:space="preserve"> </w:t>
      </w:r>
      <w:r w:rsidRPr="00EA7746">
        <w:rPr>
          <w:rFonts w:ascii="Arial" w:hAnsi="Arial" w:cs="Arial"/>
          <w:bCs/>
          <w:spacing w:val="-4"/>
          <w:sz w:val="18"/>
          <w:szCs w:val="18"/>
          <w:lang w:val="es-MX" w:eastAsia="es-MX"/>
        </w:rPr>
        <w:t>e</w:t>
      </w:r>
      <w:r w:rsidRPr="00EA7746">
        <w:rPr>
          <w:rFonts w:ascii="Arial" w:hAnsi="Arial" w:cs="Arial"/>
          <w:bCs/>
          <w:spacing w:val="-5"/>
          <w:sz w:val="18"/>
          <w:szCs w:val="18"/>
          <w:lang w:val="es-MX" w:eastAsia="es-MX"/>
        </w:rPr>
        <w:t>s</w:t>
      </w:r>
      <w:r w:rsidRPr="00EA7746">
        <w:rPr>
          <w:rFonts w:ascii="Arial" w:hAnsi="Arial" w:cs="Arial"/>
          <w:bCs/>
          <w:spacing w:val="-4"/>
          <w:sz w:val="18"/>
          <w:szCs w:val="18"/>
          <w:lang w:val="es-MX" w:eastAsia="es-MX"/>
        </w:rPr>
        <w:t>tadístic</w:t>
      </w:r>
      <w:r w:rsidRPr="00EA7746">
        <w:rPr>
          <w:rFonts w:ascii="Arial" w:hAnsi="Arial" w:cs="Arial"/>
          <w:bCs/>
          <w:sz w:val="18"/>
          <w:szCs w:val="18"/>
          <w:lang w:val="es-MX" w:eastAsia="es-MX"/>
        </w:rPr>
        <w:t>a</w:t>
      </w:r>
      <w:r w:rsidRPr="00EA7746">
        <w:rPr>
          <w:rFonts w:ascii="Arial" w:hAnsi="Arial" w:cs="Arial"/>
          <w:bCs/>
          <w:spacing w:val="-8"/>
          <w:sz w:val="18"/>
          <w:szCs w:val="18"/>
          <w:lang w:val="es-MX" w:eastAsia="es-MX"/>
        </w:rPr>
        <w:t xml:space="preserve"> </w:t>
      </w:r>
      <w:r w:rsidRPr="00EA7746">
        <w:rPr>
          <w:rFonts w:ascii="Arial" w:hAnsi="Arial" w:cs="Arial"/>
          <w:bCs/>
          <w:spacing w:val="-3"/>
          <w:sz w:val="18"/>
          <w:szCs w:val="18"/>
          <w:lang w:val="es-MX" w:eastAsia="es-MX"/>
        </w:rPr>
        <w:t>d</w:t>
      </w:r>
      <w:r w:rsidRPr="00EA7746">
        <w:rPr>
          <w:rFonts w:ascii="Arial" w:hAnsi="Arial" w:cs="Arial"/>
          <w:bCs/>
          <w:sz w:val="18"/>
          <w:szCs w:val="18"/>
          <w:lang w:val="es-MX" w:eastAsia="es-MX"/>
        </w:rPr>
        <w:t>e</w:t>
      </w:r>
      <w:r w:rsidRPr="00EA7746">
        <w:rPr>
          <w:rFonts w:ascii="Arial" w:hAnsi="Arial" w:cs="Arial"/>
          <w:bCs/>
          <w:spacing w:val="-10"/>
          <w:sz w:val="18"/>
          <w:szCs w:val="18"/>
          <w:lang w:val="es-MX" w:eastAsia="es-MX"/>
        </w:rPr>
        <w:t xml:space="preserve"> </w:t>
      </w:r>
      <w:r w:rsidRPr="00EA7746">
        <w:rPr>
          <w:rFonts w:ascii="Arial" w:hAnsi="Arial" w:cs="Arial"/>
          <w:bCs/>
          <w:spacing w:val="-4"/>
          <w:sz w:val="18"/>
          <w:szCs w:val="18"/>
          <w:lang w:val="es-MX" w:eastAsia="es-MX"/>
        </w:rPr>
        <w:t>la</w:t>
      </w:r>
      <w:r w:rsidRPr="00EA7746">
        <w:rPr>
          <w:rFonts w:ascii="Arial" w:hAnsi="Arial" w:cs="Arial"/>
          <w:bCs/>
          <w:sz w:val="18"/>
          <w:szCs w:val="18"/>
          <w:lang w:val="es-MX" w:eastAsia="es-MX"/>
        </w:rPr>
        <w:t>s</w:t>
      </w:r>
      <w:r w:rsidRPr="00EA7746">
        <w:rPr>
          <w:rFonts w:ascii="Arial" w:hAnsi="Arial" w:cs="Arial"/>
          <w:bCs/>
          <w:spacing w:val="-9"/>
          <w:sz w:val="18"/>
          <w:szCs w:val="18"/>
          <w:lang w:val="es-MX" w:eastAsia="es-MX"/>
        </w:rPr>
        <w:t xml:space="preserve"> </w:t>
      </w:r>
      <w:r w:rsidRPr="00EA7746">
        <w:rPr>
          <w:rFonts w:ascii="Arial" w:hAnsi="Arial" w:cs="Arial"/>
          <w:bCs/>
          <w:spacing w:val="-4"/>
          <w:sz w:val="18"/>
          <w:szCs w:val="18"/>
          <w:lang w:val="es-MX" w:eastAsia="es-MX"/>
        </w:rPr>
        <w:t>act</w:t>
      </w:r>
      <w:r w:rsidRPr="00EA7746">
        <w:rPr>
          <w:rFonts w:ascii="Arial" w:hAnsi="Arial" w:cs="Arial"/>
          <w:bCs/>
          <w:spacing w:val="-2"/>
          <w:sz w:val="18"/>
          <w:szCs w:val="18"/>
          <w:lang w:val="es-MX" w:eastAsia="es-MX"/>
        </w:rPr>
        <w:t>i</w:t>
      </w:r>
      <w:r w:rsidRPr="00EA7746">
        <w:rPr>
          <w:rFonts w:ascii="Arial" w:hAnsi="Arial" w:cs="Arial"/>
          <w:bCs/>
          <w:spacing w:val="-8"/>
          <w:sz w:val="18"/>
          <w:szCs w:val="18"/>
          <w:lang w:val="es-MX" w:eastAsia="es-MX"/>
        </w:rPr>
        <w:t>v</w:t>
      </w:r>
      <w:r w:rsidRPr="00EA7746">
        <w:rPr>
          <w:rFonts w:ascii="Arial" w:hAnsi="Arial" w:cs="Arial"/>
          <w:bCs/>
          <w:spacing w:val="-4"/>
          <w:sz w:val="18"/>
          <w:szCs w:val="18"/>
          <w:lang w:val="es-MX" w:eastAsia="es-MX"/>
        </w:rPr>
        <w:t>i</w:t>
      </w:r>
      <w:r w:rsidRPr="00EA7746">
        <w:rPr>
          <w:rFonts w:ascii="Arial" w:hAnsi="Arial" w:cs="Arial"/>
          <w:bCs/>
          <w:spacing w:val="-3"/>
          <w:sz w:val="18"/>
          <w:szCs w:val="18"/>
          <w:lang w:val="es-MX" w:eastAsia="es-MX"/>
        </w:rPr>
        <w:t>d</w:t>
      </w:r>
      <w:r w:rsidRPr="00EA7746">
        <w:rPr>
          <w:rFonts w:ascii="Arial" w:hAnsi="Arial" w:cs="Arial"/>
          <w:bCs/>
          <w:spacing w:val="-4"/>
          <w:sz w:val="18"/>
          <w:szCs w:val="18"/>
          <w:lang w:val="es-MX" w:eastAsia="es-MX"/>
        </w:rPr>
        <w:t>a</w:t>
      </w:r>
      <w:r w:rsidRPr="00EA7746">
        <w:rPr>
          <w:rFonts w:ascii="Arial" w:hAnsi="Arial" w:cs="Arial"/>
          <w:bCs/>
          <w:spacing w:val="-3"/>
          <w:sz w:val="18"/>
          <w:szCs w:val="18"/>
          <w:lang w:val="es-MX" w:eastAsia="es-MX"/>
        </w:rPr>
        <w:t>d</w:t>
      </w:r>
      <w:r w:rsidRPr="00EA7746">
        <w:rPr>
          <w:rFonts w:ascii="Arial" w:hAnsi="Arial" w:cs="Arial"/>
          <w:bCs/>
          <w:spacing w:val="-4"/>
          <w:sz w:val="18"/>
          <w:szCs w:val="18"/>
          <w:lang w:val="es-MX" w:eastAsia="es-MX"/>
        </w:rPr>
        <w:t>e</w:t>
      </w:r>
      <w:r w:rsidRPr="00EA7746">
        <w:rPr>
          <w:rFonts w:ascii="Arial" w:hAnsi="Arial" w:cs="Arial"/>
          <w:bCs/>
          <w:sz w:val="18"/>
          <w:szCs w:val="18"/>
          <w:lang w:val="es-MX" w:eastAsia="es-MX"/>
        </w:rPr>
        <w:t>s</w:t>
      </w:r>
      <w:r w:rsidRPr="00EA7746">
        <w:rPr>
          <w:rFonts w:ascii="Arial" w:hAnsi="Arial" w:cs="Arial"/>
          <w:bCs/>
          <w:spacing w:val="-7"/>
          <w:sz w:val="18"/>
          <w:szCs w:val="18"/>
          <w:lang w:val="es-MX" w:eastAsia="es-MX"/>
        </w:rPr>
        <w:t xml:space="preserve"> </w:t>
      </w:r>
      <w:r w:rsidRPr="00EA7746">
        <w:rPr>
          <w:rFonts w:ascii="Arial" w:hAnsi="Arial" w:cs="Arial"/>
          <w:bCs/>
          <w:spacing w:val="-4"/>
          <w:sz w:val="18"/>
          <w:szCs w:val="18"/>
          <w:lang w:val="es-MX" w:eastAsia="es-MX"/>
        </w:rPr>
        <w:t>r</w:t>
      </w:r>
      <w:r w:rsidRPr="00EA7746">
        <w:rPr>
          <w:rFonts w:ascii="Arial" w:hAnsi="Arial" w:cs="Arial"/>
          <w:bCs/>
          <w:spacing w:val="-5"/>
          <w:sz w:val="18"/>
          <w:szCs w:val="18"/>
          <w:lang w:val="es-MX" w:eastAsia="es-MX"/>
        </w:rPr>
        <w:t>e</w:t>
      </w:r>
      <w:r w:rsidRPr="00EA7746">
        <w:rPr>
          <w:rFonts w:ascii="Arial" w:hAnsi="Arial" w:cs="Arial"/>
          <w:bCs/>
          <w:spacing w:val="-4"/>
          <w:sz w:val="18"/>
          <w:szCs w:val="18"/>
          <w:lang w:val="es-MX" w:eastAsia="es-MX"/>
        </w:rPr>
        <w:t>aliza</w:t>
      </w:r>
      <w:r w:rsidRPr="00EA7746">
        <w:rPr>
          <w:rFonts w:ascii="Arial" w:hAnsi="Arial" w:cs="Arial"/>
          <w:bCs/>
          <w:spacing w:val="-3"/>
          <w:sz w:val="18"/>
          <w:szCs w:val="18"/>
          <w:lang w:val="es-MX" w:eastAsia="es-MX"/>
        </w:rPr>
        <w:t>d</w:t>
      </w:r>
      <w:r w:rsidRPr="00EA7746">
        <w:rPr>
          <w:rFonts w:ascii="Arial" w:hAnsi="Arial" w:cs="Arial"/>
          <w:bCs/>
          <w:spacing w:val="-4"/>
          <w:sz w:val="18"/>
          <w:szCs w:val="18"/>
          <w:lang w:val="es-MX" w:eastAsia="es-MX"/>
        </w:rPr>
        <w:t>a</w:t>
      </w:r>
      <w:r w:rsidRPr="00EA7746">
        <w:rPr>
          <w:rFonts w:ascii="Arial" w:hAnsi="Arial" w:cs="Arial"/>
          <w:bCs/>
          <w:sz w:val="18"/>
          <w:szCs w:val="18"/>
          <w:lang w:val="es-MX" w:eastAsia="es-MX"/>
        </w:rPr>
        <w:t>s</w:t>
      </w:r>
      <w:r w:rsidRPr="00EA7746">
        <w:rPr>
          <w:rFonts w:ascii="Arial" w:hAnsi="Arial" w:cs="Arial"/>
          <w:bCs/>
          <w:spacing w:val="-9"/>
          <w:sz w:val="18"/>
          <w:szCs w:val="18"/>
          <w:lang w:val="es-MX" w:eastAsia="es-MX"/>
        </w:rPr>
        <w:t xml:space="preserve"> </w:t>
      </w:r>
      <w:r w:rsidRPr="00EA7746">
        <w:rPr>
          <w:rFonts w:ascii="Arial" w:hAnsi="Arial" w:cs="Arial"/>
          <w:bCs/>
          <w:spacing w:val="-4"/>
          <w:sz w:val="18"/>
          <w:szCs w:val="18"/>
          <w:lang w:val="es-MX" w:eastAsia="es-MX"/>
        </w:rPr>
        <w:t>e</w:t>
      </w:r>
      <w:r w:rsidRPr="00EA7746">
        <w:rPr>
          <w:rFonts w:ascii="Arial" w:hAnsi="Arial" w:cs="Arial"/>
          <w:bCs/>
          <w:sz w:val="18"/>
          <w:szCs w:val="18"/>
          <w:lang w:val="es-MX" w:eastAsia="es-MX"/>
        </w:rPr>
        <w:t>n</w:t>
      </w:r>
      <w:r w:rsidRPr="00EA7746">
        <w:rPr>
          <w:rFonts w:ascii="Arial" w:hAnsi="Arial" w:cs="Arial"/>
          <w:bCs/>
          <w:spacing w:val="-8"/>
          <w:sz w:val="18"/>
          <w:szCs w:val="18"/>
          <w:lang w:val="es-MX" w:eastAsia="es-MX"/>
        </w:rPr>
        <w:t xml:space="preserve"> </w:t>
      </w:r>
      <w:r w:rsidRPr="00EA7746">
        <w:rPr>
          <w:rFonts w:ascii="Arial" w:hAnsi="Arial" w:cs="Arial"/>
          <w:bCs/>
          <w:spacing w:val="-4"/>
          <w:sz w:val="18"/>
          <w:szCs w:val="18"/>
          <w:lang w:val="es-MX" w:eastAsia="es-MX"/>
        </w:rPr>
        <w:t>l</w:t>
      </w:r>
      <w:r w:rsidRPr="00EA7746">
        <w:rPr>
          <w:rFonts w:ascii="Arial" w:hAnsi="Arial" w:cs="Arial"/>
          <w:bCs/>
          <w:sz w:val="18"/>
          <w:szCs w:val="18"/>
          <w:lang w:val="es-MX" w:eastAsia="es-MX"/>
        </w:rPr>
        <w:t>a</w:t>
      </w:r>
      <w:r w:rsidRPr="00EA7746">
        <w:rPr>
          <w:rFonts w:ascii="Arial" w:hAnsi="Arial" w:cs="Arial"/>
          <w:bCs/>
          <w:spacing w:val="-8"/>
          <w:sz w:val="18"/>
          <w:szCs w:val="18"/>
          <w:lang w:val="es-MX" w:eastAsia="es-MX"/>
        </w:rPr>
        <w:t xml:space="preserve"> </w:t>
      </w:r>
      <w:r w:rsidRPr="00EA7746">
        <w:rPr>
          <w:rFonts w:ascii="Arial" w:hAnsi="Arial" w:cs="Arial"/>
          <w:bCs/>
          <w:spacing w:val="-4"/>
          <w:sz w:val="18"/>
          <w:szCs w:val="18"/>
          <w:lang w:val="es-MX" w:eastAsia="es-MX"/>
        </w:rPr>
        <w:t>Direcci</w:t>
      </w:r>
      <w:r w:rsidRPr="00EA7746">
        <w:rPr>
          <w:rFonts w:ascii="Arial" w:hAnsi="Arial" w:cs="Arial"/>
          <w:bCs/>
          <w:spacing w:val="-3"/>
          <w:sz w:val="18"/>
          <w:szCs w:val="18"/>
          <w:lang w:val="es-MX" w:eastAsia="es-MX"/>
        </w:rPr>
        <w:t>ó</w:t>
      </w:r>
      <w:r w:rsidRPr="00EA7746">
        <w:rPr>
          <w:rFonts w:ascii="Arial" w:hAnsi="Arial" w:cs="Arial"/>
          <w:bCs/>
          <w:spacing w:val="-4"/>
          <w:sz w:val="18"/>
          <w:szCs w:val="18"/>
          <w:lang w:val="es-MX" w:eastAsia="es-MX"/>
        </w:rPr>
        <w:t>n</w:t>
      </w:r>
      <w:r w:rsidRPr="00EA7746">
        <w:rPr>
          <w:rFonts w:ascii="Arial" w:hAnsi="Arial" w:cs="Arial"/>
          <w:bCs/>
          <w:sz w:val="18"/>
          <w:szCs w:val="18"/>
          <w:lang w:val="es-MX" w:eastAsia="es-MX"/>
        </w:rPr>
        <w:t>;</w:t>
      </w:r>
      <w:r w:rsidRPr="00EA7746">
        <w:rPr>
          <w:rFonts w:ascii="Arial" w:hAnsi="Arial" w:cs="Arial"/>
          <w:bCs/>
          <w:spacing w:val="-7"/>
          <w:sz w:val="18"/>
          <w:szCs w:val="18"/>
          <w:lang w:val="es-MX" w:eastAsia="es-MX"/>
        </w:rPr>
        <w:t xml:space="preserve"> </w:t>
      </w:r>
      <w:r w:rsidRPr="00EA7746">
        <w:rPr>
          <w:rFonts w:ascii="Arial" w:hAnsi="Arial" w:cs="Arial"/>
          <w:bCs/>
          <w:sz w:val="18"/>
          <w:szCs w:val="18"/>
          <w:lang w:val="es-MX" w:eastAsia="es-MX"/>
        </w:rPr>
        <w:t>y</w:t>
      </w:r>
    </w:p>
    <w:p w:rsidR="00EA7746" w:rsidRPr="00D65024" w:rsidRDefault="00EA7746" w:rsidP="00EA7746">
      <w:pPr>
        <w:pStyle w:val="Prrafodelista"/>
        <w:autoSpaceDE w:val="0"/>
        <w:autoSpaceDN w:val="0"/>
        <w:adjustRightInd w:val="0"/>
        <w:ind w:left="721"/>
        <w:jc w:val="right"/>
        <w:rPr>
          <w:rFonts w:ascii="Arial" w:hAnsi="Arial" w:cs="Arial"/>
          <w:b/>
          <w:i/>
          <w:sz w:val="16"/>
          <w:szCs w:val="16"/>
          <w:lang w:val="es-MX"/>
        </w:rPr>
      </w:pPr>
      <w:r>
        <w:rPr>
          <w:rFonts w:ascii="Arial" w:hAnsi="Arial" w:cs="Arial"/>
          <w:b/>
          <w:i/>
          <w:sz w:val="16"/>
          <w:szCs w:val="16"/>
          <w:lang w:val="es-MX"/>
        </w:rPr>
        <w:t>Fracción adicionada, P.O. No. 115, del 27</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EA7746" w:rsidRDefault="0074701B" w:rsidP="00EA7746">
      <w:pPr>
        <w:pStyle w:val="Prrafodelista"/>
        <w:autoSpaceDE w:val="0"/>
        <w:autoSpaceDN w:val="0"/>
        <w:adjustRightInd w:val="0"/>
        <w:ind w:left="721"/>
        <w:jc w:val="right"/>
        <w:rPr>
          <w:rStyle w:val="Hipervnculo"/>
          <w:rFonts w:ascii="Arial" w:hAnsi="Arial" w:cs="Arial"/>
          <w:b/>
          <w:i/>
          <w:sz w:val="16"/>
          <w:szCs w:val="16"/>
          <w:lang w:val="es-MX"/>
        </w:rPr>
      </w:pPr>
      <w:hyperlink r:id="rId61" w:history="1">
        <w:r w:rsidRPr="00280EAE">
          <w:rPr>
            <w:rStyle w:val="Hipervnculo"/>
            <w:rFonts w:ascii="Arial" w:hAnsi="Arial" w:cs="Arial"/>
            <w:b/>
            <w:i/>
            <w:sz w:val="16"/>
            <w:szCs w:val="16"/>
            <w:lang w:val="es-MX"/>
          </w:rPr>
          <w:t>https://po.tamaulipas.gob.mx/wp-content/uploads/2022/09/cxlvii-115-270922F.pdf</w:t>
        </w:r>
      </w:hyperlink>
    </w:p>
    <w:p w:rsidR="0074701B" w:rsidRPr="00EA7746" w:rsidRDefault="0074701B" w:rsidP="00EA7746">
      <w:pPr>
        <w:pStyle w:val="Prrafodelista"/>
        <w:autoSpaceDE w:val="0"/>
        <w:autoSpaceDN w:val="0"/>
        <w:adjustRightInd w:val="0"/>
        <w:ind w:left="721"/>
        <w:jc w:val="right"/>
        <w:rPr>
          <w:rFonts w:ascii="Arial" w:hAnsi="Arial" w:cs="Arial"/>
          <w:b/>
          <w:i/>
          <w:sz w:val="16"/>
          <w:szCs w:val="16"/>
          <w:lang w:val="es-MX"/>
        </w:rPr>
      </w:pPr>
    </w:p>
    <w:p w:rsidR="00EA7746" w:rsidRPr="00EA7746" w:rsidRDefault="00EA7746" w:rsidP="00EA7746">
      <w:pPr>
        <w:numPr>
          <w:ilvl w:val="0"/>
          <w:numId w:val="65"/>
        </w:numPr>
        <w:ind w:left="567" w:hanging="567"/>
        <w:jc w:val="both"/>
        <w:rPr>
          <w:rFonts w:ascii="Arial" w:hAnsi="Arial" w:cs="Arial"/>
          <w:sz w:val="20"/>
          <w:szCs w:val="20"/>
          <w:lang w:bidi="es-ES"/>
        </w:rPr>
      </w:pPr>
      <w:r w:rsidRPr="00EA7746">
        <w:rPr>
          <w:rFonts w:ascii="Arial" w:hAnsi="Arial" w:cs="Arial"/>
          <w:bCs/>
          <w:spacing w:val="-3"/>
          <w:sz w:val="18"/>
          <w:szCs w:val="18"/>
          <w:lang w:val="es-MX" w:eastAsia="es-MX"/>
        </w:rPr>
        <w:t>L</w:t>
      </w:r>
      <w:r w:rsidRPr="00EA7746">
        <w:rPr>
          <w:rFonts w:ascii="Arial" w:hAnsi="Arial" w:cs="Arial"/>
          <w:bCs/>
          <w:spacing w:val="-4"/>
          <w:sz w:val="18"/>
          <w:szCs w:val="18"/>
          <w:lang w:val="es-MX" w:eastAsia="es-MX"/>
        </w:rPr>
        <w:t>a</w:t>
      </w:r>
      <w:r w:rsidRPr="00EA7746">
        <w:rPr>
          <w:rFonts w:ascii="Arial" w:hAnsi="Arial" w:cs="Arial"/>
          <w:bCs/>
          <w:sz w:val="18"/>
          <w:szCs w:val="18"/>
          <w:lang w:val="es-MX" w:eastAsia="es-MX"/>
        </w:rPr>
        <w:t>s</w:t>
      </w:r>
      <w:r w:rsidRPr="00EA7746">
        <w:rPr>
          <w:rFonts w:ascii="Arial" w:hAnsi="Arial" w:cs="Arial"/>
          <w:bCs/>
          <w:spacing w:val="-8"/>
          <w:sz w:val="18"/>
          <w:szCs w:val="18"/>
          <w:lang w:val="es-MX" w:eastAsia="es-MX"/>
        </w:rPr>
        <w:t xml:space="preserve"> </w:t>
      </w:r>
      <w:r w:rsidRPr="00EA7746">
        <w:rPr>
          <w:rFonts w:ascii="Arial" w:hAnsi="Arial" w:cs="Arial"/>
          <w:bCs/>
          <w:spacing w:val="-3"/>
          <w:sz w:val="18"/>
          <w:szCs w:val="18"/>
          <w:lang w:val="es-MX" w:eastAsia="es-MX"/>
        </w:rPr>
        <w:t>d</w:t>
      </w:r>
      <w:r w:rsidRPr="00EA7746">
        <w:rPr>
          <w:rFonts w:ascii="Arial" w:hAnsi="Arial" w:cs="Arial"/>
          <w:bCs/>
          <w:spacing w:val="-4"/>
          <w:sz w:val="18"/>
          <w:szCs w:val="18"/>
          <w:lang w:val="es-MX" w:eastAsia="es-MX"/>
        </w:rPr>
        <w:t>emá</w:t>
      </w:r>
      <w:r w:rsidRPr="00EA7746">
        <w:rPr>
          <w:rFonts w:ascii="Arial" w:hAnsi="Arial" w:cs="Arial"/>
          <w:bCs/>
          <w:sz w:val="18"/>
          <w:szCs w:val="18"/>
          <w:lang w:val="es-MX" w:eastAsia="es-MX"/>
        </w:rPr>
        <w:t>s</w:t>
      </w:r>
      <w:r w:rsidRPr="00EA7746">
        <w:rPr>
          <w:rFonts w:ascii="Arial" w:hAnsi="Arial" w:cs="Arial"/>
          <w:bCs/>
          <w:spacing w:val="-10"/>
          <w:sz w:val="18"/>
          <w:szCs w:val="18"/>
          <w:lang w:val="es-MX" w:eastAsia="es-MX"/>
        </w:rPr>
        <w:t xml:space="preserve"> </w:t>
      </w:r>
      <w:r w:rsidRPr="00EA7746">
        <w:rPr>
          <w:rFonts w:ascii="Arial" w:hAnsi="Arial" w:cs="Arial"/>
          <w:bCs/>
          <w:spacing w:val="-3"/>
          <w:sz w:val="18"/>
          <w:szCs w:val="18"/>
          <w:lang w:val="es-MX" w:eastAsia="es-MX"/>
        </w:rPr>
        <w:t>qu</w:t>
      </w:r>
      <w:r w:rsidRPr="00EA7746">
        <w:rPr>
          <w:rFonts w:ascii="Arial" w:hAnsi="Arial" w:cs="Arial"/>
          <w:bCs/>
          <w:sz w:val="18"/>
          <w:szCs w:val="18"/>
          <w:lang w:val="es-MX" w:eastAsia="es-MX"/>
        </w:rPr>
        <w:t>e</w:t>
      </w:r>
      <w:r w:rsidRPr="00EA7746">
        <w:rPr>
          <w:rFonts w:ascii="Arial" w:hAnsi="Arial" w:cs="Arial"/>
          <w:bCs/>
          <w:spacing w:val="-10"/>
          <w:sz w:val="18"/>
          <w:szCs w:val="18"/>
          <w:lang w:val="es-MX" w:eastAsia="es-MX"/>
        </w:rPr>
        <w:t xml:space="preserve"> </w:t>
      </w:r>
      <w:proofErr w:type="gramStart"/>
      <w:r w:rsidRPr="00EA7746">
        <w:rPr>
          <w:rFonts w:ascii="Arial" w:hAnsi="Arial" w:cs="Arial"/>
          <w:bCs/>
          <w:spacing w:val="-3"/>
          <w:sz w:val="18"/>
          <w:szCs w:val="18"/>
          <w:lang w:val="es-MX" w:eastAsia="es-MX"/>
        </w:rPr>
        <w:t>o</w:t>
      </w:r>
      <w:r w:rsidRPr="00EA7746">
        <w:rPr>
          <w:rFonts w:ascii="Arial" w:hAnsi="Arial" w:cs="Arial"/>
          <w:bCs/>
          <w:spacing w:val="-4"/>
          <w:sz w:val="18"/>
          <w:szCs w:val="18"/>
          <w:lang w:val="es-MX" w:eastAsia="es-MX"/>
        </w:rPr>
        <w:t>tra</w:t>
      </w:r>
      <w:r w:rsidRPr="00EA7746">
        <w:rPr>
          <w:rFonts w:ascii="Arial" w:hAnsi="Arial" w:cs="Arial"/>
          <w:bCs/>
          <w:sz w:val="18"/>
          <w:szCs w:val="18"/>
          <w:lang w:val="es-MX" w:eastAsia="es-MX"/>
        </w:rPr>
        <w:t>s</w:t>
      </w:r>
      <w:r w:rsidRPr="00EA7746">
        <w:rPr>
          <w:rFonts w:ascii="Arial" w:hAnsi="Arial" w:cs="Arial"/>
          <w:bCs/>
          <w:spacing w:val="-9"/>
          <w:sz w:val="18"/>
          <w:szCs w:val="18"/>
          <w:lang w:val="es-MX" w:eastAsia="es-MX"/>
        </w:rPr>
        <w:t xml:space="preserve"> </w:t>
      </w:r>
      <w:r w:rsidRPr="00EA7746">
        <w:rPr>
          <w:rFonts w:ascii="Arial" w:hAnsi="Arial" w:cs="Arial"/>
          <w:bCs/>
          <w:spacing w:val="-4"/>
          <w:sz w:val="18"/>
          <w:szCs w:val="18"/>
          <w:lang w:val="es-MX" w:eastAsia="es-MX"/>
        </w:rPr>
        <w:t>di</w:t>
      </w:r>
      <w:r w:rsidRPr="00EA7746">
        <w:rPr>
          <w:rFonts w:ascii="Arial" w:hAnsi="Arial" w:cs="Arial"/>
          <w:bCs/>
          <w:spacing w:val="-5"/>
          <w:sz w:val="18"/>
          <w:szCs w:val="18"/>
          <w:lang w:val="es-MX" w:eastAsia="es-MX"/>
        </w:rPr>
        <w:t>s</w:t>
      </w:r>
      <w:r w:rsidRPr="00EA7746">
        <w:rPr>
          <w:rFonts w:ascii="Arial" w:hAnsi="Arial" w:cs="Arial"/>
          <w:bCs/>
          <w:spacing w:val="-4"/>
          <w:sz w:val="18"/>
          <w:szCs w:val="18"/>
          <w:lang w:val="es-MX" w:eastAsia="es-MX"/>
        </w:rPr>
        <w:t>p</w:t>
      </w:r>
      <w:r w:rsidRPr="00EA7746">
        <w:rPr>
          <w:rFonts w:ascii="Arial" w:hAnsi="Arial" w:cs="Arial"/>
          <w:bCs/>
          <w:spacing w:val="-3"/>
          <w:sz w:val="18"/>
          <w:szCs w:val="18"/>
          <w:lang w:val="es-MX" w:eastAsia="es-MX"/>
        </w:rPr>
        <w:t>o</w:t>
      </w:r>
      <w:r w:rsidRPr="00EA7746">
        <w:rPr>
          <w:rFonts w:ascii="Arial" w:hAnsi="Arial" w:cs="Arial"/>
          <w:bCs/>
          <w:spacing w:val="-4"/>
          <w:sz w:val="18"/>
          <w:szCs w:val="18"/>
          <w:lang w:val="es-MX" w:eastAsia="es-MX"/>
        </w:rPr>
        <w:t>si</w:t>
      </w:r>
      <w:r w:rsidRPr="00EA7746">
        <w:rPr>
          <w:rFonts w:ascii="Arial" w:hAnsi="Arial" w:cs="Arial"/>
          <w:bCs/>
          <w:spacing w:val="-5"/>
          <w:sz w:val="18"/>
          <w:szCs w:val="18"/>
          <w:lang w:val="es-MX" w:eastAsia="es-MX"/>
        </w:rPr>
        <w:t>c</w:t>
      </w:r>
      <w:r w:rsidRPr="00EA7746">
        <w:rPr>
          <w:rFonts w:ascii="Arial" w:hAnsi="Arial" w:cs="Arial"/>
          <w:bCs/>
          <w:spacing w:val="-4"/>
          <w:sz w:val="18"/>
          <w:szCs w:val="18"/>
          <w:lang w:val="es-MX" w:eastAsia="es-MX"/>
        </w:rPr>
        <w:t>i</w:t>
      </w:r>
      <w:r w:rsidRPr="00EA7746">
        <w:rPr>
          <w:rFonts w:ascii="Arial" w:hAnsi="Arial" w:cs="Arial"/>
          <w:bCs/>
          <w:spacing w:val="-3"/>
          <w:sz w:val="18"/>
          <w:szCs w:val="18"/>
          <w:lang w:val="es-MX" w:eastAsia="es-MX"/>
        </w:rPr>
        <w:t>on</w:t>
      </w:r>
      <w:r w:rsidRPr="00EA7746">
        <w:rPr>
          <w:rFonts w:ascii="Arial" w:hAnsi="Arial" w:cs="Arial"/>
          <w:bCs/>
          <w:spacing w:val="-4"/>
          <w:sz w:val="18"/>
          <w:szCs w:val="18"/>
          <w:lang w:val="es-MX" w:eastAsia="es-MX"/>
        </w:rPr>
        <w:t>e</w:t>
      </w:r>
      <w:r w:rsidRPr="00EA7746">
        <w:rPr>
          <w:rFonts w:ascii="Arial" w:hAnsi="Arial" w:cs="Arial"/>
          <w:bCs/>
          <w:sz w:val="18"/>
          <w:szCs w:val="18"/>
          <w:lang w:val="es-MX" w:eastAsia="es-MX"/>
        </w:rPr>
        <w:t>s</w:t>
      </w:r>
      <w:r w:rsidRPr="00EA7746">
        <w:rPr>
          <w:rFonts w:ascii="Arial" w:hAnsi="Arial" w:cs="Arial"/>
          <w:bCs/>
          <w:spacing w:val="-9"/>
          <w:sz w:val="18"/>
          <w:szCs w:val="18"/>
          <w:lang w:val="es-MX" w:eastAsia="es-MX"/>
        </w:rPr>
        <w:t xml:space="preserve"> </w:t>
      </w:r>
      <w:r w:rsidRPr="00EA7746">
        <w:rPr>
          <w:rFonts w:ascii="Arial" w:hAnsi="Arial" w:cs="Arial"/>
          <w:bCs/>
          <w:spacing w:val="-4"/>
          <w:sz w:val="18"/>
          <w:szCs w:val="18"/>
          <w:lang w:val="es-MX" w:eastAsia="es-MX"/>
        </w:rPr>
        <w:t>l</w:t>
      </w:r>
      <w:r w:rsidRPr="00EA7746">
        <w:rPr>
          <w:rFonts w:ascii="Arial" w:hAnsi="Arial" w:cs="Arial"/>
          <w:bCs/>
          <w:spacing w:val="-5"/>
          <w:sz w:val="18"/>
          <w:szCs w:val="18"/>
          <w:lang w:val="es-MX" w:eastAsia="es-MX"/>
        </w:rPr>
        <w:t>e</w:t>
      </w:r>
      <w:r w:rsidRPr="00EA7746">
        <w:rPr>
          <w:rFonts w:ascii="Arial" w:hAnsi="Arial" w:cs="Arial"/>
          <w:bCs/>
          <w:spacing w:val="-3"/>
          <w:sz w:val="18"/>
          <w:szCs w:val="18"/>
          <w:lang w:val="es-MX" w:eastAsia="es-MX"/>
        </w:rPr>
        <w:t>g</w:t>
      </w:r>
      <w:r w:rsidRPr="00EA7746">
        <w:rPr>
          <w:rFonts w:ascii="Arial" w:hAnsi="Arial" w:cs="Arial"/>
          <w:bCs/>
          <w:spacing w:val="-5"/>
          <w:sz w:val="18"/>
          <w:szCs w:val="18"/>
          <w:lang w:val="es-MX" w:eastAsia="es-MX"/>
        </w:rPr>
        <w:t>a</w:t>
      </w:r>
      <w:r w:rsidRPr="00EA7746">
        <w:rPr>
          <w:rFonts w:ascii="Arial" w:hAnsi="Arial" w:cs="Arial"/>
          <w:bCs/>
          <w:spacing w:val="-4"/>
          <w:sz w:val="18"/>
          <w:szCs w:val="18"/>
          <w:lang w:val="es-MX" w:eastAsia="es-MX"/>
        </w:rPr>
        <w:t>le</w:t>
      </w:r>
      <w:r w:rsidRPr="00EA7746">
        <w:rPr>
          <w:rFonts w:ascii="Arial" w:hAnsi="Arial" w:cs="Arial"/>
          <w:bCs/>
          <w:sz w:val="18"/>
          <w:szCs w:val="18"/>
          <w:lang w:val="es-MX" w:eastAsia="es-MX"/>
        </w:rPr>
        <w:t>s</w:t>
      </w:r>
      <w:r w:rsidRPr="00EA7746">
        <w:rPr>
          <w:rFonts w:ascii="Arial" w:hAnsi="Arial" w:cs="Arial"/>
          <w:bCs/>
          <w:spacing w:val="-7"/>
          <w:sz w:val="18"/>
          <w:szCs w:val="18"/>
          <w:lang w:val="es-MX" w:eastAsia="es-MX"/>
        </w:rPr>
        <w:t xml:space="preserve"> </w:t>
      </w:r>
      <w:r w:rsidRPr="00EA7746">
        <w:rPr>
          <w:rFonts w:ascii="Arial" w:hAnsi="Arial" w:cs="Arial"/>
          <w:bCs/>
          <w:spacing w:val="-5"/>
          <w:sz w:val="18"/>
          <w:szCs w:val="18"/>
          <w:lang w:val="es-MX" w:eastAsia="es-MX"/>
        </w:rPr>
        <w:t>a</w:t>
      </w:r>
      <w:r w:rsidRPr="00EA7746">
        <w:rPr>
          <w:rFonts w:ascii="Arial" w:hAnsi="Arial" w:cs="Arial"/>
          <w:bCs/>
          <w:spacing w:val="-3"/>
          <w:sz w:val="18"/>
          <w:szCs w:val="18"/>
          <w:lang w:val="es-MX" w:eastAsia="es-MX"/>
        </w:rPr>
        <w:t>p</w:t>
      </w:r>
      <w:r w:rsidRPr="00EA7746">
        <w:rPr>
          <w:rFonts w:ascii="Arial" w:hAnsi="Arial" w:cs="Arial"/>
          <w:bCs/>
          <w:spacing w:val="-4"/>
          <w:sz w:val="18"/>
          <w:szCs w:val="18"/>
          <w:lang w:val="es-MX" w:eastAsia="es-MX"/>
        </w:rPr>
        <w:t>lic</w:t>
      </w:r>
      <w:r w:rsidRPr="00EA7746">
        <w:rPr>
          <w:rFonts w:ascii="Arial" w:hAnsi="Arial" w:cs="Arial"/>
          <w:bCs/>
          <w:spacing w:val="-5"/>
          <w:sz w:val="18"/>
          <w:szCs w:val="18"/>
          <w:lang w:val="es-MX" w:eastAsia="es-MX"/>
        </w:rPr>
        <w:t>a</w:t>
      </w:r>
      <w:r w:rsidRPr="00EA7746">
        <w:rPr>
          <w:rFonts w:ascii="Arial" w:hAnsi="Arial" w:cs="Arial"/>
          <w:bCs/>
          <w:spacing w:val="-3"/>
          <w:sz w:val="18"/>
          <w:szCs w:val="18"/>
          <w:lang w:val="es-MX" w:eastAsia="es-MX"/>
        </w:rPr>
        <w:t>bl</w:t>
      </w:r>
      <w:r w:rsidRPr="00EA7746">
        <w:rPr>
          <w:rFonts w:ascii="Arial" w:hAnsi="Arial" w:cs="Arial"/>
          <w:bCs/>
          <w:spacing w:val="-4"/>
          <w:sz w:val="18"/>
          <w:szCs w:val="18"/>
          <w:lang w:val="es-MX" w:eastAsia="es-MX"/>
        </w:rPr>
        <w:t>e</w:t>
      </w:r>
      <w:r w:rsidRPr="00EA7746">
        <w:rPr>
          <w:rFonts w:ascii="Arial" w:hAnsi="Arial" w:cs="Arial"/>
          <w:bCs/>
          <w:sz w:val="18"/>
          <w:szCs w:val="18"/>
          <w:lang w:val="es-MX" w:eastAsia="es-MX"/>
        </w:rPr>
        <w:t>s</w:t>
      </w:r>
      <w:r w:rsidRPr="00EA7746">
        <w:rPr>
          <w:rFonts w:ascii="Arial" w:hAnsi="Arial" w:cs="Arial"/>
          <w:bCs/>
          <w:spacing w:val="-10"/>
          <w:sz w:val="18"/>
          <w:szCs w:val="18"/>
          <w:lang w:val="es-MX" w:eastAsia="es-MX"/>
        </w:rPr>
        <w:t xml:space="preserve"> </w:t>
      </w:r>
      <w:r w:rsidRPr="00EA7746">
        <w:rPr>
          <w:rFonts w:ascii="Arial" w:hAnsi="Arial" w:cs="Arial"/>
          <w:bCs/>
          <w:sz w:val="18"/>
          <w:szCs w:val="18"/>
          <w:lang w:val="es-MX" w:eastAsia="es-MX"/>
        </w:rPr>
        <w:t>o</w:t>
      </w:r>
      <w:r w:rsidRPr="00EA7746">
        <w:rPr>
          <w:rFonts w:ascii="Arial" w:hAnsi="Arial" w:cs="Arial"/>
          <w:bCs/>
          <w:spacing w:val="-6"/>
          <w:sz w:val="18"/>
          <w:szCs w:val="18"/>
          <w:lang w:val="es-MX" w:eastAsia="es-MX"/>
        </w:rPr>
        <w:t xml:space="preserve"> </w:t>
      </w:r>
      <w:r w:rsidRPr="00EA7746">
        <w:rPr>
          <w:rFonts w:ascii="Arial" w:hAnsi="Arial" w:cs="Arial"/>
          <w:bCs/>
          <w:spacing w:val="-5"/>
          <w:sz w:val="18"/>
          <w:szCs w:val="18"/>
          <w:lang w:val="es-MX" w:eastAsia="es-MX"/>
        </w:rPr>
        <w:t>e</w:t>
      </w:r>
      <w:r w:rsidRPr="00EA7746">
        <w:rPr>
          <w:rFonts w:ascii="Arial" w:hAnsi="Arial" w:cs="Arial"/>
          <w:bCs/>
          <w:sz w:val="18"/>
          <w:szCs w:val="18"/>
          <w:lang w:val="es-MX" w:eastAsia="es-MX"/>
        </w:rPr>
        <w:t>l</w:t>
      </w:r>
      <w:r w:rsidRPr="00EA7746">
        <w:rPr>
          <w:rFonts w:ascii="Arial" w:hAnsi="Arial" w:cs="Arial"/>
          <w:bCs/>
          <w:spacing w:val="-8"/>
          <w:sz w:val="18"/>
          <w:szCs w:val="18"/>
          <w:lang w:val="es-MX" w:eastAsia="es-MX"/>
        </w:rPr>
        <w:t xml:space="preserve"> </w:t>
      </w:r>
      <w:r w:rsidRPr="00EA7746">
        <w:rPr>
          <w:rFonts w:ascii="Arial" w:hAnsi="Arial" w:cs="Arial"/>
          <w:bCs/>
          <w:spacing w:val="-4"/>
          <w:sz w:val="18"/>
          <w:szCs w:val="18"/>
          <w:lang w:val="es-MX" w:eastAsia="es-MX"/>
        </w:rPr>
        <w:t>Fisca</w:t>
      </w:r>
      <w:r w:rsidRPr="00EA7746">
        <w:rPr>
          <w:rFonts w:ascii="Arial" w:hAnsi="Arial" w:cs="Arial"/>
          <w:bCs/>
          <w:sz w:val="18"/>
          <w:szCs w:val="18"/>
          <w:lang w:val="es-MX" w:eastAsia="es-MX"/>
        </w:rPr>
        <w:t>l</w:t>
      </w:r>
      <w:r w:rsidRPr="00EA7746">
        <w:rPr>
          <w:rFonts w:ascii="Arial" w:hAnsi="Arial" w:cs="Arial"/>
          <w:bCs/>
          <w:spacing w:val="-7"/>
          <w:sz w:val="18"/>
          <w:szCs w:val="18"/>
          <w:lang w:val="es-MX" w:eastAsia="es-MX"/>
        </w:rPr>
        <w:t xml:space="preserve"> </w:t>
      </w:r>
      <w:r w:rsidRPr="00EA7746">
        <w:rPr>
          <w:rFonts w:ascii="Arial" w:hAnsi="Arial" w:cs="Arial"/>
          <w:bCs/>
          <w:spacing w:val="-4"/>
          <w:sz w:val="18"/>
          <w:szCs w:val="18"/>
          <w:lang w:val="es-MX" w:eastAsia="es-MX"/>
        </w:rPr>
        <w:t>E</w:t>
      </w:r>
      <w:r w:rsidRPr="00EA7746">
        <w:rPr>
          <w:rFonts w:ascii="Arial" w:hAnsi="Arial" w:cs="Arial"/>
          <w:bCs/>
          <w:spacing w:val="-5"/>
          <w:sz w:val="18"/>
          <w:szCs w:val="18"/>
          <w:lang w:val="es-MX" w:eastAsia="es-MX"/>
        </w:rPr>
        <w:t>s</w:t>
      </w:r>
      <w:r w:rsidRPr="00EA7746">
        <w:rPr>
          <w:rFonts w:ascii="Arial" w:hAnsi="Arial" w:cs="Arial"/>
          <w:bCs/>
          <w:spacing w:val="-4"/>
          <w:sz w:val="18"/>
          <w:szCs w:val="18"/>
          <w:lang w:val="es-MX" w:eastAsia="es-MX"/>
        </w:rPr>
        <w:t>pecializ</w:t>
      </w:r>
      <w:r w:rsidRPr="00EA7746">
        <w:rPr>
          <w:rFonts w:ascii="Arial" w:hAnsi="Arial" w:cs="Arial"/>
          <w:bCs/>
          <w:spacing w:val="-5"/>
          <w:sz w:val="18"/>
          <w:szCs w:val="18"/>
          <w:lang w:val="es-MX" w:eastAsia="es-MX"/>
        </w:rPr>
        <w:t>a</w:t>
      </w:r>
      <w:r w:rsidRPr="00EA7746">
        <w:rPr>
          <w:rFonts w:ascii="Arial" w:hAnsi="Arial" w:cs="Arial"/>
          <w:bCs/>
          <w:spacing w:val="-3"/>
          <w:sz w:val="18"/>
          <w:szCs w:val="18"/>
          <w:lang w:val="es-MX" w:eastAsia="es-MX"/>
        </w:rPr>
        <w:t>d</w:t>
      </w:r>
      <w:r w:rsidRPr="00EA7746">
        <w:rPr>
          <w:rFonts w:ascii="Arial" w:hAnsi="Arial" w:cs="Arial"/>
          <w:bCs/>
          <w:sz w:val="18"/>
          <w:szCs w:val="18"/>
          <w:lang w:val="es-MX" w:eastAsia="es-MX"/>
        </w:rPr>
        <w:t>o</w:t>
      </w:r>
      <w:r w:rsidRPr="00EA7746">
        <w:rPr>
          <w:rFonts w:ascii="Arial" w:hAnsi="Arial" w:cs="Arial"/>
          <w:bCs/>
          <w:spacing w:val="-8"/>
          <w:sz w:val="18"/>
          <w:szCs w:val="18"/>
          <w:lang w:val="es-MX" w:eastAsia="es-MX"/>
        </w:rPr>
        <w:t xml:space="preserve"> </w:t>
      </w:r>
      <w:r w:rsidRPr="00EA7746">
        <w:rPr>
          <w:rFonts w:ascii="Arial" w:hAnsi="Arial" w:cs="Arial"/>
          <w:bCs/>
          <w:spacing w:val="-4"/>
          <w:sz w:val="18"/>
          <w:szCs w:val="18"/>
          <w:lang w:val="es-MX" w:eastAsia="es-MX"/>
        </w:rPr>
        <w:t>l</w:t>
      </w:r>
      <w:r w:rsidRPr="00EA7746">
        <w:rPr>
          <w:rFonts w:ascii="Arial" w:hAnsi="Arial" w:cs="Arial"/>
          <w:bCs/>
          <w:sz w:val="18"/>
          <w:szCs w:val="18"/>
          <w:lang w:val="es-MX" w:eastAsia="es-MX"/>
        </w:rPr>
        <w:t>e</w:t>
      </w:r>
      <w:r w:rsidRPr="00EA7746">
        <w:rPr>
          <w:rFonts w:ascii="Arial" w:hAnsi="Arial" w:cs="Arial"/>
          <w:bCs/>
          <w:spacing w:val="-7"/>
          <w:sz w:val="18"/>
          <w:szCs w:val="18"/>
          <w:lang w:val="es-MX" w:eastAsia="es-MX"/>
        </w:rPr>
        <w:t xml:space="preserve"> </w:t>
      </w:r>
      <w:r w:rsidRPr="00EA7746">
        <w:rPr>
          <w:rFonts w:ascii="Arial" w:hAnsi="Arial" w:cs="Arial"/>
          <w:bCs/>
          <w:spacing w:val="-5"/>
          <w:sz w:val="18"/>
          <w:szCs w:val="18"/>
          <w:lang w:val="es-MX" w:eastAsia="es-MX"/>
        </w:rPr>
        <w:t>c</w:t>
      </w:r>
      <w:r w:rsidRPr="00EA7746">
        <w:rPr>
          <w:rFonts w:ascii="Arial" w:hAnsi="Arial" w:cs="Arial"/>
          <w:bCs/>
          <w:spacing w:val="-3"/>
          <w:sz w:val="18"/>
          <w:szCs w:val="18"/>
          <w:lang w:val="es-MX" w:eastAsia="es-MX"/>
        </w:rPr>
        <w:t>o</w:t>
      </w:r>
      <w:r w:rsidRPr="00EA7746">
        <w:rPr>
          <w:rFonts w:ascii="Arial" w:hAnsi="Arial" w:cs="Arial"/>
          <w:bCs/>
          <w:spacing w:val="-4"/>
          <w:sz w:val="18"/>
          <w:szCs w:val="18"/>
          <w:lang w:val="es-MX" w:eastAsia="es-MX"/>
        </w:rPr>
        <w:t>nfier</w:t>
      </w:r>
      <w:r w:rsidRPr="00EA7746">
        <w:rPr>
          <w:rFonts w:ascii="Arial" w:hAnsi="Arial" w:cs="Arial"/>
          <w:bCs/>
          <w:spacing w:val="-5"/>
          <w:sz w:val="18"/>
          <w:szCs w:val="18"/>
          <w:lang w:val="es-MX" w:eastAsia="es-MX"/>
        </w:rPr>
        <w:t>a</w:t>
      </w:r>
      <w:proofErr w:type="gramEnd"/>
      <w:r w:rsidRPr="00EA7746">
        <w:rPr>
          <w:rFonts w:ascii="Arial" w:hAnsi="Arial" w:cs="Arial"/>
          <w:bCs/>
          <w:sz w:val="18"/>
          <w:szCs w:val="18"/>
          <w:lang w:val="es-MX" w:eastAsia="es-MX"/>
        </w:rPr>
        <w:t>.</w:t>
      </w:r>
    </w:p>
    <w:p w:rsidR="00EA7746" w:rsidRPr="00D65024" w:rsidRDefault="00EA7746" w:rsidP="00EA7746">
      <w:pPr>
        <w:pStyle w:val="Prrafodelista"/>
        <w:autoSpaceDE w:val="0"/>
        <w:autoSpaceDN w:val="0"/>
        <w:adjustRightInd w:val="0"/>
        <w:ind w:left="721"/>
        <w:jc w:val="right"/>
        <w:rPr>
          <w:rFonts w:ascii="Arial" w:hAnsi="Arial" w:cs="Arial"/>
          <w:b/>
          <w:i/>
          <w:sz w:val="16"/>
          <w:szCs w:val="16"/>
          <w:lang w:val="es-MX"/>
        </w:rPr>
      </w:pPr>
      <w:r>
        <w:rPr>
          <w:rFonts w:ascii="Arial" w:hAnsi="Arial" w:cs="Arial"/>
          <w:b/>
          <w:i/>
          <w:sz w:val="16"/>
          <w:szCs w:val="16"/>
          <w:lang w:val="es-MX"/>
        </w:rPr>
        <w:t>Fracción adicionada, P.O. No. 115, del 27</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EA7746" w:rsidRPr="00EA7746" w:rsidRDefault="00EA7746" w:rsidP="00EA7746">
      <w:pPr>
        <w:pStyle w:val="Prrafodelista"/>
        <w:autoSpaceDE w:val="0"/>
        <w:autoSpaceDN w:val="0"/>
        <w:adjustRightInd w:val="0"/>
        <w:ind w:left="721"/>
        <w:jc w:val="right"/>
        <w:rPr>
          <w:rFonts w:ascii="Arial" w:hAnsi="Arial" w:cs="Arial"/>
          <w:b/>
          <w:i/>
          <w:sz w:val="16"/>
          <w:szCs w:val="16"/>
          <w:lang w:val="es-MX"/>
        </w:rPr>
      </w:pPr>
      <w:r w:rsidRPr="00AF3687">
        <w:rPr>
          <w:rStyle w:val="Hipervnculo"/>
          <w:rFonts w:ascii="Arial" w:hAnsi="Arial" w:cs="Arial"/>
          <w:b/>
          <w:i/>
          <w:sz w:val="16"/>
          <w:szCs w:val="16"/>
          <w:lang w:val="es-MX"/>
        </w:rPr>
        <w:t>https://po.tamaulipas.gob.mx/wp-content/uploads/2022/09/cxlvii-115-270922F.pdf</w:t>
      </w:r>
    </w:p>
    <w:p w:rsidR="00EA7746" w:rsidRDefault="00EA7746" w:rsidP="00ED678B">
      <w:pPr>
        <w:jc w:val="both"/>
        <w:rPr>
          <w:rFonts w:ascii="Arial" w:hAnsi="Arial" w:cs="Arial"/>
          <w:b/>
          <w:sz w:val="20"/>
          <w:szCs w:val="20"/>
          <w:lang w:bidi="es-ES"/>
        </w:rPr>
      </w:pPr>
    </w:p>
    <w:p w:rsidR="00ED678B" w:rsidRDefault="00ED678B" w:rsidP="00ED678B">
      <w:pPr>
        <w:jc w:val="both"/>
        <w:rPr>
          <w:rFonts w:ascii="Arial" w:hAnsi="Arial" w:cs="Arial"/>
          <w:sz w:val="20"/>
          <w:szCs w:val="20"/>
          <w:lang w:bidi="es-ES"/>
        </w:rPr>
      </w:pPr>
      <w:r w:rsidRPr="00ED678B">
        <w:rPr>
          <w:rFonts w:ascii="Arial" w:hAnsi="Arial" w:cs="Arial"/>
          <w:b/>
          <w:sz w:val="20"/>
          <w:szCs w:val="20"/>
          <w:lang w:bidi="es-ES"/>
        </w:rPr>
        <w:t xml:space="preserve">Artículo 62. </w:t>
      </w:r>
      <w:r w:rsidRPr="00ED678B">
        <w:rPr>
          <w:rFonts w:ascii="Arial" w:hAnsi="Arial" w:cs="Arial"/>
          <w:sz w:val="20"/>
          <w:szCs w:val="20"/>
          <w:lang w:bidi="es-ES"/>
        </w:rPr>
        <w:t xml:space="preserve">A la persona Titular de la Dirección de </w:t>
      </w:r>
      <w:proofErr w:type="spellStart"/>
      <w:r w:rsidRPr="00ED678B">
        <w:rPr>
          <w:rFonts w:ascii="Arial" w:hAnsi="Arial" w:cs="Arial"/>
          <w:sz w:val="20"/>
          <w:szCs w:val="20"/>
          <w:lang w:bidi="es-ES"/>
        </w:rPr>
        <w:t>Visitaduría</w:t>
      </w:r>
      <w:proofErr w:type="spellEnd"/>
      <w:r w:rsidRPr="00ED678B">
        <w:rPr>
          <w:rFonts w:ascii="Arial" w:hAnsi="Arial" w:cs="Arial"/>
          <w:sz w:val="20"/>
          <w:szCs w:val="20"/>
          <w:lang w:bidi="es-ES"/>
        </w:rPr>
        <w:t xml:space="preserve"> y Seguimiento, le corresponde el ejercicio de las siguientes atribuciones:</w:t>
      </w:r>
    </w:p>
    <w:p w:rsidR="00354C48" w:rsidRPr="00ED678B" w:rsidRDefault="00354C48" w:rsidP="00ED678B">
      <w:pPr>
        <w:jc w:val="both"/>
        <w:rPr>
          <w:rFonts w:ascii="Arial" w:hAnsi="Arial" w:cs="Arial"/>
          <w:sz w:val="20"/>
          <w:szCs w:val="20"/>
          <w:lang w:bidi="es-ES"/>
        </w:rPr>
      </w:pPr>
    </w:p>
    <w:p w:rsidR="00ED678B" w:rsidRPr="00ED678B" w:rsidRDefault="00ED678B" w:rsidP="00E32FEF">
      <w:pPr>
        <w:numPr>
          <w:ilvl w:val="0"/>
          <w:numId w:val="64"/>
        </w:numPr>
        <w:ind w:left="567" w:hanging="567"/>
        <w:jc w:val="both"/>
        <w:rPr>
          <w:rFonts w:ascii="Arial" w:hAnsi="Arial" w:cs="Arial"/>
          <w:sz w:val="20"/>
          <w:szCs w:val="20"/>
          <w:lang w:bidi="es-ES"/>
        </w:rPr>
      </w:pPr>
      <w:r w:rsidRPr="00ED678B">
        <w:rPr>
          <w:rFonts w:ascii="Arial" w:hAnsi="Arial" w:cs="Arial"/>
          <w:sz w:val="20"/>
          <w:szCs w:val="20"/>
          <w:lang w:bidi="es-ES"/>
        </w:rPr>
        <w:t>Evaluar, supervisar, inspeccionar y fiscalizar el desempeño del personal a su cargo;</w:t>
      </w:r>
    </w:p>
    <w:p w:rsidR="005B44D8" w:rsidRPr="005B44D8" w:rsidRDefault="005B44D8" w:rsidP="002A2F86">
      <w:pPr>
        <w:numPr>
          <w:ilvl w:val="0"/>
          <w:numId w:val="64"/>
        </w:numPr>
        <w:spacing w:before="200"/>
        <w:ind w:left="567" w:hanging="567"/>
        <w:jc w:val="both"/>
        <w:rPr>
          <w:rFonts w:ascii="Arial" w:hAnsi="Arial" w:cs="Arial"/>
          <w:sz w:val="20"/>
          <w:szCs w:val="20"/>
          <w:lang w:bidi="es-ES"/>
        </w:rPr>
      </w:pPr>
      <w:r w:rsidRPr="005B44D8">
        <w:rPr>
          <w:rFonts w:ascii="Arial" w:hAnsi="Arial" w:cs="Arial"/>
          <w:sz w:val="20"/>
          <w:szCs w:val="20"/>
          <w:lang w:bidi="es-ES"/>
        </w:rPr>
        <w:t>Realizar visitas de inspección y vigilancia a las unidades administrativas de la Fiscalía General;</w:t>
      </w:r>
    </w:p>
    <w:p w:rsidR="005B44D8" w:rsidRPr="005B44D8" w:rsidRDefault="005B44D8" w:rsidP="002A2F86">
      <w:pPr>
        <w:numPr>
          <w:ilvl w:val="0"/>
          <w:numId w:val="64"/>
        </w:numPr>
        <w:spacing w:before="200"/>
        <w:ind w:left="567" w:hanging="567"/>
        <w:jc w:val="both"/>
        <w:rPr>
          <w:rFonts w:ascii="Arial" w:hAnsi="Arial" w:cs="Arial"/>
          <w:sz w:val="20"/>
          <w:szCs w:val="20"/>
          <w:lang w:bidi="es-ES"/>
        </w:rPr>
      </w:pPr>
      <w:r w:rsidRPr="005B44D8">
        <w:rPr>
          <w:rFonts w:ascii="Arial" w:hAnsi="Arial" w:cs="Arial"/>
          <w:sz w:val="20"/>
          <w:szCs w:val="20"/>
          <w:lang w:bidi="es-ES"/>
        </w:rPr>
        <w:t>Inspeccionar los expedientes, documentos, información, equipo e instalaciones empleados para la realización de las funciones del personal sustantivo de la Fiscalía General;</w:t>
      </w:r>
    </w:p>
    <w:p w:rsidR="005B44D8" w:rsidRPr="005B44D8" w:rsidRDefault="005B44D8" w:rsidP="002A2F86">
      <w:pPr>
        <w:numPr>
          <w:ilvl w:val="0"/>
          <w:numId w:val="64"/>
        </w:numPr>
        <w:spacing w:before="200"/>
        <w:ind w:left="567" w:hanging="567"/>
        <w:jc w:val="both"/>
        <w:rPr>
          <w:rFonts w:ascii="Arial" w:hAnsi="Arial" w:cs="Arial"/>
          <w:sz w:val="20"/>
          <w:szCs w:val="20"/>
          <w:lang w:bidi="es-ES"/>
        </w:rPr>
      </w:pPr>
      <w:r w:rsidRPr="005B44D8">
        <w:rPr>
          <w:rFonts w:ascii="Arial" w:hAnsi="Arial" w:cs="Arial"/>
          <w:sz w:val="20"/>
          <w:szCs w:val="20"/>
          <w:lang w:bidi="es-ES"/>
        </w:rPr>
        <w:lastRenderedPageBreak/>
        <w:t>Supervisar la elaboración de las actas administrativas de las visitas de inspección y vigilancia ejecutadas;</w:t>
      </w:r>
    </w:p>
    <w:p w:rsidR="005B44D8" w:rsidRPr="005B44D8" w:rsidRDefault="005B44D8" w:rsidP="002A2F86">
      <w:pPr>
        <w:numPr>
          <w:ilvl w:val="0"/>
          <w:numId w:val="64"/>
        </w:numPr>
        <w:spacing w:before="200"/>
        <w:ind w:left="567" w:hanging="567"/>
        <w:jc w:val="both"/>
        <w:rPr>
          <w:rFonts w:ascii="Arial" w:hAnsi="Arial" w:cs="Arial"/>
          <w:sz w:val="20"/>
          <w:szCs w:val="20"/>
          <w:lang w:bidi="es-ES"/>
        </w:rPr>
      </w:pPr>
      <w:r w:rsidRPr="005B44D8">
        <w:rPr>
          <w:rFonts w:ascii="Arial" w:hAnsi="Arial" w:cs="Arial"/>
          <w:sz w:val="20"/>
          <w:szCs w:val="20"/>
          <w:lang w:bidi="es-ES"/>
        </w:rPr>
        <w:t>Dar vista a la Fiscalía Especializada en Asuntos Internos, en los casos en que ésta deba intervenir, debiendo acompañar por escrito su opinión técnico-jurídica, así como las constancias ministeriales que la sustenten;</w:t>
      </w:r>
    </w:p>
    <w:p w:rsidR="005B44D8" w:rsidRPr="005B44D8" w:rsidRDefault="005B44D8" w:rsidP="002A2F86">
      <w:pPr>
        <w:numPr>
          <w:ilvl w:val="0"/>
          <w:numId w:val="64"/>
        </w:numPr>
        <w:spacing w:before="200"/>
        <w:ind w:left="567" w:hanging="567"/>
        <w:jc w:val="both"/>
        <w:rPr>
          <w:rFonts w:ascii="Arial" w:hAnsi="Arial" w:cs="Arial"/>
          <w:sz w:val="20"/>
          <w:szCs w:val="20"/>
          <w:lang w:bidi="es-ES"/>
        </w:rPr>
      </w:pPr>
      <w:r w:rsidRPr="005B44D8">
        <w:rPr>
          <w:rFonts w:ascii="Arial" w:hAnsi="Arial" w:cs="Arial"/>
          <w:sz w:val="20"/>
          <w:szCs w:val="20"/>
          <w:lang w:bidi="es-ES"/>
        </w:rPr>
        <w:t>Solicitar al Fiscal Especializado en Asuntos Internos o a las unidades administrativas de la Fiscalía General la determinación de medidas provisionales en caso de que, durante el desarrollo de alguna visita, se advierta la existencia de algún riesgo que impida la ejecución de las mismas;</w:t>
      </w:r>
    </w:p>
    <w:p w:rsidR="005B44D8" w:rsidRPr="005B44D8" w:rsidRDefault="005B44D8" w:rsidP="002A2F86">
      <w:pPr>
        <w:numPr>
          <w:ilvl w:val="0"/>
          <w:numId w:val="64"/>
        </w:numPr>
        <w:spacing w:before="200"/>
        <w:ind w:left="567" w:hanging="567"/>
        <w:jc w:val="both"/>
        <w:rPr>
          <w:rFonts w:ascii="Arial" w:hAnsi="Arial" w:cs="Arial"/>
          <w:sz w:val="20"/>
          <w:szCs w:val="20"/>
          <w:lang w:bidi="es-ES"/>
        </w:rPr>
      </w:pPr>
      <w:r w:rsidRPr="005B44D8">
        <w:rPr>
          <w:rFonts w:ascii="Arial" w:hAnsi="Arial" w:cs="Arial"/>
          <w:sz w:val="20"/>
          <w:szCs w:val="20"/>
          <w:lang w:bidi="es-ES"/>
        </w:rPr>
        <w:t>Comunicar al superior inmediato del área correspondiente, el resultado de la visita de inspección y vigilancia;</w:t>
      </w:r>
    </w:p>
    <w:p w:rsidR="005B44D8" w:rsidRPr="005B44D8" w:rsidRDefault="005B44D8" w:rsidP="002A2F86">
      <w:pPr>
        <w:numPr>
          <w:ilvl w:val="0"/>
          <w:numId w:val="64"/>
        </w:numPr>
        <w:spacing w:before="200"/>
        <w:ind w:left="567" w:hanging="567"/>
        <w:jc w:val="both"/>
        <w:rPr>
          <w:rFonts w:ascii="Arial" w:hAnsi="Arial" w:cs="Arial"/>
          <w:sz w:val="20"/>
          <w:szCs w:val="20"/>
          <w:lang w:bidi="es-ES"/>
        </w:rPr>
      </w:pPr>
      <w:r w:rsidRPr="005B44D8">
        <w:rPr>
          <w:rFonts w:ascii="Arial" w:hAnsi="Arial" w:cs="Arial"/>
          <w:sz w:val="20"/>
          <w:szCs w:val="20"/>
          <w:lang w:bidi="es-ES"/>
        </w:rPr>
        <w:t>Requerir información y documentación a las áreas de la Fiscalía General, para verificar el debido cumplimiento de la función sustantiva del personal de la institución;</w:t>
      </w:r>
    </w:p>
    <w:p w:rsidR="005B44D8" w:rsidRPr="005B44D8" w:rsidRDefault="005B44D8" w:rsidP="002A2F86">
      <w:pPr>
        <w:numPr>
          <w:ilvl w:val="0"/>
          <w:numId w:val="64"/>
        </w:numPr>
        <w:spacing w:before="200"/>
        <w:ind w:left="567" w:hanging="567"/>
        <w:jc w:val="both"/>
        <w:rPr>
          <w:rFonts w:ascii="Arial" w:hAnsi="Arial" w:cs="Arial"/>
          <w:sz w:val="20"/>
          <w:szCs w:val="20"/>
          <w:lang w:bidi="es-ES"/>
        </w:rPr>
      </w:pPr>
      <w:r w:rsidRPr="005B44D8">
        <w:rPr>
          <w:rFonts w:ascii="Arial" w:hAnsi="Arial" w:cs="Arial"/>
          <w:sz w:val="20"/>
          <w:szCs w:val="20"/>
          <w:lang w:bidi="es-ES"/>
        </w:rPr>
        <w:t xml:space="preserve">Supervisar la actualización de los sistemas de registro y seguimiento de la Dirección de </w:t>
      </w:r>
      <w:proofErr w:type="spellStart"/>
      <w:r w:rsidRPr="005B44D8">
        <w:rPr>
          <w:rFonts w:ascii="Arial" w:hAnsi="Arial" w:cs="Arial"/>
          <w:sz w:val="20"/>
          <w:szCs w:val="20"/>
          <w:lang w:bidi="es-ES"/>
        </w:rPr>
        <w:t>Visitaduría</w:t>
      </w:r>
      <w:proofErr w:type="spellEnd"/>
      <w:r w:rsidRPr="005B44D8">
        <w:rPr>
          <w:rFonts w:ascii="Arial" w:hAnsi="Arial" w:cs="Arial"/>
          <w:sz w:val="20"/>
          <w:szCs w:val="20"/>
          <w:lang w:bidi="es-ES"/>
        </w:rPr>
        <w:t xml:space="preserve"> y Seguimiento; y</w:t>
      </w:r>
    </w:p>
    <w:p w:rsidR="005B44D8" w:rsidRPr="005B44D8" w:rsidRDefault="005B44D8" w:rsidP="002A2F86">
      <w:pPr>
        <w:numPr>
          <w:ilvl w:val="0"/>
          <w:numId w:val="64"/>
        </w:numPr>
        <w:spacing w:before="200"/>
        <w:ind w:left="567" w:hanging="567"/>
        <w:jc w:val="both"/>
        <w:rPr>
          <w:rFonts w:ascii="Arial" w:hAnsi="Arial" w:cs="Arial"/>
          <w:sz w:val="20"/>
          <w:szCs w:val="20"/>
          <w:lang w:bidi="es-ES"/>
        </w:rPr>
      </w:pPr>
      <w:r w:rsidRPr="005B44D8">
        <w:rPr>
          <w:rFonts w:ascii="Arial" w:hAnsi="Arial" w:cs="Arial"/>
          <w:sz w:val="20"/>
          <w:szCs w:val="20"/>
          <w:lang w:bidi="es-ES"/>
        </w:rPr>
        <w:t xml:space="preserve">Resguardar el archivo interno de la Dirección de </w:t>
      </w:r>
      <w:proofErr w:type="spellStart"/>
      <w:r w:rsidRPr="005B44D8">
        <w:rPr>
          <w:rFonts w:ascii="Arial" w:hAnsi="Arial" w:cs="Arial"/>
          <w:sz w:val="20"/>
          <w:szCs w:val="20"/>
          <w:lang w:bidi="es-ES"/>
        </w:rPr>
        <w:t>Visitaduría</w:t>
      </w:r>
      <w:proofErr w:type="spellEnd"/>
      <w:r w:rsidRPr="005B44D8">
        <w:rPr>
          <w:rFonts w:ascii="Arial" w:hAnsi="Arial" w:cs="Arial"/>
          <w:sz w:val="20"/>
          <w:szCs w:val="20"/>
          <w:lang w:bidi="es-ES"/>
        </w:rPr>
        <w:t xml:space="preserve"> y Seguimiento.</w:t>
      </w:r>
    </w:p>
    <w:p w:rsidR="005B44D8" w:rsidRDefault="005B44D8" w:rsidP="005B44D8">
      <w:pPr>
        <w:jc w:val="both"/>
        <w:rPr>
          <w:rFonts w:ascii="Arial" w:hAnsi="Arial" w:cs="Arial"/>
          <w:b/>
          <w:sz w:val="20"/>
          <w:szCs w:val="20"/>
          <w:lang w:bidi="es-ES"/>
        </w:rPr>
      </w:pPr>
    </w:p>
    <w:p w:rsidR="005B44D8" w:rsidRDefault="005B44D8" w:rsidP="005B44D8">
      <w:pPr>
        <w:jc w:val="both"/>
        <w:rPr>
          <w:rFonts w:ascii="Arial" w:hAnsi="Arial" w:cs="Arial"/>
          <w:sz w:val="20"/>
          <w:szCs w:val="20"/>
          <w:lang w:bidi="es-ES"/>
        </w:rPr>
      </w:pPr>
      <w:r w:rsidRPr="005B44D8">
        <w:rPr>
          <w:rFonts w:ascii="Arial" w:hAnsi="Arial" w:cs="Arial"/>
          <w:b/>
          <w:sz w:val="20"/>
          <w:szCs w:val="20"/>
          <w:lang w:bidi="es-ES"/>
        </w:rPr>
        <w:t xml:space="preserve">Artículo 63. </w:t>
      </w:r>
      <w:r w:rsidRPr="005B44D8">
        <w:rPr>
          <w:rFonts w:ascii="Arial" w:hAnsi="Arial" w:cs="Arial"/>
          <w:sz w:val="20"/>
          <w:szCs w:val="20"/>
          <w:lang w:bidi="es-ES"/>
        </w:rPr>
        <w:t>A la persona Titular de la Unidad Especializada en la Investigación y Litigación de Delitos Cometidos por Servidores Públicos de la Fiscalía General, le corresponde el ejercicio de las siguientes atribuciones:</w:t>
      </w:r>
    </w:p>
    <w:p w:rsidR="005B44D8" w:rsidRPr="005B44D8" w:rsidRDefault="005B44D8" w:rsidP="005B44D8">
      <w:pPr>
        <w:jc w:val="both"/>
        <w:rPr>
          <w:rFonts w:ascii="Arial" w:hAnsi="Arial" w:cs="Arial"/>
          <w:sz w:val="20"/>
          <w:szCs w:val="20"/>
          <w:lang w:bidi="es-ES"/>
        </w:rPr>
      </w:pPr>
    </w:p>
    <w:p w:rsidR="005B44D8" w:rsidRPr="005B44D8" w:rsidRDefault="005B44D8" w:rsidP="00E91CE4">
      <w:pPr>
        <w:numPr>
          <w:ilvl w:val="0"/>
          <w:numId w:val="69"/>
        </w:numPr>
        <w:ind w:left="567" w:hanging="567"/>
        <w:jc w:val="both"/>
        <w:rPr>
          <w:rFonts w:ascii="Arial" w:hAnsi="Arial" w:cs="Arial"/>
          <w:sz w:val="20"/>
          <w:szCs w:val="20"/>
          <w:lang w:bidi="es-ES"/>
        </w:rPr>
      </w:pPr>
      <w:r w:rsidRPr="005B44D8">
        <w:rPr>
          <w:rFonts w:ascii="Arial" w:hAnsi="Arial" w:cs="Arial"/>
          <w:sz w:val="20"/>
          <w:szCs w:val="20"/>
          <w:lang w:bidi="es-ES"/>
        </w:rPr>
        <w:t>Dirigir y dar seguimiento a la investigación, persecución, ejercicio de la acción penal y proceso correspondiente a los delitos cometidos por personal de la Fiscalía General, en ejercicio de sus funciones;</w:t>
      </w:r>
    </w:p>
    <w:p w:rsidR="005B44D8" w:rsidRDefault="005B44D8" w:rsidP="00E91CE4">
      <w:pPr>
        <w:numPr>
          <w:ilvl w:val="0"/>
          <w:numId w:val="69"/>
        </w:numPr>
        <w:spacing w:before="200"/>
        <w:ind w:left="567" w:hanging="567"/>
        <w:jc w:val="both"/>
        <w:rPr>
          <w:rFonts w:ascii="Arial" w:hAnsi="Arial" w:cs="Arial"/>
          <w:sz w:val="20"/>
          <w:szCs w:val="20"/>
          <w:lang w:bidi="es-ES"/>
        </w:rPr>
      </w:pPr>
      <w:r w:rsidRPr="005B44D8">
        <w:rPr>
          <w:rFonts w:ascii="Arial" w:hAnsi="Arial" w:cs="Arial"/>
          <w:sz w:val="20"/>
          <w:szCs w:val="20"/>
          <w:lang w:bidi="es-ES"/>
        </w:rPr>
        <w:t>Supervisar la integración y determinación respecto de</w:t>
      </w:r>
      <w:r w:rsidR="00EA7746">
        <w:rPr>
          <w:rFonts w:ascii="Arial" w:hAnsi="Arial" w:cs="Arial"/>
          <w:sz w:val="20"/>
          <w:szCs w:val="20"/>
          <w:lang w:bidi="es-ES"/>
        </w:rPr>
        <w:t xml:space="preserve"> las carpetas de investigación</w:t>
      </w:r>
      <w:r w:rsidRPr="005B44D8">
        <w:rPr>
          <w:rFonts w:ascii="Arial" w:hAnsi="Arial" w:cs="Arial"/>
          <w:sz w:val="20"/>
          <w:szCs w:val="20"/>
          <w:lang w:bidi="es-ES"/>
        </w:rPr>
        <w:t>, a través de los Agentes del Ministerio Público de la Unidad Especializada;</w:t>
      </w:r>
    </w:p>
    <w:p w:rsidR="00EA7746" w:rsidRPr="00D65024" w:rsidRDefault="00EA7746" w:rsidP="00EA7746">
      <w:pPr>
        <w:pStyle w:val="Prrafodelista"/>
        <w:autoSpaceDE w:val="0"/>
        <w:autoSpaceDN w:val="0"/>
        <w:adjustRightInd w:val="0"/>
        <w:ind w:left="1287"/>
        <w:jc w:val="right"/>
        <w:rPr>
          <w:rFonts w:ascii="Arial" w:hAnsi="Arial" w:cs="Arial"/>
          <w:b/>
          <w:i/>
          <w:sz w:val="16"/>
          <w:szCs w:val="16"/>
          <w:lang w:val="es-MX"/>
        </w:rPr>
      </w:pPr>
      <w:r>
        <w:rPr>
          <w:rFonts w:ascii="Arial" w:hAnsi="Arial" w:cs="Arial"/>
          <w:b/>
          <w:i/>
          <w:sz w:val="16"/>
          <w:szCs w:val="16"/>
          <w:lang w:val="es-MX"/>
        </w:rPr>
        <w:t>Fracción reformada, P.O. No. 115, del 27</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EA7746" w:rsidRPr="00EA7746" w:rsidRDefault="00EA7746" w:rsidP="00EA7746">
      <w:pPr>
        <w:pStyle w:val="Prrafodelista"/>
        <w:autoSpaceDE w:val="0"/>
        <w:autoSpaceDN w:val="0"/>
        <w:adjustRightInd w:val="0"/>
        <w:ind w:left="1287"/>
        <w:jc w:val="right"/>
        <w:rPr>
          <w:rFonts w:ascii="Arial" w:hAnsi="Arial" w:cs="Arial"/>
          <w:b/>
          <w:i/>
          <w:sz w:val="16"/>
          <w:szCs w:val="16"/>
          <w:lang w:val="es-MX"/>
        </w:rPr>
      </w:pPr>
      <w:r w:rsidRPr="00AF3687">
        <w:rPr>
          <w:rStyle w:val="Hipervnculo"/>
          <w:rFonts w:ascii="Arial" w:hAnsi="Arial" w:cs="Arial"/>
          <w:b/>
          <w:i/>
          <w:sz w:val="16"/>
          <w:szCs w:val="16"/>
          <w:lang w:val="es-MX"/>
        </w:rPr>
        <w:t>https://po.tamaulipas.gob.mx/wp-content/uploads/2022/09/cxlvii-115-270922F.pdf</w:t>
      </w:r>
    </w:p>
    <w:p w:rsidR="005B44D8" w:rsidRPr="005B44D8" w:rsidRDefault="005B44D8" w:rsidP="00E91CE4">
      <w:pPr>
        <w:numPr>
          <w:ilvl w:val="0"/>
          <w:numId w:val="69"/>
        </w:numPr>
        <w:spacing w:before="200"/>
        <w:ind w:left="567" w:hanging="567"/>
        <w:jc w:val="both"/>
        <w:rPr>
          <w:rFonts w:ascii="Arial" w:hAnsi="Arial" w:cs="Arial"/>
          <w:sz w:val="20"/>
          <w:szCs w:val="20"/>
          <w:lang w:bidi="es-ES"/>
        </w:rPr>
      </w:pPr>
      <w:r w:rsidRPr="005B44D8">
        <w:rPr>
          <w:rFonts w:ascii="Arial" w:hAnsi="Arial" w:cs="Arial"/>
          <w:sz w:val="20"/>
          <w:szCs w:val="20"/>
          <w:lang w:bidi="es-ES"/>
        </w:rPr>
        <w:t>Supervisar que el personal a su cargo dé cumplimiento a la obligación de preservar el lugar de los hechos, ejecutar el procesamiento de indicios o evidencias, así como de instrumentos, objetos o producto del delito, en estricta observancia a las disposiciones en materia de cadena de custodia;</w:t>
      </w:r>
    </w:p>
    <w:p w:rsidR="005B44D8" w:rsidRPr="005B44D8" w:rsidRDefault="005B44D8" w:rsidP="00E91CE4">
      <w:pPr>
        <w:numPr>
          <w:ilvl w:val="0"/>
          <w:numId w:val="69"/>
        </w:numPr>
        <w:spacing w:before="200"/>
        <w:ind w:left="567" w:hanging="567"/>
        <w:jc w:val="both"/>
        <w:rPr>
          <w:rFonts w:ascii="Arial" w:hAnsi="Arial" w:cs="Arial"/>
          <w:sz w:val="20"/>
          <w:szCs w:val="20"/>
          <w:lang w:bidi="es-ES"/>
        </w:rPr>
      </w:pPr>
      <w:r w:rsidRPr="005B44D8">
        <w:rPr>
          <w:rFonts w:ascii="Arial" w:hAnsi="Arial" w:cs="Arial"/>
          <w:sz w:val="20"/>
          <w:szCs w:val="20"/>
          <w:lang w:bidi="es-ES"/>
        </w:rPr>
        <w:t>Establecer criterios generales de actuación de los Agentes del Ministerio Público de su adscripción y vigilar su aplicación; e</w:t>
      </w:r>
    </w:p>
    <w:p w:rsidR="00E40F18" w:rsidRPr="0074701B" w:rsidRDefault="005B44D8" w:rsidP="005B44D8">
      <w:pPr>
        <w:numPr>
          <w:ilvl w:val="0"/>
          <w:numId w:val="69"/>
        </w:numPr>
        <w:spacing w:before="200"/>
        <w:ind w:left="567" w:hanging="567"/>
        <w:jc w:val="both"/>
        <w:rPr>
          <w:rFonts w:ascii="Arial" w:hAnsi="Arial" w:cs="Arial"/>
          <w:sz w:val="20"/>
          <w:szCs w:val="20"/>
          <w:lang w:bidi="es-ES"/>
        </w:rPr>
      </w:pPr>
      <w:r w:rsidRPr="005B44D8">
        <w:rPr>
          <w:rFonts w:ascii="Arial" w:hAnsi="Arial" w:cs="Arial"/>
          <w:sz w:val="20"/>
          <w:szCs w:val="20"/>
          <w:lang w:bidi="es-ES"/>
        </w:rPr>
        <w:t>Integrar la información estadística de las actividades realizadas dentro de la Unidad Especializada a su cargo.</w:t>
      </w:r>
    </w:p>
    <w:p w:rsidR="005B44D8" w:rsidRPr="005B44D8" w:rsidRDefault="005B44D8" w:rsidP="00E40F18">
      <w:pPr>
        <w:jc w:val="center"/>
        <w:rPr>
          <w:rFonts w:ascii="Arial" w:hAnsi="Arial" w:cs="Arial"/>
          <w:b/>
          <w:bCs/>
          <w:sz w:val="20"/>
          <w:szCs w:val="20"/>
          <w:lang w:bidi="es-ES"/>
        </w:rPr>
      </w:pPr>
      <w:r w:rsidRPr="005B44D8">
        <w:rPr>
          <w:rFonts w:ascii="Arial" w:hAnsi="Arial" w:cs="Arial"/>
          <w:b/>
          <w:bCs/>
          <w:sz w:val="20"/>
          <w:szCs w:val="20"/>
          <w:lang w:bidi="es-ES"/>
        </w:rPr>
        <w:t>CAPÍTULO VII</w:t>
      </w:r>
    </w:p>
    <w:p w:rsidR="005B44D8" w:rsidRPr="005B44D8" w:rsidRDefault="005B44D8" w:rsidP="00E40F18">
      <w:pPr>
        <w:jc w:val="center"/>
        <w:rPr>
          <w:rFonts w:ascii="Arial" w:hAnsi="Arial" w:cs="Arial"/>
          <w:b/>
          <w:sz w:val="20"/>
          <w:szCs w:val="20"/>
          <w:lang w:bidi="es-ES"/>
        </w:rPr>
      </w:pPr>
      <w:r w:rsidRPr="005B44D8">
        <w:rPr>
          <w:rFonts w:ascii="Arial" w:hAnsi="Arial" w:cs="Arial"/>
          <w:b/>
          <w:sz w:val="20"/>
          <w:szCs w:val="20"/>
          <w:lang w:bidi="es-ES"/>
        </w:rPr>
        <w:t>DE LA FISCALÍA ESPECIALIZADA EN COMBATE A LA CORRUPCIÓN</w:t>
      </w:r>
    </w:p>
    <w:p w:rsidR="00E40F18" w:rsidRDefault="00E40F18" w:rsidP="005B44D8">
      <w:pPr>
        <w:jc w:val="both"/>
        <w:rPr>
          <w:rFonts w:ascii="Arial" w:hAnsi="Arial" w:cs="Arial"/>
          <w:b/>
          <w:sz w:val="20"/>
          <w:szCs w:val="20"/>
          <w:lang w:bidi="es-ES"/>
        </w:rPr>
      </w:pPr>
    </w:p>
    <w:p w:rsidR="005B44D8" w:rsidRDefault="005B44D8" w:rsidP="005B44D8">
      <w:pPr>
        <w:jc w:val="both"/>
        <w:rPr>
          <w:rFonts w:ascii="Arial" w:hAnsi="Arial" w:cs="Arial"/>
          <w:sz w:val="20"/>
          <w:szCs w:val="20"/>
          <w:lang w:bidi="es-ES"/>
        </w:rPr>
      </w:pPr>
      <w:r w:rsidRPr="005B44D8">
        <w:rPr>
          <w:rFonts w:ascii="Arial" w:hAnsi="Arial" w:cs="Arial"/>
          <w:b/>
          <w:sz w:val="20"/>
          <w:szCs w:val="20"/>
          <w:lang w:bidi="es-ES"/>
        </w:rPr>
        <w:t xml:space="preserve">Artículo 64. </w:t>
      </w:r>
      <w:r w:rsidRPr="005B44D8">
        <w:rPr>
          <w:rFonts w:ascii="Arial" w:hAnsi="Arial" w:cs="Arial"/>
          <w:sz w:val="20"/>
          <w:szCs w:val="20"/>
          <w:lang w:bidi="es-ES"/>
        </w:rPr>
        <w:t>La Fiscalía Especializada en Combate a la Corrupción, conocerá de delitos de su competencia, en términos de los artículos 21 de la Constitución General, 124 de la Constitución del Estado, 27 de la Ley, del presente Reglamento y demás disposiciones aplicables</w:t>
      </w:r>
      <w:r w:rsidRPr="00E91CE4">
        <w:rPr>
          <w:rFonts w:ascii="Arial" w:hAnsi="Arial" w:cs="Arial"/>
          <w:sz w:val="20"/>
          <w:szCs w:val="20"/>
          <w:lang w:bidi="es-ES"/>
        </w:rPr>
        <w:t>.</w:t>
      </w:r>
    </w:p>
    <w:p w:rsidR="00E91CE4" w:rsidRPr="005B44D8" w:rsidRDefault="00E91CE4" w:rsidP="005B44D8">
      <w:pPr>
        <w:jc w:val="both"/>
        <w:rPr>
          <w:rFonts w:ascii="Arial" w:hAnsi="Arial" w:cs="Arial"/>
          <w:b/>
          <w:sz w:val="20"/>
          <w:szCs w:val="20"/>
          <w:lang w:bidi="es-ES"/>
        </w:rPr>
      </w:pPr>
    </w:p>
    <w:p w:rsidR="005B44D8" w:rsidRDefault="005B44D8" w:rsidP="005B44D8">
      <w:pPr>
        <w:jc w:val="both"/>
        <w:rPr>
          <w:rFonts w:ascii="Arial" w:hAnsi="Arial" w:cs="Arial"/>
          <w:sz w:val="20"/>
          <w:szCs w:val="20"/>
          <w:lang w:bidi="es-ES"/>
        </w:rPr>
      </w:pPr>
      <w:r w:rsidRPr="005B44D8">
        <w:rPr>
          <w:rFonts w:ascii="Arial" w:hAnsi="Arial" w:cs="Arial"/>
          <w:b/>
          <w:sz w:val="20"/>
          <w:szCs w:val="20"/>
          <w:lang w:bidi="es-ES"/>
        </w:rPr>
        <w:t xml:space="preserve">Artículo 65. </w:t>
      </w:r>
      <w:r w:rsidRPr="005B44D8">
        <w:rPr>
          <w:rFonts w:ascii="Arial" w:hAnsi="Arial" w:cs="Arial"/>
          <w:sz w:val="20"/>
          <w:szCs w:val="20"/>
          <w:lang w:bidi="es-ES"/>
        </w:rPr>
        <w:t>A la persona Titular de la Fiscalía Especializada en Combate a la Corrupción, quien tendrá el mando de los Agentes del Ministerio Público y el personal a su cargo, conforme a lo establecido en la Ley, el artículo 124 del presente Reglamento y las disposiciones aplicables, le corresponde el ejercicio de las siguientes atribuciones:</w:t>
      </w:r>
    </w:p>
    <w:p w:rsidR="00E91CE4" w:rsidRPr="00F05704" w:rsidRDefault="00E91CE4" w:rsidP="005B44D8">
      <w:pPr>
        <w:jc w:val="both"/>
        <w:rPr>
          <w:rFonts w:ascii="Arial" w:hAnsi="Arial" w:cs="Arial"/>
          <w:sz w:val="2"/>
          <w:szCs w:val="20"/>
          <w:lang w:bidi="es-ES"/>
        </w:rPr>
      </w:pPr>
    </w:p>
    <w:p w:rsidR="005B44D8" w:rsidRPr="005B44D8" w:rsidRDefault="005B44D8" w:rsidP="004369A3">
      <w:pPr>
        <w:numPr>
          <w:ilvl w:val="0"/>
          <w:numId w:val="68"/>
        </w:numPr>
        <w:ind w:left="567" w:hanging="567"/>
        <w:jc w:val="both"/>
        <w:rPr>
          <w:rFonts w:ascii="Arial" w:hAnsi="Arial" w:cs="Arial"/>
          <w:sz w:val="20"/>
          <w:szCs w:val="20"/>
          <w:lang w:bidi="es-ES"/>
        </w:rPr>
      </w:pPr>
      <w:r w:rsidRPr="005B44D8">
        <w:rPr>
          <w:rFonts w:ascii="Arial" w:hAnsi="Arial" w:cs="Arial"/>
          <w:sz w:val="20"/>
          <w:szCs w:val="20"/>
          <w:lang w:bidi="es-ES"/>
        </w:rPr>
        <w:t>Conocer de la investigación, persecución y proceso penal de los delitos cometidos en materia de hechos de corrupción y ejercer la acción penal a través de las unidades administrativas a su cargo;</w:t>
      </w:r>
    </w:p>
    <w:p w:rsidR="005B44D8" w:rsidRPr="005B44D8" w:rsidRDefault="005B44D8" w:rsidP="00F915AE">
      <w:pPr>
        <w:numPr>
          <w:ilvl w:val="0"/>
          <w:numId w:val="68"/>
        </w:numPr>
        <w:spacing w:before="200"/>
        <w:ind w:left="567" w:hanging="567"/>
        <w:jc w:val="both"/>
        <w:rPr>
          <w:rFonts w:ascii="Arial" w:hAnsi="Arial" w:cs="Arial"/>
          <w:sz w:val="20"/>
          <w:szCs w:val="20"/>
          <w:lang w:bidi="es-ES"/>
        </w:rPr>
      </w:pPr>
      <w:r w:rsidRPr="005B44D8">
        <w:rPr>
          <w:rFonts w:ascii="Arial" w:hAnsi="Arial" w:cs="Arial"/>
          <w:sz w:val="20"/>
          <w:szCs w:val="20"/>
          <w:lang w:bidi="es-ES"/>
        </w:rPr>
        <w:lastRenderedPageBreak/>
        <w:t>Supervisar la recepción de denuncias de hechos señalados por la ley como delitos en materia de hechos de corrupción;</w:t>
      </w:r>
    </w:p>
    <w:p w:rsidR="005B44D8" w:rsidRPr="005B44D8" w:rsidRDefault="005B44D8" w:rsidP="00F915AE">
      <w:pPr>
        <w:numPr>
          <w:ilvl w:val="0"/>
          <w:numId w:val="68"/>
        </w:numPr>
        <w:spacing w:before="200"/>
        <w:ind w:left="567" w:hanging="567"/>
        <w:jc w:val="both"/>
        <w:rPr>
          <w:rFonts w:ascii="Arial" w:hAnsi="Arial" w:cs="Arial"/>
          <w:sz w:val="20"/>
          <w:szCs w:val="20"/>
          <w:lang w:bidi="es-ES"/>
        </w:rPr>
      </w:pPr>
      <w:r w:rsidRPr="005B44D8">
        <w:rPr>
          <w:rFonts w:ascii="Arial" w:hAnsi="Arial" w:cs="Arial"/>
          <w:sz w:val="20"/>
          <w:szCs w:val="20"/>
          <w:lang w:bidi="es-ES"/>
        </w:rPr>
        <w:t>Verificar la aplicación de las técnicas de investigación en la integración de las carpetas de investigación de las que conozcan las unidades administrativas a su cargo;</w:t>
      </w:r>
    </w:p>
    <w:p w:rsidR="005B44D8" w:rsidRPr="005B44D8" w:rsidRDefault="005B44D8" w:rsidP="00F915AE">
      <w:pPr>
        <w:numPr>
          <w:ilvl w:val="0"/>
          <w:numId w:val="68"/>
        </w:numPr>
        <w:spacing w:before="200"/>
        <w:ind w:left="567" w:hanging="567"/>
        <w:jc w:val="both"/>
        <w:rPr>
          <w:rFonts w:ascii="Arial" w:hAnsi="Arial" w:cs="Arial"/>
          <w:sz w:val="20"/>
          <w:szCs w:val="20"/>
          <w:lang w:bidi="es-ES"/>
        </w:rPr>
      </w:pPr>
      <w:r w:rsidRPr="005B44D8">
        <w:rPr>
          <w:rFonts w:ascii="Arial" w:hAnsi="Arial" w:cs="Arial"/>
          <w:sz w:val="20"/>
          <w:szCs w:val="20"/>
          <w:lang w:bidi="es-ES"/>
        </w:rPr>
        <w:t>Supervisar las técnicas y acciones de litigación, así como el ejercicio de la acción penal, para mejorar las intervenciones de los Agentes del Ministerio Público en las audiencias;</w:t>
      </w:r>
    </w:p>
    <w:p w:rsidR="005B44D8" w:rsidRPr="005B44D8" w:rsidRDefault="005B44D8" w:rsidP="00F915AE">
      <w:pPr>
        <w:numPr>
          <w:ilvl w:val="0"/>
          <w:numId w:val="68"/>
        </w:numPr>
        <w:spacing w:before="200"/>
        <w:ind w:left="567" w:hanging="567"/>
        <w:jc w:val="both"/>
        <w:rPr>
          <w:rFonts w:ascii="Arial" w:hAnsi="Arial" w:cs="Arial"/>
          <w:sz w:val="20"/>
          <w:szCs w:val="20"/>
          <w:lang w:bidi="es-ES"/>
        </w:rPr>
      </w:pPr>
      <w:r w:rsidRPr="005B44D8">
        <w:rPr>
          <w:rFonts w:ascii="Arial" w:hAnsi="Arial" w:cs="Arial"/>
          <w:sz w:val="20"/>
          <w:szCs w:val="20"/>
          <w:lang w:bidi="es-ES"/>
        </w:rPr>
        <w:t>Supervisar las solicitudes de audiencia inicial, mandamiento judicial correspondiente y la intervención en los procesos que se ventilen ante los Órganos Jurisdiccionales competentes;</w:t>
      </w:r>
    </w:p>
    <w:p w:rsidR="005B44D8" w:rsidRPr="005B44D8" w:rsidRDefault="005B44D8" w:rsidP="00F915AE">
      <w:pPr>
        <w:numPr>
          <w:ilvl w:val="0"/>
          <w:numId w:val="68"/>
        </w:numPr>
        <w:spacing w:before="200"/>
        <w:ind w:left="567" w:hanging="567"/>
        <w:jc w:val="both"/>
        <w:rPr>
          <w:rFonts w:ascii="Arial" w:hAnsi="Arial" w:cs="Arial"/>
          <w:sz w:val="20"/>
          <w:szCs w:val="20"/>
          <w:lang w:bidi="es-ES"/>
        </w:rPr>
      </w:pPr>
      <w:r w:rsidRPr="005B44D8">
        <w:rPr>
          <w:rFonts w:ascii="Arial" w:hAnsi="Arial" w:cs="Arial"/>
          <w:sz w:val="20"/>
          <w:szCs w:val="20"/>
          <w:lang w:bidi="es-ES"/>
        </w:rPr>
        <w:t>Establecer estrategias y mecanismos aplicables al interior de la Fiscalía Especializada, destinados a prevenir conductas consideradas como delitos en materia de corrupción, que pudiera realizar el personal de la Fiscalía Especializada;</w:t>
      </w:r>
    </w:p>
    <w:p w:rsidR="005B44D8" w:rsidRPr="005B44D8" w:rsidRDefault="005B44D8" w:rsidP="00F915AE">
      <w:pPr>
        <w:numPr>
          <w:ilvl w:val="0"/>
          <w:numId w:val="68"/>
        </w:numPr>
        <w:spacing w:before="200"/>
        <w:ind w:left="567" w:hanging="567"/>
        <w:jc w:val="both"/>
        <w:rPr>
          <w:rFonts w:ascii="Arial" w:hAnsi="Arial" w:cs="Arial"/>
          <w:sz w:val="20"/>
          <w:szCs w:val="20"/>
          <w:lang w:bidi="es-ES"/>
        </w:rPr>
      </w:pPr>
      <w:r w:rsidRPr="005B44D8">
        <w:rPr>
          <w:rFonts w:ascii="Arial" w:hAnsi="Arial" w:cs="Arial"/>
          <w:sz w:val="20"/>
          <w:szCs w:val="20"/>
          <w:lang w:bidi="es-ES"/>
        </w:rPr>
        <w:t>Autorizar las guías y manuales técnicos que deban observarse para la elaboración y emisión de los dictámenes periciales, a efecto de que éstos cumplan con la metodología pericial y las normas vigentes;</w:t>
      </w:r>
    </w:p>
    <w:p w:rsidR="005B44D8" w:rsidRPr="005B44D8" w:rsidRDefault="005B44D8" w:rsidP="00F915AE">
      <w:pPr>
        <w:numPr>
          <w:ilvl w:val="0"/>
          <w:numId w:val="68"/>
        </w:numPr>
        <w:spacing w:before="200"/>
        <w:ind w:left="567" w:hanging="567"/>
        <w:jc w:val="both"/>
        <w:rPr>
          <w:rFonts w:ascii="Arial" w:hAnsi="Arial" w:cs="Arial"/>
          <w:sz w:val="20"/>
          <w:szCs w:val="20"/>
          <w:lang w:bidi="es-ES"/>
        </w:rPr>
      </w:pPr>
      <w:r w:rsidRPr="005B44D8">
        <w:rPr>
          <w:rFonts w:ascii="Arial" w:hAnsi="Arial" w:cs="Arial"/>
          <w:sz w:val="20"/>
          <w:szCs w:val="20"/>
          <w:lang w:bidi="es-ES"/>
        </w:rPr>
        <w:t>Vigilar que los mecanismos, procedimientos de registro y controles periciales establecidos para las solicitudes realizadas por los Agentes del Ministerio Público, se encuentren actualizados;</w:t>
      </w:r>
    </w:p>
    <w:p w:rsidR="00F915AE" w:rsidRPr="00F915AE" w:rsidRDefault="00F915AE" w:rsidP="00F915AE">
      <w:pPr>
        <w:numPr>
          <w:ilvl w:val="0"/>
          <w:numId w:val="68"/>
        </w:numPr>
        <w:spacing w:before="200"/>
        <w:ind w:left="567" w:hanging="567"/>
        <w:jc w:val="both"/>
        <w:rPr>
          <w:rFonts w:ascii="Arial" w:hAnsi="Arial" w:cs="Arial"/>
          <w:sz w:val="20"/>
          <w:szCs w:val="20"/>
          <w:lang w:bidi="es-ES"/>
        </w:rPr>
      </w:pPr>
      <w:r w:rsidRPr="00F915AE">
        <w:rPr>
          <w:rFonts w:ascii="Arial" w:hAnsi="Arial" w:cs="Arial"/>
          <w:sz w:val="20"/>
          <w:szCs w:val="20"/>
          <w:lang w:bidi="es-ES"/>
        </w:rPr>
        <w:t>Vigilar la provisión de recursos humanos y materiales, así como de servicios generales necesarios en las áreas de la Fiscalía Especializada;</w:t>
      </w:r>
    </w:p>
    <w:p w:rsidR="00F915AE" w:rsidRPr="00F915AE" w:rsidRDefault="00F915AE" w:rsidP="00F915AE">
      <w:pPr>
        <w:numPr>
          <w:ilvl w:val="0"/>
          <w:numId w:val="68"/>
        </w:numPr>
        <w:spacing w:before="200"/>
        <w:ind w:left="567" w:hanging="567"/>
        <w:jc w:val="both"/>
        <w:rPr>
          <w:rFonts w:ascii="Arial" w:hAnsi="Arial" w:cs="Arial"/>
          <w:sz w:val="20"/>
          <w:szCs w:val="20"/>
          <w:lang w:bidi="es-ES"/>
        </w:rPr>
      </w:pPr>
      <w:r w:rsidRPr="00F915AE">
        <w:rPr>
          <w:rFonts w:ascii="Arial" w:hAnsi="Arial" w:cs="Arial"/>
          <w:sz w:val="20"/>
          <w:szCs w:val="20"/>
          <w:lang w:bidi="es-ES"/>
        </w:rPr>
        <w:t>Autorizar, la distribución o redistribución de recursos financieros asignados a las unidades administrativas;</w:t>
      </w:r>
    </w:p>
    <w:p w:rsidR="00F915AE" w:rsidRPr="00F915AE" w:rsidRDefault="00F915AE" w:rsidP="00F915AE">
      <w:pPr>
        <w:numPr>
          <w:ilvl w:val="0"/>
          <w:numId w:val="68"/>
        </w:numPr>
        <w:spacing w:before="200"/>
        <w:ind w:left="567" w:hanging="567"/>
        <w:jc w:val="both"/>
        <w:rPr>
          <w:rFonts w:ascii="Arial" w:hAnsi="Arial" w:cs="Arial"/>
          <w:sz w:val="20"/>
          <w:szCs w:val="20"/>
          <w:lang w:bidi="es-ES"/>
        </w:rPr>
      </w:pPr>
      <w:r w:rsidRPr="00F915AE">
        <w:rPr>
          <w:rFonts w:ascii="Arial" w:hAnsi="Arial" w:cs="Arial"/>
          <w:sz w:val="20"/>
          <w:szCs w:val="20"/>
          <w:lang w:bidi="es-ES"/>
        </w:rPr>
        <w:t>Autorizar el proyecto de presupuesto para gasto corriente de la Fiscalía Especializada, correspondiente al siguiente ejercicio fiscal;</w:t>
      </w:r>
    </w:p>
    <w:p w:rsidR="00F915AE" w:rsidRPr="00F915AE" w:rsidRDefault="00F915AE" w:rsidP="00F915AE">
      <w:pPr>
        <w:numPr>
          <w:ilvl w:val="0"/>
          <w:numId w:val="68"/>
        </w:numPr>
        <w:spacing w:before="200"/>
        <w:ind w:left="567" w:hanging="567"/>
        <w:jc w:val="both"/>
        <w:rPr>
          <w:rFonts w:ascii="Arial" w:hAnsi="Arial" w:cs="Arial"/>
          <w:sz w:val="20"/>
          <w:szCs w:val="20"/>
          <w:lang w:bidi="es-ES"/>
        </w:rPr>
      </w:pPr>
      <w:r w:rsidRPr="00F915AE">
        <w:rPr>
          <w:rFonts w:ascii="Arial" w:hAnsi="Arial" w:cs="Arial"/>
          <w:sz w:val="20"/>
          <w:szCs w:val="20"/>
          <w:lang w:bidi="es-ES"/>
        </w:rPr>
        <w:t>Supervisar que los análisis de la información fiscal, financiera y contable, se realicen con la metodología implementada para el desarrollo de las actividades e investigaciones en el ámbito de competencia de la Fiscalía Especializada;</w:t>
      </w:r>
    </w:p>
    <w:p w:rsidR="00F915AE" w:rsidRPr="00F915AE" w:rsidRDefault="00F915AE" w:rsidP="00F915AE">
      <w:pPr>
        <w:numPr>
          <w:ilvl w:val="0"/>
          <w:numId w:val="68"/>
        </w:numPr>
        <w:spacing w:before="200"/>
        <w:ind w:left="567" w:hanging="567"/>
        <w:jc w:val="both"/>
        <w:rPr>
          <w:rFonts w:ascii="Arial" w:hAnsi="Arial" w:cs="Arial"/>
          <w:sz w:val="20"/>
          <w:szCs w:val="20"/>
          <w:lang w:bidi="es-ES"/>
        </w:rPr>
      </w:pPr>
      <w:r w:rsidRPr="00F915AE">
        <w:rPr>
          <w:rFonts w:ascii="Arial" w:hAnsi="Arial" w:cs="Arial"/>
          <w:sz w:val="20"/>
          <w:szCs w:val="20"/>
          <w:lang w:bidi="es-ES"/>
        </w:rPr>
        <w:t>Vigilar que las acciones que realizan los Agentes del Ministerio Público en la etapa de preparación de la acción de extinción de dominio, sean en apego a la normatividad aplicable;</w:t>
      </w:r>
    </w:p>
    <w:p w:rsidR="00F915AE" w:rsidRPr="00F915AE" w:rsidRDefault="00F915AE" w:rsidP="00F915AE">
      <w:pPr>
        <w:numPr>
          <w:ilvl w:val="0"/>
          <w:numId w:val="68"/>
        </w:numPr>
        <w:spacing w:before="200"/>
        <w:ind w:left="567" w:hanging="567"/>
        <w:jc w:val="both"/>
        <w:rPr>
          <w:rFonts w:ascii="Arial" w:hAnsi="Arial" w:cs="Arial"/>
          <w:sz w:val="20"/>
          <w:szCs w:val="20"/>
          <w:lang w:bidi="es-ES"/>
        </w:rPr>
      </w:pPr>
      <w:r w:rsidRPr="00F915AE">
        <w:rPr>
          <w:rFonts w:ascii="Arial" w:hAnsi="Arial" w:cs="Arial"/>
          <w:sz w:val="20"/>
          <w:szCs w:val="20"/>
          <w:lang w:bidi="es-ES"/>
        </w:rPr>
        <w:t>Vigilar el funcionamiento de las Direcciones de Zona, en materia de integración y litigación de las carpetas de investigación;</w:t>
      </w:r>
    </w:p>
    <w:p w:rsidR="00F915AE" w:rsidRPr="00F915AE" w:rsidRDefault="00F915AE" w:rsidP="00F915AE">
      <w:pPr>
        <w:numPr>
          <w:ilvl w:val="0"/>
          <w:numId w:val="68"/>
        </w:numPr>
        <w:spacing w:before="200"/>
        <w:ind w:left="567" w:hanging="567"/>
        <w:jc w:val="both"/>
        <w:rPr>
          <w:rFonts w:ascii="Arial" w:hAnsi="Arial" w:cs="Arial"/>
          <w:sz w:val="20"/>
          <w:szCs w:val="20"/>
          <w:lang w:bidi="es-ES"/>
        </w:rPr>
      </w:pPr>
      <w:r w:rsidRPr="00F915AE">
        <w:rPr>
          <w:rFonts w:ascii="Arial" w:hAnsi="Arial" w:cs="Arial"/>
          <w:sz w:val="20"/>
          <w:szCs w:val="20"/>
          <w:lang w:bidi="es-ES"/>
        </w:rPr>
        <w:t>Verificar la implementación de proyectos basados en estudios, programas y campañas de información, prevención y fomento de la cultura de la denuncia y legalidad en materia de delitos relacionados con hechos de corrupción;</w:t>
      </w:r>
    </w:p>
    <w:p w:rsidR="00F915AE" w:rsidRPr="00F915AE" w:rsidRDefault="00F915AE" w:rsidP="00F915AE">
      <w:pPr>
        <w:numPr>
          <w:ilvl w:val="0"/>
          <w:numId w:val="68"/>
        </w:numPr>
        <w:spacing w:before="200"/>
        <w:ind w:left="567" w:hanging="567"/>
        <w:jc w:val="both"/>
        <w:rPr>
          <w:rFonts w:ascii="Arial" w:hAnsi="Arial" w:cs="Arial"/>
          <w:sz w:val="20"/>
          <w:szCs w:val="20"/>
          <w:lang w:bidi="es-ES"/>
        </w:rPr>
      </w:pPr>
      <w:r w:rsidRPr="00F915AE">
        <w:rPr>
          <w:rFonts w:ascii="Arial" w:hAnsi="Arial" w:cs="Arial"/>
          <w:sz w:val="20"/>
          <w:szCs w:val="20"/>
          <w:lang w:bidi="es-ES"/>
        </w:rPr>
        <w:t>Supervisar la difusión de programas, resultados, logros, informes, comunicados, eventos y actos públicos en los que la Fiscalía Especializada participe;</w:t>
      </w:r>
    </w:p>
    <w:p w:rsidR="00F915AE" w:rsidRDefault="00F915AE" w:rsidP="00F915AE">
      <w:pPr>
        <w:numPr>
          <w:ilvl w:val="0"/>
          <w:numId w:val="68"/>
        </w:numPr>
        <w:spacing w:before="200"/>
        <w:ind w:left="567" w:hanging="567"/>
        <w:jc w:val="both"/>
        <w:rPr>
          <w:rFonts w:ascii="Arial" w:hAnsi="Arial" w:cs="Arial"/>
          <w:sz w:val="20"/>
          <w:szCs w:val="20"/>
          <w:lang w:bidi="es-ES"/>
        </w:rPr>
      </w:pPr>
      <w:r w:rsidRPr="00F915AE">
        <w:rPr>
          <w:rFonts w:ascii="Arial" w:hAnsi="Arial" w:cs="Arial"/>
          <w:sz w:val="20"/>
          <w:szCs w:val="20"/>
          <w:lang w:bidi="es-ES"/>
        </w:rPr>
        <w:t>Resolver respecto a la competencia de los Agentes del Ministerio Público</w:t>
      </w:r>
      <w:r w:rsidR="00F05704">
        <w:rPr>
          <w:rFonts w:ascii="Arial" w:hAnsi="Arial" w:cs="Arial"/>
          <w:sz w:val="20"/>
          <w:szCs w:val="20"/>
          <w:lang w:bidi="es-ES"/>
        </w:rPr>
        <w:t xml:space="preserve"> de la Fiscalía Especializada; </w:t>
      </w:r>
      <w:r w:rsidR="001C7A6A">
        <w:rPr>
          <w:rFonts w:ascii="Arial" w:hAnsi="Arial" w:cs="Arial"/>
          <w:sz w:val="20"/>
          <w:szCs w:val="20"/>
          <w:lang w:bidi="es-ES"/>
        </w:rPr>
        <w:t>y</w:t>
      </w:r>
    </w:p>
    <w:p w:rsidR="00F05704" w:rsidRPr="00D65024" w:rsidRDefault="00F05704" w:rsidP="00F05704">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reformada, P.O. No. 116, del 28</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F05704" w:rsidRDefault="00803765" w:rsidP="00F05704">
      <w:pPr>
        <w:pStyle w:val="Prrafodelista"/>
        <w:autoSpaceDE w:val="0"/>
        <w:autoSpaceDN w:val="0"/>
        <w:adjustRightInd w:val="0"/>
        <w:ind w:left="1288"/>
        <w:jc w:val="right"/>
        <w:rPr>
          <w:rStyle w:val="Hipervnculo"/>
          <w:rFonts w:ascii="Arial" w:hAnsi="Arial" w:cs="Arial"/>
          <w:b/>
          <w:i/>
          <w:sz w:val="16"/>
          <w:szCs w:val="16"/>
          <w:lang w:val="es-MX"/>
        </w:rPr>
      </w:pPr>
      <w:hyperlink r:id="rId62" w:history="1">
        <w:r w:rsidR="00F05704" w:rsidRPr="00F05704">
          <w:rPr>
            <w:rStyle w:val="Hipervnculo"/>
            <w:rFonts w:ascii="Arial" w:hAnsi="Arial" w:cs="Arial"/>
            <w:b/>
            <w:i/>
            <w:sz w:val="16"/>
            <w:szCs w:val="16"/>
            <w:lang w:val="es-MX"/>
          </w:rPr>
          <w:t>https://po.tamaulipas.gob.mx/wp-content/uploads/2022/09/cxlvii-116-280922F.pdf</w:t>
        </w:r>
      </w:hyperlink>
    </w:p>
    <w:p w:rsidR="001C7A6A" w:rsidRDefault="001C7A6A" w:rsidP="001C7A6A">
      <w:pPr>
        <w:pStyle w:val="Prrafodelista"/>
        <w:autoSpaceDE w:val="0"/>
        <w:autoSpaceDN w:val="0"/>
        <w:adjustRightInd w:val="0"/>
        <w:ind w:left="1004"/>
        <w:jc w:val="right"/>
        <w:rPr>
          <w:rFonts w:ascii="Arial" w:hAnsi="Arial" w:cs="Arial"/>
          <w:b/>
          <w:i/>
          <w:sz w:val="16"/>
          <w:szCs w:val="16"/>
          <w:lang w:val="es-MX"/>
        </w:rPr>
      </w:pPr>
    </w:p>
    <w:p w:rsidR="001C7A6A" w:rsidRPr="00C90E85" w:rsidRDefault="001C7A6A" w:rsidP="001C7A6A">
      <w:pPr>
        <w:pStyle w:val="Prrafodelista"/>
        <w:autoSpaceDE w:val="0"/>
        <w:autoSpaceDN w:val="0"/>
        <w:adjustRightInd w:val="0"/>
        <w:ind w:left="1004"/>
        <w:jc w:val="right"/>
        <w:rPr>
          <w:rStyle w:val="Hipervnculo"/>
        </w:rPr>
      </w:pPr>
      <w:r>
        <w:rPr>
          <w:rFonts w:ascii="Arial" w:hAnsi="Arial" w:cs="Arial"/>
          <w:b/>
          <w:i/>
          <w:sz w:val="16"/>
          <w:szCs w:val="16"/>
          <w:lang w:val="es-MX"/>
        </w:rPr>
        <w:t xml:space="preserve">Fracción reformada,  </w:t>
      </w:r>
      <w:r>
        <w:rPr>
          <w:rFonts w:ascii="Arial" w:hAnsi="Arial" w:cs="Arial"/>
          <w:b/>
          <w:i/>
          <w:sz w:val="16"/>
          <w:szCs w:val="16"/>
        </w:rPr>
        <w:t>P.O.  No. 25</w:t>
      </w:r>
      <w:r>
        <w:rPr>
          <w:rFonts w:ascii="Arial" w:hAnsi="Arial" w:cs="Arial"/>
          <w:b/>
          <w:i/>
          <w:sz w:val="16"/>
          <w:szCs w:val="16"/>
          <w:lang w:val="es-MX"/>
        </w:rPr>
        <w:t>, del 28</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r w:rsidR="0019455E">
        <w:rPr>
          <w:rFonts w:ascii="Arial" w:hAnsi="Arial" w:cs="Arial"/>
          <w:b/>
          <w:i/>
          <w:sz w:val="16"/>
          <w:szCs w:val="16"/>
          <w:lang w:val="es-MX"/>
        </w:rPr>
        <w:t>.</w:t>
      </w:r>
    </w:p>
    <w:p w:rsidR="001C7A6A" w:rsidRPr="001C7A6A" w:rsidRDefault="001C7A6A" w:rsidP="001C7A6A">
      <w:pPr>
        <w:pStyle w:val="Prrafodelista"/>
        <w:autoSpaceDE w:val="0"/>
        <w:autoSpaceDN w:val="0"/>
        <w:adjustRightInd w:val="0"/>
        <w:ind w:left="1004"/>
        <w:jc w:val="right"/>
        <w:rPr>
          <w:rFonts w:ascii="Arial" w:hAnsi="Arial" w:cs="Arial"/>
          <w:b/>
          <w:i/>
          <w:color w:val="0000FF"/>
          <w:sz w:val="16"/>
          <w:szCs w:val="16"/>
          <w:u w:val="single"/>
          <w:lang w:val="es-MX"/>
        </w:rPr>
      </w:pPr>
      <w:r w:rsidRPr="00C90E85">
        <w:rPr>
          <w:rStyle w:val="Hipervnculo"/>
          <w:rFonts w:ascii="Arial" w:hAnsi="Arial" w:cs="Arial"/>
          <w:b/>
          <w:i/>
          <w:sz w:val="16"/>
          <w:szCs w:val="16"/>
          <w:lang w:val="es-MX"/>
        </w:rPr>
        <w:t>https://po.tamaulipas.gob.mx/wp-content/uploads/2023/02/cxlviii-25-280223.pdf</w:t>
      </w:r>
    </w:p>
    <w:p w:rsidR="00F915AE" w:rsidRDefault="00F915AE" w:rsidP="00F915AE">
      <w:pPr>
        <w:numPr>
          <w:ilvl w:val="0"/>
          <w:numId w:val="68"/>
        </w:numPr>
        <w:spacing w:before="200"/>
        <w:ind w:left="567" w:hanging="567"/>
        <w:jc w:val="both"/>
        <w:rPr>
          <w:rFonts w:ascii="Arial" w:hAnsi="Arial" w:cs="Arial"/>
          <w:sz w:val="20"/>
          <w:szCs w:val="20"/>
          <w:lang w:bidi="es-ES"/>
        </w:rPr>
      </w:pPr>
      <w:r w:rsidRPr="00F915AE">
        <w:rPr>
          <w:rFonts w:ascii="Arial" w:hAnsi="Arial" w:cs="Arial"/>
          <w:sz w:val="20"/>
          <w:szCs w:val="20"/>
          <w:lang w:bidi="es-ES"/>
        </w:rPr>
        <w:t>Mantener coordinación con las instancias de los tres órdenes de gobierno y privadas, a fin de garantizar el combate a los d</w:t>
      </w:r>
      <w:r w:rsidR="00F05704">
        <w:rPr>
          <w:rFonts w:ascii="Arial" w:hAnsi="Arial" w:cs="Arial"/>
          <w:sz w:val="20"/>
          <w:szCs w:val="20"/>
          <w:lang w:bidi="es-ES"/>
        </w:rPr>
        <w:t>el</w:t>
      </w:r>
      <w:r w:rsidR="001C7A6A">
        <w:rPr>
          <w:rFonts w:ascii="Arial" w:hAnsi="Arial" w:cs="Arial"/>
          <w:sz w:val="20"/>
          <w:szCs w:val="20"/>
          <w:lang w:bidi="es-ES"/>
        </w:rPr>
        <w:t>itos en materia de corrupción.</w:t>
      </w:r>
    </w:p>
    <w:p w:rsidR="00F05704" w:rsidRPr="00D65024" w:rsidRDefault="00F05704" w:rsidP="00F05704">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lastRenderedPageBreak/>
        <w:t>Fracción reformada, P.O. No. 116, del 28</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F05704" w:rsidRDefault="00803765" w:rsidP="00F05704">
      <w:pPr>
        <w:pStyle w:val="Prrafodelista"/>
        <w:autoSpaceDE w:val="0"/>
        <w:autoSpaceDN w:val="0"/>
        <w:adjustRightInd w:val="0"/>
        <w:ind w:left="1288"/>
        <w:jc w:val="right"/>
        <w:rPr>
          <w:rStyle w:val="Hipervnculo"/>
          <w:rFonts w:ascii="Arial" w:hAnsi="Arial" w:cs="Arial"/>
          <w:b/>
          <w:i/>
          <w:sz w:val="16"/>
          <w:szCs w:val="16"/>
          <w:lang w:val="es-MX"/>
        </w:rPr>
      </w:pPr>
      <w:hyperlink r:id="rId63" w:history="1">
        <w:r w:rsidR="00F05704" w:rsidRPr="00F05704">
          <w:rPr>
            <w:rStyle w:val="Hipervnculo"/>
            <w:rFonts w:ascii="Arial" w:hAnsi="Arial" w:cs="Arial"/>
            <w:b/>
            <w:i/>
            <w:sz w:val="16"/>
            <w:szCs w:val="16"/>
            <w:lang w:val="es-MX"/>
          </w:rPr>
          <w:t>https://po.tamaulipas.gob.mx/wp-content/uploads/2022/09/cxlvii-116-280922F.pdf</w:t>
        </w:r>
      </w:hyperlink>
    </w:p>
    <w:p w:rsidR="001C7A6A" w:rsidRDefault="001C7A6A" w:rsidP="001C7A6A">
      <w:pPr>
        <w:pStyle w:val="Prrafodelista"/>
        <w:autoSpaceDE w:val="0"/>
        <w:autoSpaceDN w:val="0"/>
        <w:adjustRightInd w:val="0"/>
        <w:ind w:left="1004"/>
        <w:jc w:val="right"/>
        <w:rPr>
          <w:rFonts w:ascii="Arial" w:hAnsi="Arial" w:cs="Arial"/>
          <w:b/>
          <w:i/>
          <w:sz w:val="16"/>
          <w:szCs w:val="16"/>
          <w:lang w:val="es-MX"/>
        </w:rPr>
      </w:pPr>
    </w:p>
    <w:p w:rsidR="001C7A6A" w:rsidRPr="00C90E85" w:rsidRDefault="001C7A6A" w:rsidP="001C7A6A">
      <w:pPr>
        <w:pStyle w:val="Prrafodelista"/>
        <w:autoSpaceDE w:val="0"/>
        <w:autoSpaceDN w:val="0"/>
        <w:adjustRightInd w:val="0"/>
        <w:ind w:left="1004"/>
        <w:jc w:val="right"/>
        <w:rPr>
          <w:rStyle w:val="Hipervnculo"/>
        </w:rPr>
      </w:pPr>
      <w:r>
        <w:rPr>
          <w:rFonts w:ascii="Arial" w:hAnsi="Arial" w:cs="Arial"/>
          <w:b/>
          <w:i/>
          <w:sz w:val="16"/>
          <w:szCs w:val="16"/>
          <w:lang w:val="es-MX"/>
        </w:rPr>
        <w:t xml:space="preserve">Fracción reformada,  </w:t>
      </w:r>
      <w:r>
        <w:rPr>
          <w:rFonts w:ascii="Arial" w:hAnsi="Arial" w:cs="Arial"/>
          <w:b/>
          <w:i/>
          <w:sz w:val="16"/>
          <w:szCs w:val="16"/>
        </w:rPr>
        <w:t>P.O.  No. 25</w:t>
      </w:r>
      <w:r>
        <w:rPr>
          <w:rFonts w:ascii="Arial" w:hAnsi="Arial" w:cs="Arial"/>
          <w:b/>
          <w:i/>
          <w:sz w:val="16"/>
          <w:szCs w:val="16"/>
          <w:lang w:val="es-MX"/>
        </w:rPr>
        <w:t>, del 28</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r w:rsidR="0019455E">
        <w:rPr>
          <w:rFonts w:ascii="Arial" w:hAnsi="Arial" w:cs="Arial"/>
          <w:b/>
          <w:i/>
          <w:sz w:val="16"/>
          <w:szCs w:val="16"/>
          <w:lang w:val="es-MX"/>
        </w:rPr>
        <w:t>.</w:t>
      </w:r>
    </w:p>
    <w:p w:rsidR="001C7A6A" w:rsidRPr="001C7A6A" w:rsidRDefault="001C7A6A" w:rsidP="001C7A6A">
      <w:pPr>
        <w:pStyle w:val="Prrafodelista"/>
        <w:autoSpaceDE w:val="0"/>
        <w:autoSpaceDN w:val="0"/>
        <w:adjustRightInd w:val="0"/>
        <w:ind w:left="1004"/>
        <w:jc w:val="right"/>
        <w:rPr>
          <w:rFonts w:ascii="Arial" w:hAnsi="Arial" w:cs="Arial"/>
          <w:b/>
          <w:i/>
          <w:color w:val="0000FF"/>
          <w:sz w:val="16"/>
          <w:szCs w:val="16"/>
          <w:u w:val="single"/>
          <w:lang w:val="es-MX"/>
        </w:rPr>
      </w:pPr>
      <w:r w:rsidRPr="00C90E85">
        <w:rPr>
          <w:rStyle w:val="Hipervnculo"/>
          <w:rFonts w:ascii="Arial" w:hAnsi="Arial" w:cs="Arial"/>
          <w:b/>
          <w:i/>
          <w:sz w:val="16"/>
          <w:szCs w:val="16"/>
          <w:lang w:val="es-MX"/>
        </w:rPr>
        <w:t>https://po.tamaulipas.gob.mx/wp-content/uploads/2023/02/cxlviii-25-280223.pdf</w:t>
      </w:r>
    </w:p>
    <w:p w:rsidR="001C7A6A" w:rsidRPr="00F05704" w:rsidRDefault="001C7A6A" w:rsidP="00F05704">
      <w:pPr>
        <w:pStyle w:val="Prrafodelista"/>
        <w:autoSpaceDE w:val="0"/>
        <w:autoSpaceDN w:val="0"/>
        <w:adjustRightInd w:val="0"/>
        <w:ind w:left="1288"/>
        <w:jc w:val="right"/>
        <w:rPr>
          <w:rFonts w:ascii="Arial" w:hAnsi="Arial" w:cs="Arial"/>
          <w:b/>
          <w:i/>
          <w:sz w:val="16"/>
          <w:szCs w:val="16"/>
        </w:rPr>
      </w:pPr>
    </w:p>
    <w:p w:rsidR="00F05704" w:rsidRPr="00F05704" w:rsidRDefault="0019455E" w:rsidP="00A558B3">
      <w:pPr>
        <w:pStyle w:val="Prrafodelista"/>
        <w:numPr>
          <w:ilvl w:val="0"/>
          <w:numId w:val="68"/>
        </w:numPr>
        <w:autoSpaceDE w:val="0"/>
        <w:autoSpaceDN w:val="0"/>
        <w:adjustRightInd w:val="0"/>
        <w:ind w:left="567" w:right="-20"/>
        <w:jc w:val="both"/>
        <w:rPr>
          <w:rFonts w:ascii="Arial" w:hAnsi="Arial" w:cs="Arial"/>
          <w:sz w:val="20"/>
          <w:szCs w:val="20"/>
          <w:lang w:val="es-MX" w:eastAsia="es-MX"/>
        </w:rPr>
      </w:pPr>
      <w:r>
        <w:rPr>
          <w:rFonts w:ascii="Arial" w:hAnsi="Arial" w:cs="Arial"/>
          <w:sz w:val="20"/>
          <w:szCs w:val="20"/>
          <w:lang w:bidi="es-ES"/>
        </w:rPr>
        <w:t>Se deroga. (Decreto Gubernamental 19 de enero de 2023).</w:t>
      </w:r>
    </w:p>
    <w:p w:rsidR="00F05704" w:rsidRPr="00D65024" w:rsidRDefault="00F05704" w:rsidP="00F05704">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reformada, P.O. No. 116, del 28</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F915AE" w:rsidRDefault="00803765" w:rsidP="00A558B3">
      <w:pPr>
        <w:pStyle w:val="Prrafodelista"/>
        <w:autoSpaceDE w:val="0"/>
        <w:autoSpaceDN w:val="0"/>
        <w:adjustRightInd w:val="0"/>
        <w:ind w:left="1288"/>
        <w:jc w:val="right"/>
        <w:rPr>
          <w:rStyle w:val="Hipervnculo"/>
          <w:rFonts w:ascii="Arial" w:hAnsi="Arial" w:cs="Arial"/>
          <w:b/>
          <w:i/>
          <w:sz w:val="16"/>
          <w:szCs w:val="16"/>
          <w:lang w:val="es-MX"/>
        </w:rPr>
      </w:pPr>
      <w:hyperlink r:id="rId64" w:history="1">
        <w:r w:rsidR="00F05704" w:rsidRPr="00F05704">
          <w:rPr>
            <w:rStyle w:val="Hipervnculo"/>
            <w:rFonts w:ascii="Arial" w:hAnsi="Arial" w:cs="Arial"/>
            <w:b/>
            <w:i/>
            <w:sz w:val="16"/>
            <w:szCs w:val="16"/>
            <w:lang w:val="es-MX"/>
          </w:rPr>
          <w:t>https://po.tamaulipas.gob.mx/wp-content/uploads/2022/09/cxlvii-116-280922F.pdf</w:t>
        </w:r>
      </w:hyperlink>
    </w:p>
    <w:p w:rsidR="0019455E" w:rsidRDefault="0019455E" w:rsidP="0019455E">
      <w:pPr>
        <w:pStyle w:val="Prrafodelista"/>
        <w:autoSpaceDE w:val="0"/>
        <w:autoSpaceDN w:val="0"/>
        <w:adjustRightInd w:val="0"/>
        <w:ind w:left="1288"/>
        <w:jc w:val="right"/>
        <w:rPr>
          <w:rFonts w:ascii="Arial" w:hAnsi="Arial" w:cs="Arial"/>
          <w:b/>
          <w:i/>
          <w:sz w:val="16"/>
          <w:szCs w:val="16"/>
          <w:lang w:val="es-MX"/>
        </w:rPr>
      </w:pPr>
    </w:p>
    <w:p w:rsidR="0019455E" w:rsidRPr="00D65024" w:rsidRDefault="0019455E" w:rsidP="0019455E">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Derogada, P.O. No. 25, del 28</w:t>
      </w:r>
      <w:r w:rsidRPr="00D65024">
        <w:rPr>
          <w:rFonts w:ascii="Arial" w:hAnsi="Arial" w:cs="Arial"/>
          <w:b/>
          <w:i/>
          <w:sz w:val="16"/>
          <w:szCs w:val="16"/>
          <w:lang w:val="es-MX"/>
        </w:rPr>
        <w:t xml:space="preserve"> de </w:t>
      </w:r>
      <w:r>
        <w:rPr>
          <w:rFonts w:ascii="Arial" w:hAnsi="Arial" w:cs="Arial"/>
          <w:b/>
          <w:i/>
          <w:sz w:val="16"/>
          <w:szCs w:val="16"/>
          <w:lang w:val="es-MX"/>
        </w:rPr>
        <w:t>febrero de 2023</w:t>
      </w:r>
    </w:p>
    <w:p w:rsidR="0019455E" w:rsidRDefault="00803765" w:rsidP="0019455E">
      <w:pPr>
        <w:pStyle w:val="Prrafodelista"/>
        <w:autoSpaceDE w:val="0"/>
        <w:autoSpaceDN w:val="0"/>
        <w:adjustRightInd w:val="0"/>
        <w:ind w:left="1004"/>
        <w:jc w:val="right"/>
        <w:rPr>
          <w:rStyle w:val="Hipervnculo"/>
          <w:rFonts w:ascii="Arial" w:hAnsi="Arial" w:cs="Arial"/>
          <w:b/>
          <w:i/>
          <w:sz w:val="16"/>
          <w:szCs w:val="16"/>
          <w:lang w:val="es-MX"/>
        </w:rPr>
      </w:pPr>
      <w:hyperlink r:id="rId65" w:history="1">
        <w:r w:rsidR="0019455E" w:rsidRPr="00770188">
          <w:rPr>
            <w:rStyle w:val="Hipervnculo"/>
            <w:rFonts w:ascii="Arial" w:hAnsi="Arial" w:cs="Arial"/>
            <w:b/>
            <w:i/>
            <w:sz w:val="16"/>
            <w:szCs w:val="16"/>
            <w:lang w:val="es-MX"/>
          </w:rPr>
          <w:t>https://po.tamaulipas.gob.mx/wp-content/uploads/2023/02/cxlviii-25-280223.pdf</w:t>
        </w:r>
      </w:hyperlink>
    </w:p>
    <w:p w:rsidR="0019455E" w:rsidRDefault="0019455E" w:rsidP="00A558B3">
      <w:pPr>
        <w:pStyle w:val="Prrafodelista"/>
        <w:autoSpaceDE w:val="0"/>
        <w:autoSpaceDN w:val="0"/>
        <w:adjustRightInd w:val="0"/>
        <w:ind w:left="1288"/>
        <w:jc w:val="right"/>
        <w:rPr>
          <w:rFonts w:ascii="Arial" w:hAnsi="Arial" w:cs="Arial"/>
          <w:b/>
          <w:i/>
          <w:sz w:val="16"/>
          <w:szCs w:val="16"/>
          <w:lang w:val="es-MX"/>
        </w:rPr>
      </w:pPr>
    </w:p>
    <w:p w:rsidR="00C8709C" w:rsidRPr="00A558B3" w:rsidRDefault="00C8709C" w:rsidP="00A558B3">
      <w:pPr>
        <w:pStyle w:val="Prrafodelista"/>
        <w:autoSpaceDE w:val="0"/>
        <w:autoSpaceDN w:val="0"/>
        <w:adjustRightInd w:val="0"/>
        <w:ind w:left="1288"/>
        <w:jc w:val="right"/>
        <w:rPr>
          <w:rFonts w:ascii="Arial" w:hAnsi="Arial" w:cs="Arial"/>
          <w:b/>
          <w:i/>
          <w:sz w:val="16"/>
          <w:szCs w:val="16"/>
        </w:rPr>
      </w:pPr>
    </w:p>
    <w:p w:rsidR="00F915AE" w:rsidRDefault="00F915AE" w:rsidP="00F915AE">
      <w:pPr>
        <w:jc w:val="both"/>
        <w:rPr>
          <w:rFonts w:ascii="Arial" w:hAnsi="Arial" w:cs="Arial"/>
          <w:sz w:val="20"/>
          <w:szCs w:val="20"/>
          <w:lang w:bidi="es-ES"/>
        </w:rPr>
      </w:pPr>
      <w:r w:rsidRPr="00F915AE">
        <w:rPr>
          <w:rFonts w:ascii="Arial" w:hAnsi="Arial" w:cs="Arial"/>
          <w:sz w:val="20"/>
          <w:szCs w:val="20"/>
          <w:lang w:bidi="es-ES"/>
        </w:rPr>
        <w:t>La Fiscalía Especializada en Combate a la Corrupción, estará integrada por las siguientes unidades administrativas:</w:t>
      </w:r>
    </w:p>
    <w:p w:rsidR="00F915AE" w:rsidRPr="00F915AE" w:rsidRDefault="00F915AE" w:rsidP="00F915AE">
      <w:pPr>
        <w:jc w:val="both"/>
        <w:rPr>
          <w:rFonts w:ascii="Arial" w:hAnsi="Arial" w:cs="Arial"/>
          <w:sz w:val="20"/>
          <w:szCs w:val="20"/>
          <w:lang w:bidi="es-ES"/>
        </w:rPr>
      </w:pPr>
    </w:p>
    <w:p w:rsidR="00F915AE" w:rsidRPr="00F915AE" w:rsidRDefault="00F915AE" w:rsidP="00BA1CA9">
      <w:pPr>
        <w:numPr>
          <w:ilvl w:val="0"/>
          <w:numId w:val="71"/>
        </w:numPr>
        <w:ind w:left="567" w:hanging="567"/>
        <w:jc w:val="both"/>
        <w:rPr>
          <w:rFonts w:ascii="Arial" w:hAnsi="Arial" w:cs="Arial"/>
          <w:sz w:val="20"/>
          <w:szCs w:val="20"/>
          <w:lang w:bidi="es-ES"/>
        </w:rPr>
      </w:pPr>
      <w:r w:rsidRPr="00F915AE">
        <w:rPr>
          <w:rFonts w:ascii="Arial" w:hAnsi="Arial" w:cs="Arial"/>
          <w:sz w:val="20"/>
          <w:szCs w:val="20"/>
          <w:lang w:bidi="es-ES"/>
        </w:rPr>
        <w:t>Coordinación General de Investigación;</w:t>
      </w:r>
    </w:p>
    <w:p w:rsidR="00F915AE" w:rsidRPr="00F915AE" w:rsidRDefault="00F915AE" w:rsidP="00BA1CA9">
      <w:pPr>
        <w:numPr>
          <w:ilvl w:val="0"/>
          <w:numId w:val="71"/>
        </w:numPr>
        <w:spacing w:before="200"/>
        <w:ind w:left="567" w:hanging="567"/>
        <w:jc w:val="both"/>
        <w:rPr>
          <w:rFonts w:ascii="Arial" w:hAnsi="Arial" w:cs="Arial"/>
          <w:sz w:val="20"/>
          <w:szCs w:val="20"/>
          <w:lang w:bidi="es-ES"/>
        </w:rPr>
      </w:pPr>
      <w:r w:rsidRPr="00F915AE">
        <w:rPr>
          <w:rFonts w:ascii="Arial" w:hAnsi="Arial" w:cs="Arial"/>
          <w:sz w:val="20"/>
          <w:szCs w:val="20"/>
          <w:lang w:bidi="es-ES"/>
        </w:rPr>
        <w:t>Coordinación de Comunicación Social y Enlace con Dependencias y Organismos;</w:t>
      </w:r>
    </w:p>
    <w:p w:rsidR="00F915AE" w:rsidRPr="00F915AE" w:rsidRDefault="00F915AE" w:rsidP="00BA1CA9">
      <w:pPr>
        <w:numPr>
          <w:ilvl w:val="0"/>
          <w:numId w:val="71"/>
        </w:numPr>
        <w:spacing w:before="200"/>
        <w:ind w:left="567" w:hanging="567"/>
        <w:jc w:val="both"/>
        <w:rPr>
          <w:rFonts w:ascii="Arial" w:hAnsi="Arial" w:cs="Arial"/>
          <w:sz w:val="20"/>
          <w:szCs w:val="20"/>
          <w:lang w:bidi="es-ES"/>
        </w:rPr>
      </w:pPr>
      <w:r w:rsidRPr="00F915AE">
        <w:rPr>
          <w:rFonts w:ascii="Arial" w:hAnsi="Arial" w:cs="Arial"/>
          <w:sz w:val="20"/>
          <w:szCs w:val="20"/>
          <w:lang w:bidi="es-ES"/>
        </w:rPr>
        <w:t>Coordinación de Investigación;</w:t>
      </w:r>
    </w:p>
    <w:p w:rsidR="00F915AE" w:rsidRPr="00F915AE" w:rsidRDefault="00F915AE" w:rsidP="00BA1CA9">
      <w:pPr>
        <w:numPr>
          <w:ilvl w:val="0"/>
          <w:numId w:val="71"/>
        </w:numPr>
        <w:spacing w:before="200"/>
        <w:ind w:left="567" w:hanging="567"/>
        <w:jc w:val="both"/>
        <w:rPr>
          <w:rFonts w:ascii="Arial" w:hAnsi="Arial" w:cs="Arial"/>
          <w:sz w:val="20"/>
          <w:szCs w:val="20"/>
          <w:lang w:bidi="es-ES"/>
        </w:rPr>
      </w:pPr>
      <w:r w:rsidRPr="00F915AE">
        <w:rPr>
          <w:rFonts w:ascii="Arial" w:hAnsi="Arial" w:cs="Arial"/>
          <w:sz w:val="20"/>
          <w:szCs w:val="20"/>
          <w:lang w:bidi="es-ES"/>
        </w:rPr>
        <w:t>Coordinación de Litigación;</w:t>
      </w:r>
    </w:p>
    <w:p w:rsidR="00F915AE" w:rsidRPr="00F915AE" w:rsidRDefault="00F915AE" w:rsidP="00BA1CA9">
      <w:pPr>
        <w:numPr>
          <w:ilvl w:val="0"/>
          <w:numId w:val="71"/>
        </w:numPr>
        <w:spacing w:before="200"/>
        <w:ind w:left="567" w:hanging="567"/>
        <w:jc w:val="both"/>
        <w:rPr>
          <w:rFonts w:ascii="Arial" w:hAnsi="Arial" w:cs="Arial"/>
          <w:sz w:val="20"/>
          <w:szCs w:val="20"/>
          <w:lang w:bidi="es-ES"/>
        </w:rPr>
      </w:pPr>
      <w:r w:rsidRPr="00F915AE">
        <w:rPr>
          <w:rFonts w:ascii="Arial" w:hAnsi="Arial" w:cs="Arial"/>
          <w:sz w:val="20"/>
          <w:szCs w:val="20"/>
          <w:lang w:bidi="es-ES"/>
        </w:rPr>
        <w:t>Coordinación de Operación y Supervisión;</w:t>
      </w:r>
    </w:p>
    <w:p w:rsidR="00F915AE" w:rsidRPr="00F915AE" w:rsidRDefault="00F915AE" w:rsidP="00BA1CA9">
      <w:pPr>
        <w:numPr>
          <w:ilvl w:val="0"/>
          <w:numId w:val="71"/>
        </w:numPr>
        <w:spacing w:before="200"/>
        <w:ind w:left="567" w:hanging="567"/>
        <w:jc w:val="both"/>
        <w:rPr>
          <w:rFonts w:ascii="Arial" w:hAnsi="Arial" w:cs="Arial"/>
          <w:sz w:val="20"/>
          <w:szCs w:val="20"/>
          <w:lang w:bidi="es-ES"/>
        </w:rPr>
      </w:pPr>
      <w:r w:rsidRPr="00F915AE">
        <w:rPr>
          <w:rFonts w:ascii="Arial" w:hAnsi="Arial" w:cs="Arial"/>
          <w:sz w:val="20"/>
          <w:szCs w:val="20"/>
          <w:lang w:bidi="es-ES"/>
        </w:rPr>
        <w:t>Coordinación de Servicios Periciales;</w:t>
      </w:r>
    </w:p>
    <w:p w:rsidR="00F915AE" w:rsidRPr="00F915AE" w:rsidRDefault="00F915AE" w:rsidP="00BA1CA9">
      <w:pPr>
        <w:numPr>
          <w:ilvl w:val="0"/>
          <w:numId w:val="71"/>
        </w:numPr>
        <w:spacing w:before="200"/>
        <w:ind w:left="567" w:hanging="567"/>
        <w:jc w:val="both"/>
        <w:rPr>
          <w:rFonts w:ascii="Arial" w:hAnsi="Arial" w:cs="Arial"/>
          <w:sz w:val="20"/>
          <w:szCs w:val="20"/>
          <w:lang w:bidi="es-ES"/>
        </w:rPr>
      </w:pPr>
      <w:r w:rsidRPr="00F915AE">
        <w:rPr>
          <w:rFonts w:ascii="Arial" w:hAnsi="Arial" w:cs="Arial"/>
          <w:sz w:val="20"/>
          <w:szCs w:val="20"/>
          <w:lang w:bidi="es-ES"/>
        </w:rPr>
        <w:t>Dirección de Administración;</w:t>
      </w:r>
    </w:p>
    <w:p w:rsidR="00F915AE" w:rsidRPr="00F915AE" w:rsidRDefault="00F915AE" w:rsidP="00BA1CA9">
      <w:pPr>
        <w:numPr>
          <w:ilvl w:val="0"/>
          <w:numId w:val="71"/>
        </w:numPr>
        <w:spacing w:before="200"/>
        <w:ind w:left="567" w:hanging="567"/>
        <w:jc w:val="both"/>
        <w:rPr>
          <w:rFonts w:ascii="Arial" w:hAnsi="Arial" w:cs="Arial"/>
          <w:sz w:val="20"/>
          <w:szCs w:val="20"/>
          <w:lang w:bidi="es-ES"/>
        </w:rPr>
      </w:pPr>
      <w:r w:rsidRPr="00F915AE">
        <w:rPr>
          <w:rFonts w:ascii="Arial" w:hAnsi="Arial" w:cs="Arial"/>
          <w:sz w:val="20"/>
          <w:szCs w:val="20"/>
          <w:lang w:bidi="es-ES"/>
        </w:rPr>
        <w:t>Dirección de Análisis de Información, Tecnologías y Estadísticas;</w:t>
      </w:r>
    </w:p>
    <w:p w:rsidR="00F915AE" w:rsidRPr="00F915AE" w:rsidRDefault="00F915AE" w:rsidP="00BA1CA9">
      <w:pPr>
        <w:numPr>
          <w:ilvl w:val="0"/>
          <w:numId w:val="71"/>
        </w:numPr>
        <w:spacing w:before="200"/>
        <w:ind w:left="567" w:hanging="567"/>
        <w:jc w:val="both"/>
        <w:rPr>
          <w:rFonts w:ascii="Arial" w:hAnsi="Arial" w:cs="Arial"/>
          <w:sz w:val="20"/>
          <w:szCs w:val="20"/>
          <w:lang w:bidi="es-ES"/>
        </w:rPr>
      </w:pPr>
      <w:r w:rsidRPr="00F915AE">
        <w:rPr>
          <w:rFonts w:ascii="Arial" w:hAnsi="Arial" w:cs="Arial"/>
          <w:sz w:val="20"/>
          <w:szCs w:val="20"/>
          <w:lang w:bidi="es-ES"/>
        </w:rPr>
        <w:t>Dirección de Control de Aseguramiento de Bienes y Extinción de Dominio;</w:t>
      </w:r>
    </w:p>
    <w:p w:rsidR="00F915AE" w:rsidRPr="00F915AE" w:rsidRDefault="00F915AE" w:rsidP="00BA1CA9">
      <w:pPr>
        <w:numPr>
          <w:ilvl w:val="0"/>
          <w:numId w:val="71"/>
        </w:numPr>
        <w:spacing w:before="200"/>
        <w:ind w:left="567" w:hanging="567"/>
        <w:jc w:val="both"/>
        <w:rPr>
          <w:rFonts w:ascii="Arial" w:hAnsi="Arial" w:cs="Arial"/>
          <w:sz w:val="20"/>
          <w:szCs w:val="20"/>
          <w:lang w:bidi="es-ES"/>
        </w:rPr>
      </w:pPr>
      <w:r w:rsidRPr="00F915AE">
        <w:rPr>
          <w:rFonts w:ascii="Arial" w:hAnsi="Arial" w:cs="Arial"/>
          <w:sz w:val="20"/>
          <w:szCs w:val="20"/>
          <w:lang w:bidi="es-ES"/>
        </w:rPr>
        <w:t>Dirección de Prevención y Difusión;</w:t>
      </w:r>
    </w:p>
    <w:p w:rsidR="00F915AE" w:rsidRPr="00F915AE" w:rsidRDefault="00F915AE" w:rsidP="00BA1CA9">
      <w:pPr>
        <w:numPr>
          <w:ilvl w:val="0"/>
          <w:numId w:val="71"/>
        </w:numPr>
        <w:spacing w:before="200"/>
        <w:ind w:left="567" w:hanging="567"/>
        <w:jc w:val="both"/>
        <w:rPr>
          <w:rFonts w:ascii="Arial" w:hAnsi="Arial" w:cs="Arial"/>
          <w:sz w:val="20"/>
          <w:szCs w:val="20"/>
          <w:lang w:bidi="es-ES"/>
        </w:rPr>
      </w:pPr>
      <w:r w:rsidRPr="00F915AE">
        <w:rPr>
          <w:rFonts w:ascii="Arial" w:hAnsi="Arial" w:cs="Arial"/>
          <w:sz w:val="20"/>
          <w:szCs w:val="20"/>
          <w:lang w:bidi="es-ES"/>
        </w:rPr>
        <w:t>Dirección Zona Norte;</w:t>
      </w:r>
    </w:p>
    <w:p w:rsidR="00F915AE" w:rsidRDefault="00864E14" w:rsidP="00BA1CA9">
      <w:pPr>
        <w:numPr>
          <w:ilvl w:val="0"/>
          <w:numId w:val="71"/>
        </w:numPr>
        <w:spacing w:before="200"/>
        <w:ind w:left="567" w:hanging="567"/>
        <w:jc w:val="both"/>
        <w:rPr>
          <w:rFonts w:ascii="Arial" w:hAnsi="Arial" w:cs="Arial"/>
          <w:sz w:val="20"/>
          <w:szCs w:val="20"/>
          <w:lang w:bidi="es-ES"/>
        </w:rPr>
      </w:pPr>
      <w:r>
        <w:rPr>
          <w:rFonts w:ascii="Arial" w:hAnsi="Arial" w:cs="Arial"/>
          <w:sz w:val="20"/>
          <w:szCs w:val="20"/>
          <w:lang w:bidi="es-ES"/>
        </w:rPr>
        <w:t xml:space="preserve">Dirección Zona Sur Centro; </w:t>
      </w:r>
      <w:r w:rsidR="0019455E">
        <w:rPr>
          <w:rFonts w:ascii="Arial" w:hAnsi="Arial" w:cs="Arial"/>
          <w:sz w:val="20"/>
          <w:szCs w:val="20"/>
          <w:lang w:bidi="es-ES"/>
        </w:rPr>
        <w:t>y</w:t>
      </w:r>
    </w:p>
    <w:p w:rsidR="00864E14" w:rsidRPr="00D65024" w:rsidRDefault="00864E14" w:rsidP="00864E14">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Inciso reformado, P.O. No. 116, del 28</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864E14" w:rsidRDefault="00803765" w:rsidP="00864E14">
      <w:pPr>
        <w:pStyle w:val="Prrafodelista"/>
        <w:autoSpaceDE w:val="0"/>
        <w:autoSpaceDN w:val="0"/>
        <w:adjustRightInd w:val="0"/>
        <w:ind w:left="1288"/>
        <w:jc w:val="right"/>
        <w:rPr>
          <w:rStyle w:val="Hipervnculo"/>
          <w:rFonts w:ascii="Arial" w:hAnsi="Arial" w:cs="Arial"/>
          <w:b/>
          <w:i/>
          <w:sz w:val="16"/>
          <w:szCs w:val="16"/>
        </w:rPr>
      </w:pPr>
      <w:hyperlink r:id="rId66" w:history="1">
        <w:r w:rsidR="00864E14" w:rsidRPr="00864E14">
          <w:rPr>
            <w:rStyle w:val="Hipervnculo"/>
            <w:rFonts w:ascii="Arial" w:hAnsi="Arial" w:cs="Arial"/>
            <w:b/>
            <w:i/>
            <w:sz w:val="16"/>
            <w:szCs w:val="16"/>
          </w:rPr>
          <w:t>https://po.tamaulipas.gob.mx/wp-content/uploads/2022/09/cxlvii-116-280922F.pdf</w:t>
        </w:r>
      </w:hyperlink>
    </w:p>
    <w:p w:rsidR="0019455E" w:rsidRPr="0019455E" w:rsidRDefault="0019455E" w:rsidP="0019455E">
      <w:pPr>
        <w:pStyle w:val="Prrafodelista"/>
        <w:autoSpaceDE w:val="0"/>
        <w:autoSpaceDN w:val="0"/>
        <w:adjustRightInd w:val="0"/>
        <w:ind w:left="1288"/>
        <w:jc w:val="right"/>
        <w:rPr>
          <w:rFonts w:ascii="Arial" w:hAnsi="Arial" w:cs="Arial"/>
          <w:b/>
          <w:i/>
          <w:sz w:val="8"/>
          <w:szCs w:val="16"/>
          <w:lang w:val="es-MX"/>
        </w:rPr>
      </w:pPr>
    </w:p>
    <w:p w:rsidR="0019455E" w:rsidRPr="00D65024" w:rsidRDefault="0019455E" w:rsidP="0019455E">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Inciso reformado, P.O. No. 25, del 28</w:t>
      </w:r>
      <w:r w:rsidRPr="00D65024">
        <w:rPr>
          <w:rFonts w:ascii="Arial" w:hAnsi="Arial" w:cs="Arial"/>
          <w:b/>
          <w:i/>
          <w:sz w:val="16"/>
          <w:szCs w:val="16"/>
          <w:lang w:val="es-MX"/>
        </w:rPr>
        <w:t xml:space="preserve"> de </w:t>
      </w:r>
      <w:r>
        <w:rPr>
          <w:rFonts w:ascii="Arial" w:hAnsi="Arial" w:cs="Arial"/>
          <w:b/>
          <w:i/>
          <w:sz w:val="16"/>
          <w:szCs w:val="16"/>
          <w:lang w:val="es-MX"/>
        </w:rPr>
        <w:t>febrero de 2023</w:t>
      </w:r>
    </w:p>
    <w:p w:rsidR="0019455E" w:rsidRPr="0019455E" w:rsidRDefault="00803765" w:rsidP="0019455E">
      <w:pPr>
        <w:pStyle w:val="Prrafodelista"/>
        <w:autoSpaceDE w:val="0"/>
        <w:autoSpaceDN w:val="0"/>
        <w:adjustRightInd w:val="0"/>
        <w:ind w:left="1004"/>
        <w:jc w:val="right"/>
        <w:rPr>
          <w:rFonts w:ascii="Arial" w:hAnsi="Arial" w:cs="Arial"/>
          <w:b/>
          <w:i/>
          <w:color w:val="0000FF"/>
          <w:sz w:val="16"/>
          <w:szCs w:val="16"/>
          <w:u w:val="single"/>
          <w:lang w:val="es-MX"/>
        </w:rPr>
      </w:pPr>
      <w:hyperlink r:id="rId67" w:history="1">
        <w:r w:rsidR="0019455E" w:rsidRPr="00770188">
          <w:rPr>
            <w:rStyle w:val="Hipervnculo"/>
            <w:rFonts w:ascii="Arial" w:hAnsi="Arial" w:cs="Arial"/>
            <w:b/>
            <w:i/>
            <w:sz w:val="16"/>
            <w:szCs w:val="16"/>
            <w:lang w:val="es-MX"/>
          </w:rPr>
          <w:t>https://po.tamaulipas.gob.mx/wp-content/uploads/2023/02/cxlviii-25-280223.pdf</w:t>
        </w:r>
      </w:hyperlink>
    </w:p>
    <w:p w:rsidR="00F915AE" w:rsidRDefault="00F915AE" w:rsidP="00864E14">
      <w:pPr>
        <w:numPr>
          <w:ilvl w:val="0"/>
          <w:numId w:val="71"/>
        </w:numPr>
        <w:spacing w:before="200"/>
        <w:ind w:left="567" w:hanging="567"/>
        <w:jc w:val="both"/>
        <w:rPr>
          <w:rFonts w:ascii="Arial" w:hAnsi="Arial" w:cs="Arial"/>
          <w:sz w:val="20"/>
          <w:szCs w:val="20"/>
          <w:lang w:bidi="es-ES"/>
        </w:rPr>
      </w:pPr>
      <w:r w:rsidRPr="00864E14">
        <w:rPr>
          <w:rFonts w:ascii="Arial" w:hAnsi="Arial" w:cs="Arial"/>
          <w:sz w:val="20"/>
          <w:szCs w:val="20"/>
          <w:lang w:bidi="es-ES"/>
        </w:rPr>
        <w:t>Unidad Especializada en la Investigación del Delito de A</w:t>
      </w:r>
      <w:r w:rsidR="00466238">
        <w:rPr>
          <w:rFonts w:ascii="Arial" w:hAnsi="Arial" w:cs="Arial"/>
          <w:sz w:val="20"/>
          <w:szCs w:val="20"/>
          <w:lang w:bidi="es-ES"/>
        </w:rPr>
        <w:t xml:space="preserve">buso de Autoridad. </w:t>
      </w:r>
    </w:p>
    <w:p w:rsidR="00864E14" w:rsidRPr="00D65024" w:rsidRDefault="00864E14" w:rsidP="00864E14">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Inciso reformado, P.O. No. 116, del 28</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864E14" w:rsidRDefault="00803765" w:rsidP="00D45A0B">
      <w:pPr>
        <w:pStyle w:val="Prrafodelista"/>
        <w:autoSpaceDE w:val="0"/>
        <w:autoSpaceDN w:val="0"/>
        <w:adjustRightInd w:val="0"/>
        <w:ind w:left="1288"/>
        <w:jc w:val="right"/>
        <w:rPr>
          <w:rStyle w:val="Hipervnculo"/>
          <w:rFonts w:ascii="Arial" w:hAnsi="Arial" w:cs="Arial"/>
          <w:b/>
          <w:i/>
          <w:sz w:val="16"/>
          <w:szCs w:val="16"/>
        </w:rPr>
      </w:pPr>
      <w:hyperlink r:id="rId68" w:history="1">
        <w:r w:rsidR="00864E14" w:rsidRPr="00864E14">
          <w:rPr>
            <w:rStyle w:val="Hipervnculo"/>
            <w:rFonts w:ascii="Arial" w:hAnsi="Arial" w:cs="Arial"/>
            <w:b/>
            <w:i/>
            <w:sz w:val="16"/>
            <w:szCs w:val="16"/>
          </w:rPr>
          <w:t>https://po.tamaulipas.gob.mx/wp-content/uploads/2022/09/cxlvii-116-280922F.pdf</w:t>
        </w:r>
      </w:hyperlink>
    </w:p>
    <w:p w:rsidR="00466238" w:rsidRPr="00466238" w:rsidRDefault="00466238" w:rsidP="00466238">
      <w:pPr>
        <w:pStyle w:val="Prrafodelista"/>
        <w:autoSpaceDE w:val="0"/>
        <w:autoSpaceDN w:val="0"/>
        <w:adjustRightInd w:val="0"/>
        <w:ind w:left="1288"/>
        <w:jc w:val="right"/>
        <w:rPr>
          <w:rFonts w:ascii="Arial" w:hAnsi="Arial" w:cs="Arial"/>
          <w:b/>
          <w:i/>
          <w:sz w:val="10"/>
          <w:szCs w:val="16"/>
          <w:lang w:val="es-MX"/>
        </w:rPr>
      </w:pPr>
    </w:p>
    <w:p w:rsidR="00466238" w:rsidRPr="00D65024" w:rsidRDefault="00466238" w:rsidP="00466238">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Inciso reformado, P.O. No. 25, del 28</w:t>
      </w:r>
      <w:r w:rsidRPr="00D65024">
        <w:rPr>
          <w:rFonts w:ascii="Arial" w:hAnsi="Arial" w:cs="Arial"/>
          <w:b/>
          <w:i/>
          <w:sz w:val="16"/>
          <w:szCs w:val="16"/>
          <w:lang w:val="es-MX"/>
        </w:rPr>
        <w:t xml:space="preserve"> de </w:t>
      </w:r>
      <w:r>
        <w:rPr>
          <w:rFonts w:ascii="Arial" w:hAnsi="Arial" w:cs="Arial"/>
          <w:b/>
          <w:i/>
          <w:sz w:val="16"/>
          <w:szCs w:val="16"/>
          <w:lang w:val="es-MX"/>
        </w:rPr>
        <w:t>febrero de 2023</w:t>
      </w:r>
    </w:p>
    <w:p w:rsidR="00466238" w:rsidRPr="00466238" w:rsidRDefault="00803765" w:rsidP="00466238">
      <w:pPr>
        <w:pStyle w:val="Prrafodelista"/>
        <w:autoSpaceDE w:val="0"/>
        <w:autoSpaceDN w:val="0"/>
        <w:adjustRightInd w:val="0"/>
        <w:ind w:left="1004"/>
        <w:jc w:val="right"/>
        <w:rPr>
          <w:rFonts w:ascii="Arial" w:hAnsi="Arial" w:cs="Arial"/>
          <w:b/>
          <w:i/>
          <w:color w:val="0000FF"/>
          <w:sz w:val="16"/>
          <w:szCs w:val="16"/>
          <w:u w:val="single"/>
          <w:lang w:val="es-MX"/>
        </w:rPr>
      </w:pPr>
      <w:hyperlink r:id="rId69" w:history="1">
        <w:r w:rsidR="00466238" w:rsidRPr="00770188">
          <w:rPr>
            <w:rStyle w:val="Hipervnculo"/>
            <w:rFonts w:ascii="Arial" w:hAnsi="Arial" w:cs="Arial"/>
            <w:b/>
            <w:i/>
            <w:sz w:val="16"/>
            <w:szCs w:val="16"/>
            <w:lang w:val="es-MX"/>
          </w:rPr>
          <w:t>https://po.tamaulipas.gob.mx/wp-content/uploads/2023/02/cxlviii-25-280223.pdf</w:t>
        </w:r>
      </w:hyperlink>
    </w:p>
    <w:p w:rsidR="00864E14" w:rsidRDefault="00466238" w:rsidP="00864E14">
      <w:pPr>
        <w:numPr>
          <w:ilvl w:val="0"/>
          <w:numId w:val="71"/>
        </w:numPr>
        <w:spacing w:before="200"/>
        <w:ind w:left="567" w:hanging="567"/>
        <w:jc w:val="both"/>
        <w:rPr>
          <w:rFonts w:ascii="Arial" w:hAnsi="Arial" w:cs="Arial"/>
          <w:sz w:val="20"/>
          <w:szCs w:val="20"/>
          <w:lang w:bidi="es-ES"/>
        </w:rPr>
      </w:pPr>
      <w:r>
        <w:rPr>
          <w:rFonts w:ascii="Arial" w:hAnsi="Arial" w:cs="Arial"/>
          <w:sz w:val="20"/>
          <w:szCs w:val="20"/>
          <w:lang w:bidi="es-ES"/>
        </w:rPr>
        <w:t>Se deroga. (Decreto Gubernamental 19 de enero de 2023).</w:t>
      </w:r>
    </w:p>
    <w:p w:rsidR="00D45A0B" w:rsidRPr="00D65024" w:rsidRDefault="00D45A0B" w:rsidP="00D45A0B">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Inciso adicionado, P.O. No. 116, del 28</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D45A0B" w:rsidRDefault="00803765" w:rsidP="00D45A0B">
      <w:pPr>
        <w:pStyle w:val="Prrafodelista"/>
        <w:autoSpaceDE w:val="0"/>
        <w:autoSpaceDN w:val="0"/>
        <w:adjustRightInd w:val="0"/>
        <w:ind w:left="1288"/>
        <w:jc w:val="right"/>
        <w:rPr>
          <w:rStyle w:val="Hipervnculo"/>
          <w:rFonts w:ascii="Arial" w:hAnsi="Arial" w:cs="Arial"/>
          <w:b/>
          <w:i/>
          <w:sz w:val="16"/>
          <w:szCs w:val="16"/>
        </w:rPr>
      </w:pPr>
      <w:hyperlink r:id="rId70" w:history="1">
        <w:r w:rsidR="00D45A0B" w:rsidRPr="00864E14">
          <w:rPr>
            <w:rStyle w:val="Hipervnculo"/>
            <w:rFonts w:ascii="Arial" w:hAnsi="Arial" w:cs="Arial"/>
            <w:b/>
            <w:i/>
            <w:sz w:val="16"/>
            <w:szCs w:val="16"/>
          </w:rPr>
          <w:t>https://po.tamaulipas.gob.mx/wp-content/uploads/2022/09/cxlvii-116-280922F.pdf</w:t>
        </w:r>
      </w:hyperlink>
    </w:p>
    <w:p w:rsidR="00466238" w:rsidRDefault="00466238" w:rsidP="00466238">
      <w:pPr>
        <w:pStyle w:val="Prrafodelista"/>
        <w:autoSpaceDE w:val="0"/>
        <w:autoSpaceDN w:val="0"/>
        <w:adjustRightInd w:val="0"/>
        <w:ind w:left="1288"/>
        <w:jc w:val="right"/>
        <w:rPr>
          <w:rFonts w:ascii="Arial" w:hAnsi="Arial" w:cs="Arial"/>
          <w:b/>
          <w:i/>
          <w:sz w:val="16"/>
          <w:szCs w:val="16"/>
          <w:lang w:val="es-MX"/>
        </w:rPr>
      </w:pPr>
    </w:p>
    <w:p w:rsidR="00466238" w:rsidRPr="00D65024" w:rsidRDefault="00466238" w:rsidP="00466238">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Inciso Derogado, P.O. No. 25, del 28</w:t>
      </w:r>
      <w:r w:rsidRPr="00D65024">
        <w:rPr>
          <w:rFonts w:ascii="Arial" w:hAnsi="Arial" w:cs="Arial"/>
          <w:b/>
          <w:i/>
          <w:sz w:val="16"/>
          <w:szCs w:val="16"/>
          <w:lang w:val="es-MX"/>
        </w:rPr>
        <w:t xml:space="preserve"> de </w:t>
      </w:r>
      <w:r>
        <w:rPr>
          <w:rFonts w:ascii="Arial" w:hAnsi="Arial" w:cs="Arial"/>
          <w:b/>
          <w:i/>
          <w:sz w:val="16"/>
          <w:szCs w:val="16"/>
          <w:lang w:val="es-MX"/>
        </w:rPr>
        <w:t>febrero de 2023</w:t>
      </w:r>
    </w:p>
    <w:p w:rsidR="00466238" w:rsidRDefault="00803765" w:rsidP="00466238">
      <w:pPr>
        <w:pStyle w:val="Prrafodelista"/>
        <w:autoSpaceDE w:val="0"/>
        <w:autoSpaceDN w:val="0"/>
        <w:adjustRightInd w:val="0"/>
        <w:ind w:left="1004"/>
        <w:jc w:val="right"/>
        <w:rPr>
          <w:rStyle w:val="Hipervnculo"/>
          <w:rFonts w:ascii="Arial" w:hAnsi="Arial" w:cs="Arial"/>
          <w:b/>
          <w:i/>
          <w:sz w:val="16"/>
          <w:szCs w:val="16"/>
          <w:lang w:val="es-MX"/>
        </w:rPr>
      </w:pPr>
      <w:hyperlink r:id="rId71" w:history="1">
        <w:r w:rsidR="00466238" w:rsidRPr="00770188">
          <w:rPr>
            <w:rStyle w:val="Hipervnculo"/>
            <w:rFonts w:ascii="Arial" w:hAnsi="Arial" w:cs="Arial"/>
            <w:b/>
            <w:i/>
            <w:sz w:val="16"/>
            <w:szCs w:val="16"/>
            <w:lang w:val="es-MX"/>
          </w:rPr>
          <w:t>https://po.tamaulipas.gob.mx/wp-content/uploads/2023/02/cxlviii-25-280223.pdf</w:t>
        </w:r>
      </w:hyperlink>
    </w:p>
    <w:p w:rsidR="00AA0283" w:rsidRDefault="00AA0283" w:rsidP="00F915AE">
      <w:pPr>
        <w:jc w:val="both"/>
        <w:rPr>
          <w:rFonts w:ascii="Arial" w:hAnsi="Arial" w:cs="Arial"/>
          <w:sz w:val="20"/>
          <w:szCs w:val="20"/>
          <w:lang w:bidi="es-ES"/>
        </w:rPr>
      </w:pPr>
    </w:p>
    <w:p w:rsidR="00F915AE" w:rsidRDefault="00F915AE" w:rsidP="00F915AE">
      <w:pPr>
        <w:jc w:val="both"/>
        <w:rPr>
          <w:rFonts w:ascii="Arial" w:hAnsi="Arial" w:cs="Arial"/>
          <w:sz w:val="20"/>
          <w:szCs w:val="20"/>
          <w:lang w:bidi="es-ES"/>
        </w:rPr>
      </w:pPr>
      <w:r w:rsidRPr="00F915AE">
        <w:rPr>
          <w:rFonts w:ascii="Arial" w:hAnsi="Arial" w:cs="Arial"/>
          <w:sz w:val="20"/>
          <w:szCs w:val="20"/>
          <w:lang w:bidi="es-ES"/>
        </w:rPr>
        <w:t>Las personas titulares de las unidades administrativas referidas en los incisos a, c, d, i, k, l y m, tendrán las atribuciones previstas en el artículo 37 de la Ley.</w:t>
      </w:r>
    </w:p>
    <w:p w:rsidR="00AA0283" w:rsidRPr="00F915AE" w:rsidRDefault="00AA0283" w:rsidP="00F915AE">
      <w:pPr>
        <w:jc w:val="both"/>
        <w:rPr>
          <w:rFonts w:ascii="Arial" w:hAnsi="Arial" w:cs="Arial"/>
          <w:sz w:val="20"/>
          <w:szCs w:val="20"/>
          <w:lang w:bidi="es-ES"/>
        </w:rPr>
      </w:pPr>
    </w:p>
    <w:p w:rsidR="00F915AE" w:rsidRDefault="00F915AE" w:rsidP="00F915AE">
      <w:pPr>
        <w:jc w:val="both"/>
        <w:rPr>
          <w:rFonts w:ascii="Arial" w:hAnsi="Arial" w:cs="Arial"/>
          <w:sz w:val="20"/>
          <w:szCs w:val="20"/>
          <w:lang w:bidi="es-ES"/>
        </w:rPr>
      </w:pPr>
      <w:r w:rsidRPr="00F915AE">
        <w:rPr>
          <w:rFonts w:ascii="Arial" w:hAnsi="Arial" w:cs="Arial"/>
          <w:b/>
          <w:sz w:val="20"/>
          <w:szCs w:val="20"/>
          <w:lang w:bidi="es-ES"/>
        </w:rPr>
        <w:lastRenderedPageBreak/>
        <w:t xml:space="preserve">Artículo 66. </w:t>
      </w:r>
      <w:r w:rsidRPr="00F915AE">
        <w:rPr>
          <w:rFonts w:ascii="Arial" w:hAnsi="Arial" w:cs="Arial"/>
          <w:sz w:val="20"/>
          <w:szCs w:val="20"/>
          <w:lang w:bidi="es-ES"/>
        </w:rPr>
        <w:t>A la persona Titular de la Coordinación General de Investigación, le corresponde el ejercicio de las siguientes atribuciones:</w:t>
      </w:r>
    </w:p>
    <w:p w:rsidR="00AA0283" w:rsidRPr="00F915AE" w:rsidRDefault="00AA0283" w:rsidP="00F915AE">
      <w:pPr>
        <w:jc w:val="both"/>
        <w:rPr>
          <w:rFonts w:ascii="Arial" w:hAnsi="Arial" w:cs="Arial"/>
          <w:sz w:val="20"/>
          <w:szCs w:val="20"/>
          <w:lang w:bidi="es-ES"/>
        </w:rPr>
      </w:pPr>
    </w:p>
    <w:p w:rsidR="00F915AE" w:rsidRPr="00F915AE" w:rsidRDefault="00F915AE" w:rsidP="00911D7C">
      <w:pPr>
        <w:numPr>
          <w:ilvl w:val="0"/>
          <w:numId w:val="70"/>
        </w:numPr>
        <w:ind w:left="567" w:hanging="567"/>
        <w:jc w:val="both"/>
        <w:rPr>
          <w:rFonts w:ascii="Arial" w:hAnsi="Arial" w:cs="Arial"/>
          <w:sz w:val="20"/>
          <w:szCs w:val="20"/>
          <w:lang w:bidi="es-ES"/>
        </w:rPr>
      </w:pPr>
      <w:r w:rsidRPr="00F915AE">
        <w:rPr>
          <w:rFonts w:ascii="Arial" w:hAnsi="Arial" w:cs="Arial"/>
          <w:sz w:val="20"/>
          <w:szCs w:val="20"/>
          <w:lang w:bidi="es-ES"/>
        </w:rPr>
        <w:t>Auxiliar al Fiscal Especializado en Combate a la Corrupción respecto a las atribuciones referidas en la Ley;</w:t>
      </w:r>
    </w:p>
    <w:p w:rsidR="00F915AE" w:rsidRPr="00F915AE" w:rsidRDefault="00F915AE" w:rsidP="00651A8B">
      <w:pPr>
        <w:numPr>
          <w:ilvl w:val="0"/>
          <w:numId w:val="70"/>
        </w:numPr>
        <w:spacing w:before="200"/>
        <w:ind w:left="567" w:hanging="567"/>
        <w:jc w:val="both"/>
        <w:rPr>
          <w:rFonts w:ascii="Arial" w:hAnsi="Arial" w:cs="Arial"/>
          <w:sz w:val="20"/>
          <w:szCs w:val="20"/>
          <w:lang w:bidi="es-ES"/>
        </w:rPr>
      </w:pPr>
      <w:r w:rsidRPr="00F915AE">
        <w:rPr>
          <w:rFonts w:ascii="Arial" w:hAnsi="Arial" w:cs="Arial"/>
          <w:sz w:val="20"/>
          <w:szCs w:val="20"/>
          <w:lang w:bidi="es-ES"/>
        </w:rPr>
        <w:t>Coordinar, dirigir y controlar los planes vinculados con la integración y resolución de las investigaciones correspondientes que presuntamente constituyan delitos en materia de corrupción;</w:t>
      </w:r>
    </w:p>
    <w:p w:rsidR="00F915AE" w:rsidRPr="00F915AE" w:rsidRDefault="00F915AE" w:rsidP="00651A8B">
      <w:pPr>
        <w:numPr>
          <w:ilvl w:val="0"/>
          <w:numId w:val="70"/>
        </w:numPr>
        <w:spacing w:before="200"/>
        <w:ind w:left="567" w:hanging="567"/>
        <w:jc w:val="both"/>
        <w:rPr>
          <w:rFonts w:ascii="Arial" w:hAnsi="Arial" w:cs="Arial"/>
          <w:sz w:val="20"/>
          <w:szCs w:val="20"/>
          <w:lang w:bidi="es-ES"/>
        </w:rPr>
      </w:pPr>
      <w:r w:rsidRPr="00F915AE">
        <w:rPr>
          <w:rFonts w:ascii="Arial" w:hAnsi="Arial" w:cs="Arial"/>
          <w:sz w:val="20"/>
          <w:szCs w:val="20"/>
          <w:lang w:bidi="es-ES"/>
        </w:rPr>
        <w:t>Proponer criterios generales de actuación de los Agentes del Ministerio Público, Policías de Investigación y Peritos adscritos la Fiscalía Especializada, para mejorar la integración de las averiguaciones previas y carpetas de investigación;</w:t>
      </w:r>
    </w:p>
    <w:p w:rsidR="00F915AE" w:rsidRPr="00F915AE" w:rsidRDefault="00F915AE" w:rsidP="00651A8B">
      <w:pPr>
        <w:numPr>
          <w:ilvl w:val="0"/>
          <w:numId w:val="70"/>
        </w:numPr>
        <w:spacing w:before="200"/>
        <w:ind w:left="567" w:hanging="567"/>
        <w:jc w:val="both"/>
        <w:rPr>
          <w:rFonts w:ascii="Arial" w:hAnsi="Arial" w:cs="Arial"/>
          <w:sz w:val="20"/>
          <w:szCs w:val="20"/>
          <w:lang w:bidi="es-ES"/>
        </w:rPr>
      </w:pPr>
      <w:r w:rsidRPr="00F915AE">
        <w:rPr>
          <w:rFonts w:ascii="Arial" w:hAnsi="Arial" w:cs="Arial"/>
          <w:sz w:val="20"/>
          <w:szCs w:val="20"/>
          <w:lang w:bidi="es-ES"/>
        </w:rPr>
        <w:t>Supervisar el cumplimiento de los acuerdos, circulares, instructivos, bases y protocolos de actuación de la Fiscalía Especializada;</w:t>
      </w:r>
    </w:p>
    <w:p w:rsidR="00F915AE" w:rsidRPr="00F915AE" w:rsidRDefault="00F915AE" w:rsidP="00651A8B">
      <w:pPr>
        <w:numPr>
          <w:ilvl w:val="0"/>
          <w:numId w:val="70"/>
        </w:numPr>
        <w:spacing w:before="200"/>
        <w:ind w:left="567" w:hanging="567"/>
        <w:jc w:val="both"/>
        <w:rPr>
          <w:rFonts w:ascii="Arial" w:hAnsi="Arial" w:cs="Arial"/>
          <w:sz w:val="20"/>
          <w:szCs w:val="20"/>
          <w:lang w:bidi="es-ES"/>
        </w:rPr>
      </w:pPr>
      <w:r w:rsidRPr="00F915AE">
        <w:rPr>
          <w:rFonts w:ascii="Arial" w:hAnsi="Arial" w:cs="Arial"/>
          <w:sz w:val="20"/>
          <w:szCs w:val="20"/>
          <w:lang w:bidi="es-ES"/>
        </w:rPr>
        <w:t>Practicar previo acuerdo con el Fiscal Especializado, visitas a los Agentes del Ministerio Público adscritos a la misma, para supervisar su funcionamiento;</w:t>
      </w:r>
    </w:p>
    <w:p w:rsidR="00F915AE" w:rsidRPr="00F915AE" w:rsidRDefault="00F915AE" w:rsidP="00651A8B">
      <w:pPr>
        <w:numPr>
          <w:ilvl w:val="0"/>
          <w:numId w:val="70"/>
        </w:numPr>
        <w:spacing w:before="200"/>
        <w:ind w:left="567" w:hanging="567"/>
        <w:jc w:val="both"/>
        <w:rPr>
          <w:rFonts w:ascii="Arial" w:hAnsi="Arial" w:cs="Arial"/>
          <w:sz w:val="20"/>
          <w:szCs w:val="20"/>
          <w:lang w:bidi="es-ES"/>
        </w:rPr>
      </w:pPr>
      <w:r w:rsidRPr="00F915AE">
        <w:rPr>
          <w:rFonts w:ascii="Arial" w:hAnsi="Arial" w:cs="Arial"/>
          <w:sz w:val="20"/>
          <w:szCs w:val="20"/>
          <w:lang w:bidi="es-ES"/>
        </w:rPr>
        <w:t>Dar vista de faltas o irregularidades que cometa el personal adscrito a la misma, a las instancias correspondientes;</w:t>
      </w:r>
    </w:p>
    <w:p w:rsidR="00F915AE" w:rsidRPr="00F915AE" w:rsidRDefault="00F915AE" w:rsidP="00651A8B">
      <w:pPr>
        <w:numPr>
          <w:ilvl w:val="0"/>
          <w:numId w:val="70"/>
        </w:numPr>
        <w:spacing w:before="200"/>
        <w:ind w:left="567" w:hanging="567"/>
        <w:jc w:val="both"/>
        <w:rPr>
          <w:rFonts w:ascii="Arial" w:hAnsi="Arial" w:cs="Arial"/>
          <w:sz w:val="20"/>
          <w:szCs w:val="20"/>
          <w:lang w:bidi="es-ES"/>
        </w:rPr>
      </w:pPr>
      <w:r w:rsidRPr="00F915AE">
        <w:rPr>
          <w:rFonts w:ascii="Arial" w:hAnsi="Arial" w:cs="Arial"/>
          <w:sz w:val="20"/>
          <w:szCs w:val="20"/>
          <w:lang w:bidi="es-ES"/>
        </w:rPr>
        <w:t>Turnar a los Agentes del Ministerio Público, las carpetas de investigación que por su naturaleza o circunstancias deban integrarse en el área a su cargo; y</w:t>
      </w:r>
    </w:p>
    <w:p w:rsidR="00F915AE" w:rsidRPr="00F915AE" w:rsidRDefault="00F915AE" w:rsidP="00651A8B">
      <w:pPr>
        <w:numPr>
          <w:ilvl w:val="0"/>
          <w:numId w:val="70"/>
        </w:numPr>
        <w:spacing w:before="200"/>
        <w:ind w:left="567" w:hanging="567"/>
        <w:jc w:val="both"/>
        <w:rPr>
          <w:rFonts w:ascii="Arial" w:hAnsi="Arial" w:cs="Arial"/>
          <w:sz w:val="20"/>
          <w:szCs w:val="20"/>
          <w:lang w:bidi="es-ES"/>
        </w:rPr>
      </w:pPr>
      <w:r w:rsidRPr="00F915AE">
        <w:rPr>
          <w:rFonts w:ascii="Arial" w:hAnsi="Arial" w:cs="Arial"/>
          <w:sz w:val="20"/>
          <w:szCs w:val="20"/>
          <w:lang w:bidi="es-ES"/>
        </w:rPr>
        <w:t>Las demás que determine o delegue el Fiscal Especializado.</w:t>
      </w:r>
    </w:p>
    <w:p w:rsidR="000B46C7" w:rsidRDefault="000B46C7" w:rsidP="00465833">
      <w:pPr>
        <w:jc w:val="both"/>
        <w:rPr>
          <w:rFonts w:ascii="Arial" w:hAnsi="Arial" w:cs="Arial"/>
          <w:sz w:val="20"/>
          <w:szCs w:val="20"/>
        </w:rPr>
      </w:pPr>
    </w:p>
    <w:p w:rsidR="000B46C7" w:rsidRDefault="000B46C7" w:rsidP="00465833">
      <w:pPr>
        <w:jc w:val="both"/>
        <w:rPr>
          <w:rFonts w:ascii="Arial" w:hAnsi="Arial" w:cs="Arial"/>
          <w:sz w:val="20"/>
          <w:szCs w:val="20"/>
        </w:rPr>
      </w:pPr>
    </w:p>
    <w:p w:rsidR="00C44168" w:rsidRDefault="00C44168" w:rsidP="00C44168">
      <w:pPr>
        <w:jc w:val="both"/>
        <w:rPr>
          <w:rFonts w:ascii="Arial" w:hAnsi="Arial" w:cs="Arial"/>
          <w:sz w:val="20"/>
          <w:szCs w:val="20"/>
          <w:lang w:bidi="es-ES"/>
        </w:rPr>
      </w:pPr>
      <w:r w:rsidRPr="00C44168">
        <w:rPr>
          <w:rFonts w:ascii="Arial" w:hAnsi="Arial" w:cs="Arial"/>
          <w:b/>
          <w:sz w:val="20"/>
          <w:szCs w:val="20"/>
          <w:lang w:bidi="es-ES"/>
        </w:rPr>
        <w:t xml:space="preserve">Artículo 67. </w:t>
      </w:r>
      <w:r w:rsidRPr="00C44168">
        <w:rPr>
          <w:rFonts w:ascii="Arial" w:hAnsi="Arial" w:cs="Arial"/>
          <w:sz w:val="20"/>
          <w:szCs w:val="20"/>
          <w:lang w:bidi="es-ES"/>
        </w:rPr>
        <w:t>A la persona Titular de la Coordinación de Comunicación Social y Enlace con Dependencias y Organismos, le corresponde el ejercicio de las siguientes atribuciones:</w:t>
      </w:r>
    </w:p>
    <w:p w:rsidR="00C44168" w:rsidRPr="00C44168" w:rsidRDefault="00C44168" w:rsidP="00C44168">
      <w:pPr>
        <w:jc w:val="both"/>
        <w:rPr>
          <w:rFonts w:ascii="Arial" w:hAnsi="Arial" w:cs="Arial"/>
          <w:sz w:val="20"/>
          <w:szCs w:val="20"/>
          <w:lang w:bidi="es-ES"/>
        </w:rPr>
      </w:pPr>
    </w:p>
    <w:p w:rsidR="00C44168" w:rsidRPr="00C44168" w:rsidRDefault="00C44168" w:rsidP="00C44168">
      <w:pPr>
        <w:numPr>
          <w:ilvl w:val="0"/>
          <w:numId w:val="76"/>
        </w:numPr>
        <w:ind w:left="567" w:hanging="567"/>
        <w:jc w:val="both"/>
        <w:rPr>
          <w:rFonts w:ascii="Arial" w:hAnsi="Arial" w:cs="Arial"/>
          <w:sz w:val="20"/>
          <w:szCs w:val="20"/>
          <w:lang w:bidi="es-ES"/>
        </w:rPr>
      </w:pPr>
      <w:r w:rsidRPr="00C44168">
        <w:rPr>
          <w:rFonts w:ascii="Arial" w:hAnsi="Arial" w:cs="Arial"/>
          <w:sz w:val="20"/>
          <w:szCs w:val="20"/>
          <w:lang w:bidi="es-ES"/>
        </w:rPr>
        <w:t>Someter a consideración del Fiscal Especializado, los criterios generales de actuación para la atención de los medios de comunicación, conforme a los principios rectores de la institución;</w:t>
      </w:r>
    </w:p>
    <w:p w:rsidR="00C44168" w:rsidRPr="00C44168" w:rsidRDefault="00C44168" w:rsidP="00BE2B1A">
      <w:pPr>
        <w:numPr>
          <w:ilvl w:val="0"/>
          <w:numId w:val="76"/>
        </w:numPr>
        <w:spacing w:before="200"/>
        <w:ind w:left="567" w:hanging="567"/>
        <w:jc w:val="both"/>
        <w:rPr>
          <w:rFonts w:ascii="Arial" w:hAnsi="Arial" w:cs="Arial"/>
          <w:sz w:val="20"/>
          <w:szCs w:val="20"/>
          <w:lang w:bidi="es-ES"/>
        </w:rPr>
      </w:pPr>
      <w:r w:rsidRPr="00C44168">
        <w:rPr>
          <w:rFonts w:ascii="Arial" w:hAnsi="Arial" w:cs="Arial"/>
          <w:sz w:val="20"/>
          <w:szCs w:val="20"/>
          <w:lang w:bidi="es-ES"/>
        </w:rPr>
        <w:t>Diseñar, proponer y coordinar programas de difusión en materia de prevención a hechos de corrupción, así como de la imagen interna y externa de la Fiscalía Especializada, en coordinación con la Dirección de Comunicación Social de la Fiscalía General;</w:t>
      </w:r>
    </w:p>
    <w:p w:rsidR="00C44168" w:rsidRPr="00C44168" w:rsidRDefault="00C44168" w:rsidP="00BE2B1A">
      <w:pPr>
        <w:numPr>
          <w:ilvl w:val="0"/>
          <w:numId w:val="76"/>
        </w:numPr>
        <w:spacing w:before="200"/>
        <w:ind w:left="567" w:hanging="567"/>
        <w:jc w:val="both"/>
        <w:rPr>
          <w:rFonts w:ascii="Arial" w:hAnsi="Arial" w:cs="Arial"/>
          <w:sz w:val="20"/>
          <w:szCs w:val="20"/>
          <w:lang w:bidi="es-ES"/>
        </w:rPr>
      </w:pPr>
      <w:r w:rsidRPr="00C44168">
        <w:rPr>
          <w:rFonts w:ascii="Arial" w:hAnsi="Arial" w:cs="Arial"/>
          <w:sz w:val="20"/>
          <w:szCs w:val="20"/>
          <w:lang w:bidi="es-ES"/>
        </w:rPr>
        <w:t>Elaborar la síntesis informativa de las notas que se publiquen en los medios o de los asuntos que se den a conocer a la opinión pública que tengan relación con las actividades propias de la Fiscalía Especializada;</w:t>
      </w:r>
    </w:p>
    <w:p w:rsidR="00C44168" w:rsidRPr="00C44168" w:rsidRDefault="00C44168" w:rsidP="00BE2B1A">
      <w:pPr>
        <w:numPr>
          <w:ilvl w:val="0"/>
          <w:numId w:val="76"/>
        </w:numPr>
        <w:spacing w:before="200"/>
        <w:ind w:left="567" w:hanging="567"/>
        <w:jc w:val="both"/>
        <w:rPr>
          <w:rFonts w:ascii="Arial" w:hAnsi="Arial" w:cs="Arial"/>
          <w:sz w:val="20"/>
          <w:szCs w:val="20"/>
          <w:lang w:bidi="es-ES"/>
        </w:rPr>
      </w:pPr>
      <w:r w:rsidRPr="00C44168">
        <w:rPr>
          <w:rFonts w:ascii="Arial" w:hAnsi="Arial" w:cs="Arial"/>
          <w:sz w:val="20"/>
          <w:szCs w:val="20"/>
          <w:lang w:bidi="es-ES"/>
        </w:rPr>
        <w:t>Promover la coordinación y colaboración de la Fiscalía Especializada, con las áreas homólogas de instituciones públicas y privadas;</w:t>
      </w:r>
    </w:p>
    <w:p w:rsidR="00C44168" w:rsidRPr="00C44168" w:rsidRDefault="00C44168" w:rsidP="00BE2B1A">
      <w:pPr>
        <w:numPr>
          <w:ilvl w:val="0"/>
          <w:numId w:val="76"/>
        </w:numPr>
        <w:spacing w:before="200"/>
        <w:ind w:left="567" w:hanging="567"/>
        <w:jc w:val="both"/>
        <w:rPr>
          <w:rFonts w:ascii="Arial" w:hAnsi="Arial" w:cs="Arial"/>
          <w:sz w:val="20"/>
          <w:szCs w:val="20"/>
          <w:lang w:bidi="es-ES"/>
        </w:rPr>
      </w:pPr>
      <w:r w:rsidRPr="00C44168">
        <w:rPr>
          <w:rFonts w:ascii="Arial" w:hAnsi="Arial" w:cs="Arial"/>
          <w:sz w:val="20"/>
          <w:szCs w:val="20"/>
          <w:lang w:bidi="es-ES"/>
        </w:rPr>
        <w:t>Promover y conducir las relaciones con los medios de comunicación;</w:t>
      </w:r>
    </w:p>
    <w:p w:rsidR="00C44168" w:rsidRPr="00C44168" w:rsidRDefault="00C44168" w:rsidP="00BE2B1A">
      <w:pPr>
        <w:numPr>
          <w:ilvl w:val="0"/>
          <w:numId w:val="76"/>
        </w:numPr>
        <w:spacing w:before="200"/>
        <w:ind w:left="567" w:hanging="567"/>
        <w:jc w:val="both"/>
        <w:rPr>
          <w:rFonts w:ascii="Arial" w:hAnsi="Arial" w:cs="Arial"/>
          <w:sz w:val="20"/>
          <w:szCs w:val="20"/>
          <w:lang w:bidi="es-ES"/>
        </w:rPr>
      </w:pPr>
      <w:r w:rsidRPr="00C44168">
        <w:rPr>
          <w:rFonts w:ascii="Arial" w:hAnsi="Arial" w:cs="Arial"/>
          <w:sz w:val="20"/>
          <w:szCs w:val="20"/>
          <w:lang w:bidi="es-ES"/>
        </w:rPr>
        <w:t>Organizar y supervisar entrevistas y conferencias con la prensa, así como emitir boletines correspondientes a la Fiscalía Especializada, privilegiando el uso de la tecnología;</w:t>
      </w:r>
    </w:p>
    <w:p w:rsidR="00C44168" w:rsidRPr="00C44168" w:rsidRDefault="00C44168" w:rsidP="00BE2B1A">
      <w:pPr>
        <w:numPr>
          <w:ilvl w:val="0"/>
          <w:numId w:val="76"/>
        </w:numPr>
        <w:spacing w:before="200"/>
        <w:ind w:left="567" w:hanging="567"/>
        <w:jc w:val="both"/>
        <w:rPr>
          <w:rFonts w:ascii="Arial" w:hAnsi="Arial" w:cs="Arial"/>
          <w:sz w:val="20"/>
          <w:szCs w:val="20"/>
          <w:lang w:bidi="es-ES"/>
        </w:rPr>
      </w:pPr>
      <w:r w:rsidRPr="00C44168">
        <w:rPr>
          <w:rFonts w:ascii="Arial" w:hAnsi="Arial" w:cs="Arial"/>
          <w:sz w:val="20"/>
          <w:szCs w:val="20"/>
          <w:lang w:bidi="es-ES"/>
        </w:rPr>
        <w:t>Administrar los perfiles de las redes sociales de la Fiscalía Especializada, así como resguardar la información de las mismas;</w:t>
      </w:r>
    </w:p>
    <w:p w:rsidR="00C44168" w:rsidRPr="00C44168" w:rsidRDefault="00C44168" w:rsidP="00BE2B1A">
      <w:pPr>
        <w:numPr>
          <w:ilvl w:val="0"/>
          <w:numId w:val="76"/>
        </w:numPr>
        <w:spacing w:before="200"/>
        <w:ind w:left="567" w:hanging="567"/>
        <w:jc w:val="both"/>
        <w:rPr>
          <w:rFonts w:ascii="Arial" w:hAnsi="Arial" w:cs="Arial"/>
          <w:sz w:val="20"/>
          <w:szCs w:val="20"/>
          <w:lang w:bidi="es-ES"/>
        </w:rPr>
      </w:pPr>
      <w:r w:rsidRPr="00C44168">
        <w:rPr>
          <w:rFonts w:ascii="Arial" w:hAnsi="Arial" w:cs="Arial"/>
          <w:sz w:val="20"/>
          <w:szCs w:val="20"/>
          <w:lang w:bidi="es-ES"/>
        </w:rPr>
        <w:t>Difundir los programas, resultados, logros, informes, comunicados, eventos y actos públicos en los que la Fiscalía Especializada participe;</w:t>
      </w:r>
    </w:p>
    <w:p w:rsidR="00C44168" w:rsidRPr="00C44168" w:rsidRDefault="00C44168" w:rsidP="00BE2B1A">
      <w:pPr>
        <w:numPr>
          <w:ilvl w:val="0"/>
          <w:numId w:val="76"/>
        </w:numPr>
        <w:spacing w:before="200"/>
        <w:ind w:left="567" w:hanging="567"/>
        <w:jc w:val="both"/>
        <w:rPr>
          <w:rFonts w:ascii="Arial" w:hAnsi="Arial" w:cs="Arial"/>
          <w:sz w:val="20"/>
          <w:szCs w:val="20"/>
          <w:lang w:bidi="es-ES"/>
        </w:rPr>
      </w:pPr>
      <w:r w:rsidRPr="00C44168">
        <w:rPr>
          <w:rFonts w:ascii="Arial" w:hAnsi="Arial" w:cs="Arial"/>
          <w:sz w:val="20"/>
          <w:szCs w:val="20"/>
          <w:lang w:bidi="es-ES"/>
        </w:rPr>
        <w:t>Realizar el diseño de programas de comunicación y campañas publicitarias de los servicios que ofrece la Fiscalía Especializada; y</w:t>
      </w:r>
    </w:p>
    <w:p w:rsidR="00C44168" w:rsidRPr="00C44168" w:rsidRDefault="00C44168" w:rsidP="00BE2B1A">
      <w:pPr>
        <w:numPr>
          <w:ilvl w:val="0"/>
          <w:numId w:val="76"/>
        </w:numPr>
        <w:spacing w:before="200"/>
        <w:ind w:left="567" w:hanging="567"/>
        <w:jc w:val="both"/>
        <w:rPr>
          <w:rFonts w:ascii="Arial" w:hAnsi="Arial" w:cs="Arial"/>
          <w:sz w:val="20"/>
          <w:szCs w:val="20"/>
          <w:lang w:bidi="es-ES"/>
        </w:rPr>
      </w:pPr>
      <w:r w:rsidRPr="00C44168">
        <w:rPr>
          <w:rFonts w:ascii="Arial" w:hAnsi="Arial" w:cs="Arial"/>
          <w:sz w:val="20"/>
          <w:szCs w:val="20"/>
          <w:lang w:bidi="es-ES"/>
        </w:rPr>
        <w:lastRenderedPageBreak/>
        <w:t>Las demás que determine o delegue el Fiscal Especializado.</w:t>
      </w:r>
    </w:p>
    <w:p w:rsidR="00C44168" w:rsidRDefault="00C44168" w:rsidP="00C44168">
      <w:pPr>
        <w:jc w:val="both"/>
        <w:rPr>
          <w:rFonts w:ascii="Arial" w:hAnsi="Arial" w:cs="Arial"/>
          <w:b/>
          <w:sz w:val="20"/>
          <w:szCs w:val="20"/>
          <w:lang w:bidi="es-ES"/>
        </w:rPr>
      </w:pPr>
    </w:p>
    <w:p w:rsidR="00C44168" w:rsidRDefault="00C44168" w:rsidP="00C44168">
      <w:pPr>
        <w:jc w:val="both"/>
        <w:rPr>
          <w:rFonts w:ascii="Arial" w:hAnsi="Arial" w:cs="Arial"/>
          <w:sz w:val="20"/>
          <w:szCs w:val="20"/>
          <w:lang w:bidi="es-ES"/>
        </w:rPr>
      </w:pPr>
      <w:r w:rsidRPr="00C44168">
        <w:rPr>
          <w:rFonts w:ascii="Arial" w:hAnsi="Arial" w:cs="Arial"/>
          <w:b/>
          <w:sz w:val="20"/>
          <w:szCs w:val="20"/>
          <w:lang w:bidi="es-ES"/>
        </w:rPr>
        <w:t xml:space="preserve">Artículo 68. </w:t>
      </w:r>
      <w:r w:rsidRPr="00C44168">
        <w:rPr>
          <w:rFonts w:ascii="Arial" w:hAnsi="Arial" w:cs="Arial"/>
          <w:sz w:val="20"/>
          <w:szCs w:val="20"/>
          <w:lang w:bidi="es-ES"/>
        </w:rPr>
        <w:t>A la persona Titular de la Coordinación de Investigación, le corresponde el ejercicio de las siguientes atribuciones:</w:t>
      </w:r>
    </w:p>
    <w:p w:rsidR="00E34056" w:rsidRPr="00C44168" w:rsidRDefault="00E34056" w:rsidP="00C44168">
      <w:pPr>
        <w:jc w:val="both"/>
        <w:rPr>
          <w:rFonts w:ascii="Arial" w:hAnsi="Arial" w:cs="Arial"/>
          <w:sz w:val="20"/>
          <w:szCs w:val="20"/>
          <w:lang w:bidi="es-ES"/>
        </w:rPr>
      </w:pPr>
    </w:p>
    <w:p w:rsidR="00C44168" w:rsidRPr="00C44168" w:rsidRDefault="00C44168" w:rsidP="004D6C40">
      <w:pPr>
        <w:numPr>
          <w:ilvl w:val="0"/>
          <w:numId w:val="75"/>
        </w:numPr>
        <w:ind w:left="567" w:hanging="567"/>
        <w:jc w:val="both"/>
        <w:rPr>
          <w:rFonts w:ascii="Arial" w:hAnsi="Arial" w:cs="Arial"/>
          <w:sz w:val="20"/>
          <w:szCs w:val="20"/>
          <w:lang w:bidi="es-ES"/>
        </w:rPr>
      </w:pPr>
      <w:r w:rsidRPr="00C44168">
        <w:rPr>
          <w:rFonts w:ascii="Arial" w:hAnsi="Arial" w:cs="Arial"/>
          <w:sz w:val="20"/>
          <w:szCs w:val="20"/>
          <w:lang w:bidi="es-ES"/>
        </w:rPr>
        <w:t>Recibir las denuncias o querellas que le presenten por comparecencia, por escrito o a través de medios electrónicos;</w:t>
      </w:r>
    </w:p>
    <w:p w:rsidR="00C44168" w:rsidRPr="00C44168" w:rsidRDefault="00C44168" w:rsidP="001B0B20">
      <w:pPr>
        <w:numPr>
          <w:ilvl w:val="0"/>
          <w:numId w:val="75"/>
        </w:numPr>
        <w:spacing w:before="200"/>
        <w:ind w:left="567" w:hanging="567"/>
        <w:jc w:val="both"/>
        <w:rPr>
          <w:rFonts w:ascii="Arial" w:hAnsi="Arial" w:cs="Arial"/>
          <w:sz w:val="20"/>
          <w:szCs w:val="20"/>
          <w:lang w:bidi="es-ES"/>
        </w:rPr>
      </w:pPr>
      <w:r w:rsidRPr="00C44168">
        <w:rPr>
          <w:rFonts w:ascii="Arial" w:hAnsi="Arial" w:cs="Arial"/>
          <w:sz w:val="20"/>
          <w:szCs w:val="20"/>
          <w:lang w:bidi="es-ES"/>
        </w:rPr>
        <w:t>Coordinar y establecer criterios institucionales para mejorar la integración de las carpetas de investigación, bajo una estrategia de actuación de la Fiscalía Especializada y la Institución del Ministerio Público;</w:t>
      </w:r>
    </w:p>
    <w:p w:rsidR="00C44168" w:rsidRPr="00C44168" w:rsidRDefault="00C44168" w:rsidP="001B0B20">
      <w:pPr>
        <w:numPr>
          <w:ilvl w:val="0"/>
          <w:numId w:val="75"/>
        </w:numPr>
        <w:spacing w:before="200"/>
        <w:ind w:left="567" w:hanging="567"/>
        <w:jc w:val="both"/>
        <w:rPr>
          <w:rFonts w:ascii="Arial" w:hAnsi="Arial" w:cs="Arial"/>
          <w:sz w:val="20"/>
          <w:szCs w:val="20"/>
          <w:lang w:bidi="es-ES"/>
        </w:rPr>
      </w:pPr>
      <w:r w:rsidRPr="00C44168">
        <w:rPr>
          <w:rFonts w:ascii="Arial" w:hAnsi="Arial" w:cs="Arial"/>
          <w:sz w:val="20"/>
          <w:szCs w:val="20"/>
          <w:lang w:bidi="es-ES"/>
        </w:rPr>
        <w:t>Integrar las carpetas de investigación que le encomiende el Fiscal Especializado, así como las que por su naturaleza o circunstancias deban integrarse en el área a su cargo, en la que deberá emitir la determinación debidamente fundada y motivada, dando cuenta inmediata de su intervención y el desarrollo de la indagatoria; y</w:t>
      </w:r>
    </w:p>
    <w:p w:rsidR="00C44168" w:rsidRPr="00C44168" w:rsidRDefault="00C44168" w:rsidP="001B0B20">
      <w:pPr>
        <w:numPr>
          <w:ilvl w:val="0"/>
          <w:numId w:val="75"/>
        </w:numPr>
        <w:spacing w:before="200"/>
        <w:ind w:left="567" w:hanging="567"/>
        <w:jc w:val="both"/>
        <w:rPr>
          <w:rFonts w:ascii="Arial" w:hAnsi="Arial" w:cs="Arial"/>
          <w:sz w:val="20"/>
          <w:szCs w:val="20"/>
          <w:lang w:bidi="es-ES"/>
        </w:rPr>
      </w:pPr>
      <w:r w:rsidRPr="00C44168">
        <w:rPr>
          <w:rFonts w:ascii="Arial" w:hAnsi="Arial" w:cs="Arial"/>
          <w:sz w:val="20"/>
          <w:szCs w:val="20"/>
          <w:lang w:bidi="es-ES"/>
        </w:rPr>
        <w:t>Las demás que determine o delegue el Fiscal Especializado.</w:t>
      </w:r>
    </w:p>
    <w:p w:rsidR="00E34056" w:rsidRDefault="00E34056" w:rsidP="00C44168">
      <w:pPr>
        <w:jc w:val="both"/>
        <w:rPr>
          <w:rFonts w:ascii="Arial" w:hAnsi="Arial" w:cs="Arial"/>
          <w:b/>
          <w:sz w:val="20"/>
          <w:szCs w:val="20"/>
          <w:lang w:bidi="es-ES"/>
        </w:rPr>
      </w:pPr>
    </w:p>
    <w:p w:rsidR="00C44168" w:rsidRDefault="00C44168" w:rsidP="00C44168">
      <w:pPr>
        <w:jc w:val="both"/>
        <w:rPr>
          <w:rFonts w:ascii="Arial" w:hAnsi="Arial" w:cs="Arial"/>
          <w:sz w:val="20"/>
          <w:szCs w:val="20"/>
          <w:lang w:bidi="es-ES"/>
        </w:rPr>
      </w:pPr>
      <w:r w:rsidRPr="00C44168">
        <w:rPr>
          <w:rFonts w:ascii="Arial" w:hAnsi="Arial" w:cs="Arial"/>
          <w:b/>
          <w:sz w:val="20"/>
          <w:szCs w:val="20"/>
          <w:lang w:bidi="es-ES"/>
        </w:rPr>
        <w:t xml:space="preserve">Artículo 69. </w:t>
      </w:r>
      <w:r w:rsidRPr="00C44168">
        <w:rPr>
          <w:rFonts w:ascii="Arial" w:hAnsi="Arial" w:cs="Arial"/>
          <w:sz w:val="20"/>
          <w:szCs w:val="20"/>
          <w:lang w:bidi="es-ES"/>
        </w:rPr>
        <w:t>A la persona Titular de la Coordinación de Litigación, le corresponde el ejercicio de las siguientes atribuciones:</w:t>
      </w:r>
    </w:p>
    <w:p w:rsidR="009F58B5" w:rsidRPr="00C44168" w:rsidRDefault="009F58B5" w:rsidP="00C44168">
      <w:pPr>
        <w:jc w:val="both"/>
        <w:rPr>
          <w:rFonts w:ascii="Arial" w:hAnsi="Arial" w:cs="Arial"/>
          <w:sz w:val="20"/>
          <w:szCs w:val="20"/>
          <w:lang w:bidi="es-ES"/>
        </w:rPr>
      </w:pPr>
    </w:p>
    <w:p w:rsidR="00C44168" w:rsidRPr="00C44168" w:rsidRDefault="00C44168" w:rsidP="002949FA">
      <w:pPr>
        <w:numPr>
          <w:ilvl w:val="0"/>
          <w:numId w:val="74"/>
        </w:numPr>
        <w:ind w:left="567" w:hanging="567"/>
        <w:jc w:val="both"/>
        <w:rPr>
          <w:rFonts w:ascii="Arial" w:hAnsi="Arial" w:cs="Arial"/>
          <w:sz w:val="20"/>
          <w:szCs w:val="20"/>
          <w:lang w:bidi="es-ES"/>
        </w:rPr>
      </w:pPr>
      <w:r w:rsidRPr="00C44168">
        <w:rPr>
          <w:rFonts w:ascii="Arial" w:hAnsi="Arial" w:cs="Arial"/>
          <w:sz w:val="20"/>
          <w:szCs w:val="20"/>
          <w:lang w:bidi="es-ES"/>
        </w:rPr>
        <w:t>Supervisar la ejecución de la investigación y la integración de los expedientes que tenga a su cargo, así como el seguimiento hasta su determinación;</w:t>
      </w:r>
    </w:p>
    <w:p w:rsidR="00C44168" w:rsidRPr="00C44168" w:rsidRDefault="00C44168" w:rsidP="002B51ED">
      <w:pPr>
        <w:numPr>
          <w:ilvl w:val="0"/>
          <w:numId w:val="74"/>
        </w:numPr>
        <w:spacing w:before="200"/>
        <w:ind w:left="567" w:hanging="567"/>
        <w:jc w:val="both"/>
        <w:rPr>
          <w:rFonts w:ascii="Arial" w:hAnsi="Arial" w:cs="Arial"/>
          <w:sz w:val="20"/>
          <w:szCs w:val="20"/>
          <w:lang w:bidi="es-ES"/>
        </w:rPr>
      </w:pPr>
      <w:r w:rsidRPr="00C44168">
        <w:rPr>
          <w:rFonts w:ascii="Arial" w:hAnsi="Arial" w:cs="Arial"/>
          <w:sz w:val="20"/>
          <w:szCs w:val="20"/>
          <w:lang w:bidi="es-ES"/>
        </w:rPr>
        <w:t>Supervisar la solicitud de audiencia inicial o mandamiento judicial correspondiente, para iniciar el proceso penal cuando se trate de delitos en materia de corrupción;</w:t>
      </w:r>
    </w:p>
    <w:p w:rsidR="00C44168" w:rsidRPr="00C44168" w:rsidRDefault="00C44168" w:rsidP="002B51ED">
      <w:pPr>
        <w:numPr>
          <w:ilvl w:val="0"/>
          <w:numId w:val="74"/>
        </w:numPr>
        <w:spacing w:before="200"/>
        <w:ind w:left="567" w:hanging="567"/>
        <w:jc w:val="both"/>
        <w:rPr>
          <w:rFonts w:ascii="Arial" w:hAnsi="Arial" w:cs="Arial"/>
          <w:sz w:val="20"/>
          <w:szCs w:val="20"/>
          <w:lang w:bidi="es-ES"/>
        </w:rPr>
      </w:pPr>
      <w:r w:rsidRPr="00C44168">
        <w:rPr>
          <w:rFonts w:ascii="Arial" w:hAnsi="Arial" w:cs="Arial"/>
          <w:sz w:val="20"/>
          <w:szCs w:val="20"/>
          <w:lang w:bidi="es-ES"/>
        </w:rPr>
        <w:t>Coordinar las acciones de litigación de las carpetas de investigación y el ejercicio de la acción penal, con base en las normas aplicables y criterios institucionales;</w:t>
      </w:r>
    </w:p>
    <w:p w:rsidR="00C44168" w:rsidRPr="00C44168" w:rsidRDefault="00C44168" w:rsidP="002B51ED">
      <w:pPr>
        <w:numPr>
          <w:ilvl w:val="0"/>
          <w:numId w:val="74"/>
        </w:numPr>
        <w:spacing w:before="200"/>
        <w:ind w:left="567" w:hanging="567"/>
        <w:jc w:val="both"/>
        <w:rPr>
          <w:rFonts w:ascii="Arial" w:hAnsi="Arial" w:cs="Arial"/>
          <w:sz w:val="20"/>
          <w:szCs w:val="20"/>
          <w:lang w:bidi="es-ES"/>
        </w:rPr>
      </w:pPr>
      <w:r w:rsidRPr="00C44168">
        <w:rPr>
          <w:rFonts w:ascii="Arial" w:hAnsi="Arial" w:cs="Arial"/>
          <w:sz w:val="20"/>
          <w:szCs w:val="20"/>
          <w:lang w:bidi="es-ES"/>
        </w:rPr>
        <w:t>Establecer, en coordinación con las distintas unidades administrativas de la Fiscalía Especializada, criterios generales y técnicas de litigación de los Agentes del Ministerio Público, para mejorar la intervención en las audiencias;</w:t>
      </w:r>
    </w:p>
    <w:p w:rsidR="00C44168" w:rsidRPr="00C44168" w:rsidRDefault="00C44168" w:rsidP="002B51ED">
      <w:pPr>
        <w:numPr>
          <w:ilvl w:val="0"/>
          <w:numId w:val="74"/>
        </w:numPr>
        <w:spacing w:before="200"/>
        <w:ind w:left="567" w:hanging="567"/>
        <w:jc w:val="both"/>
        <w:rPr>
          <w:rFonts w:ascii="Arial" w:hAnsi="Arial" w:cs="Arial"/>
          <w:sz w:val="20"/>
          <w:szCs w:val="20"/>
          <w:lang w:bidi="es-ES"/>
        </w:rPr>
      </w:pPr>
      <w:r w:rsidRPr="00C44168">
        <w:rPr>
          <w:rFonts w:ascii="Arial" w:hAnsi="Arial" w:cs="Arial"/>
          <w:sz w:val="20"/>
          <w:szCs w:val="20"/>
          <w:lang w:bidi="es-ES"/>
        </w:rPr>
        <w:t>Coordinar, en el ámbito de su competencia, la intervención en los procesos jurisdiccionales; y</w:t>
      </w:r>
    </w:p>
    <w:p w:rsidR="00C44168" w:rsidRPr="00C44168" w:rsidRDefault="00C44168" w:rsidP="002B51ED">
      <w:pPr>
        <w:numPr>
          <w:ilvl w:val="0"/>
          <w:numId w:val="74"/>
        </w:numPr>
        <w:spacing w:before="200"/>
        <w:ind w:left="567" w:hanging="567"/>
        <w:jc w:val="both"/>
        <w:rPr>
          <w:rFonts w:ascii="Arial" w:hAnsi="Arial" w:cs="Arial"/>
          <w:sz w:val="20"/>
          <w:szCs w:val="20"/>
          <w:lang w:bidi="es-ES"/>
        </w:rPr>
      </w:pPr>
      <w:r w:rsidRPr="00C44168">
        <w:rPr>
          <w:rFonts w:ascii="Arial" w:hAnsi="Arial" w:cs="Arial"/>
          <w:sz w:val="20"/>
          <w:szCs w:val="20"/>
          <w:lang w:bidi="es-ES"/>
        </w:rPr>
        <w:t>Las demás que determine o delegue el Fiscal Especializado.</w:t>
      </w:r>
    </w:p>
    <w:p w:rsidR="009F58B5" w:rsidRDefault="009F58B5" w:rsidP="00C44168">
      <w:pPr>
        <w:jc w:val="both"/>
        <w:rPr>
          <w:rFonts w:ascii="Arial" w:hAnsi="Arial" w:cs="Arial"/>
          <w:b/>
          <w:sz w:val="20"/>
          <w:szCs w:val="20"/>
          <w:lang w:bidi="es-ES"/>
        </w:rPr>
      </w:pPr>
    </w:p>
    <w:p w:rsidR="00C44168" w:rsidRDefault="00C44168" w:rsidP="00C44168">
      <w:pPr>
        <w:jc w:val="both"/>
        <w:rPr>
          <w:rFonts w:ascii="Arial" w:hAnsi="Arial" w:cs="Arial"/>
          <w:sz w:val="20"/>
          <w:szCs w:val="20"/>
          <w:lang w:bidi="es-ES"/>
        </w:rPr>
      </w:pPr>
      <w:r w:rsidRPr="00C44168">
        <w:rPr>
          <w:rFonts w:ascii="Arial" w:hAnsi="Arial" w:cs="Arial"/>
          <w:b/>
          <w:sz w:val="20"/>
          <w:szCs w:val="20"/>
          <w:lang w:bidi="es-ES"/>
        </w:rPr>
        <w:t xml:space="preserve">Artículo 70. </w:t>
      </w:r>
      <w:r w:rsidRPr="00C44168">
        <w:rPr>
          <w:rFonts w:ascii="Arial" w:hAnsi="Arial" w:cs="Arial"/>
          <w:sz w:val="20"/>
          <w:szCs w:val="20"/>
          <w:lang w:bidi="es-ES"/>
        </w:rPr>
        <w:t>A la persona Titular de la Coordinación de Operación y Supervisión, le corresponde el ejercicio de las siguientes atribuciones:</w:t>
      </w:r>
    </w:p>
    <w:p w:rsidR="009F58B5" w:rsidRPr="00C44168" w:rsidRDefault="009F58B5" w:rsidP="00C44168">
      <w:pPr>
        <w:jc w:val="both"/>
        <w:rPr>
          <w:rFonts w:ascii="Arial" w:hAnsi="Arial" w:cs="Arial"/>
          <w:sz w:val="20"/>
          <w:szCs w:val="20"/>
          <w:lang w:bidi="es-ES"/>
        </w:rPr>
      </w:pPr>
    </w:p>
    <w:p w:rsidR="00C44168" w:rsidRPr="00C44168" w:rsidRDefault="00C44168" w:rsidP="00FB6373">
      <w:pPr>
        <w:numPr>
          <w:ilvl w:val="0"/>
          <w:numId w:val="73"/>
        </w:numPr>
        <w:ind w:left="567" w:hanging="567"/>
        <w:jc w:val="both"/>
        <w:rPr>
          <w:rFonts w:ascii="Arial" w:hAnsi="Arial" w:cs="Arial"/>
          <w:sz w:val="20"/>
          <w:szCs w:val="20"/>
          <w:lang w:bidi="es-ES"/>
        </w:rPr>
      </w:pPr>
      <w:r w:rsidRPr="00C44168">
        <w:rPr>
          <w:rFonts w:ascii="Arial" w:hAnsi="Arial" w:cs="Arial"/>
          <w:sz w:val="20"/>
          <w:szCs w:val="20"/>
          <w:lang w:bidi="es-ES"/>
        </w:rPr>
        <w:t>Diseñar y coordinar estrategias y mecanismos aplicables al interior de la Fiscalía Especializada, destinados a combatir y detectar conductas consideradas como delitos en materia de corrupción;</w:t>
      </w:r>
    </w:p>
    <w:p w:rsidR="00C44168" w:rsidRPr="00C44168" w:rsidRDefault="00C44168" w:rsidP="000D7B9F">
      <w:pPr>
        <w:numPr>
          <w:ilvl w:val="0"/>
          <w:numId w:val="73"/>
        </w:numPr>
        <w:spacing w:before="200"/>
        <w:ind w:left="567" w:hanging="567"/>
        <w:jc w:val="both"/>
        <w:rPr>
          <w:rFonts w:ascii="Arial" w:hAnsi="Arial" w:cs="Arial"/>
          <w:sz w:val="20"/>
          <w:szCs w:val="20"/>
          <w:lang w:bidi="es-ES"/>
        </w:rPr>
      </w:pPr>
      <w:r w:rsidRPr="00C44168">
        <w:rPr>
          <w:rFonts w:ascii="Arial" w:hAnsi="Arial" w:cs="Arial"/>
          <w:sz w:val="20"/>
          <w:szCs w:val="20"/>
          <w:lang w:bidi="es-ES"/>
        </w:rPr>
        <w:t>Supervisar la actuación del personal pericial, policial y ministerial de la Fiscalía Especializada; y</w:t>
      </w:r>
    </w:p>
    <w:p w:rsidR="00C44168" w:rsidRPr="00C44168" w:rsidRDefault="00C44168" w:rsidP="000D7B9F">
      <w:pPr>
        <w:numPr>
          <w:ilvl w:val="0"/>
          <w:numId w:val="73"/>
        </w:numPr>
        <w:spacing w:before="200"/>
        <w:ind w:left="567" w:hanging="567"/>
        <w:jc w:val="both"/>
        <w:rPr>
          <w:rFonts w:ascii="Arial" w:hAnsi="Arial" w:cs="Arial"/>
          <w:sz w:val="20"/>
          <w:szCs w:val="20"/>
          <w:lang w:bidi="es-ES"/>
        </w:rPr>
      </w:pPr>
      <w:r w:rsidRPr="00C44168">
        <w:rPr>
          <w:rFonts w:ascii="Arial" w:hAnsi="Arial" w:cs="Arial"/>
          <w:sz w:val="20"/>
          <w:szCs w:val="20"/>
          <w:lang w:bidi="es-ES"/>
        </w:rPr>
        <w:t>Las demás que determine o delegue el Fiscal Especializado.</w:t>
      </w:r>
    </w:p>
    <w:p w:rsidR="009F58B5" w:rsidRDefault="009F58B5" w:rsidP="00FB6373">
      <w:pPr>
        <w:ind w:left="567" w:hanging="567"/>
        <w:jc w:val="both"/>
        <w:rPr>
          <w:rFonts w:ascii="Arial" w:hAnsi="Arial" w:cs="Arial"/>
          <w:b/>
          <w:sz w:val="20"/>
          <w:szCs w:val="20"/>
          <w:lang w:bidi="es-ES"/>
        </w:rPr>
      </w:pPr>
    </w:p>
    <w:p w:rsidR="00C44168" w:rsidRDefault="00C44168" w:rsidP="00C44168">
      <w:pPr>
        <w:jc w:val="both"/>
        <w:rPr>
          <w:rFonts w:ascii="Arial" w:hAnsi="Arial" w:cs="Arial"/>
          <w:sz w:val="20"/>
          <w:szCs w:val="20"/>
          <w:lang w:bidi="es-ES"/>
        </w:rPr>
      </w:pPr>
      <w:r w:rsidRPr="00C44168">
        <w:rPr>
          <w:rFonts w:ascii="Arial" w:hAnsi="Arial" w:cs="Arial"/>
          <w:b/>
          <w:sz w:val="20"/>
          <w:szCs w:val="20"/>
          <w:lang w:bidi="es-ES"/>
        </w:rPr>
        <w:t xml:space="preserve">Artículo 71. </w:t>
      </w:r>
      <w:r w:rsidRPr="00C44168">
        <w:rPr>
          <w:rFonts w:ascii="Arial" w:hAnsi="Arial" w:cs="Arial"/>
          <w:sz w:val="20"/>
          <w:szCs w:val="20"/>
          <w:lang w:bidi="es-ES"/>
        </w:rPr>
        <w:t>A la persona Titular de la Coordinación de Servicios Periciales, le corresponde el ejercicio de las siguientes atribuciones:</w:t>
      </w:r>
    </w:p>
    <w:p w:rsidR="00C44168" w:rsidRPr="00C44168" w:rsidRDefault="00C44168" w:rsidP="000E20AE">
      <w:pPr>
        <w:numPr>
          <w:ilvl w:val="0"/>
          <w:numId w:val="72"/>
        </w:numPr>
        <w:ind w:left="567" w:hanging="567"/>
        <w:jc w:val="both"/>
        <w:rPr>
          <w:rFonts w:ascii="Arial" w:hAnsi="Arial" w:cs="Arial"/>
          <w:sz w:val="20"/>
          <w:szCs w:val="20"/>
          <w:lang w:bidi="es-ES"/>
        </w:rPr>
      </w:pPr>
      <w:r w:rsidRPr="00C44168">
        <w:rPr>
          <w:rFonts w:ascii="Arial" w:hAnsi="Arial" w:cs="Arial"/>
          <w:sz w:val="20"/>
          <w:szCs w:val="20"/>
          <w:lang w:bidi="es-ES"/>
        </w:rPr>
        <w:t>Supervisar el funcionamiento de los servicios periciales de la Fiscalía Especializada;</w:t>
      </w:r>
    </w:p>
    <w:p w:rsidR="0098300B" w:rsidRPr="0098300B" w:rsidRDefault="0098300B" w:rsidP="00D12666">
      <w:pPr>
        <w:numPr>
          <w:ilvl w:val="0"/>
          <w:numId w:val="72"/>
        </w:numPr>
        <w:spacing w:before="200"/>
        <w:ind w:left="567" w:hanging="567"/>
        <w:jc w:val="both"/>
        <w:rPr>
          <w:rFonts w:ascii="Arial" w:hAnsi="Arial" w:cs="Arial"/>
          <w:sz w:val="20"/>
          <w:szCs w:val="20"/>
          <w:lang w:bidi="es-ES"/>
        </w:rPr>
      </w:pPr>
      <w:r w:rsidRPr="0098300B">
        <w:rPr>
          <w:rFonts w:ascii="Arial" w:hAnsi="Arial" w:cs="Arial"/>
          <w:sz w:val="20"/>
          <w:szCs w:val="20"/>
          <w:lang w:bidi="es-ES"/>
        </w:rPr>
        <w:t>Auxiliar al Ministerio Público de la Fiscalía Especializada por sí o a través del personal pericial en la búsqueda, preservación y obtención de indicios y pruebas;</w:t>
      </w:r>
    </w:p>
    <w:p w:rsidR="0098300B" w:rsidRPr="0098300B" w:rsidRDefault="0098300B" w:rsidP="00D12666">
      <w:pPr>
        <w:numPr>
          <w:ilvl w:val="0"/>
          <w:numId w:val="72"/>
        </w:numPr>
        <w:spacing w:before="200"/>
        <w:ind w:left="567" w:hanging="567"/>
        <w:jc w:val="both"/>
        <w:rPr>
          <w:rFonts w:ascii="Arial" w:hAnsi="Arial" w:cs="Arial"/>
          <w:sz w:val="20"/>
          <w:szCs w:val="20"/>
          <w:lang w:bidi="es-ES"/>
        </w:rPr>
      </w:pPr>
      <w:r w:rsidRPr="0098300B">
        <w:rPr>
          <w:rFonts w:ascii="Arial" w:hAnsi="Arial" w:cs="Arial"/>
          <w:sz w:val="20"/>
          <w:szCs w:val="20"/>
          <w:lang w:bidi="es-ES"/>
        </w:rPr>
        <w:lastRenderedPageBreak/>
        <w:t>Supervisar técnica y administrativamente la elaboración y emisión de los dictámenes periciales, a efecto de que éstos se rindan oportunamente y cumplan con la metodología pericial y las normas vigentes;</w:t>
      </w:r>
    </w:p>
    <w:p w:rsidR="0098300B" w:rsidRPr="0098300B" w:rsidRDefault="0098300B" w:rsidP="00D12666">
      <w:pPr>
        <w:numPr>
          <w:ilvl w:val="0"/>
          <w:numId w:val="72"/>
        </w:numPr>
        <w:spacing w:before="200"/>
        <w:ind w:left="567" w:hanging="567"/>
        <w:jc w:val="both"/>
        <w:rPr>
          <w:rFonts w:ascii="Arial" w:hAnsi="Arial" w:cs="Arial"/>
          <w:sz w:val="20"/>
          <w:szCs w:val="20"/>
          <w:lang w:bidi="es-ES"/>
        </w:rPr>
      </w:pPr>
      <w:r w:rsidRPr="0098300B">
        <w:rPr>
          <w:rFonts w:ascii="Arial" w:hAnsi="Arial" w:cs="Arial"/>
          <w:sz w:val="20"/>
          <w:szCs w:val="20"/>
          <w:lang w:bidi="es-ES"/>
        </w:rPr>
        <w:t>Proponer al Fiscal Especializado, la normatividad relacionada con las funciones y procedimientos del área a su cargo y, en su caso, las modificaciones procedentes;</w:t>
      </w:r>
    </w:p>
    <w:p w:rsidR="0098300B" w:rsidRPr="0098300B" w:rsidRDefault="0098300B" w:rsidP="00D12666">
      <w:pPr>
        <w:numPr>
          <w:ilvl w:val="0"/>
          <w:numId w:val="72"/>
        </w:numPr>
        <w:spacing w:before="200"/>
        <w:ind w:left="567" w:hanging="567"/>
        <w:jc w:val="both"/>
        <w:rPr>
          <w:rFonts w:ascii="Arial" w:hAnsi="Arial" w:cs="Arial"/>
          <w:sz w:val="20"/>
          <w:szCs w:val="20"/>
          <w:lang w:bidi="es-ES"/>
        </w:rPr>
      </w:pPr>
      <w:r w:rsidRPr="0098300B">
        <w:rPr>
          <w:rFonts w:ascii="Arial" w:hAnsi="Arial" w:cs="Arial"/>
          <w:sz w:val="20"/>
          <w:szCs w:val="20"/>
          <w:lang w:bidi="es-ES"/>
        </w:rPr>
        <w:t>Establecer los mecanismos, procedimientos de registro y control respecto a las solicitudes realizadas por los Agentes del Ministerio Público, así como elaborar estadísticas e informes relacionados con sus actividades; y</w:t>
      </w:r>
    </w:p>
    <w:p w:rsidR="0098300B" w:rsidRPr="0098300B" w:rsidRDefault="0098300B" w:rsidP="00D12666">
      <w:pPr>
        <w:numPr>
          <w:ilvl w:val="0"/>
          <w:numId w:val="72"/>
        </w:numPr>
        <w:spacing w:before="200"/>
        <w:ind w:left="567" w:hanging="567"/>
        <w:jc w:val="both"/>
        <w:rPr>
          <w:rFonts w:ascii="Arial" w:hAnsi="Arial" w:cs="Arial"/>
          <w:sz w:val="20"/>
          <w:szCs w:val="20"/>
          <w:lang w:bidi="es-ES"/>
        </w:rPr>
      </w:pPr>
      <w:r w:rsidRPr="0098300B">
        <w:rPr>
          <w:rFonts w:ascii="Arial" w:hAnsi="Arial" w:cs="Arial"/>
          <w:sz w:val="20"/>
          <w:szCs w:val="20"/>
          <w:lang w:bidi="es-ES"/>
        </w:rPr>
        <w:t>Las demás que determine o delegue el Fiscal Especializado.</w:t>
      </w:r>
    </w:p>
    <w:p w:rsidR="0098300B" w:rsidRDefault="0098300B" w:rsidP="0098300B">
      <w:pPr>
        <w:jc w:val="both"/>
        <w:rPr>
          <w:rFonts w:ascii="Arial" w:hAnsi="Arial" w:cs="Arial"/>
          <w:b/>
          <w:sz w:val="20"/>
          <w:szCs w:val="20"/>
          <w:lang w:bidi="es-ES"/>
        </w:rPr>
      </w:pPr>
    </w:p>
    <w:p w:rsidR="0098300B" w:rsidRDefault="0098300B" w:rsidP="0098300B">
      <w:pPr>
        <w:jc w:val="both"/>
        <w:rPr>
          <w:rFonts w:ascii="Arial" w:hAnsi="Arial" w:cs="Arial"/>
          <w:sz w:val="20"/>
          <w:szCs w:val="20"/>
          <w:lang w:bidi="es-ES"/>
        </w:rPr>
      </w:pPr>
      <w:r w:rsidRPr="0098300B">
        <w:rPr>
          <w:rFonts w:ascii="Arial" w:hAnsi="Arial" w:cs="Arial"/>
          <w:b/>
          <w:sz w:val="20"/>
          <w:szCs w:val="20"/>
          <w:lang w:bidi="es-ES"/>
        </w:rPr>
        <w:t xml:space="preserve">Artículo 72. </w:t>
      </w:r>
      <w:r w:rsidRPr="0098300B">
        <w:rPr>
          <w:rFonts w:ascii="Arial" w:hAnsi="Arial" w:cs="Arial"/>
          <w:sz w:val="20"/>
          <w:szCs w:val="20"/>
          <w:lang w:bidi="es-ES"/>
        </w:rPr>
        <w:t>A la persona Titular de la Dirección de Administración, le corresponde el ejercicio de las siguientes atribuciones:</w:t>
      </w:r>
    </w:p>
    <w:p w:rsidR="0098300B" w:rsidRPr="0098300B" w:rsidRDefault="0098300B" w:rsidP="0098300B">
      <w:pPr>
        <w:jc w:val="both"/>
        <w:rPr>
          <w:rFonts w:ascii="Arial" w:hAnsi="Arial" w:cs="Arial"/>
          <w:sz w:val="20"/>
          <w:szCs w:val="20"/>
          <w:lang w:bidi="es-ES"/>
        </w:rPr>
      </w:pPr>
    </w:p>
    <w:p w:rsidR="0098300B" w:rsidRPr="0098300B" w:rsidRDefault="0098300B" w:rsidP="0042397D">
      <w:pPr>
        <w:numPr>
          <w:ilvl w:val="0"/>
          <w:numId w:val="79"/>
        </w:numPr>
        <w:ind w:left="567" w:hanging="567"/>
        <w:jc w:val="both"/>
        <w:rPr>
          <w:rFonts w:ascii="Arial" w:hAnsi="Arial" w:cs="Arial"/>
          <w:sz w:val="20"/>
          <w:szCs w:val="20"/>
          <w:lang w:bidi="es-ES"/>
        </w:rPr>
      </w:pPr>
      <w:r w:rsidRPr="0098300B">
        <w:rPr>
          <w:rFonts w:ascii="Arial" w:hAnsi="Arial" w:cs="Arial"/>
          <w:sz w:val="20"/>
          <w:szCs w:val="20"/>
          <w:lang w:bidi="es-ES"/>
        </w:rPr>
        <w:t>Proponer al Fiscal Especializado, la distribución o redistribución de recursos financieros asignados a las unidades administrativas;</w:t>
      </w:r>
    </w:p>
    <w:p w:rsidR="0098300B" w:rsidRPr="0098300B" w:rsidRDefault="0098300B" w:rsidP="0042397D">
      <w:pPr>
        <w:numPr>
          <w:ilvl w:val="0"/>
          <w:numId w:val="79"/>
        </w:numPr>
        <w:spacing w:before="200"/>
        <w:ind w:left="567" w:hanging="567"/>
        <w:jc w:val="both"/>
        <w:rPr>
          <w:rFonts w:ascii="Arial" w:hAnsi="Arial" w:cs="Arial"/>
          <w:sz w:val="20"/>
          <w:szCs w:val="20"/>
          <w:lang w:bidi="es-ES"/>
        </w:rPr>
      </w:pPr>
      <w:r w:rsidRPr="0098300B">
        <w:rPr>
          <w:rFonts w:ascii="Arial" w:hAnsi="Arial" w:cs="Arial"/>
          <w:sz w:val="20"/>
          <w:szCs w:val="20"/>
          <w:lang w:bidi="es-ES"/>
        </w:rPr>
        <w:t>Atender la provisión de recursos humanos y materiales, así como de servicios generales necesarios en las áreas de la Fiscalía Especializada para el correcto desempeño de las funciones de cada una de las mismas;</w:t>
      </w:r>
    </w:p>
    <w:p w:rsidR="0098300B" w:rsidRPr="0098300B" w:rsidRDefault="0098300B" w:rsidP="0042397D">
      <w:pPr>
        <w:numPr>
          <w:ilvl w:val="0"/>
          <w:numId w:val="79"/>
        </w:numPr>
        <w:spacing w:before="200"/>
        <w:ind w:left="567" w:hanging="567"/>
        <w:jc w:val="both"/>
        <w:rPr>
          <w:rFonts w:ascii="Arial" w:hAnsi="Arial" w:cs="Arial"/>
          <w:sz w:val="20"/>
          <w:szCs w:val="20"/>
          <w:lang w:bidi="es-ES"/>
        </w:rPr>
      </w:pPr>
      <w:r w:rsidRPr="0098300B">
        <w:rPr>
          <w:rFonts w:ascii="Arial" w:hAnsi="Arial" w:cs="Arial"/>
          <w:sz w:val="20"/>
          <w:szCs w:val="20"/>
          <w:lang w:bidi="es-ES"/>
        </w:rPr>
        <w:t>Gestionar los trámites de altas, cambios y bajas del personal de la Fiscalía Especializada;</w:t>
      </w:r>
    </w:p>
    <w:p w:rsidR="0098300B" w:rsidRPr="0098300B" w:rsidRDefault="0098300B" w:rsidP="0042397D">
      <w:pPr>
        <w:numPr>
          <w:ilvl w:val="0"/>
          <w:numId w:val="79"/>
        </w:numPr>
        <w:spacing w:before="200"/>
        <w:ind w:left="567" w:hanging="567"/>
        <w:jc w:val="both"/>
        <w:rPr>
          <w:rFonts w:ascii="Arial" w:hAnsi="Arial" w:cs="Arial"/>
          <w:sz w:val="20"/>
          <w:szCs w:val="20"/>
          <w:lang w:bidi="es-ES"/>
        </w:rPr>
      </w:pPr>
      <w:r w:rsidRPr="0098300B">
        <w:rPr>
          <w:rFonts w:ascii="Arial" w:hAnsi="Arial" w:cs="Arial"/>
          <w:sz w:val="20"/>
          <w:szCs w:val="20"/>
          <w:lang w:bidi="es-ES"/>
        </w:rPr>
        <w:t>Vigilar, controlar y administrar los recursos asignados a la Fiscalía Especializada de los distintos fondos federales y estatales;</w:t>
      </w:r>
    </w:p>
    <w:p w:rsidR="0098300B" w:rsidRPr="0098300B" w:rsidRDefault="0098300B" w:rsidP="0042397D">
      <w:pPr>
        <w:numPr>
          <w:ilvl w:val="0"/>
          <w:numId w:val="79"/>
        </w:numPr>
        <w:spacing w:before="200"/>
        <w:ind w:left="567" w:hanging="567"/>
        <w:jc w:val="both"/>
        <w:rPr>
          <w:rFonts w:ascii="Arial" w:hAnsi="Arial" w:cs="Arial"/>
          <w:sz w:val="20"/>
          <w:szCs w:val="20"/>
          <w:lang w:bidi="es-ES"/>
        </w:rPr>
      </w:pPr>
      <w:r w:rsidRPr="0098300B">
        <w:rPr>
          <w:rFonts w:ascii="Arial" w:hAnsi="Arial" w:cs="Arial"/>
          <w:sz w:val="20"/>
          <w:szCs w:val="20"/>
          <w:lang w:bidi="es-ES"/>
        </w:rPr>
        <w:t>Vigilar, controlar y administrar el ejercicio del presupuesto de egresos y llevar la contabilidad general de la Fiscalía Especializada;</w:t>
      </w:r>
    </w:p>
    <w:p w:rsidR="0098300B" w:rsidRPr="0098300B" w:rsidRDefault="0098300B" w:rsidP="0042397D">
      <w:pPr>
        <w:numPr>
          <w:ilvl w:val="0"/>
          <w:numId w:val="79"/>
        </w:numPr>
        <w:spacing w:before="200"/>
        <w:ind w:left="567" w:hanging="567"/>
        <w:jc w:val="both"/>
        <w:rPr>
          <w:rFonts w:ascii="Arial" w:hAnsi="Arial" w:cs="Arial"/>
          <w:sz w:val="20"/>
          <w:szCs w:val="20"/>
          <w:lang w:bidi="es-ES"/>
        </w:rPr>
      </w:pPr>
      <w:r w:rsidRPr="0098300B">
        <w:rPr>
          <w:rFonts w:ascii="Arial" w:hAnsi="Arial" w:cs="Arial"/>
          <w:sz w:val="20"/>
          <w:szCs w:val="20"/>
          <w:lang w:bidi="es-ES"/>
        </w:rPr>
        <w:t>Formular oportunamente el proyecto de presupuesto para gasto corriente de la Fiscalía Especializada, correspondiente al siguiente ejercicio fiscal;</w:t>
      </w:r>
    </w:p>
    <w:p w:rsidR="0098300B" w:rsidRPr="0098300B" w:rsidRDefault="0098300B" w:rsidP="0042397D">
      <w:pPr>
        <w:numPr>
          <w:ilvl w:val="0"/>
          <w:numId w:val="79"/>
        </w:numPr>
        <w:spacing w:before="200"/>
        <w:ind w:left="567" w:hanging="567"/>
        <w:jc w:val="both"/>
        <w:rPr>
          <w:rFonts w:ascii="Arial" w:hAnsi="Arial" w:cs="Arial"/>
          <w:sz w:val="20"/>
          <w:szCs w:val="20"/>
          <w:lang w:bidi="es-ES"/>
        </w:rPr>
      </w:pPr>
      <w:r w:rsidRPr="0098300B">
        <w:rPr>
          <w:rFonts w:ascii="Arial" w:hAnsi="Arial" w:cs="Arial"/>
          <w:sz w:val="20"/>
          <w:szCs w:val="20"/>
          <w:lang w:bidi="es-ES"/>
        </w:rPr>
        <w:t>Llevar el inventario de los bienes muebles, libros, equipo e instalaciones de la Fiscalía Especializada, controlando las altas, bajas y destino;</w:t>
      </w:r>
    </w:p>
    <w:p w:rsidR="0098300B" w:rsidRPr="0098300B" w:rsidRDefault="0098300B" w:rsidP="0042397D">
      <w:pPr>
        <w:numPr>
          <w:ilvl w:val="0"/>
          <w:numId w:val="79"/>
        </w:numPr>
        <w:spacing w:before="200"/>
        <w:ind w:left="567" w:hanging="567"/>
        <w:jc w:val="both"/>
        <w:rPr>
          <w:rFonts w:ascii="Arial" w:hAnsi="Arial" w:cs="Arial"/>
          <w:sz w:val="20"/>
          <w:szCs w:val="20"/>
          <w:lang w:bidi="es-ES"/>
        </w:rPr>
      </w:pPr>
      <w:r w:rsidRPr="0098300B">
        <w:rPr>
          <w:rFonts w:ascii="Arial" w:hAnsi="Arial" w:cs="Arial"/>
          <w:sz w:val="20"/>
          <w:szCs w:val="20"/>
          <w:lang w:bidi="es-ES"/>
        </w:rPr>
        <w:t>Tramitar ante las instancias correspondientes, la dotación y adquisición en propiedad o arrendamiento en su caso, de los bienes muebles e inmuebles necesarios para la Fiscalía Especializada;</w:t>
      </w:r>
    </w:p>
    <w:p w:rsidR="0098300B" w:rsidRPr="0098300B" w:rsidRDefault="0098300B" w:rsidP="0042397D">
      <w:pPr>
        <w:numPr>
          <w:ilvl w:val="0"/>
          <w:numId w:val="79"/>
        </w:numPr>
        <w:spacing w:before="200"/>
        <w:ind w:left="567" w:hanging="567"/>
        <w:jc w:val="both"/>
        <w:rPr>
          <w:rFonts w:ascii="Arial" w:hAnsi="Arial" w:cs="Arial"/>
          <w:sz w:val="20"/>
          <w:szCs w:val="20"/>
          <w:lang w:bidi="es-ES"/>
        </w:rPr>
      </w:pPr>
      <w:r w:rsidRPr="0098300B">
        <w:rPr>
          <w:rFonts w:ascii="Arial" w:hAnsi="Arial" w:cs="Arial"/>
          <w:sz w:val="20"/>
          <w:szCs w:val="20"/>
          <w:lang w:bidi="es-ES"/>
        </w:rPr>
        <w:t>Registrar y resguardar los bienes asegurados, que estén a disposición de los Agentes del Ministerio Público adscritos a la Fiscalía Especializada, que le sean encomendados, así como de aquellos bienes que se haya decretado el abandono;</w:t>
      </w:r>
    </w:p>
    <w:p w:rsidR="0098300B" w:rsidRPr="0098300B" w:rsidRDefault="0098300B" w:rsidP="0042397D">
      <w:pPr>
        <w:numPr>
          <w:ilvl w:val="0"/>
          <w:numId w:val="79"/>
        </w:numPr>
        <w:spacing w:before="200"/>
        <w:ind w:left="567" w:hanging="567"/>
        <w:jc w:val="both"/>
        <w:rPr>
          <w:rFonts w:ascii="Arial" w:hAnsi="Arial" w:cs="Arial"/>
          <w:sz w:val="20"/>
          <w:szCs w:val="20"/>
          <w:lang w:bidi="es-ES"/>
        </w:rPr>
      </w:pPr>
      <w:r w:rsidRPr="0098300B">
        <w:rPr>
          <w:rFonts w:ascii="Arial" w:hAnsi="Arial" w:cs="Arial"/>
          <w:sz w:val="20"/>
          <w:szCs w:val="20"/>
          <w:lang w:bidi="es-ES"/>
        </w:rPr>
        <w:t>Llevar el registro, control y clasificación de la documentación y correspondencia generada y recibida por la Fiscalía Especializada;</w:t>
      </w:r>
    </w:p>
    <w:p w:rsidR="0098300B" w:rsidRPr="0098300B" w:rsidRDefault="0098300B" w:rsidP="0042397D">
      <w:pPr>
        <w:numPr>
          <w:ilvl w:val="0"/>
          <w:numId w:val="79"/>
        </w:numPr>
        <w:spacing w:before="200"/>
        <w:ind w:left="567" w:hanging="567"/>
        <w:jc w:val="both"/>
        <w:rPr>
          <w:rFonts w:ascii="Arial" w:hAnsi="Arial" w:cs="Arial"/>
          <w:sz w:val="20"/>
          <w:szCs w:val="20"/>
          <w:lang w:bidi="es-ES"/>
        </w:rPr>
      </w:pPr>
      <w:r w:rsidRPr="0098300B">
        <w:rPr>
          <w:rFonts w:ascii="Arial" w:hAnsi="Arial" w:cs="Arial"/>
          <w:sz w:val="20"/>
          <w:szCs w:val="20"/>
          <w:lang w:bidi="es-ES"/>
        </w:rPr>
        <w:t>Tener el depósito y resguardo de las averiguaciones previas y carpetas de investigación, así como de los bienes o efectos que le sean remitidos por los Agentes del Ministerio Público de la Fiscalía Especializada, para custodia y archivo;</w:t>
      </w:r>
    </w:p>
    <w:p w:rsidR="0098300B" w:rsidRPr="0098300B" w:rsidRDefault="0098300B" w:rsidP="0042397D">
      <w:pPr>
        <w:numPr>
          <w:ilvl w:val="0"/>
          <w:numId w:val="79"/>
        </w:numPr>
        <w:spacing w:before="200"/>
        <w:ind w:left="567" w:hanging="567"/>
        <w:jc w:val="both"/>
        <w:rPr>
          <w:rFonts w:ascii="Arial" w:hAnsi="Arial" w:cs="Arial"/>
          <w:sz w:val="20"/>
          <w:szCs w:val="20"/>
          <w:lang w:bidi="es-ES"/>
        </w:rPr>
      </w:pPr>
      <w:r w:rsidRPr="0098300B">
        <w:rPr>
          <w:rFonts w:ascii="Arial" w:hAnsi="Arial" w:cs="Arial"/>
          <w:sz w:val="20"/>
          <w:szCs w:val="20"/>
          <w:lang w:bidi="es-ES"/>
        </w:rPr>
        <w:t>Participar en el proceso de entrega-recepción de las distintas unidades de la Fiscalía Especializada;</w:t>
      </w:r>
    </w:p>
    <w:p w:rsidR="0098300B" w:rsidRPr="0098300B" w:rsidRDefault="0098300B" w:rsidP="0042397D">
      <w:pPr>
        <w:numPr>
          <w:ilvl w:val="0"/>
          <w:numId w:val="79"/>
        </w:numPr>
        <w:spacing w:before="200"/>
        <w:ind w:left="567" w:hanging="567"/>
        <w:jc w:val="both"/>
        <w:rPr>
          <w:rFonts w:ascii="Arial" w:hAnsi="Arial" w:cs="Arial"/>
          <w:sz w:val="20"/>
          <w:szCs w:val="20"/>
          <w:lang w:bidi="es-ES"/>
        </w:rPr>
      </w:pPr>
      <w:r w:rsidRPr="0098300B">
        <w:rPr>
          <w:rFonts w:ascii="Arial" w:hAnsi="Arial" w:cs="Arial"/>
          <w:sz w:val="20"/>
          <w:szCs w:val="20"/>
          <w:lang w:bidi="es-ES"/>
        </w:rPr>
        <w:t>Supervisar la programación de las compras menores de la Fiscalía Especializada; y</w:t>
      </w:r>
    </w:p>
    <w:p w:rsidR="0098300B" w:rsidRPr="0098300B" w:rsidRDefault="0098300B" w:rsidP="0042397D">
      <w:pPr>
        <w:numPr>
          <w:ilvl w:val="0"/>
          <w:numId w:val="79"/>
        </w:numPr>
        <w:spacing w:before="200"/>
        <w:ind w:left="567" w:hanging="567"/>
        <w:jc w:val="both"/>
        <w:rPr>
          <w:rFonts w:ascii="Arial" w:hAnsi="Arial" w:cs="Arial"/>
          <w:sz w:val="20"/>
          <w:szCs w:val="20"/>
          <w:lang w:bidi="es-ES"/>
        </w:rPr>
      </w:pPr>
      <w:r w:rsidRPr="0098300B">
        <w:rPr>
          <w:rFonts w:ascii="Arial" w:hAnsi="Arial" w:cs="Arial"/>
          <w:sz w:val="20"/>
          <w:szCs w:val="20"/>
          <w:lang w:bidi="es-ES"/>
        </w:rPr>
        <w:t>Las demás que determine o delegue el Fiscal Especializado.</w:t>
      </w:r>
    </w:p>
    <w:p w:rsidR="0098300B" w:rsidRDefault="0098300B" w:rsidP="0098300B">
      <w:pPr>
        <w:jc w:val="both"/>
        <w:rPr>
          <w:rFonts w:ascii="Arial" w:hAnsi="Arial" w:cs="Arial"/>
          <w:b/>
          <w:sz w:val="20"/>
          <w:szCs w:val="20"/>
          <w:lang w:bidi="es-ES"/>
        </w:rPr>
      </w:pPr>
    </w:p>
    <w:p w:rsidR="0098300B" w:rsidRDefault="0098300B" w:rsidP="0098300B">
      <w:pPr>
        <w:jc w:val="both"/>
        <w:rPr>
          <w:rFonts w:ascii="Arial" w:hAnsi="Arial" w:cs="Arial"/>
          <w:sz w:val="20"/>
          <w:szCs w:val="20"/>
          <w:lang w:bidi="es-ES"/>
        </w:rPr>
      </w:pPr>
      <w:r w:rsidRPr="0098300B">
        <w:rPr>
          <w:rFonts w:ascii="Arial" w:hAnsi="Arial" w:cs="Arial"/>
          <w:b/>
          <w:sz w:val="20"/>
          <w:szCs w:val="20"/>
          <w:lang w:bidi="es-ES"/>
        </w:rPr>
        <w:lastRenderedPageBreak/>
        <w:t xml:space="preserve">Artículo 73. </w:t>
      </w:r>
      <w:r w:rsidRPr="0098300B">
        <w:rPr>
          <w:rFonts w:ascii="Arial" w:hAnsi="Arial" w:cs="Arial"/>
          <w:sz w:val="20"/>
          <w:szCs w:val="20"/>
          <w:lang w:bidi="es-ES"/>
        </w:rPr>
        <w:t>A la persona Titular de la Dirección de Análisis de Información, Tecnologías y Estadísticas, le corresponde el ejercicio de las siguientes atribuciones:</w:t>
      </w:r>
    </w:p>
    <w:p w:rsidR="0098300B" w:rsidRPr="0098300B" w:rsidRDefault="0098300B" w:rsidP="0098300B">
      <w:pPr>
        <w:jc w:val="both"/>
        <w:rPr>
          <w:rFonts w:ascii="Arial" w:hAnsi="Arial" w:cs="Arial"/>
          <w:sz w:val="20"/>
          <w:szCs w:val="20"/>
          <w:lang w:bidi="es-ES"/>
        </w:rPr>
      </w:pPr>
    </w:p>
    <w:p w:rsidR="0098300B" w:rsidRPr="0098300B" w:rsidRDefault="0098300B" w:rsidP="00690F82">
      <w:pPr>
        <w:numPr>
          <w:ilvl w:val="0"/>
          <w:numId w:val="78"/>
        </w:numPr>
        <w:ind w:left="567" w:hanging="567"/>
        <w:jc w:val="both"/>
        <w:rPr>
          <w:rFonts w:ascii="Arial" w:hAnsi="Arial" w:cs="Arial"/>
          <w:sz w:val="20"/>
          <w:szCs w:val="20"/>
          <w:lang w:bidi="es-ES"/>
        </w:rPr>
      </w:pPr>
      <w:r w:rsidRPr="0098300B">
        <w:rPr>
          <w:rFonts w:ascii="Arial" w:hAnsi="Arial" w:cs="Arial"/>
          <w:sz w:val="20"/>
          <w:szCs w:val="20"/>
          <w:lang w:bidi="es-ES"/>
        </w:rPr>
        <w:t>Coordinar y dirigir las actividades de análisis de la información fiscal, financiera y contable que apoye el desarrollo de las investigaciones en materia de corrupción;</w:t>
      </w:r>
    </w:p>
    <w:p w:rsidR="0098300B" w:rsidRPr="0098300B" w:rsidRDefault="0098300B" w:rsidP="00690F82">
      <w:pPr>
        <w:numPr>
          <w:ilvl w:val="0"/>
          <w:numId w:val="78"/>
        </w:numPr>
        <w:spacing w:before="200"/>
        <w:ind w:left="567" w:hanging="567"/>
        <w:jc w:val="both"/>
        <w:rPr>
          <w:rFonts w:ascii="Arial" w:hAnsi="Arial" w:cs="Arial"/>
          <w:sz w:val="20"/>
          <w:szCs w:val="20"/>
          <w:lang w:bidi="es-ES"/>
        </w:rPr>
      </w:pPr>
      <w:r w:rsidRPr="0098300B">
        <w:rPr>
          <w:rFonts w:ascii="Arial" w:hAnsi="Arial" w:cs="Arial"/>
          <w:sz w:val="20"/>
          <w:szCs w:val="20"/>
          <w:lang w:bidi="es-ES"/>
        </w:rPr>
        <w:t>Desarrollar herramientas metodológicas que involucren la utilización de información fiscal, financiera y contable para el desarrollo de las actividades e investigaciones en el ámbito de competencia de la Fiscalía Especializada;</w:t>
      </w:r>
    </w:p>
    <w:p w:rsidR="0098300B" w:rsidRDefault="0098300B" w:rsidP="00690F82">
      <w:pPr>
        <w:numPr>
          <w:ilvl w:val="0"/>
          <w:numId w:val="78"/>
        </w:numPr>
        <w:spacing w:before="200"/>
        <w:ind w:left="567" w:hanging="567"/>
        <w:jc w:val="both"/>
        <w:rPr>
          <w:rFonts w:ascii="Arial" w:hAnsi="Arial" w:cs="Arial"/>
          <w:sz w:val="20"/>
          <w:szCs w:val="20"/>
          <w:lang w:bidi="es-ES"/>
        </w:rPr>
      </w:pPr>
      <w:r w:rsidRPr="0098300B">
        <w:rPr>
          <w:rFonts w:ascii="Arial" w:hAnsi="Arial" w:cs="Arial"/>
          <w:sz w:val="20"/>
          <w:szCs w:val="20"/>
          <w:lang w:bidi="es-ES"/>
        </w:rPr>
        <w:t>Contribuir a la prevención de conductas relacionadas con hechos de corrupción, proporcionando información que apoye el desarrollo de las investigaci</w:t>
      </w:r>
      <w:r w:rsidR="0080562D">
        <w:rPr>
          <w:rFonts w:ascii="Arial" w:hAnsi="Arial" w:cs="Arial"/>
          <w:sz w:val="20"/>
          <w:szCs w:val="20"/>
          <w:lang w:bidi="es-ES"/>
        </w:rPr>
        <w:t xml:space="preserve">ones en materia de corrupción; </w:t>
      </w:r>
      <w:r w:rsidR="00466238">
        <w:rPr>
          <w:rFonts w:ascii="Arial" w:hAnsi="Arial" w:cs="Arial"/>
          <w:sz w:val="20"/>
          <w:szCs w:val="20"/>
          <w:lang w:bidi="es-ES"/>
        </w:rPr>
        <w:t>y</w:t>
      </w:r>
    </w:p>
    <w:p w:rsidR="0080562D" w:rsidRPr="00D65024" w:rsidRDefault="0080562D" w:rsidP="0080562D">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reformada, P.O. No. 116, del 28</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80562D" w:rsidRDefault="00803765" w:rsidP="0080562D">
      <w:pPr>
        <w:pStyle w:val="Prrafodelista"/>
        <w:autoSpaceDE w:val="0"/>
        <w:autoSpaceDN w:val="0"/>
        <w:adjustRightInd w:val="0"/>
        <w:ind w:left="1288"/>
        <w:jc w:val="right"/>
        <w:rPr>
          <w:rStyle w:val="Hipervnculo"/>
          <w:rFonts w:ascii="Arial" w:hAnsi="Arial" w:cs="Arial"/>
          <w:b/>
          <w:i/>
          <w:sz w:val="16"/>
          <w:szCs w:val="16"/>
        </w:rPr>
      </w:pPr>
      <w:hyperlink r:id="rId72" w:history="1">
        <w:r w:rsidR="0080562D" w:rsidRPr="0080562D">
          <w:rPr>
            <w:rStyle w:val="Hipervnculo"/>
            <w:rFonts w:ascii="Arial" w:hAnsi="Arial" w:cs="Arial"/>
            <w:b/>
            <w:i/>
            <w:sz w:val="16"/>
            <w:szCs w:val="16"/>
          </w:rPr>
          <w:t>https://po.tamaulipas.gob.mx/wp-content/uploads/2022/09/cxlvii-116-280922F.pdf</w:t>
        </w:r>
      </w:hyperlink>
    </w:p>
    <w:p w:rsidR="00466238" w:rsidRPr="00D65024" w:rsidRDefault="00466238" w:rsidP="00466238">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reformada, P.O. No. 25, del 28</w:t>
      </w:r>
      <w:r w:rsidRPr="00D65024">
        <w:rPr>
          <w:rFonts w:ascii="Arial" w:hAnsi="Arial" w:cs="Arial"/>
          <w:b/>
          <w:i/>
          <w:sz w:val="16"/>
          <w:szCs w:val="16"/>
          <w:lang w:val="es-MX"/>
        </w:rPr>
        <w:t xml:space="preserve"> de </w:t>
      </w:r>
      <w:r>
        <w:rPr>
          <w:rFonts w:ascii="Arial" w:hAnsi="Arial" w:cs="Arial"/>
          <w:b/>
          <w:i/>
          <w:sz w:val="16"/>
          <w:szCs w:val="16"/>
          <w:lang w:val="es-MX"/>
        </w:rPr>
        <w:t>febrero de 2023</w:t>
      </w:r>
    </w:p>
    <w:p w:rsidR="00466238" w:rsidRDefault="00803765" w:rsidP="00466238">
      <w:pPr>
        <w:pStyle w:val="Prrafodelista"/>
        <w:autoSpaceDE w:val="0"/>
        <w:autoSpaceDN w:val="0"/>
        <w:adjustRightInd w:val="0"/>
        <w:ind w:left="1004"/>
        <w:jc w:val="right"/>
        <w:rPr>
          <w:rStyle w:val="Hipervnculo"/>
          <w:rFonts w:ascii="Arial" w:hAnsi="Arial" w:cs="Arial"/>
          <w:b/>
          <w:i/>
          <w:sz w:val="16"/>
          <w:szCs w:val="16"/>
          <w:lang w:val="es-MX"/>
        </w:rPr>
      </w:pPr>
      <w:hyperlink r:id="rId73" w:history="1">
        <w:r w:rsidR="00466238" w:rsidRPr="00770188">
          <w:rPr>
            <w:rStyle w:val="Hipervnculo"/>
            <w:rFonts w:ascii="Arial" w:hAnsi="Arial" w:cs="Arial"/>
            <w:b/>
            <w:i/>
            <w:sz w:val="16"/>
            <w:szCs w:val="16"/>
            <w:lang w:val="es-MX"/>
          </w:rPr>
          <w:t>https://po.tamaulipas.gob.mx/wp-content/uploads/2023/02/cxlviii-25-280223.pdf</w:t>
        </w:r>
      </w:hyperlink>
    </w:p>
    <w:p w:rsidR="009C50B8" w:rsidRPr="00466238" w:rsidRDefault="009C50B8" w:rsidP="00466238">
      <w:pPr>
        <w:autoSpaceDE w:val="0"/>
        <w:autoSpaceDN w:val="0"/>
        <w:adjustRightInd w:val="0"/>
        <w:rPr>
          <w:rFonts w:ascii="Arial" w:hAnsi="Arial" w:cs="Arial"/>
          <w:b/>
          <w:i/>
          <w:sz w:val="16"/>
          <w:szCs w:val="16"/>
        </w:rPr>
      </w:pPr>
    </w:p>
    <w:p w:rsidR="0080562D" w:rsidRPr="009C50B8" w:rsidRDefault="00466238" w:rsidP="009C50B8">
      <w:pPr>
        <w:pStyle w:val="Prrafodelista"/>
        <w:numPr>
          <w:ilvl w:val="0"/>
          <w:numId w:val="78"/>
        </w:numPr>
        <w:autoSpaceDE w:val="0"/>
        <w:autoSpaceDN w:val="0"/>
        <w:adjustRightInd w:val="0"/>
        <w:spacing w:line="184" w:lineRule="exact"/>
        <w:ind w:left="567" w:right="-20" w:hanging="567"/>
        <w:rPr>
          <w:rFonts w:ascii="Arial" w:hAnsi="Arial" w:cs="Arial"/>
          <w:sz w:val="18"/>
          <w:szCs w:val="18"/>
          <w:lang w:val="es-MX" w:eastAsia="es-MX"/>
        </w:rPr>
      </w:pPr>
      <w:r>
        <w:rPr>
          <w:rFonts w:ascii="Arial" w:hAnsi="Arial" w:cs="Arial"/>
          <w:bCs/>
          <w:spacing w:val="-4"/>
          <w:sz w:val="18"/>
          <w:szCs w:val="18"/>
          <w:lang w:val="es-MX" w:eastAsia="es-MX"/>
        </w:rPr>
        <w:t>Se deroga. (Decreto Gubernamental 19 de enero de 2023).</w:t>
      </w:r>
    </w:p>
    <w:p w:rsidR="009C50B8" w:rsidRPr="00D65024" w:rsidRDefault="009C50B8" w:rsidP="009C50B8">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adicionada, P.O. No. 116, del 28</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80562D" w:rsidRDefault="00803765" w:rsidP="009C50B8">
      <w:pPr>
        <w:pStyle w:val="Prrafodelista"/>
        <w:autoSpaceDE w:val="0"/>
        <w:autoSpaceDN w:val="0"/>
        <w:adjustRightInd w:val="0"/>
        <w:ind w:left="1288"/>
        <w:jc w:val="right"/>
        <w:rPr>
          <w:rStyle w:val="Hipervnculo"/>
          <w:rFonts w:ascii="Arial" w:hAnsi="Arial" w:cs="Arial"/>
          <w:b/>
          <w:i/>
          <w:sz w:val="16"/>
          <w:szCs w:val="16"/>
        </w:rPr>
      </w:pPr>
      <w:hyperlink r:id="rId74" w:history="1">
        <w:r w:rsidR="009C50B8" w:rsidRPr="0080562D">
          <w:rPr>
            <w:rStyle w:val="Hipervnculo"/>
            <w:rFonts w:ascii="Arial" w:hAnsi="Arial" w:cs="Arial"/>
            <w:b/>
            <w:i/>
            <w:sz w:val="16"/>
            <w:szCs w:val="16"/>
          </w:rPr>
          <w:t>https://po.tamaulipas.gob.mx/wp-content/uploads/2022/09/cxlvii-116-280922F.pdf</w:t>
        </w:r>
      </w:hyperlink>
    </w:p>
    <w:p w:rsidR="00466238" w:rsidRDefault="00466238" w:rsidP="00466238">
      <w:pPr>
        <w:pStyle w:val="Prrafodelista"/>
        <w:autoSpaceDE w:val="0"/>
        <w:autoSpaceDN w:val="0"/>
        <w:adjustRightInd w:val="0"/>
        <w:ind w:left="1288"/>
        <w:jc w:val="right"/>
        <w:rPr>
          <w:rFonts w:ascii="Arial" w:hAnsi="Arial" w:cs="Arial"/>
          <w:b/>
          <w:i/>
          <w:sz w:val="16"/>
          <w:szCs w:val="16"/>
          <w:lang w:val="es-MX"/>
        </w:rPr>
      </w:pPr>
    </w:p>
    <w:p w:rsidR="00466238" w:rsidRPr="00D65024" w:rsidRDefault="00466238" w:rsidP="00466238">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derogada, P.O. No. 25, del 28</w:t>
      </w:r>
      <w:r w:rsidRPr="00D65024">
        <w:rPr>
          <w:rFonts w:ascii="Arial" w:hAnsi="Arial" w:cs="Arial"/>
          <w:b/>
          <w:i/>
          <w:sz w:val="16"/>
          <w:szCs w:val="16"/>
          <w:lang w:val="es-MX"/>
        </w:rPr>
        <w:t xml:space="preserve"> de </w:t>
      </w:r>
      <w:r>
        <w:rPr>
          <w:rFonts w:ascii="Arial" w:hAnsi="Arial" w:cs="Arial"/>
          <w:b/>
          <w:i/>
          <w:sz w:val="16"/>
          <w:szCs w:val="16"/>
          <w:lang w:val="es-MX"/>
        </w:rPr>
        <w:t>febrero de 2023.</w:t>
      </w:r>
    </w:p>
    <w:p w:rsidR="00466238" w:rsidRPr="00466238" w:rsidRDefault="00803765" w:rsidP="00466238">
      <w:pPr>
        <w:pStyle w:val="Prrafodelista"/>
        <w:autoSpaceDE w:val="0"/>
        <w:autoSpaceDN w:val="0"/>
        <w:adjustRightInd w:val="0"/>
        <w:ind w:left="1004"/>
        <w:jc w:val="right"/>
        <w:rPr>
          <w:rFonts w:ascii="Arial" w:hAnsi="Arial" w:cs="Arial"/>
          <w:b/>
          <w:i/>
          <w:color w:val="0000FF"/>
          <w:sz w:val="16"/>
          <w:szCs w:val="16"/>
          <w:u w:val="single"/>
          <w:lang w:val="es-MX"/>
        </w:rPr>
      </w:pPr>
      <w:hyperlink r:id="rId75" w:history="1">
        <w:r w:rsidR="00466238" w:rsidRPr="00770188">
          <w:rPr>
            <w:rStyle w:val="Hipervnculo"/>
            <w:rFonts w:ascii="Arial" w:hAnsi="Arial" w:cs="Arial"/>
            <w:b/>
            <w:i/>
            <w:sz w:val="16"/>
            <w:szCs w:val="16"/>
            <w:lang w:val="es-MX"/>
          </w:rPr>
          <w:t>https://po.tamaulipas.gob.mx/wp-content/uploads/2023/02/cxlviii-25-280223.pdf</w:t>
        </w:r>
      </w:hyperlink>
    </w:p>
    <w:p w:rsidR="0098300B" w:rsidRDefault="0098300B" w:rsidP="00690F82">
      <w:pPr>
        <w:numPr>
          <w:ilvl w:val="0"/>
          <w:numId w:val="78"/>
        </w:numPr>
        <w:spacing w:before="200"/>
        <w:ind w:left="567" w:hanging="567"/>
        <w:jc w:val="both"/>
        <w:rPr>
          <w:rFonts w:ascii="Arial" w:hAnsi="Arial" w:cs="Arial"/>
          <w:sz w:val="20"/>
          <w:szCs w:val="20"/>
          <w:lang w:bidi="es-ES"/>
        </w:rPr>
      </w:pPr>
      <w:r w:rsidRPr="0098300B">
        <w:rPr>
          <w:rFonts w:ascii="Arial" w:hAnsi="Arial" w:cs="Arial"/>
          <w:sz w:val="20"/>
          <w:szCs w:val="20"/>
          <w:lang w:bidi="es-ES"/>
        </w:rPr>
        <w:t>Las demás que determine o delegue el Fiscal Especializado.</w:t>
      </w:r>
    </w:p>
    <w:p w:rsidR="0080562D" w:rsidRPr="00D65024" w:rsidRDefault="0080562D" w:rsidP="0080562D">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reformada, P.O. No. 116, del 28</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80562D" w:rsidRPr="0080562D" w:rsidRDefault="00803765" w:rsidP="0080562D">
      <w:pPr>
        <w:pStyle w:val="Prrafodelista"/>
        <w:autoSpaceDE w:val="0"/>
        <w:autoSpaceDN w:val="0"/>
        <w:adjustRightInd w:val="0"/>
        <w:ind w:left="1288"/>
        <w:jc w:val="right"/>
        <w:rPr>
          <w:rFonts w:ascii="Arial" w:hAnsi="Arial" w:cs="Arial"/>
          <w:b/>
          <w:i/>
          <w:sz w:val="16"/>
          <w:szCs w:val="16"/>
        </w:rPr>
      </w:pPr>
      <w:hyperlink r:id="rId76" w:history="1">
        <w:r w:rsidR="0080562D" w:rsidRPr="0080562D">
          <w:rPr>
            <w:rStyle w:val="Hipervnculo"/>
            <w:rFonts w:ascii="Arial" w:hAnsi="Arial" w:cs="Arial"/>
            <w:b/>
            <w:i/>
            <w:sz w:val="16"/>
            <w:szCs w:val="16"/>
          </w:rPr>
          <w:t>https://po.tamaulipas.gob.mx/wp-content/uploads/2022/09/cxlvii-116-280922F.pdf</w:t>
        </w:r>
      </w:hyperlink>
    </w:p>
    <w:p w:rsidR="0098300B" w:rsidRDefault="0098300B" w:rsidP="0098300B">
      <w:pPr>
        <w:jc w:val="both"/>
        <w:rPr>
          <w:rFonts w:ascii="Arial" w:hAnsi="Arial" w:cs="Arial"/>
          <w:b/>
          <w:sz w:val="20"/>
          <w:szCs w:val="20"/>
          <w:lang w:bidi="es-ES"/>
        </w:rPr>
      </w:pPr>
    </w:p>
    <w:p w:rsidR="0098300B" w:rsidRDefault="0098300B" w:rsidP="0098300B">
      <w:pPr>
        <w:jc w:val="both"/>
        <w:rPr>
          <w:rFonts w:ascii="Arial" w:hAnsi="Arial" w:cs="Arial"/>
          <w:sz w:val="20"/>
          <w:szCs w:val="20"/>
          <w:lang w:bidi="es-ES"/>
        </w:rPr>
      </w:pPr>
      <w:r w:rsidRPr="0098300B">
        <w:rPr>
          <w:rFonts w:ascii="Arial" w:hAnsi="Arial" w:cs="Arial"/>
          <w:b/>
          <w:sz w:val="20"/>
          <w:szCs w:val="20"/>
          <w:lang w:bidi="es-ES"/>
        </w:rPr>
        <w:t xml:space="preserve">Artículo 74. </w:t>
      </w:r>
      <w:r w:rsidRPr="0098300B">
        <w:rPr>
          <w:rFonts w:ascii="Arial" w:hAnsi="Arial" w:cs="Arial"/>
          <w:sz w:val="20"/>
          <w:szCs w:val="20"/>
          <w:lang w:bidi="es-ES"/>
        </w:rPr>
        <w:t>A la persona Titular de la Dirección de Control de Aseguramiento de Bienes y Extinción de Dominio, le corresponde el ejercicio de las siguientes atribuciones:</w:t>
      </w:r>
    </w:p>
    <w:p w:rsidR="0098300B" w:rsidRPr="0098300B" w:rsidRDefault="0098300B" w:rsidP="0098300B">
      <w:pPr>
        <w:jc w:val="both"/>
        <w:rPr>
          <w:rFonts w:ascii="Arial" w:hAnsi="Arial" w:cs="Arial"/>
          <w:sz w:val="20"/>
          <w:szCs w:val="20"/>
          <w:lang w:bidi="es-ES"/>
        </w:rPr>
      </w:pPr>
    </w:p>
    <w:p w:rsidR="0098300B" w:rsidRPr="0098300B" w:rsidRDefault="0098300B" w:rsidP="00D0740F">
      <w:pPr>
        <w:numPr>
          <w:ilvl w:val="0"/>
          <w:numId w:val="77"/>
        </w:numPr>
        <w:ind w:left="567" w:hanging="567"/>
        <w:jc w:val="both"/>
        <w:rPr>
          <w:rFonts w:ascii="Arial" w:hAnsi="Arial" w:cs="Arial"/>
          <w:sz w:val="20"/>
          <w:szCs w:val="20"/>
          <w:lang w:bidi="es-ES"/>
        </w:rPr>
      </w:pPr>
      <w:r w:rsidRPr="0098300B">
        <w:rPr>
          <w:rFonts w:ascii="Arial" w:hAnsi="Arial" w:cs="Arial"/>
          <w:sz w:val="20"/>
          <w:szCs w:val="20"/>
          <w:lang w:bidi="es-ES"/>
        </w:rPr>
        <w:t>Coordinar las acciones en materia de extinción de dominio, bajo una estrategia integral de actuación de la Fiscalía Especializada, con base en las normas aplicables y criterios institucionales;</w:t>
      </w:r>
    </w:p>
    <w:p w:rsidR="0098300B" w:rsidRPr="0098300B" w:rsidRDefault="0098300B" w:rsidP="0046034F">
      <w:pPr>
        <w:numPr>
          <w:ilvl w:val="0"/>
          <w:numId w:val="77"/>
        </w:numPr>
        <w:spacing w:before="200"/>
        <w:ind w:left="567" w:hanging="567"/>
        <w:jc w:val="both"/>
        <w:rPr>
          <w:rFonts w:ascii="Arial" w:hAnsi="Arial" w:cs="Arial"/>
          <w:sz w:val="20"/>
          <w:szCs w:val="20"/>
          <w:lang w:bidi="es-ES"/>
        </w:rPr>
      </w:pPr>
      <w:r w:rsidRPr="0098300B">
        <w:rPr>
          <w:rFonts w:ascii="Arial" w:hAnsi="Arial" w:cs="Arial"/>
          <w:sz w:val="20"/>
          <w:szCs w:val="20"/>
          <w:lang w:bidi="es-ES"/>
        </w:rPr>
        <w:t>Emitir criterios, generales y especiales de actuación de los Agentes del Ministerio Público, para optimizar la preparación de las demandas en materia de extinción de dominio;</w:t>
      </w:r>
    </w:p>
    <w:p w:rsidR="005F42CC" w:rsidRPr="005F42CC" w:rsidRDefault="005F42CC" w:rsidP="0046034F">
      <w:pPr>
        <w:numPr>
          <w:ilvl w:val="0"/>
          <w:numId w:val="77"/>
        </w:numPr>
        <w:spacing w:before="200"/>
        <w:ind w:left="567" w:hanging="567"/>
        <w:jc w:val="both"/>
        <w:rPr>
          <w:rFonts w:ascii="Arial" w:hAnsi="Arial" w:cs="Arial"/>
          <w:sz w:val="20"/>
          <w:szCs w:val="20"/>
          <w:lang w:bidi="es-ES"/>
        </w:rPr>
      </w:pPr>
      <w:r w:rsidRPr="005F42CC">
        <w:rPr>
          <w:rFonts w:ascii="Arial" w:hAnsi="Arial" w:cs="Arial"/>
          <w:sz w:val="20"/>
          <w:szCs w:val="20"/>
          <w:lang w:bidi="es-ES"/>
        </w:rPr>
        <w:t>Llevar el registro, inventario y control administrativo de los bienes que se encuentren bajo medidas cautelares o sujetos al procedimiento de extinción de dominio, en los términos de la legislación aplicable;</w:t>
      </w:r>
    </w:p>
    <w:p w:rsidR="005F42CC" w:rsidRPr="005F42CC" w:rsidRDefault="005F42CC" w:rsidP="0046034F">
      <w:pPr>
        <w:numPr>
          <w:ilvl w:val="0"/>
          <w:numId w:val="77"/>
        </w:numPr>
        <w:spacing w:before="200"/>
        <w:ind w:left="567" w:hanging="567"/>
        <w:jc w:val="both"/>
        <w:rPr>
          <w:rFonts w:ascii="Arial" w:hAnsi="Arial" w:cs="Arial"/>
          <w:sz w:val="20"/>
          <w:szCs w:val="20"/>
          <w:lang w:bidi="es-ES"/>
        </w:rPr>
      </w:pPr>
      <w:r w:rsidRPr="005F42CC">
        <w:rPr>
          <w:rFonts w:ascii="Arial" w:hAnsi="Arial" w:cs="Arial"/>
          <w:sz w:val="20"/>
          <w:szCs w:val="20"/>
          <w:lang w:bidi="es-ES"/>
        </w:rPr>
        <w:t>Solicitar, examinar y aprobar los informes relacionados con la administración y manejo de bienes asegurados que deban rendir los depositarios, interventores y administradores, derivado de una investigación en materia de corrupción;</w:t>
      </w:r>
    </w:p>
    <w:p w:rsidR="005F42CC" w:rsidRPr="005F42CC" w:rsidRDefault="005F42CC" w:rsidP="0046034F">
      <w:pPr>
        <w:numPr>
          <w:ilvl w:val="0"/>
          <w:numId w:val="77"/>
        </w:numPr>
        <w:spacing w:before="200"/>
        <w:ind w:left="567" w:hanging="567"/>
        <w:jc w:val="both"/>
        <w:rPr>
          <w:rFonts w:ascii="Arial" w:hAnsi="Arial" w:cs="Arial"/>
          <w:sz w:val="20"/>
          <w:szCs w:val="20"/>
          <w:lang w:bidi="es-ES"/>
        </w:rPr>
      </w:pPr>
      <w:r w:rsidRPr="005F42CC">
        <w:rPr>
          <w:rFonts w:ascii="Arial" w:hAnsi="Arial" w:cs="Arial"/>
          <w:sz w:val="20"/>
          <w:szCs w:val="20"/>
          <w:lang w:bidi="es-ES"/>
        </w:rPr>
        <w:t>Integrar los expedientes en materia de extinción de dominio que le encomiende el Fiscal Especializado, así como los que deban integrarse en el área a su cargo, emitiendo determinación fundada y motivada, dando cuenta inmediata al superior jerárquico, de su intervención y el desarrollo de los procedimientos; y</w:t>
      </w:r>
    </w:p>
    <w:p w:rsidR="005F42CC" w:rsidRPr="005F42CC" w:rsidRDefault="005F42CC" w:rsidP="0046034F">
      <w:pPr>
        <w:numPr>
          <w:ilvl w:val="0"/>
          <w:numId w:val="77"/>
        </w:numPr>
        <w:spacing w:before="200"/>
        <w:ind w:left="567" w:hanging="567"/>
        <w:jc w:val="both"/>
        <w:rPr>
          <w:rFonts w:ascii="Arial" w:hAnsi="Arial" w:cs="Arial"/>
          <w:sz w:val="20"/>
          <w:szCs w:val="20"/>
          <w:lang w:bidi="es-ES"/>
        </w:rPr>
      </w:pPr>
      <w:r w:rsidRPr="005F42CC">
        <w:rPr>
          <w:rFonts w:ascii="Arial" w:hAnsi="Arial" w:cs="Arial"/>
          <w:sz w:val="20"/>
          <w:szCs w:val="20"/>
          <w:lang w:bidi="es-ES"/>
        </w:rPr>
        <w:t>Las demás que determine o delegue el Fiscal Especializado.</w:t>
      </w:r>
    </w:p>
    <w:p w:rsidR="005F42CC" w:rsidRDefault="005F42CC" w:rsidP="005F42CC">
      <w:pPr>
        <w:jc w:val="both"/>
        <w:rPr>
          <w:rFonts w:ascii="Arial" w:hAnsi="Arial" w:cs="Arial"/>
          <w:b/>
          <w:sz w:val="20"/>
          <w:szCs w:val="20"/>
          <w:lang w:bidi="es-ES"/>
        </w:rPr>
      </w:pPr>
    </w:p>
    <w:p w:rsidR="005F42CC" w:rsidRDefault="005F42CC" w:rsidP="005F42CC">
      <w:pPr>
        <w:jc w:val="both"/>
        <w:rPr>
          <w:rFonts w:ascii="Arial" w:hAnsi="Arial" w:cs="Arial"/>
          <w:sz w:val="20"/>
          <w:szCs w:val="20"/>
          <w:lang w:bidi="es-ES"/>
        </w:rPr>
      </w:pPr>
      <w:r w:rsidRPr="005F42CC">
        <w:rPr>
          <w:rFonts w:ascii="Arial" w:hAnsi="Arial" w:cs="Arial"/>
          <w:b/>
          <w:sz w:val="20"/>
          <w:szCs w:val="20"/>
          <w:lang w:bidi="es-ES"/>
        </w:rPr>
        <w:t xml:space="preserve">Artículo 75. </w:t>
      </w:r>
      <w:r w:rsidRPr="005F42CC">
        <w:rPr>
          <w:rFonts w:ascii="Arial" w:hAnsi="Arial" w:cs="Arial"/>
          <w:sz w:val="20"/>
          <w:szCs w:val="20"/>
          <w:lang w:bidi="es-ES"/>
        </w:rPr>
        <w:t>A la persona Titular de la Dirección de Prevención y Difusión, le corresponde el ejercicio de las siguientes atribuciones:</w:t>
      </w:r>
    </w:p>
    <w:p w:rsidR="005F42CC" w:rsidRPr="005F42CC" w:rsidRDefault="005F42CC" w:rsidP="005F42CC">
      <w:pPr>
        <w:jc w:val="both"/>
        <w:rPr>
          <w:rFonts w:ascii="Arial" w:hAnsi="Arial" w:cs="Arial"/>
          <w:sz w:val="20"/>
          <w:szCs w:val="20"/>
          <w:lang w:bidi="es-ES"/>
        </w:rPr>
      </w:pPr>
    </w:p>
    <w:p w:rsidR="005F42CC" w:rsidRPr="005F42CC" w:rsidRDefault="005F42CC" w:rsidP="0062649A">
      <w:pPr>
        <w:numPr>
          <w:ilvl w:val="0"/>
          <w:numId w:val="82"/>
        </w:numPr>
        <w:ind w:left="567" w:hanging="567"/>
        <w:jc w:val="both"/>
        <w:rPr>
          <w:rFonts w:ascii="Arial" w:hAnsi="Arial" w:cs="Arial"/>
          <w:sz w:val="20"/>
          <w:szCs w:val="20"/>
          <w:lang w:bidi="es-ES"/>
        </w:rPr>
      </w:pPr>
      <w:r w:rsidRPr="005F42CC">
        <w:rPr>
          <w:rFonts w:ascii="Arial" w:hAnsi="Arial" w:cs="Arial"/>
          <w:sz w:val="20"/>
          <w:szCs w:val="20"/>
          <w:lang w:bidi="es-ES"/>
        </w:rPr>
        <w:t>Planear y coordinar, estudios y programas que fomenten la cultura de la denuncia en materia de hechos de corrupción;</w:t>
      </w:r>
    </w:p>
    <w:p w:rsidR="005F42CC" w:rsidRPr="005F42CC" w:rsidRDefault="005F42CC" w:rsidP="0062649A">
      <w:pPr>
        <w:numPr>
          <w:ilvl w:val="0"/>
          <w:numId w:val="82"/>
        </w:numPr>
        <w:spacing w:before="200"/>
        <w:ind w:left="567" w:hanging="567"/>
        <w:jc w:val="both"/>
        <w:rPr>
          <w:rFonts w:ascii="Arial" w:hAnsi="Arial" w:cs="Arial"/>
          <w:sz w:val="20"/>
          <w:szCs w:val="20"/>
          <w:lang w:bidi="es-ES"/>
        </w:rPr>
      </w:pPr>
      <w:r w:rsidRPr="005F42CC">
        <w:rPr>
          <w:rFonts w:ascii="Arial" w:hAnsi="Arial" w:cs="Arial"/>
          <w:sz w:val="20"/>
          <w:szCs w:val="20"/>
          <w:lang w:bidi="es-ES"/>
        </w:rPr>
        <w:lastRenderedPageBreak/>
        <w:t>Establecer esquemas, planes y programas de prevención de los delitos cometidos por hechos de corrupción;</w:t>
      </w:r>
    </w:p>
    <w:p w:rsidR="005F42CC" w:rsidRPr="005F42CC" w:rsidRDefault="005F42CC" w:rsidP="0062649A">
      <w:pPr>
        <w:numPr>
          <w:ilvl w:val="0"/>
          <w:numId w:val="82"/>
        </w:numPr>
        <w:spacing w:before="200"/>
        <w:ind w:left="567" w:hanging="567"/>
        <w:jc w:val="both"/>
        <w:rPr>
          <w:rFonts w:ascii="Arial" w:hAnsi="Arial" w:cs="Arial"/>
          <w:sz w:val="20"/>
          <w:szCs w:val="20"/>
          <w:lang w:bidi="es-ES"/>
        </w:rPr>
      </w:pPr>
      <w:r w:rsidRPr="005F42CC">
        <w:rPr>
          <w:rFonts w:ascii="Arial" w:hAnsi="Arial" w:cs="Arial"/>
          <w:sz w:val="20"/>
          <w:szCs w:val="20"/>
          <w:lang w:bidi="es-ES"/>
        </w:rPr>
        <w:t>Coordinar y asesorar a las unidades administrativas de la Fiscalía Especializada, en la organización de eventos de difusión para la prevención de delitos cometidos en materia de corrupción;</w:t>
      </w:r>
    </w:p>
    <w:p w:rsidR="005F42CC" w:rsidRPr="005F42CC" w:rsidRDefault="005F42CC" w:rsidP="0062649A">
      <w:pPr>
        <w:numPr>
          <w:ilvl w:val="0"/>
          <w:numId w:val="82"/>
        </w:numPr>
        <w:spacing w:before="200"/>
        <w:ind w:left="567" w:hanging="567"/>
        <w:jc w:val="both"/>
        <w:rPr>
          <w:rFonts w:ascii="Arial" w:hAnsi="Arial" w:cs="Arial"/>
          <w:sz w:val="20"/>
          <w:szCs w:val="20"/>
          <w:lang w:bidi="es-ES"/>
        </w:rPr>
      </w:pPr>
      <w:r w:rsidRPr="005F42CC">
        <w:rPr>
          <w:rFonts w:ascii="Arial" w:hAnsi="Arial" w:cs="Arial"/>
          <w:sz w:val="20"/>
          <w:szCs w:val="20"/>
          <w:lang w:bidi="es-ES"/>
        </w:rPr>
        <w:t>Proponer al superior jerárquico, políticas y programas de prevención y combate a la corrupción a partir del análisis estratégico de la incidencia delictiva, de contexto y métodos de investigación, identificando patrones de comportamiento delincuencial en la entidad; y</w:t>
      </w:r>
    </w:p>
    <w:p w:rsidR="005F42CC" w:rsidRPr="005F42CC" w:rsidRDefault="005F42CC" w:rsidP="0062649A">
      <w:pPr>
        <w:numPr>
          <w:ilvl w:val="0"/>
          <w:numId w:val="82"/>
        </w:numPr>
        <w:spacing w:before="200"/>
        <w:ind w:left="567" w:hanging="567"/>
        <w:jc w:val="both"/>
        <w:rPr>
          <w:rFonts w:ascii="Arial" w:hAnsi="Arial" w:cs="Arial"/>
          <w:sz w:val="20"/>
          <w:szCs w:val="20"/>
          <w:lang w:bidi="es-ES"/>
        </w:rPr>
      </w:pPr>
      <w:r w:rsidRPr="005F42CC">
        <w:rPr>
          <w:rFonts w:ascii="Arial" w:hAnsi="Arial" w:cs="Arial"/>
          <w:sz w:val="20"/>
          <w:szCs w:val="20"/>
          <w:lang w:bidi="es-ES"/>
        </w:rPr>
        <w:t>Las demás que determine o delegue el Fiscal Especializado.</w:t>
      </w:r>
    </w:p>
    <w:p w:rsidR="005F42CC" w:rsidRDefault="005F42CC" w:rsidP="008E2C99">
      <w:pPr>
        <w:jc w:val="both"/>
        <w:rPr>
          <w:rFonts w:ascii="Arial" w:hAnsi="Arial" w:cs="Arial"/>
          <w:b/>
          <w:sz w:val="20"/>
          <w:szCs w:val="20"/>
          <w:lang w:bidi="es-ES"/>
        </w:rPr>
      </w:pPr>
    </w:p>
    <w:p w:rsidR="005F42CC" w:rsidRDefault="005F42CC" w:rsidP="008E2C99">
      <w:pPr>
        <w:jc w:val="both"/>
        <w:rPr>
          <w:rFonts w:ascii="Arial" w:hAnsi="Arial" w:cs="Arial"/>
          <w:sz w:val="20"/>
          <w:szCs w:val="20"/>
          <w:lang w:bidi="es-ES"/>
        </w:rPr>
      </w:pPr>
      <w:r w:rsidRPr="005F42CC">
        <w:rPr>
          <w:rFonts w:ascii="Arial" w:hAnsi="Arial" w:cs="Arial"/>
          <w:b/>
          <w:sz w:val="20"/>
          <w:szCs w:val="20"/>
          <w:lang w:bidi="es-ES"/>
        </w:rPr>
        <w:t xml:space="preserve">Artículo 76. </w:t>
      </w:r>
      <w:r w:rsidR="00BB3ECE" w:rsidRPr="00BB3ECE">
        <w:rPr>
          <w:rFonts w:ascii="Arial" w:hAnsi="Arial" w:cs="Arial"/>
          <w:sz w:val="20"/>
          <w:szCs w:val="20"/>
          <w:lang w:bidi="es-ES"/>
        </w:rPr>
        <w:t>Las Direcciones de Zona son: Dirección Zona Norte y Dirección Zona Sur Centro. A la persona Titular de la Dirección de la Zona Sur Centro, le corresponde conocer de los municipios que para fines administrativos comprenden las Fiscalías de Distrito de Victoria, de El Mante y Zona Sur, y a la persona Titular de la Dirección Zona Norte, le corresponde conocer de los municipios que describen las Fiscalías de Distrito de Matamoros, de Nuevo Laredo y de Reynosa, previstas en el presente Reglamento.</w:t>
      </w:r>
    </w:p>
    <w:p w:rsidR="0062649A" w:rsidRPr="005F42CC" w:rsidRDefault="0062649A" w:rsidP="005F42CC">
      <w:pPr>
        <w:jc w:val="both"/>
        <w:rPr>
          <w:rFonts w:ascii="Arial" w:hAnsi="Arial" w:cs="Arial"/>
          <w:sz w:val="20"/>
          <w:szCs w:val="20"/>
          <w:lang w:bidi="es-ES"/>
        </w:rPr>
      </w:pPr>
    </w:p>
    <w:p w:rsidR="005F42CC" w:rsidRDefault="005F42CC" w:rsidP="005F42CC">
      <w:pPr>
        <w:jc w:val="both"/>
        <w:rPr>
          <w:rFonts w:ascii="Arial" w:hAnsi="Arial" w:cs="Arial"/>
          <w:sz w:val="20"/>
          <w:szCs w:val="20"/>
          <w:lang w:bidi="es-ES"/>
        </w:rPr>
      </w:pPr>
      <w:r w:rsidRPr="005F42CC">
        <w:rPr>
          <w:rFonts w:ascii="Arial" w:hAnsi="Arial" w:cs="Arial"/>
          <w:sz w:val="20"/>
          <w:szCs w:val="20"/>
          <w:lang w:bidi="es-ES"/>
        </w:rPr>
        <w:t>A la persona Titular de cada una de las Direcciones de Zona, le corresponde el ejercicio de las siguientes atribuciones:</w:t>
      </w:r>
    </w:p>
    <w:p w:rsidR="005F42CC" w:rsidRPr="005F42CC" w:rsidRDefault="005F42CC" w:rsidP="005F42CC">
      <w:pPr>
        <w:jc w:val="both"/>
        <w:rPr>
          <w:rFonts w:ascii="Arial" w:hAnsi="Arial" w:cs="Arial"/>
          <w:sz w:val="20"/>
          <w:szCs w:val="20"/>
          <w:lang w:bidi="es-ES"/>
        </w:rPr>
      </w:pPr>
    </w:p>
    <w:p w:rsidR="005F42CC" w:rsidRPr="005F42CC" w:rsidRDefault="005F42CC" w:rsidP="003B2483">
      <w:pPr>
        <w:numPr>
          <w:ilvl w:val="0"/>
          <w:numId w:val="81"/>
        </w:numPr>
        <w:ind w:left="567" w:hanging="567"/>
        <w:jc w:val="both"/>
        <w:rPr>
          <w:rFonts w:ascii="Arial" w:hAnsi="Arial" w:cs="Arial"/>
          <w:sz w:val="20"/>
          <w:szCs w:val="20"/>
          <w:lang w:bidi="es-ES"/>
        </w:rPr>
      </w:pPr>
      <w:r w:rsidRPr="005F42CC">
        <w:rPr>
          <w:rFonts w:ascii="Arial" w:hAnsi="Arial" w:cs="Arial"/>
          <w:sz w:val="20"/>
          <w:szCs w:val="20"/>
          <w:lang w:bidi="es-ES"/>
        </w:rPr>
        <w:t>Supervisar en el ámbito de su competencia, la recepción de denuncias o querellas que le presenten por comparecencia, escrito o medios electrónicos y proceder conforme el Código Nacional y demás normatividad aplicable;</w:t>
      </w:r>
    </w:p>
    <w:p w:rsidR="005F42CC" w:rsidRPr="005F42CC" w:rsidRDefault="005F42CC" w:rsidP="0083598B">
      <w:pPr>
        <w:numPr>
          <w:ilvl w:val="0"/>
          <w:numId w:val="81"/>
        </w:numPr>
        <w:spacing w:before="200"/>
        <w:ind w:left="567" w:hanging="567"/>
        <w:jc w:val="both"/>
        <w:rPr>
          <w:rFonts w:ascii="Arial" w:hAnsi="Arial" w:cs="Arial"/>
          <w:sz w:val="20"/>
          <w:szCs w:val="20"/>
          <w:lang w:bidi="es-ES"/>
        </w:rPr>
      </w:pPr>
      <w:r w:rsidRPr="005F42CC">
        <w:rPr>
          <w:rFonts w:ascii="Arial" w:hAnsi="Arial" w:cs="Arial"/>
          <w:sz w:val="20"/>
          <w:szCs w:val="20"/>
          <w:lang w:bidi="es-ES"/>
        </w:rPr>
        <w:t>Coordinar las acciones en materia de integración y litigación de las carpetas de investigación, bajo una estrategia integral de actuación de la Fiscalía Especializada y la Institución del Ministerio Público, con base en las normas aplicables y criterios institucionales;</w:t>
      </w:r>
    </w:p>
    <w:p w:rsidR="005F42CC" w:rsidRPr="005F42CC" w:rsidRDefault="005F42CC" w:rsidP="0083598B">
      <w:pPr>
        <w:numPr>
          <w:ilvl w:val="0"/>
          <w:numId w:val="81"/>
        </w:numPr>
        <w:spacing w:before="200"/>
        <w:ind w:left="567" w:hanging="567"/>
        <w:jc w:val="both"/>
        <w:rPr>
          <w:rFonts w:ascii="Arial" w:hAnsi="Arial" w:cs="Arial"/>
          <w:sz w:val="20"/>
          <w:szCs w:val="20"/>
          <w:lang w:bidi="es-ES"/>
        </w:rPr>
      </w:pPr>
      <w:r w:rsidRPr="005F42CC">
        <w:rPr>
          <w:rFonts w:ascii="Arial" w:hAnsi="Arial" w:cs="Arial"/>
          <w:sz w:val="20"/>
          <w:szCs w:val="20"/>
          <w:lang w:bidi="es-ES"/>
        </w:rPr>
        <w:t>Proveer y vigilar, en el ámbito de su competencia, lo relativo al aseguramiento de instrumentos, objetos o productos del delito, bienes recuperados o abandonados;</w:t>
      </w:r>
    </w:p>
    <w:p w:rsidR="005F42CC" w:rsidRPr="005F42CC" w:rsidRDefault="005F42CC" w:rsidP="0083598B">
      <w:pPr>
        <w:numPr>
          <w:ilvl w:val="0"/>
          <w:numId w:val="81"/>
        </w:numPr>
        <w:spacing w:before="200"/>
        <w:ind w:left="567" w:hanging="567"/>
        <w:jc w:val="both"/>
        <w:rPr>
          <w:rFonts w:ascii="Arial" w:hAnsi="Arial" w:cs="Arial"/>
          <w:sz w:val="20"/>
          <w:szCs w:val="20"/>
          <w:lang w:bidi="es-ES"/>
        </w:rPr>
      </w:pPr>
      <w:r w:rsidRPr="005F42CC">
        <w:rPr>
          <w:rFonts w:ascii="Arial" w:hAnsi="Arial" w:cs="Arial"/>
          <w:sz w:val="20"/>
          <w:szCs w:val="20"/>
          <w:lang w:bidi="es-ES"/>
        </w:rPr>
        <w:t>Establecer criterios generales de actuación de los Agentes del Ministerio Público a su cargo, para mejorar la integración de carpetas de investigación;</w:t>
      </w:r>
    </w:p>
    <w:p w:rsidR="005F42CC" w:rsidRPr="005F42CC" w:rsidRDefault="005F42CC" w:rsidP="0083598B">
      <w:pPr>
        <w:numPr>
          <w:ilvl w:val="0"/>
          <w:numId w:val="81"/>
        </w:numPr>
        <w:spacing w:before="200"/>
        <w:ind w:left="567" w:hanging="567"/>
        <w:jc w:val="both"/>
        <w:rPr>
          <w:rFonts w:ascii="Arial" w:hAnsi="Arial" w:cs="Arial"/>
          <w:sz w:val="20"/>
          <w:szCs w:val="20"/>
          <w:lang w:bidi="es-ES"/>
        </w:rPr>
      </w:pPr>
      <w:r w:rsidRPr="005F42CC">
        <w:rPr>
          <w:rFonts w:ascii="Arial" w:hAnsi="Arial" w:cs="Arial"/>
          <w:sz w:val="20"/>
          <w:szCs w:val="20"/>
          <w:lang w:bidi="es-ES"/>
        </w:rPr>
        <w:t>Integrar las carpetas de investigación que le encomiende el superior jerárquico, conforme a los criterios de la Fiscalía Especializada y la legislación aplicable;</w:t>
      </w:r>
    </w:p>
    <w:p w:rsidR="005F42CC" w:rsidRPr="005F42CC" w:rsidRDefault="005F42CC" w:rsidP="0083598B">
      <w:pPr>
        <w:numPr>
          <w:ilvl w:val="0"/>
          <w:numId w:val="81"/>
        </w:numPr>
        <w:spacing w:before="200"/>
        <w:ind w:left="567" w:hanging="567"/>
        <w:jc w:val="both"/>
        <w:rPr>
          <w:rFonts w:ascii="Arial" w:hAnsi="Arial" w:cs="Arial"/>
          <w:sz w:val="20"/>
          <w:szCs w:val="20"/>
          <w:lang w:bidi="es-ES"/>
        </w:rPr>
      </w:pPr>
      <w:r w:rsidRPr="005F42CC">
        <w:rPr>
          <w:rFonts w:ascii="Arial" w:hAnsi="Arial" w:cs="Arial"/>
          <w:sz w:val="20"/>
          <w:szCs w:val="20"/>
          <w:lang w:bidi="es-ES"/>
        </w:rPr>
        <w:t>Solicitar, ejecutar u ordenar las técnicas de investigación aplicables, conforme al Código Nacional y la normatividad vigente; y</w:t>
      </w:r>
    </w:p>
    <w:p w:rsidR="005F42CC" w:rsidRPr="005F42CC" w:rsidRDefault="005F42CC" w:rsidP="0083598B">
      <w:pPr>
        <w:numPr>
          <w:ilvl w:val="0"/>
          <w:numId w:val="81"/>
        </w:numPr>
        <w:spacing w:before="200"/>
        <w:ind w:left="567" w:hanging="567"/>
        <w:jc w:val="both"/>
        <w:rPr>
          <w:rFonts w:ascii="Arial" w:hAnsi="Arial" w:cs="Arial"/>
          <w:sz w:val="20"/>
          <w:szCs w:val="20"/>
          <w:lang w:bidi="es-ES"/>
        </w:rPr>
      </w:pPr>
      <w:r w:rsidRPr="005F42CC">
        <w:rPr>
          <w:rFonts w:ascii="Arial" w:hAnsi="Arial" w:cs="Arial"/>
          <w:sz w:val="20"/>
          <w:szCs w:val="20"/>
          <w:lang w:bidi="es-ES"/>
        </w:rPr>
        <w:t>Las demás que determine o delegue el Fiscal Especializado.</w:t>
      </w:r>
    </w:p>
    <w:p w:rsidR="005F42CC" w:rsidRDefault="005F42CC" w:rsidP="005F42CC">
      <w:pPr>
        <w:jc w:val="both"/>
        <w:rPr>
          <w:rFonts w:ascii="Arial" w:hAnsi="Arial" w:cs="Arial"/>
          <w:b/>
          <w:sz w:val="20"/>
          <w:szCs w:val="20"/>
          <w:lang w:bidi="es-ES"/>
        </w:rPr>
      </w:pPr>
    </w:p>
    <w:p w:rsidR="005F42CC" w:rsidRDefault="005F42CC" w:rsidP="005F42CC">
      <w:pPr>
        <w:jc w:val="both"/>
        <w:rPr>
          <w:rFonts w:ascii="Arial" w:hAnsi="Arial" w:cs="Arial"/>
          <w:sz w:val="20"/>
          <w:szCs w:val="20"/>
          <w:lang w:bidi="es-ES"/>
        </w:rPr>
      </w:pPr>
      <w:r w:rsidRPr="005F42CC">
        <w:rPr>
          <w:rFonts w:ascii="Arial" w:hAnsi="Arial" w:cs="Arial"/>
          <w:b/>
          <w:sz w:val="20"/>
          <w:szCs w:val="20"/>
          <w:lang w:bidi="es-ES"/>
        </w:rPr>
        <w:t xml:space="preserve">Artículo 77. </w:t>
      </w:r>
      <w:r w:rsidRPr="005F42CC">
        <w:rPr>
          <w:rFonts w:ascii="Arial" w:hAnsi="Arial" w:cs="Arial"/>
          <w:sz w:val="20"/>
          <w:szCs w:val="20"/>
          <w:lang w:bidi="es-ES"/>
        </w:rPr>
        <w:t>A la persona Titular de la Unidad Especializada en la Investigación del Delito de Abuso de Autoridad, le corresponde el ejercicio de las siguientes atribuciones:</w:t>
      </w:r>
    </w:p>
    <w:p w:rsidR="005F42CC" w:rsidRPr="005F42CC" w:rsidRDefault="005F42CC" w:rsidP="005F42CC">
      <w:pPr>
        <w:jc w:val="both"/>
        <w:rPr>
          <w:rFonts w:ascii="Arial" w:hAnsi="Arial" w:cs="Arial"/>
          <w:sz w:val="20"/>
          <w:szCs w:val="20"/>
          <w:lang w:bidi="es-ES"/>
        </w:rPr>
      </w:pPr>
    </w:p>
    <w:p w:rsidR="005F42CC" w:rsidRPr="005F42CC" w:rsidRDefault="005F42CC" w:rsidP="00FF763B">
      <w:pPr>
        <w:numPr>
          <w:ilvl w:val="0"/>
          <w:numId w:val="80"/>
        </w:numPr>
        <w:ind w:left="567" w:hanging="567"/>
        <w:jc w:val="both"/>
        <w:rPr>
          <w:rFonts w:ascii="Arial" w:hAnsi="Arial" w:cs="Arial"/>
          <w:sz w:val="20"/>
          <w:szCs w:val="20"/>
          <w:lang w:bidi="es-ES"/>
        </w:rPr>
      </w:pPr>
      <w:r w:rsidRPr="005F42CC">
        <w:rPr>
          <w:rFonts w:ascii="Arial" w:hAnsi="Arial" w:cs="Arial"/>
          <w:sz w:val="20"/>
          <w:szCs w:val="20"/>
          <w:lang w:bidi="es-ES"/>
        </w:rPr>
        <w:t>Recibir las denuncias o querellas que le presenten por comparecencia, escrito o medios electrónicos y proceder conforme el Código Nacional y demás normatividad aplicable;</w:t>
      </w:r>
    </w:p>
    <w:p w:rsidR="005F42CC" w:rsidRPr="005F42CC" w:rsidRDefault="005F42CC" w:rsidP="0034741F">
      <w:pPr>
        <w:numPr>
          <w:ilvl w:val="0"/>
          <w:numId w:val="80"/>
        </w:numPr>
        <w:spacing w:before="200"/>
        <w:ind w:left="567" w:hanging="567"/>
        <w:jc w:val="both"/>
        <w:rPr>
          <w:rFonts w:ascii="Arial" w:hAnsi="Arial" w:cs="Arial"/>
          <w:sz w:val="20"/>
          <w:szCs w:val="20"/>
          <w:lang w:bidi="es-ES"/>
        </w:rPr>
      </w:pPr>
      <w:r w:rsidRPr="005F42CC">
        <w:rPr>
          <w:rFonts w:ascii="Arial" w:hAnsi="Arial" w:cs="Arial"/>
          <w:sz w:val="20"/>
          <w:szCs w:val="20"/>
          <w:lang w:bidi="es-ES"/>
        </w:rPr>
        <w:t>Coordinar las acciones en materia de integración de las carpetas de investigación sobre el delito de abuso de autoridad, bajo una estrategia integral de actuación de la Fiscalía Especializada y la Institución del Ministerio Público, con base en las normas aplicables y criterios institucionales;</w:t>
      </w:r>
    </w:p>
    <w:p w:rsidR="005F42CC" w:rsidRPr="005F42CC" w:rsidRDefault="005F42CC" w:rsidP="0034741F">
      <w:pPr>
        <w:numPr>
          <w:ilvl w:val="0"/>
          <w:numId w:val="80"/>
        </w:numPr>
        <w:spacing w:before="200"/>
        <w:ind w:left="567" w:hanging="567"/>
        <w:jc w:val="both"/>
        <w:rPr>
          <w:rFonts w:ascii="Arial" w:hAnsi="Arial" w:cs="Arial"/>
          <w:sz w:val="20"/>
          <w:szCs w:val="20"/>
          <w:lang w:bidi="es-ES"/>
        </w:rPr>
      </w:pPr>
      <w:r w:rsidRPr="005F42CC">
        <w:rPr>
          <w:rFonts w:ascii="Arial" w:hAnsi="Arial" w:cs="Arial"/>
          <w:sz w:val="20"/>
          <w:szCs w:val="20"/>
          <w:lang w:bidi="es-ES"/>
        </w:rPr>
        <w:t>Establecer, en coordinación con las distintas áreas de la Fiscalía Especializada, criterios generales de actuación de los Agentes del Ministerio Público, para mejorar la integración de carpetas de investigación;</w:t>
      </w:r>
    </w:p>
    <w:p w:rsidR="005F42CC" w:rsidRPr="005F42CC" w:rsidRDefault="005F42CC" w:rsidP="0034741F">
      <w:pPr>
        <w:numPr>
          <w:ilvl w:val="0"/>
          <w:numId w:val="80"/>
        </w:numPr>
        <w:spacing w:before="200"/>
        <w:ind w:left="567" w:hanging="567"/>
        <w:jc w:val="both"/>
        <w:rPr>
          <w:rFonts w:ascii="Arial" w:hAnsi="Arial" w:cs="Arial"/>
          <w:sz w:val="20"/>
          <w:szCs w:val="20"/>
          <w:lang w:bidi="es-ES"/>
        </w:rPr>
      </w:pPr>
      <w:r w:rsidRPr="005F42CC">
        <w:rPr>
          <w:rFonts w:ascii="Arial" w:hAnsi="Arial" w:cs="Arial"/>
          <w:sz w:val="20"/>
          <w:szCs w:val="20"/>
          <w:lang w:bidi="es-ES"/>
        </w:rPr>
        <w:lastRenderedPageBreak/>
        <w:t>Integrar las carpetas de investigación que le encomiende el superior jerárquico, así como las que por su naturaleza o circunstancias deban integrarse en la Coordinación a su cargo, emitiendo determinación debidamente fundada y motivada, debiendo dar cuenta inmediata de su intervención y el desarrollo de la indagatoria;</w:t>
      </w:r>
    </w:p>
    <w:p w:rsidR="005F42CC" w:rsidRPr="005F42CC" w:rsidRDefault="005F42CC" w:rsidP="0034741F">
      <w:pPr>
        <w:numPr>
          <w:ilvl w:val="0"/>
          <w:numId w:val="80"/>
        </w:numPr>
        <w:spacing w:before="200"/>
        <w:ind w:left="567" w:hanging="567"/>
        <w:jc w:val="both"/>
        <w:rPr>
          <w:rFonts w:ascii="Arial" w:hAnsi="Arial" w:cs="Arial"/>
          <w:sz w:val="20"/>
          <w:szCs w:val="20"/>
          <w:lang w:bidi="es-ES"/>
        </w:rPr>
      </w:pPr>
      <w:r w:rsidRPr="005F42CC">
        <w:rPr>
          <w:rFonts w:ascii="Arial" w:hAnsi="Arial" w:cs="Arial"/>
          <w:sz w:val="20"/>
          <w:szCs w:val="20"/>
          <w:lang w:bidi="es-ES"/>
        </w:rPr>
        <w:t>Solicitar, ejecutar u ordenar las técnicas de investigación aplicables, conforme a la normatividad vigente; y</w:t>
      </w:r>
    </w:p>
    <w:p w:rsidR="0034741F" w:rsidRDefault="0034741F" w:rsidP="0034741F">
      <w:pPr>
        <w:numPr>
          <w:ilvl w:val="0"/>
          <w:numId w:val="80"/>
        </w:numPr>
        <w:spacing w:before="200"/>
        <w:ind w:left="567" w:hanging="567"/>
        <w:jc w:val="both"/>
        <w:rPr>
          <w:rFonts w:ascii="Arial" w:hAnsi="Arial" w:cs="Arial"/>
          <w:sz w:val="20"/>
          <w:szCs w:val="20"/>
          <w:lang w:bidi="es-ES"/>
        </w:rPr>
      </w:pPr>
      <w:r w:rsidRPr="0034741F">
        <w:rPr>
          <w:rFonts w:ascii="Arial" w:hAnsi="Arial" w:cs="Arial"/>
          <w:sz w:val="20"/>
          <w:szCs w:val="20"/>
          <w:lang w:bidi="es-ES"/>
        </w:rPr>
        <w:t>Las demás que determine o delegue el Fiscal Especializado.</w:t>
      </w:r>
    </w:p>
    <w:p w:rsidR="008E2C99" w:rsidRDefault="008E2C99" w:rsidP="00C242DB">
      <w:pPr>
        <w:autoSpaceDE w:val="0"/>
        <w:autoSpaceDN w:val="0"/>
        <w:adjustRightInd w:val="0"/>
        <w:ind w:right="123"/>
        <w:jc w:val="both"/>
        <w:rPr>
          <w:rFonts w:ascii="Arial" w:hAnsi="Arial" w:cs="Arial"/>
          <w:b/>
          <w:bCs/>
          <w:spacing w:val="-6"/>
          <w:sz w:val="20"/>
          <w:szCs w:val="20"/>
          <w:lang w:val="es-MX" w:eastAsia="es-MX"/>
        </w:rPr>
      </w:pPr>
    </w:p>
    <w:p w:rsidR="0034741F" w:rsidRDefault="00C242DB" w:rsidP="00466238">
      <w:pPr>
        <w:autoSpaceDE w:val="0"/>
        <w:autoSpaceDN w:val="0"/>
        <w:adjustRightInd w:val="0"/>
        <w:ind w:right="123"/>
        <w:jc w:val="both"/>
        <w:rPr>
          <w:rFonts w:ascii="Arial" w:hAnsi="Arial" w:cs="Arial"/>
          <w:bCs/>
          <w:sz w:val="20"/>
          <w:szCs w:val="20"/>
          <w:lang w:val="es-MX" w:eastAsia="es-MX"/>
        </w:rPr>
      </w:pPr>
      <w:r w:rsidRPr="00C242DB">
        <w:rPr>
          <w:rFonts w:ascii="Arial" w:hAnsi="Arial" w:cs="Arial"/>
          <w:b/>
          <w:bCs/>
          <w:spacing w:val="-6"/>
          <w:sz w:val="20"/>
          <w:szCs w:val="20"/>
          <w:lang w:val="es-MX" w:eastAsia="es-MX"/>
        </w:rPr>
        <w:t>A</w:t>
      </w:r>
      <w:r w:rsidRPr="00C242DB">
        <w:rPr>
          <w:rFonts w:ascii="Arial" w:hAnsi="Arial" w:cs="Arial"/>
          <w:b/>
          <w:bCs/>
          <w:spacing w:val="-3"/>
          <w:sz w:val="20"/>
          <w:szCs w:val="20"/>
          <w:lang w:val="es-MX" w:eastAsia="es-MX"/>
        </w:rPr>
        <w:t>rtí</w:t>
      </w:r>
      <w:r w:rsidRPr="00C242DB">
        <w:rPr>
          <w:rFonts w:ascii="Arial" w:hAnsi="Arial" w:cs="Arial"/>
          <w:b/>
          <w:bCs/>
          <w:spacing w:val="-4"/>
          <w:sz w:val="20"/>
          <w:szCs w:val="20"/>
          <w:lang w:val="es-MX" w:eastAsia="es-MX"/>
        </w:rPr>
        <w:t>c</w:t>
      </w:r>
      <w:r w:rsidRPr="00C242DB">
        <w:rPr>
          <w:rFonts w:ascii="Arial" w:hAnsi="Arial" w:cs="Arial"/>
          <w:b/>
          <w:bCs/>
          <w:spacing w:val="-3"/>
          <w:sz w:val="20"/>
          <w:szCs w:val="20"/>
          <w:lang w:val="es-MX" w:eastAsia="es-MX"/>
        </w:rPr>
        <w:t>u</w:t>
      </w:r>
      <w:r w:rsidRPr="00C242DB">
        <w:rPr>
          <w:rFonts w:ascii="Arial" w:hAnsi="Arial" w:cs="Arial"/>
          <w:b/>
          <w:bCs/>
          <w:spacing w:val="-4"/>
          <w:sz w:val="20"/>
          <w:szCs w:val="20"/>
          <w:lang w:val="es-MX" w:eastAsia="es-MX"/>
        </w:rPr>
        <w:t>l</w:t>
      </w:r>
      <w:r w:rsidRPr="00C242DB">
        <w:rPr>
          <w:rFonts w:ascii="Arial" w:hAnsi="Arial" w:cs="Arial"/>
          <w:b/>
          <w:bCs/>
          <w:sz w:val="20"/>
          <w:szCs w:val="20"/>
          <w:lang w:val="es-MX" w:eastAsia="es-MX"/>
        </w:rPr>
        <w:t>o</w:t>
      </w:r>
      <w:r w:rsidRPr="00C242DB">
        <w:rPr>
          <w:rFonts w:ascii="Arial" w:hAnsi="Arial" w:cs="Arial"/>
          <w:b/>
          <w:bCs/>
          <w:spacing w:val="2"/>
          <w:sz w:val="20"/>
          <w:szCs w:val="20"/>
          <w:lang w:val="es-MX" w:eastAsia="es-MX"/>
        </w:rPr>
        <w:t xml:space="preserve"> </w:t>
      </w:r>
      <w:r w:rsidRPr="00C242DB">
        <w:rPr>
          <w:rFonts w:ascii="Arial" w:hAnsi="Arial" w:cs="Arial"/>
          <w:b/>
          <w:bCs/>
          <w:spacing w:val="-4"/>
          <w:sz w:val="20"/>
          <w:szCs w:val="20"/>
          <w:lang w:val="es-MX" w:eastAsia="es-MX"/>
        </w:rPr>
        <w:t>7</w:t>
      </w:r>
      <w:r w:rsidRPr="00C242DB">
        <w:rPr>
          <w:rFonts w:ascii="Arial" w:hAnsi="Arial" w:cs="Arial"/>
          <w:b/>
          <w:bCs/>
          <w:sz w:val="20"/>
          <w:szCs w:val="20"/>
          <w:lang w:val="es-MX" w:eastAsia="es-MX"/>
        </w:rPr>
        <w:t>7</w:t>
      </w:r>
      <w:r w:rsidRPr="00C242DB">
        <w:rPr>
          <w:rFonts w:ascii="Arial" w:hAnsi="Arial" w:cs="Arial"/>
          <w:b/>
          <w:bCs/>
          <w:spacing w:val="1"/>
          <w:sz w:val="20"/>
          <w:szCs w:val="20"/>
          <w:lang w:val="es-MX" w:eastAsia="es-MX"/>
        </w:rPr>
        <w:t xml:space="preserve"> </w:t>
      </w:r>
      <w:r w:rsidRPr="00C242DB">
        <w:rPr>
          <w:rFonts w:ascii="Arial" w:hAnsi="Arial" w:cs="Arial"/>
          <w:b/>
          <w:bCs/>
          <w:spacing w:val="-3"/>
          <w:sz w:val="20"/>
          <w:szCs w:val="20"/>
          <w:lang w:val="es-MX" w:eastAsia="es-MX"/>
        </w:rPr>
        <w:t>Bi</w:t>
      </w:r>
      <w:r w:rsidRPr="00C242DB">
        <w:rPr>
          <w:rFonts w:ascii="Arial" w:hAnsi="Arial" w:cs="Arial"/>
          <w:b/>
          <w:bCs/>
          <w:spacing w:val="-5"/>
          <w:sz w:val="20"/>
          <w:szCs w:val="20"/>
          <w:lang w:val="es-MX" w:eastAsia="es-MX"/>
        </w:rPr>
        <w:t>s</w:t>
      </w:r>
      <w:r w:rsidRPr="00C242DB">
        <w:rPr>
          <w:rFonts w:ascii="Arial" w:hAnsi="Arial" w:cs="Arial"/>
          <w:b/>
          <w:bCs/>
          <w:sz w:val="20"/>
          <w:szCs w:val="20"/>
          <w:lang w:val="es-MX" w:eastAsia="es-MX"/>
        </w:rPr>
        <w:t>.</w:t>
      </w:r>
      <w:r w:rsidRPr="00C242DB">
        <w:rPr>
          <w:rFonts w:ascii="Arial" w:hAnsi="Arial" w:cs="Arial"/>
          <w:bCs/>
          <w:spacing w:val="4"/>
          <w:sz w:val="20"/>
          <w:szCs w:val="20"/>
          <w:lang w:val="es-MX" w:eastAsia="es-MX"/>
        </w:rPr>
        <w:t xml:space="preserve"> </w:t>
      </w:r>
      <w:r w:rsidR="00466238">
        <w:rPr>
          <w:rFonts w:ascii="Arial" w:hAnsi="Arial" w:cs="Arial"/>
          <w:bCs/>
          <w:sz w:val="20"/>
          <w:szCs w:val="20"/>
          <w:lang w:val="es-MX" w:eastAsia="es-MX"/>
        </w:rPr>
        <w:t xml:space="preserve">Se deroga. (Decreto Gubernamental 19 de enero de 2023). </w:t>
      </w:r>
    </w:p>
    <w:p w:rsidR="00466238" w:rsidRPr="00600A14" w:rsidRDefault="00466238" w:rsidP="00466238">
      <w:pPr>
        <w:autoSpaceDE w:val="0"/>
        <w:autoSpaceDN w:val="0"/>
        <w:adjustRightInd w:val="0"/>
        <w:ind w:right="123"/>
        <w:jc w:val="both"/>
        <w:rPr>
          <w:rFonts w:ascii="Arial" w:hAnsi="Arial" w:cs="Arial"/>
          <w:sz w:val="20"/>
          <w:szCs w:val="20"/>
          <w:lang w:val="es-MX" w:eastAsia="es-MX"/>
        </w:rPr>
      </w:pPr>
    </w:p>
    <w:p w:rsidR="00C242DB" w:rsidRPr="00D65024" w:rsidRDefault="00C242DB" w:rsidP="0067209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 P.O. No. 11</w:t>
      </w:r>
      <w:r w:rsidR="00A87B9D">
        <w:rPr>
          <w:rFonts w:ascii="Arial" w:hAnsi="Arial" w:cs="Arial"/>
          <w:b/>
          <w:i/>
          <w:sz w:val="16"/>
          <w:szCs w:val="16"/>
          <w:lang w:val="es-MX"/>
        </w:rPr>
        <w:t>6</w:t>
      </w:r>
      <w:r>
        <w:rPr>
          <w:rFonts w:ascii="Arial" w:hAnsi="Arial" w:cs="Arial"/>
          <w:b/>
          <w:i/>
          <w:sz w:val="16"/>
          <w:szCs w:val="16"/>
          <w:lang w:val="es-MX"/>
        </w:rPr>
        <w:t>, del 28</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C242DB" w:rsidRDefault="00803765" w:rsidP="00672096">
      <w:pPr>
        <w:autoSpaceDE w:val="0"/>
        <w:autoSpaceDN w:val="0"/>
        <w:adjustRightInd w:val="0"/>
        <w:jc w:val="right"/>
        <w:rPr>
          <w:rStyle w:val="Hipervnculo"/>
          <w:rFonts w:ascii="Arial" w:hAnsi="Arial" w:cs="Arial"/>
          <w:b/>
          <w:i/>
          <w:sz w:val="16"/>
          <w:szCs w:val="16"/>
        </w:rPr>
      </w:pPr>
      <w:hyperlink r:id="rId77" w:history="1">
        <w:r w:rsidR="00C242DB" w:rsidRPr="00837AE2">
          <w:rPr>
            <w:rStyle w:val="Hipervnculo"/>
            <w:rFonts w:ascii="Arial" w:hAnsi="Arial" w:cs="Arial"/>
            <w:b/>
            <w:i/>
            <w:sz w:val="16"/>
            <w:szCs w:val="16"/>
          </w:rPr>
          <w:t>https://po.tamaulipas.gob.mx/wp-content/uploads/2022/09/cxlvii-116-280922F.pdf</w:t>
        </w:r>
      </w:hyperlink>
    </w:p>
    <w:p w:rsidR="00466238" w:rsidRDefault="00466238" w:rsidP="00466238">
      <w:pPr>
        <w:pStyle w:val="Prrafodelista"/>
        <w:autoSpaceDE w:val="0"/>
        <w:autoSpaceDN w:val="0"/>
        <w:adjustRightInd w:val="0"/>
        <w:ind w:left="1288"/>
        <w:jc w:val="right"/>
        <w:rPr>
          <w:rFonts w:ascii="Arial" w:hAnsi="Arial" w:cs="Arial"/>
          <w:b/>
          <w:i/>
          <w:sz w:val="16"/>
          <w:szCs w:val="16"/>
          <w:lang w:val="es-MX"/>
        </w:rPr>
      </w:pPr>
    </w:p>
    <w:p w:rsidR="00466238" w:rsidRPr="00D65024" w:rsidRDefault="00466238" w:rsidP="00466238">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Artículo derogado, P.O. No. 25, del 28</w:t>
      </w:r>
      <w:r w:rsidRPr="00D65024">
        <w:rPr>
          <w:rFonts w:ascii="Arial" w:hAnsi="Arial" w:cs="Arial"/>
          <w:b/>
          <w:i/>
          <w:sz w:val="16"/>
          <w:szCs w:val="16"/>
          <w:lang w:val="es-MX"/>
        </w:rPr>
        <w:t xml:space="preserve"> de </w:t>
      </w:r>
      <w:r>
        <w:rPr>
          <w:rFonts w:ascii="Arial" w:hAnsi="Arial" w:cs="Arial"/>
          <w:b/>
          <w:i/>
          <w:sz w:val="16"/>
          <w:szCs w:val="16"/>
          <w:lang w:val="es-MX"/>
        </w:rPr>
        <w:t>febrero de 2023</w:t>
      </w:r>
    </w:p>
    <w:p w:rsidR="00466238" w:rsidRPr="00466238" w:rsidRDefault="00803765" w:rsidP="00466238">
      <w:pPr>
        <w:pStyle w:val="Prrafodelista"/>
        <w:autoSpaceDE w:val="0"/>
        <w:autoSpaceDN w:val="0"/>
        <w:adjustRightInd w:val="0"/>
        <w:ind w:left="1004"/>
        <w:jc w:val="right"/>
        <w:rPr>
          <w:rFonts w:ascii="Arial" w:hAnsi="Arial" w:cs="Arial"/>
          <w:b/>
          <w:i/>
          <w:color w:val="0000FF"/>
          <w:sz w:val="16"/>
          <w:szCs w:val="16"/>
          <w:u w:val="single"/>
          <w:lang w:val="es-MX"/>
        </w:rPr>
      </w:pPr>
      <w:hyperlink r:id="rId78" w:history="1">
        <w:r w:rsidR="00466238" w:rsidRPr="00770188">
          <w:rPr>
            <w:rStyle w:val="Hipervnculo"/>
            <w:rFonts w:ascii="Arial" w:hAnsi="Arial" w:cs="Arial"/>
            <w:b/>
            <w:i/>
            <w:sz w:val="16"/>
            <w:szCs w:val="16"/>
            <w:lang w:val="es-MX"/>
          </w:rPr>
          <w:t>https://po.tamaulipas.gob.mx/wp-content/uploads/2023/02/cxlviii-25-280223.pdf</w:t>
        </w:r>
      </w:hyperlink>
    </w:p>
    <w:p w:rsidR="00466238" w:rsidRDefault="00466238" w:rsidP="00672096">
      <w:pPr>
        <w:autoSpaceDE w:val="0"/>
        <w:autoSpaceDN w:val="0"/>
        <w:adjustRightInd w:val="0"/>
        <w:jc w:val="right"/>
        <w:rPr>
          <w:rFonts w:ascii="Arial" w:hAnsi="Arial" w:cs="Arial"/>
          <w:b/>
          <w:i/>
          <w:sz w:val="16"/>
          <w:szCs w:val="16"/>
        </w:rPr>
      </w:pPr>
    </w:p>
    <w:p w:rsidR="00C242DB" w:rsidRDefault="00C242DB" w:rsidP="0034741F">
      <w:pPr>
        <w:jc w:val="both"/>
        <w:rPr>
          <w:rFonts w:ascii="Arial" w:hAnsi="Arial" w:cs="Arial"/>
          <w:b/>
          <w:bCs/>
          <w:sz w:val="20"/>
          <w:szCs w:val="20"/>
          <w:lang w:bidi="es-ES"/>
        </w:rPr>
      </w:pPr>
    </w:p>
    <w:p w:rsidR="0034741F" w:rsidRPr="0034741F" w:rsidRDefault="0034741F" w:rsidP="0034741F">
      <w:pPr>
        <w:jc w:val="center"/>
        <w:rPr>
          <w:rFonts w:ascii="Arial" w:hAnsi="Arial" w:cs="Arial"/>
          <w:b/>
          <w:bCs/>
          <w:sz w:val="20"/>
          <w:szCs w:val="20"/>
          <w:lang w:bidi="es-ES"/>
        </w:rPr>
      </w:pPr>
      <w:r w:rsidRPr="0034741F">
        <w:rPr>
          <w:rFonts w:ascii="Arial" w:hAnsi="Arial" w:cs="Arial"/>
          <w:b/>
          <w:bCs/>
          <w:sz w:val="20"/>
          <w:szCs w:val="20"/>
          <w:lang w:bidi="es-ES"/>
        </w:rPr>
        <w:t>CAPÍTULO VIII</w:t>
      </w:r>
    </w:p>
    <w:p w:rsidR="0034741F" w:rsidRDefault="0034741F" w:rsidP="0034741F">
      <w:pPr>
        <w:jc w:val="center"/>
        <w:rPr>
          <w:rFonts w:ascii="Arial" w:hAnsi="Arial" w:cs="Arial"/>
          <w:b/>
          <w:sz w:val="20"/>
          <w:szCs w:val="20"/>
          <w:lang w:bidi="es-ES"/>
        </w:rPr>
      </w:pPr>
      <w:r w:rsidRPr="0034741F">
        <w:rPr>
          <w:rFonts w:ascii="Arial" w:hAnsi="Arial" w:cs="Arial"/>
          <w:b/>
          <w:sz w:val="20"/>
          <w:szCs w:val="20"/>
          <w:lang w:bidi="es-ES"/>
        </w:rPr>
        <w:t>DE LA FISCALÍA ESPECIALIZADA EN LA INVESTIGACIÓN DE LOS DELITOS DE DESAPARICIÓN FORZADA DE PERSONAS</w:t>
      </w:r>
    </w:p>
    <w:p w:rsidR="0034741F" w:rsidRPr="0034741F" w:rsidRDefault="0034741F" w:rsidP="0034741F">
      <w:pPr>
        <w:jc w:val="both"/>
        <w:rPr>
          <w:rFonts w:ascii="Arial" w:hAnsi="Arial" w:cs="Arial"/>
          <w:b/>
          <w:sz w:val="20"/>
          <w:szCs w:val="20"/>
          <w:lang w:bidi="es-ES"/>
        </w:rPr>
      </w:pPr>
    </w:p>
    <w:p w:rsidR="0034741F" w:rsidRDefault="0034741F" w:rsidP="00600A14">
      <w:pPr>
        <w:jc w:val="both"/>
        <w:rPr>
          <w:rFonts w:ascii="Arial" w:hAnsi="Arial" w:cs="Arial"/>
          <w:sz w:val="20"/>
          <w:szCs w:val="20"/>
          <w:lang w:bidi="es-ES"/>
        </w:rPr>
      </w:pPr>
      <w:r w:rsidRPr="0034741F">
        <w:rPr>
          <w:rFonts w:ascii="Arial" w:hAnsi="Arial" w:cs="Arial"/>
          <w:b/>
          <w:sz w:val="20"/>
          <w:szCs w:val="20"/>
          <w:lang w:bidi="es-ES"/>
        </w:rPr>
        <w:t xml:space="preserve">Artículo 78. </w:t>
      </w:r>
      <w:r w:rsidR="008621C5" w:rsidRPr="008621C5">
        <w:rPr>
          <w:rFonts w:ascii="Arial" w:hAnsi="Arial" w:cs="Arial"/>
          <w:sz w:val="20"/>
          <w:szCs w:val="20"/>
          <w:lang w:bidi="es-ES"/>
        </w:rPr>
        <w:t xml:space="preserve">La Fiscalía Especializada en </w:t>
      </w:r>
      <w:r w:rsidR="008621C5" w:rsidRPr="00600A14">
        <w:rPr>
          <w:rFonts w:ascii="Arial" w:hAnsi="Arial" w:cs="Arial"/>
          <w:sz w:val="20"/>
          <w:szCs w:val="20"/>
          <w:lang w:bidi="es-ES"/>
        </w:rPr>
        <w:t>la</w:t>
      </w:r>
      <w:r w:rsidR="008621C5" w:rsidRPr="008621C5">
        <w:rPr>
          <w:rFonts w:ascii="Arial" w:hAnsi="Arial" w:cs="Arial"/>
          <w:b/>
          <w:sz w:val="20"/>
          <w:szCs w:val="20"/>
          <w:lang w:bidi="es-ES"/>
        </w:rPr>
        <w:t xml:space="preserve"> </w:t>
      </w:r>
      <w:r w:rsidR="008621C5" w:rsidRPr="008621C5">
        <w:rPr>
          <w:rFonts w:ascii="Arial" w:hAnsi="Arial" w:cs="Arial"/>
          <w:sz w:val="20"/>
          <w:szCs w:val="20"/>
          <w:lang w:bidi="es-ES"/>
        </w:rPr>
        <w:t>Investigación de los Del</w:t>
      </w:r>
      <w:r w:rsidR="00600A14">
        <w:rPr>
          <w:rFonts w:ascii="Arial" w:hAnsi="Arial" w:cs="Arial"/>
          <w:sz w:val="20"/>
          <w:szCs w:val="20"/>
          <w:lang w:bidi="es-ES"/>
        </w:rPr>
        <w:t xml:space="preserve">itos de Desaparición Forzada de </w:t>
      </w:r>
      <w:r w:rsidR="008621C5" w:rsidRPr="008621C5">
        <w:rPr>
          <w:rFonts w:ascii="Arial" w:hAnsi="Arial" w:cs="Arial"/>
          <w:sz w:val="20"/>
          <w:szCs w:val="20"/>
          <w:lang w:bidi="es-ES"/>
        </w:rPr>
        <w:t>Personas, conocerá de delitos de su competencia, en términos de los artículos 21 de la Constitución General, 124 de la Constitución del Estado, la Ley General en Materia de Desaparición Forzada de Personas, Desaparición Cometida por Particulares y del Sistema Nacional de Búsqueda de Personas, el artículo 28 de la Ley, el presente Reglamento y demás disposiciones aplicables.</w:t>
      </w:r>
    </w:p>
    <w:p w:rsidR="0034741F" w:rsidRPr="0034741F" w:rsidRDefault="0034741F" w:rsidP="0034741F">
      <w:pPr>
        <w:jc w:val="both"/>
        <w:rPr>
          <w:rFonts w:ascii="Arial" w:hAnsi="Arial" w:cs="Arial"/>
          <w:b/>
          <w:sz w:val="20"/>
          <w:szCs w:val="20"/>
          <w:lang w:bidi="es-ES"/>
        </w:rPr>
      </w:pPr>
    </w:p>
    <w:p w:rsidR="0034741F" w:rsidRDefault="0034741F" w:rsidP="0034741F">
      <w:pPr>
        <w:jc w:val="both"/>
        <w:rPr>
          <w:rFonts w:ascii="Arial" w:hAnsi="Arial" w:cs="Arial"/>
          <w:sz w:val="20"/>
          <w:szCs w:val="20"/>
          <w:lang w:bidi="es-ES"/>
        </w:rPr>
      </w:pPr>
      <w:r w:rsidRPr="0034741F">
        <w:rPr>
          <w:rFonts w:ascii="Arial" w:hAnsi="Arial" w:cs="Arial"/>
          <w:b/>
          <w:sz w:val="20"/>
          <w:szCs w:val="20"/>
          <w:lang w:bidi="es-ES"/>
        </w:rPr>
        <w:t xml:space="preserve">Artículo 79. </w:t>
      </w:r>
      <w:r w:rsidRPr="0034741F">
        <w:rPr>
          <w:rFonts w:ascii="Arial" w:hAnsi="Arial" w:cs="Arial"/>
          <w:sz w:val="20"/>
          <w:szCs w:val="20"/>
          <w:lang w:bidi="es-ES"/>
        </w:rPr>
        <w:t>A la persona Titular de la Fiscalía Especializada en la Investigación de los Delitos de Desaparición Forzada de Personas, quien tendrá el mando de los Agentes del Ministerio Público y el personal a su cargo, conforme a lo establecido en la Ley, el artículo 124 del presente Reglamento y las disposiciones aplicables, le corresponde el ejercicio de las siguientes atribuciones:</w:t>
      </w:r>
    </w:p>
    <w:p w:rsidR="0034741F" w:rsidRPr="0034741F" w:rsidRDefault="0034741F" w:rsidP="0034741F">
      <w:pPr>
        <w:jc w:val="both"/>
        <w:rPr>
          <w:rFonts w:ascii="Arial" w:hAnsi="Arial" w:cs="Arial"/>
          <w:sz w:val="20"/>
          <w:szCs w:val="20"/>
          <w:lang w:bidi="es-ES"/>
        </w:rPr>
      </w:pPr>
    </w:p>
    <w:p w:rsidR="0034741F" w:rsidRPr="0034741F" w:rsidRDefault="0034741F" w:rsidP="00050CD7">
      <w:pPr>
        <w:numPr>
          <w:ilvl w:val="0"/>
          <w:numId w:val="84"/>
        </w:numPr>
        <w:ind w:left="567" w:hanging="567"/>
        <w:jc w:val="both"/>
        <w:rPr>
          <w:rFonts w:ascii="Arial" w:hAnsi="Arial" w:cs="Arial"/>
          <w:sz w:val="20"/>
          <w:szCs w:val="20"/>
          <w:lang w:bidi="es-ES"/>
        </w:rPr>
      </w:pPr>
      <w:r w:rsidRPr="0034741F">
        <w:rPr>
          <w:rFonts w:ascii="Arial" w:hAnsi="Arial" w:cs="Arial"/>
          <w:sz w:val="20"/>
          <w:szCs w:val="20"/>
          <w:lang w:bidi="es-ES"/>
        </w:rPr>
        <w:t>Conocer de la investigación, persecución y proceso penal de los delitos de desaparición forzada de personas, desaparición cometida por particulares y los delitos vinculados con la desaparición de personas, y ejercer la acción penal a través de la Unidad Especializada a su cargo;</w:t>
      </w:r>
    </w:p>
    <w:p w:rsidR="0034741F" w:rsidRPr="0034741F" w:rsidRDefault="0034741F" w:rsidP="00050CD7">
      <w:pPr>
        <w:numPr>
          <w:ilvl w:val="0"/>
          <w:numId w:val="84"/>
        </w:numPr>
        <w:spacing w:before="200"/>
        <w:ind w:left="567" w:hanging="567"/>
        <w:jc w:val="both"/>
        <w:rPr>
          <w:rFonts w:ascii="Arial" w:hAnsi="Arial" w:cs="Arial"/>
          <w:sz w:val="20"/>
          <w:szCs w:val="20"/>
          <w:lang w:bidi="es-ES"/>
        </w:rPr>
      </w:pPr>
      <w:r w:rsidRPr="0034741F">
        <w:rPr>
          <w:rFonts w:ascii="Arial" w:hAnsi="Arial" w:cs="Arial"/>
          <w:sz w:val="20"/>
          <w:szCs w:val="20"/>
          <w:lang w:bidi="es-ES"/>
        </w:rPr>
        <w:t>Establecer criterios generales de actuación de los Agentes del Ministerio Público, Policías y Peritos, comisionados a la Fiscalía Especializada, a fin de brindar atención integral a las víctimas, en términos de lo establecido en la Ley General de la materia;</w:t>
      </w:r>
    </w:p>
    <w:p w:rsidR="0034741F" w:rsidRPr="0034741F" w:rsidRDefault="0034741F" w:rsidP="00050CD7">
      <w:pPr>
        <w:numPr>
          <w:ilvl w:val="0"/>
          <w:numId w:val="84"/>
        </w:numPr>
        <w:spacing w:before="200"/>
        <w:ind w:left="567" w:hanging="567"/>
        <w:jc w:val="both"/>
        <w:rPr>
          <w:rFonts w:ascii="Arial" w:hAnsi="Arial" w:cs="Arial"/>
          <w:sz w:val="20"/>
          <w:szCs w:val="20"/>
          <w:lang w:bidi="es-ES"/>
        </w:rPr>
      </w:pPr>
      <w:r w:rsidRPr="0034741F">
        <w:rPr>
          <w:rFonts w:ascii="Arial" w:hAnsi="Arial" w:cs="Arial"/>
          <w:sz w:val="20"/>
          <w:szCs w:val="20"/>
          <w:lang w:bidi="es-ES"/>
        </w:rPr>
        <w:t>Recibir de las embajadas, consulados y agregadurías, las denuncias o reportes de personas migrantes desaparecidas o no localizadas en territorio de la entidad, así como establecer mecanismos de comunicación e intercambio de información que garanticen la búsqueda de las personas migrantes, en coordinación con la Comisión Estatal de Búsqueda de Personas;</w:t>
      </w:r>
    </w:p>
    <w:p w:rsidR="0034741F" w:rsidRPr="0034741F" w:rsidRDefault="0034741F" w:rsidP="00050CD7">
      <w:pPr>
        <w:numPr>
          <w:ilvl w:val="0"/>
          <w:numId w:val="84"/>
        </w:numPr>
        <w:spacing w:before="200"/>
        <w:ind w:left="567" w:hanging="567"/>
        <w:jc w:val="both"/>
        <w:rPr>
          <w:rFonts w:ascii="Arial" w:hAnsi="Arial" w:cs="Arial"/>
          <w:sz w:val="20"/>
          <w:szCs w:val="20"/>
          <w:lang w:bidi="es-ES"/>
        </w:rPr>
      </w:pPr>
      <w:r w:rsidRPr="0034741F">
        <w:rPr>
          <w:rFonts w:ascii="Arial" w:hAnsi="Arial" w:cs="Arial"/>
          <w:sz w:val="20"/>
          <w:szCs w:val="20"/>
          <w:lang w:bidi="es-ES"/>
        </w:rPr>
        <w:t>Mantener coordinación con autoridades federales, estatales y municipales e instituciones no gubernamentales, para el óptimo cumplimiento de las funciones de la Fiscalía Especializada;</w:t>
      </w:r>
    </w:p>
    <w:p w:rsidR="0034741F" w:rsidRPr="0034741F" w:rsidRDefault="0034741F" w:rsidP="00050CD7">
      <w:pPr>
        <w:numPr>
          <w:ilvl w:val="0"/>
          <w:numId w:val="84"/>
        </w:numPr>
        <w:spacing w:before="200"/>
        <w:ind w:left="567" w:hanging="567"/>
        <w:jc w:val="both"/>
        <w:rPr>
          <w:rFonts w:ascii="Arial" w:hAnsi="Arial" w:cs="Arial"/>
          <w:sz w:val="20"/>
          <w:szCs w:val="20"/>
          <w:lang w:bidi="es-ES"/>
        </w:rPr>
      </w:pPr>
      <w:r w:rsidRPr="0034741F">
        <w:rPr>
          <w:rFonts w:ascii="Arial" w:hAnsi="Arial" w:cs="Arial"/>
          <w:sz w:val="20"/>
          <w:szCs w:val="20"/>
          <w:lang w:bidi="es-ES"/>
        </w:rPr>
        <w:t>Conciliar con la Dirección General de Tecnología, Información y Telecomunicaciones, la información, sistemas de registro y seguimiento de las denuncias iniciadas con motivo de los delitos de su competencia;</w:t>
      </w:r>
    </w:p>
    <w:p w:rsidR="0034741F" w:rsidRPr="0034741F" w:rsidRDefault="0034741F" w:rsidP="00050CD7">
      <w:pPr>
        <w:numPr>
          <w:ilvl w:val="0"/>
          <w:numId w:val="84"/>
        </w:numPr>
        <w:spacing w:before="200"/>
        <w:ind w:left="567" w:hanging="567"/>
        <w:jc w:val="both"/>
        <w:rPr>
          <w:rFonts w:ascii="Arial" w:hAnsi="Arial" w:cs="Arial"/>
          <w:sz w:val="20"/>
          <w:szCs w:val="20"/>
          <w:lang w:bidi="es-ES"/>
        </w:rPr>
      </w:pPr>
      <w:r w:rsidRPr="0034741F">
        <w:rPr>
          <w:rFonts w:ascii="Arial" w:hAnsi="Arial" w:cs="Arial"/>
          <w:sz w:val="20"/>
          <w:szCs w:val="20"/>
          <w:lang w:bidi="es-ES"/>
        </w:rPr>
        <w:t>Coordinar e implementar acciones que garanticen el debido Registro Estatal y el Registro Nacional de Personas Desaparecidas y No Localizadas;</w:t>
      </w:r>
    </w:p>
    <w:p w:rsidR="0034741F" w:rsidRPr="0034741F" w:rsidRDefault="0034741F" w:rsidP="00050CD7">
      <w:pPr>
        <w:numPr>
          <w:ilvl w:val="0"/>
          <w:numId w:val="84"/>
        </w:numPr>
        <w:spacing w:before="200"/>
        <w:ind w:left="567" w:hanging="567"/>
        <w:jc w:val="both"/>
        <w:rPr>
          <w:rFonts w:ascii="Arial" w:hAnsi="Arial" w:cs="Arial"/>
          <w:sz w:val="20"/>
          <w:szCs w:val="20"/>
          <w:lang w:bidi="es-ES"/>
        </w:rPr>
      </w:pPr>
      <w:r w:rsidRPr="0034741F">
        <w:rPr>
          <w:rFonts w:ascii="Arial" w:hAnsi="Arial" w:cs="Arial"/>
          <w:sz w:val="20"/>
          <w:szCs w:val="20"/>
          <w:lang w:bidi="es-ES"/>
        </w:rPr>
        <w:lastRenderedPageBreak/>
        <w:t>Mantener coordinación con las unidades administrativas de la Fiscalía General, para la creación de las bases de datos previstas en la Ley General de la materia, así como aquellas que permitan la investigación, localización e identificación de personas desaparecidas;</w:t>
      </w:r>
    </w:p>
    <w:p w:rsidR="0034741F" w:rsidRPr="0034741F" w:rsidRDefault="0034741F" w:rsidP="00050CD7">
      <w:pPr>
        <w:numPr>
          <w:ilvl w:val="0"/>
          <w:numId w:val="84"/>
        </w:numPr>
        <w:spacing w:before="200"/>
        <w:ind w:left="567" w:hanging="567"/>
        <w:jc w:val="both"/>
        <w:rPr>
          <w:rFonts w:ascii="Arial" w:hAnsi="Arial" w:cs="Arial"/>
          <w:sz w:val="20"/>
          <w:szCs w:val="20"/>
          <w:lang w:bidi="es-ES"/>
        </w:rPr>
      </w:pPr>
      <w:r w:rsidRPr="0034741F">
        <w:rPr>
          <w:rFonts w:ascii="Arial" w:hAnsi="Arial" w:cs="Arial"/>
          <w:sz w:val="20"/>
          <w:szCs w:val="20"/>
          <w:lang w:bidi="es-ES"/>
        </w:rPr>
        <w:t>Establecer criterios y metodología para la realización de operativos de investigación y persecución de los delitos de su competencia;</w:t>
      </w:r>
    </w:p>
    <w:p w:rsidR="0034741F" w:rsidRPr="0034741F" w:rsidRDefault="0034741F" w:rsidP="00050CD7">
      <w:pPr>
        <w:numPr>
          <w:ilvl w:val="0"/>
          <w:numId w:val="84"/>
        </w:numPr>
        <w:spacing w:before="200"/>
        <w:ind w:left="567" w:hanging="567"/>
        <w:jc w:val="both"/>
        <w:rPr>
          <w:rFonts w:ascii="Arial" w:hAnsi="Arial" w:cs="Arial"/>
          <w:sz w:val="20"/>
          <w:szCs w:val="20"/>
          <w:lang w:bidi="es-ES"/>
        </w:rPr>
      </w:pPr>
      <w:r w:rsidRPr="0034741F">
        <w:rPr>
          <w:rFonts w:ascii="Arial" w:hAnsi="Arial" w:cs="Arial"/>
          <w:sz w:val="20"/>
          <w:szCs w:val="20"/>
          <w:lang w:bidi="es-ES"/>
        </w:rPr>
        <w:t xml:space="preserve">Coordinar y supervisar la ejecución del Protocolo de Alerta </w:t>
      </w:r>
      <w:proofErr w:type="spellStart"/>
      <w:r w:rsidRPr="0034741F">
        <w:rPr>
          <w:rFonts w:ascii="Arial" w:hAnsi="Arial" w:cs="Arial"/>
          <w:sz w:val="20"/>
          <w:szCs w:val="20"/>
          <w:lang w:bidi="es-ES"/>
        </w:rPr>
        <w:t>Amber</w:t>
      </w:r>
      <w:proofErr w:type="spellEnd"/>
      <w:r w:rsidRPr="0034741F">
        <w:rPr>
          <w:rFonts w:ascii="Arial" w:hAnsi="Arial" w:cs="Arial"/>
          <w:sz w:val="20"/>
          <w:szCs w:val="20"/>
          <w:lang w:bidi="es-ES"/>
        </w:rPr>
        <w:t xml:space="preserve"> y Protocolo Alba, así como de los demás aplicables en la materia;</w:t>
      </w:r>
    </w:p>
    <w:p w:rsidR="0034741F" w:rsidRPr="0034741F" w:rsidRDefault="0034741F" w:rsidP="00050CD7">
      <w:pPr>
        <w:numPr>
          <w:ilvl w:val="0"/>
          <w:numId w:val="84"/>
        </w:numPr>
        <w:spacing w:before="200"/>
        <w:ind w:left="567" w:hanging="567"/>
        <w:jc w:val="both"/>
        <w:rPr>
          <w:rFonts w:ascii="Arial" w:hAnsi="Arial" w:cs="Arial"/>
          <w:sz w:val="20"/>
          <w:szCs w:val="20"/>
          <w:lang w:bidi="es-ES"/>
        </w:rPr>
      </w:pPr>
      <w:r w:rsidRPr="0034741F">
        <w:rPr>
          <w:rFonts w:ascii="Arial" w:hAnsi="Arial" w:cs="Arial"/>
          <w:sz w:val="20"/>
          <w:szCs w:val="20"/>
          <w:lang w:bidi="es-ES"/>
        </w:rPr>
        <w:t>Implementar y coordinar acciones de exhumación de fosas comunes y clandestinas, conforme a los estándares establecidos a nivel nacional e internacional en materia de búsqueda e investigación de los casos de desaparición forzada;</w:t>
      </w:r>
    </w:p>
    <w:p w:rsidR="0034741F" w:rsidRPr="0034741F" w:rsidRDefault="0034741F" w:rsidP="00050CD7">
      <w:pPr>
        <w:numPr>
          <w:ilvl w:val="0"/>
          <w:numId w:val="84"/>
        </w:numPr>
        <w:spacing w:before="200"/>
        <w:ind w:left="567" w:hanging="567"/>
        <w:jc w:val="both"/>
        <w:rPr>
          <w:rFonts w:ascii="Arial" w:hAnsi="Arial" w:cs="Arial"/>
          <w:sz w:val="20"/>
          <w:szCs w:val="20"/>
          <w:lang w:bidi="es-ES"/>
        </w:rPr>
      </w:pPr>
      <w:r w:rsidRPr="0034741F">
        <w:rPr>
          <w:rFonts w:ascii="Arial" w:hAnsi="Arial" w:cs="Arial"/>
          <w:sz w:val="20"/>
          <w:szCs w:val="20"/>
          <w:lang w:bidi="es-ES"/>
        </w:rPr>
        <w:t>Realizar acciones tendientes a la localización de las familias de las personas fallecidas identificadas no reclamadas, en coordinación con las instituciones correspondientes, para poder hacer la entrega de cadáveres o restos humanos, conforme a lo señalado por el Protocolo Homologado de Investigación y demás normas aplicables;</w:t>
      </w:r>
    </w:p>
    <w:p w:rsidR="0034741F" w:rsidRPr="0034741F" w:rsidRDefault="0034741F" w:rsidP="00050CD7">
      <w:pPr>
        <w:numPr>
          <w:ilvl w:val="0"/>
          <w:numId w:val="84"/>
        </w:numPr>
        <w:spacing w:before="200"/>
        <w:ind w:left="567" w:hanging="567"/>
        <w:jc w:val="both"/>
        <w:rPr>
          <w:rFonts w:ascii="Arial" w:hAnsi="Arial" w:cs="Arial"/>
          <w:sz w:val="20"/>
          <w:szCs w:val="20"/>
          <w:lang w:bidi="es-ES"/>
        </w:rPr>
      </w:pPr>
      <w:r w:rsidRPr="0034741F">
        <w:rPr>
          <w:rFonts w:ascii="Arial" w:hAnsi="Arial" w:cs="Arial"/>
          <w:sz w:val="20"/>
          <w:szCs w:val="20"/>
          <w:lang w:bidi="es-ES"/>
        </w:rPr>
        <w:t>Solicitar informes y enviar alertas de desaparición de personas a las entidades federativas y dependencias federales, así como coadyuvar con éstas en la búsqueda y localización de personas reportadas como desaparecidas;</w:t>
      </w:r>
    </w:p>
    <w:p w:rsidR="0034741F" w:rsidRPr="0034741F" w:rsidRDefault="0034741F" w:rsidP="00050CD7">
      <w:pPr>
        <w:numPr>
          <w:ilvl w:val="0"/>
          <w:numId w:val="84"/>
        </w:numPr>
        <w:spacing w:before="200"/>
        <w:ind w:left="567" w:hanging="567"/>
        <w:jc w:val="both"/>
        <w:rPr>
          <w:rFonts w:ascii="Arial" w:hAnsi="Arial" w:cs="Arial"/>
          <w:sz w:val="20"/>
          <w:szCs w:val="20"/>
          <w:lang w:bidi="es-ES"/>
        </w:rPr>
      </w:pPr>
      <w:r w:rsidRPr="0034741F">
        <w:rPr>
          <w:rFonts w:ascii="Arial" w:hAnsi="Arial" w:cs="Arial"/>
          <w:sz w:val="20"/>
          <w:szCs w:val="20"/>
          <w:lang w:bidi="es-ES"/>
        </w:rPr>
        <w:t>Realizar reuniones periódicas con familiares y colectivos, a efecto de impulsar la participación conjunta, en los procesos de investigación, acciones de búsqueda e identificaciones de personas desaparecidas o no localizadas;</w:t>
      </w:r>
    </w:p>
    <w:p w:rsidR="0034741F" w:rsidRPr="0034741F" w:rsidRDefault="0034741F" w:rsidP="00050CD7">
      <w:pPr>
        <w:numPr>
          <w:ilvl w:val="0"/>
          <w:numId w:val="84"/>
        </w:numPr>
        <w:spacing w:before="200"/>
        <w:ind w:left="567" w:hanging="567"/>
        <w:jc w:val="both"/>
        <w:rPr>
          <w:rFonts w:ascii="Arial" w:hAnsi="Arial" w:cs="Arial"/>
          <w:sz w:val="20"/>
          <w:szCs w:val="20"/>
          <w:lang w:bidi="es-ES"/>
        </w:rPr>
      </w:pPr>
      <w:r w:rsidRPr="0034741F">
        <w:rPr>
          <w:rFonts w:ascii="Arial" w:hAnsi="Arial" w:cs="Arial"/>
          <w:sz w:val="20"/>
          <w:szCs w:val="20"/>
          <w:lang w:bidi="es-ES"/>
        </w:rPr>
        <w:t>Integrar los Registros Estatales de Fosas Comunes y de Fosas Clandestinas que se localicen en el territorio estatal;</w:t>
      </w:r>
    </w:p>
    <w:p w:rsidR="0034741F" w:rsidRPr="0034741F" w:rsidRDefault="0034741F" w:rsidP="00050CD7">
      <w:pPr>
        <w:numPr>
          <w:ilvl w:val="0"/>
          <w:numId w:val="84"/>
        </w:numPr>
        <w:spacing w:before="200"/>
        <w:ind w:left="567" w:hanging="567"/>
        <w:jc w:val="both"/>
        <w:rPr>
          <w:rFonts w:ascii="Arial" w:hAnsi="Arial" w:cs="Arial"/>
          <w:sz w:val="20"/>
          <w:szCs w:val="20"/>
          <w:lang w:bidi="es-ES"/>
        </w:rPr>
      </w:pPr>
      <w:r w:rsidRPr="0034741F">
        <w:rPr>
          <w:rFonts w:ascii="Arial" w:hAnsi="Arial" w:cs="Arial"/>
          <w:sz w:val="20"/>
          <w:szCs w:val="20"/>
          <w:lang w:bidi="es-ES"/>
        </w:rPr>
        <w:t>Coordinar la integración y el acceso a los registros de datos forenses, de personas fallecidas sin identificar o personas fallecidas identificadas sin reclamar; y</w:t>
      </w:r>
    </w:p>
    <w:p w:rsidR="0034741F" w:rsidRPr="0034741F" w:rsidRDefault="0034741F" w:rsidP="00050CD7">
      <w:pPr>
        <w:numPr>
          <w:ilvl w:val="0"/>
          <w:numId w:val="84"/>
        </w:numPr>
        <w:spacing w:before="200"/>
        <w:ind w:left="567" w:hanging="567"/>
        <w:jc w:val="both"/>
        <w:rPr>
          <w:rFonts w:ascii="Arial" w:hAnsi="Arial" w:cs="Arial"/>
          <w:sz w:val="20"/>
          <w:szCs w:val="20"/>
          <w:lang w:bidi="es-ES"/>
        </w:rPr>
      </w:pPr>
      <w:r w:rsidRPr="0034741F">
        <w:rPr>
          <w:rFonts w:ascii="Arial" w:hAnsi="Arial" w:cs="Arial"/>
          <w:sz w:val="20"/>
          <w:szCs w:val="20"/>
          <w:lang w:bidi="es-ES"/>
        </w:rPr>
        <w:t>Las demás que determine o delegue el Fiscal General.</w:t>
      </w:r>
    </w:p>
    <w:p w:rsidR="008419F7" w:rsidRDefault="008419F7" w:rsidP="0034741F">
      <w:pPr>
        <w:jc w:val="both"/>
        <w:rPr>
          <w:rFonts w:ascii="Arial" w:hAnsi="Arial" w:cs="Arial"/>
          <w:sz w:val="20"/>
          <w:szCs w:val="20"/>
          <w:lang w:bidi="es-ES"/>
        </w:rPr>
      </w:pPr>
    </w:p>
    <w:p w:rsidR="0034741F" w:rsidRDefault="0034741F" w:rsidP="0034741F">
      <w:pPr>
        <w:jc w:val="both"/>
        <w:rPr>
          <w:rFonts w:ascii="Arial" w:hAnsi="Arial" w:cs="Arial"/>
          <w:sz w:val="20"/>
          <w:szCs w:val="20"/>
          <w:lang w:bidi="es-ES"/>
        </w:rPr>
      </w:pPr>
      <w:r w:rsidRPr="0034741F">
        <w:rPr>
          <w:rFonts w:ascii="Arial" w:hAnsi="Arial" w:cs="Arial"/>
          <w:sz w:val="20"/>
          <w:szCs w:val="20"/>
          <w:lang w:bidi="es-ES"/>
        </w:rPr>
        <w:t>La Fiscalía Especializada en la Investigación de los Delitos de Desaparición Forzada de Personas, estará integrada por las siguientes unidades administrativas:</w:t>
      </w:r>
    </w:p>
    <w:p w:rsidR="008419F7" w:rsidRPr="0034741F" w:rsidRDefault="008419F7" w:rsidP="0034741F">
      <w:pPr>
        <w:jc w:val="both"/>
        <w:rPr>
          <w:rFonts w:ascii="Arial" w:hAnsi="Arial" w:cs="Arial"/>
          <w:sz w:val="20"/>
          <w:szCs w:val="20"/>
          <w:lang w:bidi="es-ES"/>
        </w:rPr>
      </w:pPr>
    </w:p>
    <w:p w:rsidR="0034741F" w:rsidRPr="0034741F" w:rsidRDefault="0034741F" w:rsidP="00E2184B">
      <w:pPr>
        <w:numPr>
          <w:ilvl w:val="0"/>
          <w:numId w:val="83"/>
        </w:numPr>
        <w:ind w:left="567" w:hanging="567"/>
        <w:jc w:val="both"/>
        <w:rPr>
          <w:rFonts w:ascii="Arial" w:hAnsi="Arial" w:cs="Arial"/>
          <w:sz w:val="20"/>
          <w:szCs w:val="20"/>
          <w:lang w:bidi="es-ES"/>
        </w:rPr>
      </w:pPr>
      <w:r w:rsidRPr="0034741F">
        <w:rPr>
          <w:rFonts w:ascii="Arial" w:hAnsi="Arial" w:cs="Arial"/>
          <w:sz w:val="20"/>
          <w:szCs w:val="20"/>
          <w:lang w:bidi="es-ES"/>
        </w:rPr>
        <w:t>Unidad Ministerial y de Litigación;</w:t>
      </w:r>
    </w:p>
    <w:p w:rsidR="00E015C5" w:rsidRPr="00E015C5" w:rsidRDefault="00E015C5" w:rsidP="00670D2C">
      <w:pPr>
        <w:numPr>
          <w:ilvl w:val="0"/>
          <w:numId w:val="83"/>
        </w:numPr>
        <w:spacing w:before="200"/>
        <w:ind w:left="567" w:hanging="567"/>
        <w:jc w:val="both"/>
        <w:rPr>
          <w:rFonts w:ascii="Arial" w:hAnsi="Arial" w:cs="Arial"/>
          <w:sz w:val="20"/>
          <w:szCs w:val="20"/>
          <w:lang w:bidi="es-ES"/>
        </w:rPr>
      </w:pPr>
      <w:r w:rsidRPr="00E015C5">
        <w:rPr>
          <w:rFonts w:ascii="Arial" w:hAnsi="Arial" w:cs="Arial"/>
          <w:sz w:val="20"/>
          <w:szCs w:val="20"/>
          <w:lang w:bidi="es-ES"/>
        </w:rPr>
        <w:t>Unidad de Operaciones Estratégicas y Reacción Inmediata; y</w:t>
      </w:r>
    </w:p>
    <w:p w:rsidR="00672096" w:rsidRDefault="00E015C5" w:rsidP="00672096">
      <w:pPr>
        <w:numPr>
          <w:ilvl w:val="0"/>
          <w:numId w:val="83"/>
        </w:numPr>
        <w:spacing w:before="200" w:after="240"/>
        <w:ind w:left="567" w:hanging="567"/>
        <w:jc w:val="both"/>
        <w:rPr>
          <w:rFonts w:ascii="Arial" w:hAnsi="Arial" w:cs="Arial"/>
          <w:sz w:val="20"/>
          <w:szCs w:val="20"/>
          <w:lang w:bidi="es-ES"/>
        </w:rPr>
      </w:pPr>
      <w:r w:rsidRPr="00E015C5">
        <w:rPr>
          <w:rFonts w:ascii="Arial" w:hAnsi="Arial" w:cs="Arial"/>
          <w:sz w:val="20"/>
          <w:szCs w:val="20"/>
          <w:lang w:bidi="es-ES"/>
        </w:rPr>
        <w:t>Unidad de Servicios Forenses y Multidisciplinarios.</w:t>
      </w:r>
    </w:p>
    <w:p w:rsidR="00672096" w:rsidRPr="00672096" w:rsidRDefault="00672096" w:rsidP="00672096">
      <w:pPr>
        <w:spacing w:before="200"/>
        <w:ind w:left="567"/>
        <w:jc w:val="both"/>
        <w:rPr>
          <w:rFonts w:ascii="Arial" w:hAnsi="Arial" w:cs="Arial"/>
          <w:sz w:val="20"/>
          <w:szCs w:val="20"/>
          <w:lang w:bidi="es-ES"/>
        </w:rPr>
      </w:pPr>
    </w:p>
    <w:p w:rsidR="00E015C5" w:rsidRDefault="00E015C5" w:rsidP="00E015C5">
      <w:pPr>
        <w:jc w:val="both"/>
        <w:rPr>
          <w:rFonts w:ascii="Arial" w:hAnsi="Arial" w:cs="Arial"/>
          <w:sz w:val="20"/>
          <w:szCs w:val="20"/>
          <w:lang w:bidi="es-ES"/>
        </w:rPr>
      </w:pPr>
      <w:r w:rsidRPr="00E015C5">
        <w:rPr>
          <w:rFonts w:ascii="Arial" w:hAnsi="Arial" w:cs="Arial"/>
          <w:b/>
          <w:sz w:val="20"/>
          <w:szCs w:val="20"/>
          <w:lang w:bidi="es-ES"/>
        </w:rPr>
        <w:t xml:space="preserve">Artículo 80. </w:t>
      </w:r>
      <w:r w:rsidRPr="00E015C5">
        <w:rPr>
          <w:rFonts w:ascii="Arial" w:hAnsi="Arial" w:cs="Arial"/>
          <w:sz w:val="20"/>
          <w:szCs w:val="20"/>
          <w:lang w:bidi="es-ES"/>
        </w:rPr>
        <w:t>A la persona Titular de la Unidad Ministerial y de Litigación, le corresponde el ejercicio de las siguientes atribuciones:</w:t>
      </w:r>
    </w:p>
    <w:p w:rsidR="00D762E6" w:rsidRPr="00E015C5" w:rsidRDefault="00D762E6" w:rsidP="00E015C5">
      <w:pPr>
        <w:jc w:val="both"/>
        <w:rPr>
          <w:rFonts w:ascii="Arial" w:hAnsi="Arial" w:cs="Arial"/>
          <w:sz w:val="20"/>
          <w:szCs w:val="20"/>
          <w:lang w:bidi="es-ES"/>
        </w:rPr>
      </w:pPr>
    </w:p>
    <w:p w:rsidR="00E015C5" w:rsidRPr="00E015C5" w:rsidRDefault="00E015C5" w:rsidP="00670D2C">
      <w:pPr>
        <w:numPr>
          <w:ilvl w:val="0"/>
          <w:numId w:val="86"/>
        </w:numPr>
        <w:ind w:left="567" w:hanging="567"/>
        <w:jc w:val="both"/>
        <w:rPr>
          <w:rFonts w:ascii="Arial" w:hAnsi="Arial" w:cs="Arial"/>
          <w:sz w:val="20"/>
          <w:szCs w:val="20"/>
          <w:lang w:bidi="es-ES"/>
        </w:rPr>
      </w:pPr>
      <w:r w:rsidRPr="00E015C5">
        <w:rPr>
          <w:rFonts w:ascii="Arial" w:hAnsi="Arial" w:cs="Arial"/>
          <w:sz w:val="20"/>
          <w:szCs w:val="20"/>
          <w:lang w:bidi="es-ES"/>
        </w:rPr>
        <w:t>Dirigir y supervisar de manera directa, el cumplimiento de las funciones que la Constitución General, la Constitución del Estado, la Ley General en Materia de Desaparición Forzada de Personas, Desaparición Cometida por Particulares y del Sistema Nacional de Búsqueda de Personas, la Ley y demás disposiciones jurídicas, confieren al Ministerio Público, en la investigación, persecución, ejercicio de la acción penal y proceso correspondiente bajo los principios de debida diligencia, enfoque diferencial, especializado y perspectiva de derechos humanos;</w:t>
      </w:r>
    </w:p>
    <w:p w:rsidR="00E015C5" w:rsidRPr="00E015C5" w:rsidRDefault="00E015C5" w:rsidP="00670D2C">
      <w:pPr>
        <w:numPr>
          <w:ilvl w:val="0"/>
          <w:numId w:val="86"/>
        </w:numPr>
        <w:spacing w:before="200"/>
        <w:ind w:left="567" w:hanging="567"/>
        <w:jc w:val="both"/>
        <w:rPr>
          <w:rFonts w:ascii="Arial" w:hAnsi="Arial" w:cs="Arial"/>
          <w:sz w:val="20"/>
          <w:szCs w:val="20"/>
          <w:lang w:bidi="es-ES"/>
        </w:rPr>
      </w:pPr>
      <w:r w:rsidRPr="00E015C5">
        <w:rPr>
          <w:rFonts w:ascii="Arial" w:hAnsi="Arial" w:cs="Arial"/>
          <w:sz w:val="20"/>
          <w:szCs w:val="20"/>
          <w:lang w:bidi="es-ES"/>
        </w:rPr>
        <w:t>Coordinar con la Unidad de Operaciones Estratégicas y Reacción Inmediata, operativos de búsqueda y localización de personas desaparecidas, de acuerdo a las líneas de investigación existentes;</w:t>
      </w:r>
    </w:p>
    <w:p w:rsidR="00E015C5" w:rsidRPr="00E015C5" w:rsidRDefault="00E015C5" w:rsidP="00670D2C">
      <w:pPr>
        <w:numPr>
          <w:ilvl w:val="0"/>
          <w:numId w:val="86"/>
        </w:numPr>
        <w:spacing w:before="200"/>
        <w:ind w:left="567" w:hanging="567"/>
        <w:jc w:val="both"/>
        <w:rPr>
          <w:rFonts w:ascii="Arial" w:hAnsi="Arial" w:cs="Arial"/>
          <w:sz w:val="20"/>
          <w:szCs w:val="20"/>
          <w:lang w:bidi="es-ES"/>
        </w:rPr>
      </w:pPr>
      <w:r w:rsidRPr="00E015C5">
        <w:rPr>
          <w:rFonts w:ascii="Arial" w:hAnsi="Arial" w:cs="Arial"/>
          <w:sz w:val="20"/>
          <w:szCs w:val="20"/>
          <w:lang w:bidi="es-ES"/>
        </w:rPr>
        <w:lastRenderedPageBreak/>
        <w:t>Implementar visitas en las unidades administrativas adscritas a la Fiscalía Especializada, a fin de verificar la aplicación de los protocolos homologados de búsqueda e investigación de la materia;</w:t>
      </w:r>
    </w:p>
    <w:p w:rsidR="00E015C5" w:rsidRPr="00E015C5" w:rsidRDefault="00E015C5" w:rsidP="00670D2C">
      <w:pPr>
        <w:numPr>
          <w:ilvl w:val="0"/>
          <w:numId w:val="86"/>
        </w:numPr>
        <w:spacing w:before="200"/>
        <w:ind w:left="567" w:hanging="567"/>
        <w:jc w:val="both"/>
        <w:rPr>
          <w:rFonts w:ascii="Arial" w:hAnsi="Arial" w:cs="Arial"/>
          <w:sz w:val="20"/>
          <w:szCs w:val="20"/>
          <w:lang w:bidi="es-ES"/>
        </w:rPr>
      </w:pPr>
      <w:r w:rsidRPr="00E015C5">
        <w:rPr>
          <w:rFonts w:ascii="Arial" w:hAnsi="Arial" w:cs="Arial"/>
          <w:sz w:val="20"/>
          <w:szCs w:val="20"/>
          <w:lang w:bidi="es-ES"/>
        </w:rPr>
        <w:t>Facilitar la participación de los familiares en la investigación y brindarles información sobre los avances de la misma, en los términos señalados en la Ley General de la materia y demás normas aplicables;</w:t>
      </w:r>
    </w:p>
    <w:p w:rsidR="00E015C5" w:rsidRPr="00E015C5" w:rsidRDefault="00E015C5" w:rsidP="00670D2C">
      <w:pPr>
        <w:numPr>
          <w:ilvl w:val="0"/>
          <w:numId w:val="86"/>
        </w:numPr>
        <w:spacing w:before="200"/>
        <w:ind w:left="567" w:hanging="567"/>
        <w:jc w:val="both"/>
        <w:rPr>
          <w:rFonts w:ascii="Arial" w:hAnsi="Arial" w:cs="Arial"/>
          <w:sz w:val="20"/>
          <w:szCs w:val="20"/>
          <w:lang w:bidi="es-ES"/>
        </w:rPr>
      </w:pPr>
      <w:r w:rsidRPr="00E015C5">
        <w:rPr>
          <w:rFonts w:ascii="Arial" w:hAnsi="Arial" w:cs="Arial"/>
          <w:sz w:val="20"/>
          <w:szCs w:val="20"/>
          <w:lang w:bidi="es-ES"/>
        </w:rPr>
        <w:t>Supervisar que los Agentes del Ministerio Público establezcan medidas de protección para garantizar el trato digno, seguridad, bienestar físico y psicológico e intimidad de las víctimas, atendiendo la normatividad aplicable;</w:t>
      </w:r>
    </w:p>
    <w:p w:rsidR="00E015C5" w:rsidRPr="00E015C5" w:rsidRDefault="00E015C5" w:rsidP="00670D2C">
      <w:pPr>
        <w:numPr>
          <w:ilvl w:val="0"/>
          <w:numId w:val="86"/>
        </w:numPr>
        <w:spacing w:before="200"/>
        <w:ind w:left="567" w:hanging="567"/>
        <w:jc w:val="both"/>
        <w:rPr>
          <w:rFonts w:ascii="Arial" w:hAnsi="Arial" w:cs="Arial"/>
          <w:sz w:val="20"/>
          <w:szCs w:val="20"/>
          <w:lang w:bidi="es-ES"/>
        </w:rPr>
      </w:pPr>
      <w:r w:rsidRPr="00E015C5">
        <w:rPr>
          <w:rFonts w:ascii="Arial" w:hAnsi="Arial" w:cs="Arial"/>
          <w:sz w:val="20"/>
          <w:szCs w:val="20"/>
          <w:lang w:bidi="es-ES"/>
        </w:rPr>
        <w:t>Verificar que los Agentes del Ministerio Público realicen acciones coordinadas con la Policía de Investigación, Servicios Periciales y Ciencias Forenses y la Unidad de Análisis de Contexto, para el debido avance de las investigaciones;</w:t>
      </w:r>
    </w:p>
    <w:p w:rsidR="00E015C5" w:rsidRPr="00E015C5" w:rsidRDefault="00E015C5" w:rsidP="00670D2C">
      <w:pPr>
        <w:numPr>
          <w:ilvl w:val="0"/>
          <w:numId w:val="86"/>
        </w:numPr>
        <w:spacing w:before="200"/>
        <w:ind w:left="567" w:hanging="567"/>
        <w:jc w:val="both"/>
        <w:rPr>
          <w:rFonts w:ascii="Arial" w:hAnsi="Arial" w:cs="Arial"/>
          <w:sz w:val="20"/>
          <w:szCs w:val="20"/>
          <w:lang w:bidi="es-ES"/>
        </w:rPr>
      </w:pPr>
      <w:r w:rsidRPr="00E015C5">
        <w:rPr>
          <w:rFonts w:ascii="Arial" w:hAnsi="Arial" w:cs="Arial"/>
          <w:sz w:val="20"/>
          <w:szCs w:val="20"/>
          <w:lang w:bidi="es-ES"/>
        </w:rPr>
        <w:t>Supervisar que los Agentes del Ministerio Público actualicen los registros institucionales de manera inmediata y diligente;</w:t>
      </w:r>
    </w:p>
    <w:p w:rsidR="00E015C5" w:rsidRPr="00E015C5" w:rsidRDefault="00E015C5" w:rsidP="00670D2C">
      <w:pPr>
        <w:numPr>
          <w:ilvl w:val="0"/>
          <w:numId w:val="86"/>
        </w:numPr>
        <w:spacing w:before="200"/>
        <w:ind w:left="567" w:hanging="567"/>
        <w:jc w:val="both"/>
        <w:rPr>
          <w:rFonts w:ascii="Arial" w:hAnsi="Arial" w:cs="Arial"/>
          <w:sz w:val="20"/>
          <w:szCs w:val="20"/>
          <w:lang w:bidi="es-ES"/>
        </w:rPr>
      </w:pPr>
      <w:r w:rsidRPr="00E015C5">
        <w:rPr>
          <w:rFonts w:ascii="Arial" w:hAnsi="Arial" w:cs="Arial"/>
          <w:sz w:val="20"/>
          <w:szCs w:val="20"/>
          <w:lang w:bidi="es-ES"/>
        </w:rPr>
        <w:t xml:space="preserve">Verificar la implementación por parte de los Agentes del Ministerio Público, del Protocolo de Alerta </w:t>
      </w:r>
      <w:proofErr w:type="spellStart"/>
      <w:r w:rsidRPr="00E015C5">
        <w:rPr>
          <w:rFonts w:ascii="Arial" w:hAnsi="Arial" w:cs="Arial"/>
          <w:sz w:val="20"/>
          <w:szCs w:val="20"/>
          <w:lang w:bidi="es-ES"/>
        </w:rPr>
        <w:t>Amber</w:t>
      </w:r>
      <w:proofErr w:type="spellEnd"/>
      <w:r w:rsidRPr="00E015C5">
        <w:rPr>
          <w:rFonts w:ascii="Arial" w:hAnsi="Arial" w:cs="Arial"/>
          <w:sz w:val="20"/>
          <w:szCs w:val="20"/>
          <w:lang w:bidi="es-ES"/>
        </w:rPr>
        <w:t xml:space="preserve"> y Protocolo Alba;</w:t>
      </w:r>
    </w:p>
    <w:p w:rsidR="00E015C5" w:rsidRPr="00E015C5" w:rsidRDefault="00E015C5" w:rsidP="00670D2C">
      <w:pPr>
        <w:numPr>
          <w:ilvl w:val="0"/>
          <w:numId w:val="86"/>
        </w:numPr>
        <w:spacing w:before="200"/>
        <w:ind w:left="567" w:hanging="567"/>
        <w:jc w:val="both"/>
        <w:rPr>
          <w:rFonts w:ascii="Arial" w:hAnsi="Arial" w:cs="Arial"/>
          <w:sz w:val="20"/>
          <w:szCs w:val="20"/>
          <w:lang w:bidi="es-ES"/>
        </w:rPr>
      </w:pPr>
      <w:r w:rsidRPr="00E015C5">
        <w:rPr>
          <w:rFonts w:ascii="Arial" w:hAnsi="Arial" w:cs="Arial"/>
          <w:sz w:val="20"/>
          <w:szCs w:val="20"/>
          <w:lang w:bidi="es-ES"/>
        </w:rPr>
        <w:t>Garantizar la actualización del Registro Estatal y el Registro Nacional de Personas Desaparecidas y No Localizadas;</w:t>
      </w:r>
    </w:p>
    <w:p w:rsidR="00E015C5" w:rsidRPr="00E015C5" w:rsidRDefault="00E015C5" w:rsidP="00670D2C">
      <w:pPr>
        <w:numPr>
          <w:ilvl w:val="0"/>
          <w:numId w:val="86"/>
        </w:numPr>
        <w:spacing w:before="200"/>
        <w:ind w:left="567" w:hanging="567"/>
        <w:jc w:val="both"/>
        <w:rPr>
          <w:rFonts w:ascii="Arial" w:hAnsi="Arial" w:cs="Arial"/>
          <w:sz w:val="20"/>
          <w:szCs w:val="20"/>
          <w:lang w:bidi="es-ES"/>
        </w:rPr>
      </w:pPr>
      <w:r w:rsidRPr="00E015C5">
        <w:rPr>
          <w:rFonts w:ascii="Arial" w:hAnsi="Arial" w:cs="Arial"/>
          <w:sz w:val="20"/>
          <w:szCs w:val="20"/>
          <w:lang w:bidi="es-ES"/>
        </w:rPr>
        <w:t>Mantener comunicación continua y permanente con la Comisión Nacional de Búsqueda de Personas y Comisión Estatal de Búsqueda de Personas, a efecto de contribuir en las acciones de búsqueda de personas desaparecidas, en términos de las disposiciones aplicables;</w:t>
      </w:r>
    </w:p>
    <w:p w:rsidR="00E015C5" w:rsidRPr="00E015C5" w:rsidRDefault="00E015C5" w:rsidP="00670D2C">
      <w:pPr>
        <w:numPr>
          <w:ilvl w:val="0"/>
          <w:numId w:val="86"/>
        </w:numPr>
        <w:spacing w:before="200"/>
        <w:ind w:left="567" w:hanging="567"/>
        <w:jc w:val="both"/>
        <w:rPr>
          <w:rFonts w:ascii="Arial" w:hAnsi="Arial" w:cs="Arial"/>
          <w:sz w:val="20"/>
          <w:szCs w:val="20"/>
          <w:lang w:bidi="es-ES"/>
        </w:rPr>
      </w:pPr>
      <w:r w:rsidRPr="00E015C5">
        <w:rPr>
          <w:rFonts w:ascii="Arial" w:hAnsi="Arial" w:cs="Arial"/>
          <w:sz w:val="20"/>
          <w:szCs w:val="20"/>
          <w:lang w:bidi="es-ES"/>
        </w:rPr>
        <w:t>Informar de manera inmediata a la Comisión Nacional de Búsqueda de Personas o a la Comisión Estatal de Búsqueda de Personas, según corresponda, la localización de una persona;</w:t>
      </w:r>
    </w:p>
    <w:p w:rsidR="00E015C5" w:rsidRPr="00E015C5" w:rsidRDefault="00E015C5" w:rsidP="00670D2C">
      <w:pPr>
        <w:numPr>
          <w:ilvl w:val="0"/>
          <w:numId w:val="86"/>
        </w:numPr>
        <w:spacing w:before="200"/>
        <w:ind w:left="567" w:hanging="567"/>
        <w:jc w:val="both"/>
        <w:rPr>
          <w:rFonts w:ascii="Arial" w:hAnsi="Arial" w:cs="Arial"/>
          <w:sz w:val="20"/>
          <w:szCs w:val="20"/>
          <w:lang w:bidi="es-ES"/>
        </w:rPr>
      </w:pPr>
      <w:r w:rsidRPr="00E015C5">
        <w:rPr>
          <w:rFonts w:ascii="Arial" w:hAnsi="Arial" w:cs="Arial"/>
          <w:sz w:val="20"/>
          <w:szCs w:val="20"/>
          <w:lang w:bidi="es-ES"/>
        </w:rPr>
        <w:t>Gestionar sin dilación, aquellos actos que requieran de autorización judicial que previamente hayan sido solicitados por la Comisión Estatal de Búsqueda de Personas, la Policía o los Agentes del Ministerio Público;</w:t>
      </w:r>
    </w:p>
    <w:p w:rsidR="00E015C5" w:rsidRPr="00E015C5" w:rsidRDefault="00E015C5" w:rsidP="00670D2C">
      <w:pPr>
        <w:numPr>
          <w:ilvl w:val="0"/>
          <w:numId w:val="86"/>
        </w:numPr>
        <w:spacing w:before="200"/>
        <w:ind w:left="567" w:hanging="567"/>
        <w:jc w:val="both"/>
        <w:rPr>
          <w:rFonts w:ascii="Arial" w:hAnsi="Arial" w:cs="Arial"/>
          <w:sz w:val="20"/>
          <w:szCs w:val="20"/>
          <w:lang w:bidi="es-ES"/>
        </w:rPr>
      </w:pPr>
      <w:r w:rsidRPr="00E015C5">
        <w:rPr>
          <w:rFonts w:ascii="Arial" w:hAnsi="Arial" w:cs="Arial"/>
          <w:sz w:val="20"/>
          <w:szCs w:val="20"/>
          <w:lang w:bidi="es-ES"/>
        </w:rPr>
        <w:t>Conformar grupos de trabajo interinstitucionales y multidisciplinarios para la investigación de hechos probablemente constitutivos de los delitos en materia de desaparición forzada de personas;</w:t>
      </w:r>
    </w:p>
    <w:p w:rsidR="00E015C5" w:rsidRPr="00E015C5" w:rsidRDefault="00E015C5" w:rsidP="00670D2C">
      <w:pPr>
        <w:numPr>
          <w:ilvl w:val="0"/>
          <w:numId w:val="86"/>
        </w:numPr>
        <w:spacing w:before="200"/>
        <w:ind w:left="567" w:hanging="567"/>
        <w:jc w:val="both"/>
        <w:rPr>
          <w:rFonts w:ascii="Arial" w:hAnsi="Arial" w:cs="Arial"/>
          <w:sz w:val="20"/>
          <w:szCs w:val="20"/>
          <w:lang w:bidi="es-ES"/>
        </w:rPr>
      </w:pPr>
      <w:r w:rsidRPr="00E015C5">
        <w:rPr>
          <w:rFonts w:ascii="Arial" w:hAnsi="Arial" w:cs="Arial"/>
          <w:sz w:val="20"/>
          <w:szCs w:val="20"/>
          <w:lang w:bidi="es-ES"/>
        </w:rPr>
        <w:t>Remitir la investigación y las actuaciones realizadas a las autoridades competentes, cuando advierta la comisión de uno o varios delitos diversos a los de su competencia;</w:t>
      </w:r>
    </w:p>
    <w:p w:rsidR="00E015C5" w:rsidRPr="00E015C5" w:rsidRDefault="00E015C5" w:rsidP="00670D2C">
      <w:pPr>
        <w:numPr>
          <w:ilvl w:val="0"/>
          <w:numId w:val="86"/>
        </w:numPr>
        <w:spacing w:before="200"/>
        <w:ind w:left="567" w:hanging="567"/>
        <w:jc w:val="both"/>
        <w:rPr>
          <w:rFonts w:ascii="Arial" w:hAnsi="Arial" w:cs="Arial"/>
          <w:sz w:val="20"/>
          <w:szCs w:val="20"/>
          <w:lang w:bidi="es-ES"/>
        </w:rPr>
      </w:pPr>
      <w:r w:rsidRPr="00E015C5">
        <w:rPr>
          <w:rFonts w:ascii="Arial" w:hAnsi="Arial" w:cs="Arial"/>
          <w:sz w:val="20"/>
          <w:szCs w:val="20"/>
          <w:lang w:bidi="es-ES"/>
        </w:rPr>
        <w:t>Supervisar que las investigaciones complementarias, acusaciones y juicios orales derivados del ejercicio de la acción penal, se rijan bajo el debido proceso y los criterios institucionales; e</w:t>
      </w:r>
    </w:p>
    <w:p w:rsidR="00E015C5" w:rsidRPr="00E015C5" w:rsidRDefault="00E015C5" w:rsidP="00670D2C">
      <w:pPr>
        <w:numPr>
          <w:ilvl w:val="0"/>
          <w:numId w:val="86"/>
        </w:numPr>
        <w:spacing w:before="200"/>
        <w:ind w:left="567" w:hanging="567"/>
        <w:jc w:val="both"/>
        <w:rPr>
          <w:rFonts w:ascii="Arial" w:hAnsi="Arial" w:cs="Arial"/>
          <w:sz w:val="20"/>
          <w:szCs w:val="20"/>
          <w:lang w:bidi="es-ES"/>
        </w:rPr>
      </w:pPr>
      <w:r w:rsidRPr="00E015C5">
        <w:rPr>
          <w:rFonts w:ascii="Arial" w:hAnsi="Arial" w:cs="Arial"/>
          <w:sz w:val="20"/>
          <w:szCs w:val="20"/>
          <w:lang w:bidi="es-ES"/>
        </w:rPr>
        <w:t>Informar al superior jerárquico y dar vista a la autoridad correspondiente, sobre las irregularidades en que incurran los servidores públicos adscritos a la Fiscalía Especializada.</w:t>
      </w:r>
    </w:p>
    <w:p w:rsidR="00670D2C" w:rsidRDefault="00670D2C" w:rsidP="00E015C5">
      <w:pPr>
        <w:jc w:val="both"/>
        <w:rPr>
          <w:rFonts w:ascii="Arial" w:hAnsi="Arial" w:cs="Arial"/>
          <w:b/>
          <w:sz w:val="20"/>
          <w:szCs w:val="20"/>
          <w:lang w:bidi="es-ES"/>
        </w:rPr>
      </w:pPr>
    </w:p>
    <w:p w:rsidR="00E015C5" w:rsidRDefault="00E015C5" w:rsidP="00E015C5">
      <w:pPr>
        <w:jc w:val="both"/>
        <w:rPr>
          <w:rFonts w:ascii="Arial" w:hAnsi="Arial" w:cs="Arial"/>
          <w:sz w:val="20"/>
          <w:szCs w:val="20"/>
          <w:lang w:bidi="es-ES"/>
        </w:rPr>
      </w:pPr>
      <w:r w:rsidRPr="00E015C5">
        <w:rPr>
          <w:rFonts w:ascii="Arial" w:hAnsi="Arial" w:cs="Arial"/>
          <w:b/>
          <w:sz w:val="20"/>
          <w:szCs w:val="20"/>
          <w:lang w:bidi="es-ES"/>
        </w:rPr>
        <w:t xml:space="preserve">Artículo 81. </w:t>
      </w:r>
      <w:r w:rsidRPr="00E015C5">
        <w:rPr>
          <w:rFonts w:ascii="Arial" w:hAnsi="Arial" w:cs="Arial"/>
          <w:sz w:val="20"/>
          <w:szCs w:val="20"/>
          <w:lang w:bidi="es-ES"/>
        </w:rPr>
        <w:t>A la persona Titular de la Unidad de Operaciones Estratégicas y Reacción Inmediata, le corresponde el ejercicio de las siguientes atribuciones:</w:t>
      </w:r>
    </w:p>
    <w:p w:rsidR="00670D2C" w:rsidRPr="00E015C5" w:rsidRDefault="00670D2C" w:rsidP="00E015C5">
      <w:pPr>
        <w:jc w:val="both"/>
        <w:rPr>
          <w:rFonts w:ascii="Arial" w:hAnsi="Arial" w:cs="Arial"/>
          <w:sz w:val="20"/>
          <w:szCs w:val="20"/>
          <w:lang w:bidi="es-ES"/>
        </w:rPr>
      </w:pPr>
    </w:p>
    <w:p w:rsidR="00E015C5" w:rsidRPr="00E015C5" w:rsidRDefault="00E015C5" w:rsidP="00057789">
      <w:pPr>
        <w:numPr>
          <w:ilvl w:val="0"/>
          <w:numId w:val="85"/>
        </w:numPr>
        <w:ind w:left="567" w:hanging="567"/>
        <w:jc w:val="both"/>
        <w:rPr>
          <w:rFonts w:ascii="Arial" w:hAnsi="Arial" w:cs="Arial"/>
          <w:sz w:val="20"/>
          <w:szCs w:val="20"/>
          <w:lang w:bidi="es-ES"/>
        </w:rPr>
      </w:pPr>
      <w:r w:rsidRPr="00E015C5">
        <w:rPr>
          <w:rFonts w:ascii="Arial" w:hAnsi="Arial" w:cs="Arial"/>
          <w:sz w:val="20"/>
          <w:szCs w:val="20"/>
          <w:lang w:bidi="es-ES"/>
        </w:rPr>
        <w:t>Dirigir, supervisar y coordinar técnica y operativamente las acciones del personal policial a su cargo;</w:t>
      </w:r>
    </w:p>
    <w:p w:rsidR="00E015C5" w:rsidRPr="00E015C5" w:rsidRDefault="00E015C5" w:rsidP="00761AF1">
      <w:pPr>
        <w:numPr>
          <w:ilvl w:val="0"/>
          <w:numId w:val="85"/>
        </w:numPr>
        <w:spacing w:before="200"/>
        <w:ind w:left="567" w:hanging="567"/>
        <w:jc w:val="both"/>
        <w:rPr>
          <w:rFonts w:ascii="Arial" w:hAnsi="Arial" w:cs="Arial"/>
          <w:sz w:val="20"/>
          <w:szCs w:val="20"/>
          <w:lang w:bidi="es-ES"/>
        </w:rPr>
      </w:pPr>
      <w:r w:rsidRPr="00E015C5">
        <w:rPr>
          <w:rFonts w:ascii="Arial" w:hAnsi="Arial" w:cs="Arial"/>
          <w:sz w:val="20"/>
          <w:szCs w:val="20"/>
          <w:lang w:bidi="es-ES"/>
        </w:rPr>
        <w:t>Recibir la noticia o denuncia con motivo de la desaparición de personas y supervisar que las acciones de búsqueda y localización se realicen, de conformidad con el Protocolo Homologado de Búsqueda y la normatividad vigente;</w:t>
      </w:r>
    </w:p>
    <w:p w:rsidR="00E015C5" w:rsidRPr="00E015C5" w:rsidRDefault="00E015C5" w:rsidP="00761AF1">
      <w:pPr>
        <w:numPr>
          <w:ilvl w:val="0"/>
          <w:numId w:val="85"/>
        </w:numPr>
        <w:spacing w:before="200"/>
        <w:ind w:left="567" w:hanging="567"/>
        <w:jc w:val="both"/>
        <w:rPr>
          <w:rFonts w:ascii="Arial" w:hAnsi="Arial" w:cs="Arial"/>
          <w:sz w:val="20"/>
          <w:szCs w:val="20"/>
          <w:lang w:bidi="es-ES"/>
        </w:rPr>
      </w:pPr>
      <w:r w:rsidRPr="00E015C5">
        <w:rPr>
          <w:rFonts w:ascii="Arial" w:hAnsi="Arial" w:cs="Arial"/>
          <w:sz w:val="20"/>
          <w:szCs w:val="20"/>
          <w:lang w:bidi="es-ES"/>
        </w:rPr>
        <w:t>Llevar el registro, distribución, control y trámite de las órdenes de investigación y búsqueda que se originen con motivo de una noticia, reporte o denuncia por la desaparición de una persona;</w:t>
      </w:r>
    </w:p>
    <w:p w:rsidR="00E015C5" w:rsidRPr="00E015C5" w:rsidRDefault="00E015C5" w:rsidP="00761AF1">
      <w:pPr>
        <w:numPr>
          <w:ilvl w:val="0"/>
          <w:numId w:val="85"/>
        </w:numPr>
        <w:spacing w:before="200"/>
        <w:ind w:left="567" w:hanging="567"/>
        <w:jc w:val="both"/>
        <w:rPr>
          <w:rFonts w:ascii="Arial" w:hAnsi="Arial" w:cs="Arial"/>
          <w:sz w:val="20"/>
          <w:szCs w:val="20"/>
          <w:lang w:bidi="es-ES"/>
        </w:rPr>
      </w:pPr>
      <w:r w:rsidRPr="00E015C5">
        <w:rPr>
          <w:rFonts w:ascii="Arial" w:hAnsi="Arial" w:cs="Arial"/>
          <w:sz w:val="20"/>
          <w:szCs w:val="20"/>
          <w:lang w:bidi="es-ES"/>
        </w:rPr>
        <w:lastRenderedPageBreak/>
        <w:t>Supervisar que las labores de investigación se desarrollen con apego al Protocolo Homologado de Investigación de Delitos de Desaparición Forzada de Personas;</w:t>
      </w:r>
    </w:p>
    <w:p w:rsidR="00E015C5" w:rsidRPr="00E015C5" w:rsidRDefault="00E015C5" w:rsidP="00761AF1">
      <w:pPr>
        <w:numPr>
          <w:ilvl w:val="0"/>
          <w:numId w:val="85"/>
        </w:numPr>
        <w:spacing w:before="200"/>
        <w:ind w:left="567" w:hanging="567"/>
        <w:jc w:val="both"/>
        <w:rPr>
          <w:rFonts w:ascii="Arial" w:hAnsi="Arial" w:cs="Arial"/>
          <w:sz w:val="20"/>
          <w:szCs w:val="20"/>
          <w:lang w:bidi="es-ES"/>
        </w:rPr>
      </w:pPr>
      <w:r w:rsidRPr="00E015C5">
        <w:rPr>
          <w:rFonts w:ascii="Arial" w:hAnsi="Arial" w:cs="Arial"/>
          <w:sz w:val="20"/>
          <w:szCs w:val="20"/>
          <w:lang w:bidi="es-ES"/>
        </w:rPr>
        <w:t>Coordinar operativos de búsqueda y localización de personas desaparecidas, de acuerdo con las líneas de investigación existentes;</w:t>
      </w:r>
    </w:p>
    <w:p w:rsidR="00C906F8" w:rsidRPr="00C906F8" w:rsidRDefault="00C906F8" w:rsidP="00761AF1">
      <w:pPr>
        <w:numPr>
          <w:ilvl w:val="0"/>
          <w:numId w:val="85"/>
        </w:numPr>
        <w:spacing w:before="200"/>
        <w:ind w:left="567" w:hanging="567"/>
        <w:jc w:val="both"/>
        <w:rPr>
          <w:rFonts w:ascii="Arial" w:hAnsi="Arial" w:cs="Arial"/>
          <w:sz w:val="20"/>
          <w:szCs w:val="20"/>
          <w:lang w:bidi="es-ES"/>
        </w:rPr>
      </w:pPr>
      <w:r w:rsidRPr="00C906F8">
        <w:rPr>
          <w:rFonts w:ascii="Arial" w:hAnsi="Arial" w:cs="Arial"/>
          <w:sz w:val="20"/>
          <w:szCs w:val="20"/>
          <w:lang w:bidi="es-ES"/>
        </w:rPr>
        <w:t>Identificar patrones de criminalidad, identificación y asociación de casos, con la finalidad de conocer motivaciones, participantes y obtener líneas de investigación, rutas de búsqueda y análisis de riesgo; para las víctimas o el personal;</w:t>
      </w:r>
    </w:p>
    <w:p w:rsidR="00C906F8" w:rsidRPr="00C906F8" w:rsidRDefault="00C906F8" w:rsidP="00761AF1">
      <w:pPr>
        <w:numPr>
          <w:ilvl w:val="0"/>
          <w:numId w:val="85"/>
        </w:numPr>
        <w:spacing w:before="200"/>
        <w:ind w:left="567" w:hanging="567"/>
        <w:jc w:val="both"/>
        <w:rPr>
          <w:rFonts w:ascii="Arial" w:hAnsi="Arial" w:cs="Arial"/>
          <w:sz w:val="20"/>
          <w:szCs w:val="20"/>
          <w:lang w:bidi="es-ES"/>
        </w:rPr>
      </w:pPr>
      <w:r w:rsidRPr="00C906F8">
        <w:rPr>
          <w:rFonts w:ascii="Arial" w:hAnsi="Arial" w:cs="Arial"/>
          <w:sz w:val="20"/>
          <w:szCs w:val="20"/>
          <w:lang w:bidi="es-ES"/>
        </w:rPr>
        <w:t>Proponer al superior jerárquico esquemas de organización regional de la Policía de Investigación, atendiendo a la incidencia delictiva, los mapas delincuenciales, las necesidades en la entidad para la investigación y búsqueda de personas desaparecidas;</w:t>
      </w:r>
    </w:p>
    <w:p w:rsidR="00C906F8" w:rsidRPr="00C906F8" w:rsidRDefault="00C906F8" w:rsidP="00761AF1">
      <w:pPr>
        <w:numPr>
          <w:ilvl w:val="0"/>
          <w:numId w:val="85"/>
        </w:numPr>
        <w:spacing w:before="200"/>
        <w:ind w:left="567" w:hanging="567"/>
        <w:jc w:val="both"/>
        <w:rPr>
          <w:rFonts w:ascii="Arial" w:hAnsi="Arial" w:cs="Arial"/>
          <w:sz w:val="20"/>
          <w:szCs w:val="20"/>
          <w:lang w:bidi="es-ES"/>
        </w:rPr>
      </w:pPr>
      <w:r w:rsidRPr="00C906F8">
        <w:rPr>
          <w:rFonts w:ascii="Arial" w:hAnsi="Arial" w:cs="Arial"/>
          <w:sz w:val="20"/>
          <w:szCs w:val="20"/>
          <w:lang w:bidi="es-ES"/>
        </w:rPr>
        <w:t>Coordinar con las diversas áreas de la Fiscalía Especializada, para la elaboración del Plan de Investigación en los asuntos de su competencia y supervisar su debido cumplimiento dentro de los plazos establecidos en el mismo;</w:t>
      </w:r>
    </w:p>
    <w:p w:rsidR="00C906F8" w:rsidRPr="00C906F8" w:rsidRDefault="00C906F8" w:rsidP="00761AF1">
      <w:pPr>
        <w:numPr>
          <w:ilvl w:val="0"/>
          <w:numId w:val="85"/>
        </w:numPr>
        <w:spacing w:before="200"/>
        <w:ind w:left="567" w:hanging="567"/>
        <w:jc w:val="both"/>
        <w:rPr>
          <w:rFonts w:ascii="Arial" w:hAnsi="Arial" w:cs="Arial"/>
          <w:sz w:val="20"/>
          <w:szCs w:val="20"/>
          <w:lang w:bidi="es-ES"/>
        </w:rPr>
      </w:pPr>
      <w:r w:rsidRPr="00C906F8">
        <w:rPr>
          <w:rFonts w:ascii="Arial" w:hAnsi="Arial" w:cs="Arial"/>
          <w:sz w:val="20"/>
          <w:szCs w:val="20"/>
          <w:lang w:bidi="es-ES"/>
        </w:rPr>
        <w:t>Establecer estrategias de investigación, mediante el análisis de la información existente en las bases de datos institucionales, de conformidad con las disposiciones legales aplicables;</w:t>
      </w:r>
    </w:p>
    <w:p w:rsidR="00C906F8" w:rsidRPr="00C906F8" w:rsidRDefault="00C906F8" w:rsidP="00761AF1">
      <w:pPr>
        <w:numPr>
          <w:ilvl w:val="0"/>
          <w:numId w:val="85"/>
        </w:numPr>
        <w:spacing w:before="200"/>
        <w:ind w:left="567" w:hanging="567"/>
        <w:jc w:val="both"/>
        <w:rPr>
          <w:rFonts w:ascii="Arial" w:hAnsi="Arial" w:cs="Arial"/>
          <w:sz w:val="20"/>
          <w:szCs w:val="20"/>
          <w:lang w:bidi="es-ES"/>
        </w:rPr>
      </w:pPr>
      <w:r w:rsidRPr="00C906F8">
        <w:rPr>
          <w:rFonts w:ascii="Arial" w:hAnsi="Arial" w:cs="Arial"/>
          <w:sz w:val="20"/>
          <w:szCs w:val="20"/>
          <w:lang w:bidi="es-ES"/>
        </w:rPr>
        <w:t>Diseñar estrategias de investigación con enfoque diferenciado y especializado cuando se trate de personas en situación de vulnerabilidad, con base en una perspectiva de derechos humanos y que responda a las necesidades particulares de las víctimas; y</w:t>
      </w:r>
    </w:p>
    <w:p w:rsidR="00C906F8" w:rsidRPr="00C906F8" w:rsidRDefault="00C906F8" w:rsidP="00761AF1">
      <w:pPr>
        <w:numPr>
          <w:ilvl w:val="0"/>
          <w:numId w:val="85"/>
        </w:numPr>
        <w:spacing w:before="200"/>
        <w:ind w:left="567" w:hanging="567"/>
        <w:jc w:val="both"/>
        <w:rPr>
          <w:rFonts w:ascii="Arial" w:hAnsi="Arial" w:cs="Arial"/>
          <w:sz w:val="20"/>
          <w:szCs w:val="20"/>
          <w:lang w:bidi="es-ES"/>
        </w:rPr>
      </w:pPr>
      <w:r w:rsidRPr="00C906F8">
        <w:rPr>
          <w:rFonts w:ascii="Arial" w:hAnsi="Arial" w:cs="Arial"/>
          <w:sz w:val="20"/>
          <w:szCs w:val="20"/>
          <w:lang w:bidi="es-ES"/>
        </w:rPr>
        <w:t>Participar con instancias de seguridad pública de los tres órdenes de gobierno, en la implementación de acciones policiales y operativos conjuntos para la búsqueda de personas desaparecidas.</w:t>
      </w:r>
    </w:p>
    <w:p w:rsidR="00761AF1" w:rsidRDefault="00761AF1" w:rsidP="00C906F8">
      <w:pPr>
        <w:jc w:val="both"/>
        <w:rPr>
          <w:rFonts w:ascii="Arial" w:hAnsi="Arial" w:cs="Arial"/>
          <w:b/>
          <w:sz w:val="20"/>
          <w:szCs w:val="20"/>
          <w:lang w:bidi="es-ES"/>
        </w:rPr>
      </w:pPr>
    </w:p>
    <w:p w:rsidR="00C906F8" w:rsidRDefault="00C906F8" w:rsidP="00C906F8">
      <w:pPr>
        <w:jc w:val="both"/>
        <w:rPr>
          <w:rFonts w:ascii="Arial" w:hAnsi="Arial" w:cs="Arial"/>
          <w:sz w:val="20"/>
          <w:szCs w:val="20"/>
          <w:lang w:bidi="es-ES"/>
        </w:rPr>
      </w:pPr>
      <w:r w:rsidRPr="00C906F8">
        <w:rPr>
          <w:rFonts w:ascii="Arial" w:hAnsi="Arial" w:cs="Arial"/>
          <w:b/>
          <w:sz w:val="20"/>
          <w:szCs w:val="20"/>
          <w:lang w:bidi="es-ES"/>
        </w:rPr>
        <w:t xml:space="preserve">Artículo 82. </w:t>
      </w:r>
      <w:r w:rsidRPr="00C906F8">
        <w:rPr>
          <w:rFonts w:ascii="Arial" w:hAnsi="Arial" w:cs="Arial"/>
          <w:sz w:val="20"/>
          <w:szCs w:val="20"/>
          <w:lang w:bidi="es-ES"/>
        </w:rPr>
        <w:t>A la persona Titular de Unidad de Servicios Forenses y Multidisciplinarios, le corresponde el ejercicio de las siguientes atribuciones:</w:t>
      </w:r>
    </w:p>
    <w:p w:rsidR="00761AF1" w:rsidRPr="00C906F8" w:rsidRDefault="00761AF1" w:rsidP="00C906F8">
      <w:pPr>
        <w:jc w:val="both"/>
        <w:rPr>
          <w:rFonts w:ascii="Arial" w:hAnsi="Arial" w:cs="Arial"/>
          <w:sz w:val="20"/>
          <w:szCs w:val="20"/>
          <w:lang w:bidi="es-ES"/>
        </w:rPr>
      </w:pPr>
    </w:p>
    <w:p w:rsidR="00C906F8" w:rsidRPr="00C906F8" w:rsidRDefault="00C906F8" w:rsidP="002C6CB0">
      <w:pPr>
        <w:numPr>
          <w:ilvl w:val="0"/>
          <w:numId w:val="87"/>
        </w:numPr>
        <w:ind w:left="567" w:hanging="567"/>
        <w:jc w:val="both"/>
        <w:rPr>
          <w:rFonts w:ascii="Arial" w:hAnsi="Arial" w:cs="Arial"/>
          <w:sz w:val="20"/>
          <w:szCs w:val="20"/>
          <w:lang w:bidi="es-ES"/>
        </w:rPr>
      </w:pPr>
      <w:r w:rsidRPr="00C906F8">
        <w:rPr>
          <w:rFonts w:ascii="Arial" w:hAnsi="Arial" w:cs="Arial"/>
          <w:sz w:val="20"/>
          <w:szCs w:val="20"/>
          <w:lang w:bidi="es-ES"/>
        </w:rPr>
        <w:t>Participar y supervisar los procesos de búsqueda, localización, exhumación, análisis, e identificación de cadáveres, restos humanos o fragmentos de restos óseos, en fosas comunes o clandestinas;</w:t>
      </w:r>
    </w:p>
    <w:p w:rsidR="00C906F8" w:rsidRPr="00C906F8" w:rsidRDefault="00C906F8" w:rsidP="002C6CB0">
      <w:pPr>
        <w:numPr>
          <w:ilvl w:val="0"/>
          <w:numId w:val="87"/>
        </w:numPr>
        <w:spacing w:before="200"/>
        <w:ind w:left="567" w:hanging="567"/>
        <w:jc w:val="both"/>
        <w:rPr>
          <w:rFonts w:ascii="Arial" w:hAnsi="Arial" w:cs="Arial"/>
          <w:sz w:val="20"/>
          <w:szCs w:val="20"/>
          <w:lang w:bidi="es-ES"/>
        </w:rPr>
      </w:pPr>
      <w:r w:rsidRPr="00C906F8">
        <w:rPr>
          <w:rFonts w:ascii="Arial" w:hAnsi="Arial" w:cs="Arial"/>
          <w:sz w:val="20"/>
          <w:szCs w:val="20"/>
          <w:lang w:bidi="es-ES"/>
        </w:rPr>
        <w:t>Coordinar el mapeo de los lugares donde se localicen cadáveres, restos óseos o fragmentos de hueso, a fin de conformar los registros previstos en la Ley General en Materia de Desaparición Forzada de Personas, Desaparición Cometida por Particulares y del Sistema Nacional de Búsqueda de Personas;</w:t>
      </w:r>
    </w:p>
    <w:p w:rsidR="00C906F8" w:rsidRPr="00C906F8" w:rsidRDefault="00C906F8" w:rsidP="002C6CB0">
      <w:pPr>
        <w:numPr>
          <w:ilvl w:val="0"/>
          <w:numId w:val="87"/>
        </w:numPr>
        <w:spacing w:before="200"/>
        <w:ind w:left="567" w:hanging="567"/>
        <w:jc w:val="both"/>
        <w:rPr>
          <w:rFonts w:ascii="Arial" w:hAnsi="Arial" w:cs="Arial"/>
          <w:sz w:val="20"/>
          <w:szCs w:val="20"/>
          <w:lang w:bidi="es-ES"/>
        </w:rPr>
      </w:pPr>
      <w:r w:rsidRPr="00C906F8">
        <w:rPr>
          <w:rFonts w:ascii="Arial" w:hAnsi="Arial" w:cs="Arial"/>
          <w:sz w:val="20"/>
          <w:szCs w:val="20"/>
          <w:lang w:bidi="es-ES"/>
        </w:rPr>
        <w:t>Supervisar los procedimientos para embalar, etiquetar, trasladar y almacenar en coordinación con las áreas correspondientes los cadáveres, restos óseos o fragmentos de hueso recuperados en las  diligencias de exhumación;</w:t>
      </w:r>
    </w:p>
    <w:p w:rsidR="00C906F8" w:rsidRPr="00C906F8" w:rsidRDefault="00C906F8" w:rsidP="002C6CB0">
      <w:pPr>
        <w:numPr>
          <w:ilvl w:val="0"/>
          <w:numId w:val="87"/>
        </w:numPr>
        <w:spacing w:before="200"/>
        <w:ind w:left="567" w:hanging="567"/>
        <w:jc w:val="both"/>
        <w:rPr>
          <w:rFonts w:ascii="Arial" w:hAnsi="Arial" w:cs="Arial"/>
          <w:sz w:val="20"/>
          <w:szCs w:val="20"/>
          <w:lang w:bidi="es-ES"/>
        </w:rPr>
      </w:pPr>
      <w:r w:rsidRPr="00C906F8">
        <w:rPr>
          <w:rFonts w:ascii="Arial" w:hAnsi="Arial" w:cs="Arial"/>
          <w:sz w:val="20"/>
          <w:szCs w:val="20"/>
          <w:lang w:bidi="es-ES"/>
        </w:rPr>
        <w:t xml:space="preserve">Supervisar que los actos de apoyo a la investigación, se realicen conforme a los principios de efectividad, exhaustividad, debida diligencia, no </w:t>
      </w:r>
      <w:proofErr w:type="spellStart"/>
      <w:r w:rsidRPr="00C906F8">
        <w:rPr>
          <w:rFonts w:ascii="Arial" w:hAnsi="Arial" w:cs="Arial"/>
          <w:sz w:val="20"/>
          <w:szCs w:val="20"/>
          <w:lang w:bidi="es-ES"/>
        </w:rPr>
        <w:t>revictimización</w:t>
      </w:r>
      <w:proofErr w:type="spellEnd"/>
      <w:r w:rsidRPr="00C906F8">
        <w:rPr>
          <w:rFonts w:ascii="Arial" w:hAnsi="Arial" w:cs="Arial"/>
          <w:sz w:val="20"/>
          <w:szCs w:val="20"/>
          <w:lang w:bidi="es-ES"/>
        </w:rPr>
        <w:t>, verdad y estricto apego a los derechos humanos;</w:t>
      </w:r>
    </w:p>
    <w:p w:rsidR="00C906F8" w:rsidRPr="00C906F8" w:rsidRDefault="00C906F8" w:rsidP="002C6CB0">
      <w:pPr>
        <w:numPr>
          <w:ilvl w:val="0"/>
          <w:numId w:val="87"/>
        </w:numPr>
        <w:spacing w:before="200"/>
        <w:ind w:left="567" w:hanging="567"/>
        <w:jc w:val="both"/>
        <w:rPr>
          <w:rFonts w:ascii="Arial" w:hAnsi="Arial" w:cs="Arial"/>
          <w:sz w:val="20"/>
          <w:szCs w:val="20"/>
          <w:lang w:bidi="es-ES"/>
        </w:rPr>
      </w:pPr>
      <w:r w:rsidRPr="00C906F8">
        <w:rPr>
          <w:rFonts w:ascii="Arial" w:hAnsi="Arial" w:cs="Arial"/>
          <w:sz w:val="20"/>
          <w:szCs w:val="20"/>
          <w:lang w:bidi="es-ES"/>
        </w:rPr>
        <w:t>Integrar el archivo básico de identificación forense previsto en el Protocolo para el Tratamiento e Identificación Forense, en todos los asuntos que sean sometidos a su análisis;</w:t>
      </w:r>
    </w:p>
    <w:p w:rsidR="00C906F8" w:rsidRPr="00C906F8" w:rsidRDefault="00C906F8" w:rsidP="002C6CB0">
      <w:pPr>
        <w:numPr>
          <w:ilvl w:val="0"/>
          <w:numId w:val="87"/>
        </w:numPr>
        <w:spacing w:before="200"/>
        <w:ind w:left="567" w:hanging="567"/>
        <w:jc w:val="both"/>
        <w:rPr>
          <w:rFonts w:ascii="Arial" w:hAnsi="Arial" w:cs="Arial"/>
          <w:sz w:val="20"/>
          <w:szCs w:val="20"/>
          <w:lang w:bidi="es-ES"/>
        </w:rPr>
      </w:pPr>
      <w:r w:rsidRPr="00C906F8">
        <w:rPr>
          <w:rFonts w:ascii="Arial" w:hAnsi="Arial" w:cs="Arial"/>
          <w:sz w:val="20"/>
          <w:szCs w:val="20"/>
          <w:lang w:bidi="es-ES"/>
        </w:rPr>
        <w:t>Conocer de la integración de los dictámenes periciales de cada materia que corresponda, así como los dictámenes multidisciplinarios de identificación forense;</w:t>
      </w:r>
    </w:p>
    <w:p w:rsidR="00C906F8" w:rsidRPr="00C906F8" w:rsidRDefault="00C906F8" w:rsidP="002C6CB0">
      <w:pPr>
        <w:numPr>
          <w:ilvl w:val="0"/>
          <w:numId w:val="87"/>
        </w:numPr>
        <w:spacing w:before="200"/>
        <w:ind w:left="567" w:hanging="567"/>
        <w:jc w:val="both"/>
        <w:rPr>
          <w:rFonts w:ascii="Arial" w:hAnsi="Arial" w:cs="Arial"/>
          <w:sz w:val="20"/>
          <w:szCs w:val="20"/>
          <w:lang w:bidi="es-ES"/>
        </w:rPr>
      </w:pPr>
      <w:r w:rsidRPr="00C906F8">
        <w:rPr>
          <w:rFonts w:ascii="Arial" w:hAnsi="Arial" w:cs="Arial"/>
          <w:sz w:val="20"/>
          <w:szCs w:val="20"/>
          <w:lang w:bidi="es-ES"/>
        </w:rPr>
        <w:t>Supervisar o intervenir en las diligencias de notificación y entrega de restos óseos;</w:t>
      </w:r>
    </w:p>
    <w:p w:rsidR="00C906F8" w:rsidRPr="00C906F8" w:rsidRDefault="00C906F8" w:rsidP="002C6CB0">
      <w:pPr>
        <w:numPr>
          <w:ilvl w:val="0"/>
          <w:numId w:val="87"/>
        </w:numPr>
        <w:spacing w:before="200"/>
        <w:ind w:left="567" w:hanging="567"/>
        <w:jc w:val="both"/>
        <w:rPr>
          <w:rFonts w:ascii="Arial" w:hAnsi="Arial" w:cs="Arial"/>
          <w:sz w:val="20"/>
          <w:szCs w:val="20"/>
          <w:lang w:bidi="es-ES"/>
        </w:rPr>
      </w:pPr>
      <w:r w:rsidRPr="00C906F8">
        <w:rPr>
          <w:rFonts w:ascii="Arial" w:hAnsi="Arial" w:cs="Arial"/>
          <w:sz w:val="20"/>
          <w:szCs w:val="20"/>
          <w:lang w:bidi="es-ES"/>
        </w:rPr>
        <w:t>Supervisar el registro de los informes, dictámenes e información de los expedientes, en el sistema informático de la Fiscalía General, así como la actualización permanente;</w:t>
      </w:r>
    </w:p>
    <w:p w:rsidR="00C906F8" w:rsidRPr="00C906F8" w:rsidRDefault="00C906F8" w:rsidP="002C6CB0">
      <w:pPr>
        <w:numPr>
          <w:ilvl w:val="0"/>
          <w:numId w:val="87"/>
        </w:numPr>
        <w:spacing w:before="200"/>
        <w:ind w:left="567" w:hanging="567"/>
        <w:jc w:val="both"/>
        <w:rPr>
          <w:rFonts w:ascii="Arial" w:hAnsi="Arial" w:cs="Arial"/>
          <w:sz w:val="20"/>
          <w:szCs w:val="20"/>
          <w:lang w:bidi="es-ES"/>
        </w:rPr>
      </w:pPr>
      <w:r w:rsidRPr="00C906F8">
        <w:rPr>
          <w:rFonts w:ascii="Arial" w:hAnsi="Arial" w:cs="Arial"/>
          <w:sz w:val="20"/>
          <w:szCs w:val="20"/>
          <w:lang w:bidi="es-ES"/>
        </w:rPr>
        <w:lastRenderedPageBreak/>
        <w:t>Supervisar la aplicación del cuestionario Ante-mortem/Post-mortem y verificar su digitalización en la plataforma correspondiente;</w:t>
      </w:r>
    </w:p>
    <w:p w:rsidR="00C906F8" w:rsidRPr="00C906F8" w:rsidRDefault="00C906F8" w:rsidP="002C6CB0">
      <w:pPr>
        <w:numPr>
          <w:ilvl w:val="0"/>
          <w:numId w:val="87"/>
        </w:numPr>
        <w:spacing w:before="200"/>
        <w:ind w:left="567" w:hanging="567"/>
        <w:jc w:val="both"/>
        <w:rPr>
          <w:rFonts w:ascii="Arial" w:hAnsi="Arial" w:cs="Arial"/>
          <w:sz w:val="20"/>
          <w:szCs w:val="20"/>
          <w:lang w:bidi="es-ES"/>
        </w:rPr>
      </w:pPr>
      <w:r w:rsidRPr="00C906F8">
        <w:rPr>
          <w:rFonts w:ascii="Arial" w:hAnsi="Arial" w:cs="Arial"/>
          <w:sz w:val="20"/>
          <w:szCs w:val="20"/>
          <w:lang w:bidi="es-ES"/>
        </w:rPr>
        <w:t>Acceder a los registros de datos forenses, banco genético, Registro Estatal de Personas Desaparecidas y No Localizadas y demás bases de datos institucionales a efecto de llevar el cruce de datos en la plataforma Ante-mortem/Post-mortem que permita la identificación de las personas fallecidas;</w:t>
      </w:r>
    </w:p>
    <w:p w:rsidR="00C906F8" w:rsidRPr="00C906F8" w:rsidRDefault="00C906F8" w:rsidP="002C6CB0">
      <w:pPr>
        <w:numPr>
          <w:ilvl w:val="0"/>
          <w:numId w:val="87"/>
        </w:numPr>
        <w:spacing w:before="200"/>
        <w:ind w:left="567" w:hanging="567"/>
        <w:jc w:val="both"/>
        <w:rPr>
          <w:rFonts w:ascii="Arial" w:hAnsi="Arial" w:cs="Arial"/>
          <w:sz w:val="20"/>
          <w:szCs w:val="20"/>
          <w:lang w:bidi="es-ES"/>
        </w:rPr>
      </w:pPr>
      <w:r w:rsidRPr="00C906F8">
        <w:rPr>
          <w:rFonts w:ascii="Arial" w:hAnsi="Arial" w:cs="Arial"/>
          <w:sz w:val="20"/>
          <w:szCs w:val="20"/>
          <w:lang w:bidi="es-ES"/>
        </w:rPr>
        <w:t>Realizar acciones que permitan localizar a las personas fallecidas identificadas sin reclamar, en coordinación con las instituciones correspondientes, para hacer la entrega de cadáveres o restos humanos;</w:t>
      </w:r>
    </w:p>
    <w:p w:rsidR="00C906F8" w:rsidRPr="00C906F8" w:rsidRDefault="00C906F8" w:rsidP="002C6CB0">
      <w:pPr>
        <w:numPr>
          <w:ilvl w:val="0"/>
          <w:numId w:val="87"/>
        </w:numPr>
        <w:spacing w:before="200"/>
        <w:ind w:left="567" w:hanging="567"/>
        <w:jc w:val="both"/>
        <w:rPr>
          <w:rFonts w:ascii="Arial" w:hAnsi="Arial" w:cs="Arial"/>
          <w:sz w:val="20"/>
          <w:szCs w:val="20"/>
          <w:lang w:bidi="es-ES"/>
        </w:rPr>
      </w:pPr>
      <w:r w:rsidRPr="00C906F8">
        <w:rPr>
          <w:rFonts w:ascii="Arial" w:hAnsi="Arial" w:cs="Arial"/>
          <w:sz w:val="20"/>
          <w:szCs w:val="20"/>
          <w:lang w:bidi="es-ES"/>
        </w:rPr>
        <w:t>Realizar gestiones ante las autoridades jurisdiccionales competentes, para obtener la autorización de exhumaciones en cementerios, fosas o de otros sitios en los que se encuentren o se tengan razones fundadas para creer que se encuentran cadáveres o restos humanos de personas desaparecidas;</w:t>
      </w:r>
    </w:p>
    <w:p w:rsidR="00C906F8" w:rsidRPr="00C906F8" w:rsidRDefault="00C906F8" w:rsidP="002C6CB0">
      <w:pPr>
        <w:numPr>
          <w:ilvl w:val="0"/>
          <w:numId w:val="87"/>
        </w:numPr>
        <w:spacing w:before="200"/>
        <w:ind w:left="567" w:hanging="567"/>
        <w:jc w:val="both"/>
        <w:rPr>
          <w:rFonts w:ascii="Arial" w:hAnsi="Arial" w:cs="Arial"/>
          <w:sz w:val="20"/>
          <w:szCs w:val="20"/>
          <w:lang w:bidi="es-ES"/>
        </w:rPr>
      </w:pPr>
      <w:r w:rsidRPr="00C906F8">
        <w:rPr>
          <w:rFonts w:ascii="Arial" w:hAnsi="Arial" w:cs="Arial"/>
          <w:sz w:val="20"/>
          <w:szCs w:val="20"/>
          <w:lang w:bidi="es-ES"/>
        </w:rPr>
        <w:t>Proponer al superior jerárquico, mecanismos de cooperación destinados al intercambio de información y capacitación continua de las y los servidores públicos especializados en la materia;</w:t>
      </w:r>
    </w:p>
    <w:p w:rsidR="00C906F8" w:rsidRPr="00C906F8" w:rsidRDefault="00C906F8" w:rsidP="002C6CB0">
      <w:pPr>
        <w:numPr>
          <w:ilvl w:val="0"/>
          <w:numId w:val="87"/>
        </w:numPr>
        <w:spacing w:before="200"/>
        <w:ind w:left="567" w:hanging="567"/>
        <w:jc w:val="both"/>
        <w:rPr>
          <w:rFonts w:ascii="Arial" w:hAnsi="Arial" w:cs="Arial"/>
          <w:sz w:val="20"/>
          <w:szCs w:val="20"/>
          <w:lang w:bidi="es-ES"/>
        </w:rPr>
      </w:pPr>
      <w:r w:rsidRPr="00C906F8">
        <w:rPr>
          <w:rFonts w:ascii="Arial" w:hAnsi="Arial" w:cs="Arial"/>
          <w:sz w:val="20"/>
          <w:szCs w:val="20"/>
          <w:lang w:bidi="es-ES"/>
        </w:rPr>
        <w:t>Proponer al superior jerárquico, criterios para la exhumación de los restos, de conformidad con los estándares internacionales, las sentencias y resoluciones nacionales e internacionales en materia de búsqueda e investigación de los casos de desaparición forzada;</w:t>
      </w:r>
    </w:p>
    <w:p w:rsidR="00C906F8" w:rsidRPr="00C906F8" w:rsidRDefault="00C906F8" w:rsidP="002C6CB0">
      <w:pPr>
        <w:numPr>
          <w:ilvl w:val="0"/>
          <w:numId w:val="87"/>
        </w:numPr>
        <w:spacing w:before="200"/>
        <w:ind w:left="567" w:hanging="567"/>
        <w:jc w:val="both"/>
        <w:rPr>
          <w:rFonts w:ascii="Arial" w:hAnsi="Arial" w:cs="Arial"/>
          <w:sz w:val="20"/>
          <w:szCs w:val="20"/>
          <w:lang w:bidi="es-ES"/>
        </w:rPr>
      </w:pPr>
      <w:r w:rsidRPr="00C906F8">
        <w:rPr>
          <w:rFonts w:ascii="Arial" w:hAnsi="Arial" w:cs="Arial"/>
          <w:sz w:val="20"/>
          <w:szCs w:val="20"/>
          <w:lang w:bidi="es-ES"/>
        </w:rPr>
        <w:t>Supervisar la implementación de acciones para la protección de víctimas, familiares y personas involucradas en el proceso, cuando su vida o integridad se encuentre en riesgo;</w:t>
      </w:r>
    </w:p>
    <w:p w:rsidR="00C906F8" w:rsidRPr="00C906F8" w:rsidRDefault="00C906F8" w:rsidP="002C6CB0">
      <w:pPr>
        <w:numPr>
          <w:ilvl w:val="0"/>
          <w:numId w:val="87"/>
        </w:numPr>
        <w:spacing w:before="200"/>
        <w:ind w:left="567" w:hanging="567"/>
        <w:jc w:val="both"/>
        <w:rPr>
          <w:rFonts w:ascii="Arial" w:hAnsi="Arial" w:cs="Arial"/>
          <w:sz w:val="20"/>
          <w:szCs w:val="20"/>
          <w:lang w:bidi="es-ES"/>
        </w:rPr>
      </w:pPr>
      <w:r w:rsidRPr="00C906F8">
        <w:rPr>
          <w:rFonts w:ascii="Arial" w:hAnsi="Arial" w:cs="Arial"/>
          <w:sz w:val="20"/>
          <w:szCs w:val="20"/>
          <w:lang w:bidi="es-ES"/>
        </w:rPr>
        <w:t>Supervisar el otorgamiento de apoyo psicosocial a las víctimas del delito, a fin de evitar la victimización secundaria y garantizar el respeto a la dignidad y derechos de las víctimas; e</w:t>
      </w:r>
    </w:p>
    <w:p w:rsidR="00C906F8" w:rsidRPr="00C906F8" w:rsidRDefault="00C906F8" w:rsidP="002C6CB0">
      <w:pPr>
        <w:numPr>
          <w:ilvl w:val="0"/>
          <w:numId w:val="87"/>
        </w:numPr>
        <w:spacing w:before="200"/>
        <w:ind w:left="567" w:hanging="567"/>
        <w:jc w:val="both"/>
        <w:rPr>
          <w:rFonts w:ascii="Arial" w:hAnsi="Arial" w:cs="Arial"/>
          <w:sz w:val="20"/>
          <w:szCs w:val="20"/>
          <w:lang w:bidi="es-ES"/>
        </w:rPr>
      </w:pPr>
      <w:r w:rsidRPr="00C906F8">
        <w:rPr>
          <w:rFonts w:ascii="Arial" w:hAnsi="Arial" w:cs="Arial"/>
          <w:sz w:val="20"/>
          <w:szCs w:val="20"/>
          <w:lang w:bidi="es-ES"/>
        </w:rPr>
        <w:t>Informar a la Comisión Nacional de Búsqueda de Personas o a la Comisión Estatal de Búsqueda de Personas, respecto de la identificación de una persona.</w:t>
      </w:r>
    </w:p>
    <w:p w:rsidR="00027968" w:rsidRDefault="00027968" w:rsidP="0035197C">
      <w:pPr>
        <w:jc w:val="center"/>
        <w:rPr>
          <w:rFonts w:ascii="Arial" w:hAnsi="Arial" w:cs="Arial"/>
          <w:b/>
          <w:bCs/>
          <w:sz w:val="20"/>
          <w:szCs w:val="20"/>
          <w:lang w:bidi="es-ES"/>
        </w:rPr>
      </w:pPr>
    </w:p>
    <w:p w:rsidR="0035197C" w:rsidRPr="0035197C" w:rsidRDefault="0035197C" w:rsidP="0035197C">
      <w:pPr>
        <w:jc w:val="center"/>
        <w:rPr>
          <w:rFonts w:ascii="Arial" w:hAnsi="Arial" w:cs="Arial"/>
          <w:b/>
          <w:bCs/>
          <w:sz w:val="20"/>
          <w:szCs w:val="20"/>
          <w:lang w:bidi="es-ES"/>
        </w:rPr>
      </w:pPr>
      <w:r w:rsidRPr="0035197C">
        <w:rPr>
          <w:rFonts w:ascii="Arial" w:hAnsi="Arial" w:cs="Arial"/>
          <w:b/>
          <w:bCs/>
          <w:sz w:val="20"/>
          <w:szCs w:val="20"/>
          <w:lang w:bidi="es-ES"/>
        </w:rPr>
        <w:t>CAPÍTULO IX</w:t>
      </w:r>
    </w:p>
    <w:p w:rsidR="00F82E0A" w:rsidRPr="00F82E0A" w:rsidRDefault="00F82E0A" w:rsidP="00F82E0A">
      <w:pPr>
        <w:jc w:val="center"/>
        <w:rPr>
          <w:rFonts w:ascii="Arial" w:hAnsi="Arial" w:cs="Arial"/>
          <w:b/>
          <w:sz w:val="20"/>
          <w:szCs w:val="20"/>
          <w:lang w:bidi="es-ES"/>
        </w:rPr>
      </w:pPr>
      <w:r w:rsidRPr="00F82E0A">
        <w:rPr>
          <w:rFonts w:ascii="Arial" w:hAnsi="Arial" w:cs="Arial"/>
          <w:b/>
          <w:sz w:val="20"/>
          <w:szCs w:val="20"/>
          <w:lang w:bidi="es-ES"/>
        </w:rPr>
        <w:t>DE LA FISCALÍA ESPECIALIZADA EN LA INVESTIGACIÓN DE LOS DELITOS CONTRA NIÑAS, NIÑOS Y ADOLESCENTES Y DE DELITOS CONTRA LAS MUJERES POR RAZONES DE GÉNERO</w:t>
      </w:r>
    </w:p>
    <w:p w:rsidR="00F82E0A" w:rsidRPr="0035197C" w:rsidRDefault="00F82E0A" w:rsidP="0035197C">
      <w:pPr>
        <w:jc w:val="both"/>
        <w:rPr>
          <w:rFonts w:ascii="Arial" w:hAnsi="Arial" w:cs="Arial"/>
          <w:b/>
          <w:sz w:val="20"/>
          <w:szCs w:val="20"/>
          <w:lang w:bidi="es-ES"/>
        </w:rPr>
      </w:pPr>
    </w:p>
    <w:p w:rsidR="0035197C" w:rsidRDefault="0035197C" w:rsidP="0035197C">
      <w:pPr>
        <w:jc w:val="both"/>
        <w:rPr>
          <w:rFonts w:ascii="Arial" w:hAnsi="Arial" w:cs="Arial"/>
          <w:sz w:val="20"/>
          <w:szCs w:val="20"/>
          <w:lang w:bidi="es-ES"/>
        </w:rPr>
      </w:pPr>
      <w:r w:rsidRPr="0035197C">
        <w:rPr>
          <w:rFonts w:ascii="Arial" w:hAnsi="Arial" w:cs="Arial"/>
          <w:b/>
          <w:sz w:val="20"/>
          <w:szCs w:val="20"/>
          <w:lang w:bidi="es-ES"/>
        </w:rPr>
        <w:t xml:space="preserve">Artículo 83. </w:t>
      </w:r>
      <w:r w:rsidR="006E4D5C" w:rsidRPr="006E4D5C">
        <w:rPr>
          <w:rFonts w:ascii="Arial" w:hAnsi="Arial" w:cs="Arial"/>
          <w:sz w:val="20"/>
          <w:szCs w:val="20"/>
          <w:lang w:bidi="es-ES"/>
        </w:rPr>
        <w:t xml:space="preserve">La Fiscalía Especializada en la Investigación de los Delitos contra Niñas, Niños y Adolescentes y </w:t>
      </w:r>
      <w:r w:rsidR="006E4D5C" w:rsidRPr="00AE6C5A">
        <w:rPr>
          <w:rFonts w:ascii="Arial" w:hAnsi="Arial" w:cs="Arial"/>
          <w:sz w:val="20"/>
          <w:szCs w:val="20"/>
          <w:lang w:bidi="es-ES"/>
        </w:rPr>
        <w:t xml:space="preserve">de </w:t>
      </w:r>
      <w:r w:rsidR="006E4D5C" w:rsidRPr="006E4D5C">
        <w:rPr>
          <w:rFonts w:ascii="Arial" w:hAnsi="Arial" w:cs="Arial"/>
          <w:sz w:val="20"/>
          <w:szCs w:val="20"/>
          <w:lang w:bidi="es-ES"/>
        </w:rPr>
        <w:t>Delitos contra las Mujeres por Razones de Género, conocerá de delitos de su competencia, en términos de los artículos 21 de la Constitución General, 124 de la Constitución del Estado, 28 Bis de la Ley, el presente Reglamento y demás disposiciones aplicables.</w:t>
      </w:r>
    </w:p>
    <w:p w:rsidR="0035197C" w:rsidRPr="0035197C" w:rsidRDefault="0035197C" w:rsidP="0035197C">
      <w:pPr>
        <w:jc w:val="both"/>
        <w:rPr>
          <w:rFonts w:ascii="Arial" w:hAnsi="Arial" w:cs="Arial"/>
          <w:b/>
          <w:sz w:val="20"/>
          <w:szCs w:val="20"/>
          <w:lang w:bidi="es-ES"/>
        </w:rPr>
      </w:pPr>
    </w:p>
    <w:p w:rsidR="0035197C" w:rsidRDefault="0035197C" w:rsidP="0035197C">
      <w:pPr>
        <w:jc w:val="both"/>
        <w:rPr>
          <w:rFonts w:ascii="Arial" w:hAnsi="Arial" w:cs="Arial"/>
          <w:sz w:val="20"/>
          <w:szCs w:val="20"/>
          <w:lang w:bidi="es-ES"/>
        </w:rPr>
      </w:pPr>
      <w:r w:rsidRPr="0035197C">
        <w:rPr>
          <w:rFonts w:ascii="Arial" w:hAnsi="Arial" w:cs="Arial"/>
          <w:b/>
          <w:sz w:val="20"/>
          <w:szCs w:val="20"/>
          <w:lang w:bidi="es-ES"/>
        </w:rPr>
        <w:t xml:space="preserve">Artículo 84. </w:t>
      </w:r>
      <w:r w:rsidR="00457A7F" w:rsidRPr="00457A7F">
        <w:rPr>
          <w:rFonts w:ascii="Arial" w:hAnsi="Arial" w:cs="Arial"/>
          <w:sz w:val="20"/>
          <w:szCs w:val="20"/>
          <w:lang w:bidi="es-ES"/>
        </w:rPr>
        <w:t>A la persona Titular de la Fiscalía Especializada en la Investigación de los Delitos contra Niñas, Niños y Adolescentes y</w:t>
      </w:r>
      <w:r w:rsidR="00457A7F" w:rsidRPr="00727E17">
        <w:rPr>
          <w:rFonts w:ascii="Arial" w:hAnsi="Arial" w:cs="Arial"/>
          <w:sz w:val="20"/>
          <w:szCs w:val="20"/>
          <w:lang w:bidi="es-ES"/>
        </w:rPr>
        <w:t xml:space="preserve"> de </w:t>
      </w:r>
      <w:r w:rsidR="00457A7F" w:rsidRPr="00457A7F">
        <w:rPr>
          <w:rFonts w:ascii="Arial" w:hAnsi="Arial" w:cs="Arial"/>
          <w:sz w:val="20"/>
          <w:szCs w:val="20"/>
          <w:lang w:bidi="es-ES"/>
        </w:rPr>
        <w:t>Delitos contra las Mujeres por Razones de Género, tendrá el mando de los Agentes del Ministerio Público y el personal a su cargo, conforme a lo establecido en la Ley, el artículo 124 del presente Reglamento y las disposiciones aplicables, le corresponde el ejercicio de las siguientes atribuciones:</w:t>
      </w:r>
    </w:p>
    <w:p w:rsidR="0035197C" w:rsidRPr="0035197C" w:rsidRDefault="0035197C" w:rsidP="0035197C">
      <w:pPr>
        <w:jc w:val="both"/>
        <w:rPr>
          <w:rFonts w:ascii="Arial" w:hAnsi="Arial" w:cs="Arial"/>
          <w:sz w:val="20"/>
          <w:szCs w:val="20"/>
          <w:lang w:bidi="es-ES"/>
        </w:rPr>
      </w:pPr>
    </w:p>
    <w:p w:rsidR="0035197C" w:rsidRPr="0035197C" w:rsidRDefault="0035197C" w:rsidP="008D7DD8">
      <w:pPr>
        <w:numPr>
          <w:ilvl w:val="0"/>
          <w:numId w:val="89"/>
        </w:numPr>
        <w:ind w:left="567" w:hanging="567"/>
        <w:jc w:val="both"/>
        <w:rPr>
          <w:rFonts w:ascii="Arial" w:hAnsi="Arial" w:cs="Arial"/>
          <w:sz w:val="20"/>
          <w:szCs w:val="20"/>
          <w:lang w:bidi="es-ES"/>
        </w:rPr>
      </w:pPr>
      <w:r w:rsidRPr="0035197C">
        <w:rPr>
          <w:rFonts w:ascii="Arial" w:hAnsi="Arial" w:cs="Arial"/>
          <w:sz w:val="20"/>
          <w:szCs w:val="20"/>
          <w:lang w:bidi="es-ES"/>
        </w:rPr>
        <w:t>Conocer de las acciones de la investigación de delitos cometidos contra niñas, niños y adolescentes, delitos contra las mujeres por razones de género y feminicidio, así como de la integración, substanciación y determinación de las carpetas de investigación, sin perjuicio de las atribuciones de otras unidades administrativas o Fiscalías de Distrito;</w:t>
      </w:r>
    </w:p>
    <w:p w:rsidR="0035197C" w:rsidRPr="0035197C" w:rsidRDefault="0035197C" w:rsidP="008D7DD8">
      <w:pPr>
        <w:numPr>
          <w:ilvl w:val="0"/>
          <w:numId w:val="89"/>
        </w:numPr>
        <w:spacing w:before="200"/>
        <w:ind w:left="567" w:hanging="567"/>
        <w:jc w:val="both"/>
        <w:rPr>
          <w:rFonts w:ascii="Arial" w:hAnsi="Arial" w:cs="Arial"/>
          <w:sz w:val="20"/>
          <w:szCs w:val="20"/>
          <w:lang w:bidi="es-ES"/>
        </w:rPr>
      </w:pPr>
      <w:r w:rsidRPr="0035197C">
        <w:rPr>
          <w:rFonts w:ascii="Arial" w:hAnsi="Arial" w:cs="Arial"/>
          <w:sz w:val="20"/>
          <w:szCs w:val="20"/>
          <w:lang w:bidi="es-ES"/>
        </w:rPr>
        <w:t>Ejercer la potestad de conocer de las investigaciones de los delitos o procesos que se desarrollen en las Fiscalías de Distrito o unidades administrativas de las cuales sea competente;</w:t>
      </w:r>
    </w:p>
    <w:p w:rsidR="0035197C" w:rsidRPr="0035197C" w:rsidRDefault="0035197C" w:rsidP="008D7DD8">
      <w:pPr>
        <w:numPr>
          <w:ilvl w:val="0"/>
          <w:numId w:val="89"/>
        </w:numPr>
        <w:spacing w:before="200"/>
        <w:ind w:left="567" w:hanging="567"/>
        <w:jc w:val="both"/>
        <w:rPr>
          <w:rFonts w:ascii="Arial" w:hAnsi="Arial" w:cs="Arial"/>
          <w:sz w:val="20"/>
          <w:szCs w:val="20"/>
          <w:lang w:bidi="es-ES"/>
        </w:rPr>
      </w:pPr>
      <w:r w:rsidRPr="0035197C">
        <w:rPr>
          <w:rFonts w:ascii="Arial" w:hAnsi="Arial" w:cs="Arial"/>
          <w:sz w:val="20"/>
          <w:szCs w:val="20"/>
          <w:lang w:bidi="es-ES"/>
        </w:rPr>
        <w:lastRenderedPageBreak/>
        <w:t>Supervisar las determinaciones de los Agentes del Ministerio Público, respecto a la competencia que propongan las Fiscalías de Distrito o unidades administrativas;</w:t>
      </w:r>
    </w:p>
    <w:p w:rsidR="0035197C" w:rsidRPr="0035197C" w:rsidRDefault="0035197C" w:rsidP="008D7DD8">
      <w:pPr>
        <w:numPr>
          <w:ilvl w:val="0"/>
          <w:numId w:val="89"/>
        </w:numPr>
        <w:spacing w:before="200"/>
        <w:ind w:left="567" w:hanging="567"/>
        <w:jc w:val="both"/>
        <w:rPr>
          <w:rFonts w:ascii="Arial" w:hAnsi="Arial" w:cs="Arial"/>
          <w:sz w:val="20"/>
          <w:szCs w:val="20"/>
          <w:lang w:bidi="es-ES"/>
        </w:rPr>
      </w:pPr>
      <w:r w:rsidRPr="0035197C">
        <w:rPr>
          <w:rFonts w:ascii="Arial" w:hAnsi="Arial" w:cs="Arial"/>
          <w:sz w:val="20"/>
          <w:szCs w:val="20"/>
          <w:lang w:bidi="es-ES"/>
        </w:rPr>
        <w:t>Autorizar las incompetencias propuestas por el Agente del Ministerio Público, a las Fiscalías de Distrito o unidades administrativas, de las carpetas de investigación y procesos de los delitos, cuando dejen de actualizarse los supuestos del conocimiento de la Unidad Especializada;</w:t>
      </w:r>
    </w:p>
    <w:p w:rsidR="0035197C" w:rsidRPr="0035197C" w:rsidRDefault="0035197C" w:rsidP="008D7DD8">
      <w:pPr>
        <w:numPr>
          <w:ilvl w:val="0"/>
          <w:numId w:val="89"/>
        </w:numPr>
        <w:spacing w:before="200"/>
        <w:ind w:left="567" w:hanging="567"/>
        <w:jc w:val="both"/>
        <w:rPr>
          <w:rFonts w:ascii="Arial" w:hAnsi="Arial" w:cs="Arial"/>
          <w:sz w:val="20"/>
          <w:szCs w:val="20"/>
          <w:lang w:bidi="es-ES"/>
        </w:rPr>
      </w:pPr>
      <w:r w:rsidRPr="0035197C">
        <w:rPr>
          <w:rFonts w:ascii="Arial" w:hAnsi="Arial" w:cs="Arial"/>
          <w:sz w:val="20"/>
          <w:szCs w:val="20"/>
          <w:lang w:bidi="es-ES"/>
        </w:rPr>
        <w:t xml:space="preserve">Garantizar que las y los servidores públicos a su cargo, traten con respeto y dignidad a las víctimas, evitando cualquier acto discriminatorio y </w:t>
      </w:r>
      <w:proofErr w:type="spellStart"/>
      <w:r w:rsidRPr="0035197C">
        <w:rPr>
          <w:rFonts w:ascii="Arial" w:hAnsi="Arial" w:cs="Arial"/>
          <w:sz w:val="20"/>
          <w:szCs w:val="20"/>
          <w:lang w:bidi="es-ES"/>
        </w:rPr>
        <w:t>revictimización</w:t>
      </w:r>
      <w:proofErr w:type="spellEnd"/>
      <w:r w:rsidRPr="0035197C">
        <w:rPr>
          <w:rFonts w:ascii="Arial" w:hAnsi="Arial" w:cs="Arial"/>
          <w:sz w:val="20"/>
          <w:szCs w:val="20"/>
          <w:lang w:bidi="es-ES"/>
        </w:rPr>
        <w:t>;</w:t>
      </w:r>
    </w:p>
    <w:p w:rsidR="0035197C" w:rsidRPr="0035197C" w:rsidRDefault="0035197C" w:rsidP="008D7DD8">
      <w:pPr>
        <w:numPr>
          <w:ilvl w:val="0"/>
          <w:numId w:val="89"/>
        </w:numPr>
        <w:spacing w:before="200"/>
        <w:ind w:left="567" w:hanging="567"/>
        <w:jc w:val="both"/>
        <w:rPr>
          <w:rFonts w:ascii="Arial" w:hAnsi="Arial" w:cs="Arial"/>
          <w:sz w:val="20"/>
          <w:szCs w:val="20"/>
          <w:lang w:bidi="es-ES"/>
        </w:rPr>
      </w:pPr>
      <w:r w:rsidRPr="0035197C">
        <w:rPr>
          <w:rFonts w:ascii="Arial" w:hAnsi="Arial" w:cs="Arial"/>
          <w:sz w:val="20"/>
          <w:szCs w:val="20"/>
          <w:lang w:bidi="es-ES"/>
        </w:rPr>
        <w:t>Vigilar que el personal a su cargo se conduzca con estricto apego a los protocolo y normatividad aplicable, respetando los derechos humanos, el acceso a una vida libre de violencia y el interés superior a niños, niñas y adolescentes;</w:t>
      </w:r>
    </w:p>
    <w:p w:rsidR="0035197C" w:rsidRPr="0035197C" w:rsidRDefault="0035197C" w:rsidP="008D7DD8">
      <w:pPr>
        <w:numPr>
          <w:ilvl w:val="0"/>
          <w:numId w:val="89"/>
        </w:numPr>
        <w:spacing w:before="200"/>
        <w:ind w:left="567" w:hanging="567"/>
        <w:jc w:val="both"/>
        <w:rPr>
          <w:rFonts w:ascii="Arial" w:hAnsi="Arial" w:cs="Arial"/>
          <w:sz w:val="20"/>
          <w:szCs w:val="20"/>
          <w:lang w:bidi="es-ES"/>
        </w:rPr>
      </w:pPr>
      <w:r w:rsidRPr="0035197C">
        <w:rPr>
          <w:rFonts w:ascii="Arial" w:hAnsi="Arial" w:cs="Arial"/>
          <w:sz w:val="20"/>
          <w:szCs w:val="20"/>
          <w:lang w:bidi="es-ES"/>
        </w:rPr>
        <w:t>Supervisar el funcionamiento del Centro de Justicia para las Mujeres, coordinando las actividades de los participantes en el mismo, velando por el respeto y trato digno a las usuarias y a sus dependientes e informando directamente al Fiscal General sobre el ejercicio de esta competencia;</w:t>
      </w:r>
    </w:p>
    <w:p w:rsidR="0035197C" w:rsidRPr="0035197C" w:rsidRDefault="0035197C" w:rsidP="008D7DD8">
      <w:pPr>
        <w:numPr>
          <w:ilvl w:val="0"/>
          <w:numId w:val="89"/>
        </w:numPr>
        <w:spacing w:before="200"/>
        <w:ind w:left="567" w:hanging="567"/>
        <w:jc w:val="both"/>
        <w:rPr>
          <w:rFonts w:ascii="Arial" w:hAnsi="Arial" w:cs="Arial"/>
          <w:sz w:val="20"/>
          <w:szCs w:val="20"/>
          <w:lang w:bidi="es-ES"/>
        </w:rPr>
      </w:pPr>
      <w:r w:rsidRPr="0035197C">
        <w:rPr>
          <w:rFonts w:ascii="Arial" w:hAnsi="Arial" w:cs="Arial"/>
          <w:sz w:val="20"/>
          <w:szCs w:val="20"/>
          <w:lang w:bidi="es-ES"/>
        </w:rPr>
        <w:t>Supervisar el intercambio de información, asistencia y protección a víctimas, con instancias de los tres órdenes de gobierno, públicas o privadas;</w:t>
      </w:r>
    </w:p>
    <w:p w:rsidR="0035197C" w:rsidRPr="0035197C" w:rsidRDefault="0035197C" w:rsidP="008D7DD8">
      <w:pPr>
        <w:numPr>
          <w:ilvl w:val="0"/>
          <w:numId w:val="89"/>
        </w:numPr>
        <w:spacing w:before="200"/>
        <w:ind w:left="567" w:hanging="567"/>
        <w:jc w:val="both"/>
        <w:rPr>
          <w:rFonts w:ascii="Arial" w:hAnsi="Arial" w:cs="Arial"/>
          <w:sz w:val="20"/>
          <w:szCs w:val="20"/>
          <w:lang w:bidi="es-ES"/>
        </w:rPr>
      </w:pPr>
      <w:r w:rsidRPr="0035197C">
        <w:rPr>
          <w:rFonts w:ascii="Arial" w:hAnsi="Arial" w:cs="Arial"/>
          <w:sz w:val="20"/>
          <w:szCs w:val="20"/>
          <w:lang w:bidi="es-ES"/>
        </w:rPr>
        <w:t>Supervisar la implementación de los protocolos correspondientes, para la atención de las víctimas, priorizando la participación o intervención oportuna tratándose de niñas, niños y adolescentes;</w:t>
      </w:r>
    </w:p>
    <w:p w:rsidR="0035197C" w:rsidRPr="0035197C" w:rsidRDefault="0035197C" w:rsidP="008D7DD8">
      <w:pPr>
        <w:numPr>
          <w:ilvl w:val="0"/>
          <w:numId w:val="89"/>
        </w:numPr>
        <w:spacing w:before="200"/>
        <w:ind w:left="567" w:hanging="567"/>
        <w:jc w:val="both"/>
        <w:rPr>
          <w:rFonts w:ascii="Arial" w:hAnsi="Arial" w:cs="Arial"/>
          <w:sz w:val="20"/>
          <w:szCs w:val="20"/>
          <w:lang w:bidi="es-ES"/>
        </w:rPr>
      </w:pPr>
      <w:r w:rsidRPr="0035197C">
        <w:rPr>
          <w:rFonts w:ascii="Arial" w:hAnsi="Arial" w:cs="Arial"/>
          <w:sz w:val="20"/>
          <w:szCs w:val="20"/>
          <w:lang w:bidi="es-ES"/>
        </w:rPr>
        <w:t>Coordinar la asistencia y protección a víctimas, con instancias competentes para prestar la atención de albergues o refugios durante su recuperación, rehabilitación y resocialización, así como en los lugares adecuados para garantizar su seguridad;</w:t>
      </w:r>
    </w:p>
    <w:p w:rsidR="0035197C" w:rsidRPr="0035197C" w:rsidRDefault="0035197C" w:rsidP="008D7DD8">
      <w:pPr>
        <w:numPr>
          <w:ilvl w:val="0"/>
          <w:numId w:val="89"/>
        </w:numPr>
        <w:spacing w:before="200"/>
        <w:ind w:left="567" w:hanging="567"/>
        <w:jc w:val="both"/>
        <w:rPr>
          <w:rFonts w:ascii="Arial" w:hAnsi="Arial" w:cs="Arial"/>
          <w:sz w:val="20"/>
          <w:szCs w:val="20"/>
          <w:lang w:bidi="es-ES"/>
        </w:rPr>
      </w:pPr>
      <w:r w:rsidRPr="0035197C">
        <w:rPr>
          <w:rFonts w:ascii="Arial" w:hAnsi="Arial" w:cs="Arial"/>
          <w:sz w:val="20"/>
          <w:szCs w:val="20"/>
          <w:lang w:bidi="es-ES"/>
        </w:rPr>
        <w:t>Supervisar la coordinación con organismos, instituciones especializadas de los tres órdenes de gobierno, y públicas o privadas con la finalidad de brindar a las víctimas u ofendidos, apoyo psicológico, jurídico y social;</w:t>
      </w:r>
    </w:p>
    <w:p w:rsidR="0035197C" w:rsidRPr="0035197C" w:rsidRDefault="0035197C" w:rsidP="008D7DD8">
      <w:pPr>
        <w:numPr>
          <w:ilvl w:val="0"/>
          <w:numId w:val="89"/>
        </w:numPr>
        <w:spacing w:before="200"/>
        <w:ind w:left="567" w:hanging="567"/>
        <w:jc w:val="both"/>
        <w:rPr>
          <w:rFonts w:ascii="Arial" w:hAnsi="Arial" w:cs="Arial"/>
          <w:sz w:val="20"/>
          <w:szCs w:val="20"/>
          <w:lang w:bidi="es-ES"/>
        </w:rPr>
      </w:pPr>
      <w:r w:rsidRPr="0035197C">
        <w:rPr>
          <w:rFonts w:ascii="Arial" w:hAnsi="Arial" w:cs="Arial"/>
          <w:sz w:val="20"/>
          <w:szCs w:val="20"/>
          <w:lang w:bidi="es-ES"/>
        </w:rPr>
        <w:t>Vigilar la protección de la identidad y otros datos personales de las niñas, niños y adolescentes;</w:t>
      </w:r>
    </w:p>
    <w:p w:rsidR="0035197C" w:rsidRPr="0035197C" w:rsidRDefault="0035197C" w:rsidP="008D7DD8">
      <w:pPr>
        <w:numPr>
          <w:ilvl w:val="0"/>
          <w:numId w:val="89"/>
        </w:numPr>
        <w:spacing w:before="200"/>
        <w:ind w:left="567" w:hanging="567"/>
        <w:jc w:val="both"/>
        <w:rPr>
          <w:rFonts w:ascii="Arial" w:hAnsi="Arial" w:cs="Arial"/>
          <w:sz w:val="20"/>
          <w:szCs w:val="20"/>
          <w:lang w:bidi="es-ES"/>
        </w:rPr>
      </w:pPr>
      <w:r w:rsidRPr="0035197C">
        <w:rPr>
          <w:rFonts w:ascii="Arial" w:hAnsi="Arial" w:cs="Arial"/>
          <w:sz w:val="20"/>
          <w:szCs w:val="20"/>
          <w:lang w:bidi="es-ES"/>
        </w:rPr>
        <w:t>Garantizar la protección de los derechos e intereses de las niñas, niños y adolescentes y mujeres que por razones de género que se encuentre en situación de riesgo;</w:t>
      </w:r>
    </w:p>
    <w:p w:rsidR="0035197C" w:rsidRPr="0035197C" w:rsidRDefault="0035197C" w:rsidP="008D7DD8">
      <w:pPr>
        <w:numPr>
          <w:ilvl w:val="0"/>
          <w:numId w:val="89"/>
        </w:numPr>
        <w:spacing w:before="200"/>
        <w:ind w:left="567" w:hanging="567"/>
        <w:jc w:val="both"/>
        <w:rPr>
          <w:rFonts w:ascii="Arial" w:hAnsi="Arial" w:cs="Arial"/>
          <w:sz w:val="20"/>
          <w:szCs w:val="20"/>
          <w:lang w:bidi="es-ES"/>
        </w:rPr>
      </w:pPr>
      <w:r w:rsidRPr="0035197C">
        <w:rPr>
          <w:rFonts w:ascii="Arial" w:hAnsi="Arial" w:cs="Arial"/>
          <w:sz w:val="20"/>
          <w:szCs w:val="20"/>
          <w:lang w:bidi="es-ES"/>
        </w:rPr>
        <w:t xml:space="preserve">Realizar acciones y operativos en coordinación con los tres órdenes de gobierno para prevenir y erradicar la violencia contra las mujeres, así como la conducta </w:t>
      </w:r>
      <w:proofErr w:type="spellStart"/>
      <w:r w:rsidRPr="0035197C">
        <w:rPr>
          <w:rFonts w:ascii="Arial" w:hAnsi="Arial" w:cs="Arial"/>
          <w:sz w:val="20"/>
          <w:szCs w:val="20"/>
          <w:lang w:bidi="es-ES"/>
        </w:rPr>
        <w:t>feminicida</w:t>
      </w:r>
      <w:proofErr w:type="spellEnd"/>
      <w:r w:rsidRPr="0035197C">
        <w:rPr>
          <w:rFonts w:ascii="Arial" w:hAnsi="Arial" w:cs="Arial"/>
          <w:sz w:val="20"/>
          <w:szCs w:val="20"/>
          <w:lang w:bidi="es-ES"/>
        </w:rPr>
        <w:t>; y</w:t>
      </w:r>
    </w:p>
    <w:p w:rsidR="0035197C" w:rsidRPr="0035197C" w:rsidRDefault="0035197C" w:rsidP="008D7DD8">
      <w:pPr>
        <w:numPr>
          <w:ilvl w:val="0"/>
          <w:numId w:val="89"/>
        </w:numPr>
        <w:spacing w:before="200"/>
        <w:ind w:left="567" w:hanging="567"/>
        <w:jc w:val="both"/>
        <w:rPr>
          <w:rFonts w:ascii="Arial" w:hAnsi="Arial" w:cs="Arial"/>
          <w:sz w:val="20"/>
          <w:szCs w:val="20"/>
          <w:lang w:bidi="es-ES"/>
        </w:rPr>
      </w:pPr>
      <w:r w:rsidRPr="0035197C">
        <w:rPr>
          <w:rFonts w:ascii="Arial" w:hAnsi="Arial" w:cs="Arial"/>
          <w:sz w:val="20"/>
          <w:szCs w:val="20"/>
          <w:lang w:bidi="es-ES"/>
        </w:rPr>
        <w:t>Las demás que determine o delegue el Fiscal General.</w:t>
      </w:r>
    </w:p>
    <w:p w:rsidR="00B1328C" w:rsidRDefault="00B1328C" w:rsidP="008D7DD8">
      <w:pPr>
        <w:ind w:left="567" w:hanging="567"/>
        <w:jc w:val="both"/>
        <w:rPr>
          <w:rFonts w:ascii="Arial" w:hAnsi="Arial" w:cs="Arial"/>
          <w:sz w:val="20"/>
          <w:szCs w:val="20"/>
          <w:lang w:bidi="es-ES"/>
        </w:rPr>
      </w:pPr>
    </w:p>
    <w:p w:rsidR="0061238C" w:rsidRDefault="0061238C" w:rsidP="0061238C">
      <w:pPr>
        <w:jc w:val="both"/>
        <w:rPr>
          <w:rFonts w:ascii="Arial" w:hAnsi="Arial" w:cs="Arial"/>
          <w:sz w:val="20"/>
          <w:szCs w:val="20"/>
          <w:lang w:bidi="es-ES"/>
        </w:rPr>
      </w:pPr>
      <w:r w:rsidRPr="0061238C">
        <w:rPr>
          <w:rFonts w:ascii="Arial" w:hAnsi="Arial" w:cs="Arial"/>
          <w:sz w:val="20"/>
          <w:szCs w:val="20"/>
          <w:lang w:bidi="es-ES"/>
        </w:rPr>
        <w:t xml:space="preserve">La Fiscalía Especializada en la Investigación de los Delitos contra Niñas, Niños y Adolescentes y </w:t>
      </w:r>
      <w:r w:rsidRPr="00727E17">
        <w:rPr>
          <w:rFonts w:ascii="Arial" w:hAnsi="Arial" w:cs="Arial"/>
          <w:sz w:val="20"/>
          <w:szCs w:val="20"/>
          <w:lang w:bidi="es-ES"/>
        </w:rPr>
        <w:t xml:space="preserve">de </w:t>
      </w:r>
      <w:r w:rsidRPr="0061238C">
        <w:rPr>
          <w:rFonts w:ascii="Arial" w:hAnsi="Arial" w:cs="Arial"/>
          <w:sz w:val="20"/>
          <w:szCs w:val="20"/>
          <w:lang w:bidi="es-ES"/>
        </w:rPr>
        <w:t>Delitos contra las Mujeres por Razones de Género, contará cuando menos con las siguientes unidades administrativas:</w:t>
      </w:r>
    </w:p>
    <w:p w:rsidR="0061238C" w:rsidRPr="0061238C" w:rsidRDefault="0061238C" w:rsidP="0061238C">
      <w:pPr>
        <w:jc w:val="both"/>
        <w:rPr>
          <w:rFonts w:ascii="Arial" w:hAnsi="Arial" w:cs="Arial"/>
          <w:sz w:val="20"/>
          <w:szCs w:val="20"/>
          <w:lang w:bidi="es-ES"/>
        </w:rPr>
      </w:pPr>
    </w:p>
    <w:p w:rsidR="0061238C" w:rsidRPr="0061238C" w:rsidRDefault="0061238C" w:rsidP="00B94ECA">
      <w:pPr>
        <w:numPr>
          <w:ilvl w:val="0"/>
          <w:numId w:val="169"/>
        </w:numPr>
        <w:tabs>
          <w:tab w:val="left" w:pos="284"/>
        </w:tabs>
        <w:ind w:left="0" w:firstLine="0"/>
        <w:jc w:val="both"/>
        <w:rPr>
          <w:rFonts w:ascii="Arial" w:hAnsi="Arial" w:cs="Arial"/>
          <w:sz w:val="20"/>
          <w:szCs w:val="20"/>
          <w:lang w:bidi="es-ES"/>
        </w:rPr>
      </w:pPr>
      <w:r w:rsidRPr="0061238C">
        <w:rPr>
          <w:rFonts w:ascii="Arial" w:hAnsi="Arial" w:cs="Arial"/>
          <w:sz w:val="20"/>
          <w:szCs w:val="20"/>
          <w:lang w:bidi="es-ES"/>
        </w:rPr>
        <w:t>Centro de Justicia para las Mujeres;</w:t>
      </w:r>
    </w:p>
    <w:p w:rsidR="0061238C" w:rsidRPr="0061238C" w:rsidRDefault="0061238C" w:rsidP="00B94ECA">
      <w:pPr>
        <w:numPr>
          <w:ilvl w:val="0"/>
          <w:numId w:val="169"/>
        </w:numPr>
        <w:tabs>
          <w:tab w:val="left" w:pos="284"/>
        </w:tabs>
        <w:spacing w:before="200"/>
        <w:ind w:left="0" w:firstLine="0"/>
        <w:jc w:val="both"/>
        <w:rPr>
          <w:rFonts w:ascii="Arial" w:hAnsi="Arial" w:cs="Arial"/>
          <w:sz w:val="20"/>
          <w:szCs w:val="20"/>
          <w:lang w:bidi="es-ES"/>
        </w:rPr>
      </w:pPr>
      <w:r w:rsidRPr="0061238C">
        <w:rPr>
          <w:rFonts w:ascii="Arial" w:hAnsi="Arial" w:cs="Arial"/>
          <w:sz w:val="20"/>
          <w:szCs w:val="20"/>
          <w:lang w:bidi="es-ES"/>
        </w:rPr>
        <w:t xml:space="preserve">Unidad Especializada en la Investigación de </w:t>
      </w:r>
      <w:r w:rsidRPr="00E509E3">
        <w:rPr>
          <w:rFonts w:ascii="Arial" w:hAnsi="Arial" w:cs="Arial"/>
          <w:sz w:val="20"/>
          <w:szCs w:val="20"/>
          <w:lang w:bidi="es-ES"/>
        </w:rPr>
        <w:t xml:space="preserve">los </w:t>
      </w:r>
      <w:r w:rsidRPr="0061238C">
        <w:rPr>
          <w:rFonts w:ascii="Arial" w:hAnsi="Arial" w:cs="Arial"/>
          <w:sz w:val="20"/>
          <w:szCs w:val="20"/>
          <w:lang w:bidi="es-ES"/>
        </w:rPr>
        <w:t>Delitos contra Niñas, Niños y Adolescentes;</w:t>
      </w:r>
    </w:p>
    <w:p w:rsidR="0061238C" w:rsidRPr="0061238C" w:rsidRDefault="0061238C" w:rsidP="00B94ECA">
      <w:pPr>
        <w:numPr>
          <w:ilvl w:val="0"/>
          <w:numId w:val="169"/>
        </w:numPr>
        <w:tabs>
          <w:tab w:val="left" w:pos="284"/>
        </w:tabs>
        <w:spacing w:before="200"/>
        <w:ind w:left="0" w:firstLine="0"/>
        <w:jc w:val="both"/>
        <w:rPr>
          <w:rFonts w:ascii="Arial" w:hAnsi="Arial" w:cs="Arial"/>
          <w:sz w:val="20"/>
          <w:szCs w:val="20"/>
          <w:lang w:bidi="es-ES"/>
        </w:rPr>
      </w:pPr>
      <w:r w:rsidRPr="0061238C">
        <w:rPr>
          <w:rFonts w:ascii="Arial" w:hAnsi="Arial" w:cs="Arial"/>
          <w:sz w:val="20"/>
          <w:szCs w:val="20"/>
          <w:lang w:bidi="es-ES"/>
        </w:rPr>
        <w:t>Unidad Especializada en la Investigación de los Delitos contra las Mujeres por Razones de Género; y</w:t>
      </w:r>
    </w:p>
    <w:p w:rsidR="001D2C12" w:rsidRPr="0061238C" w:rsidRDefault="0061238C" w:rsidP="00B94ECA">
      <w:pPr>
        <w:numPr>
          <w:ilvl w:val="0"/>
          <w:numId w:val="169"/>
        </w:numPr>
        <w:tabs>
          <w:tab w:val="left" w:pos="284"/>
        </w:tabs>
        <w:spacing w:before="200"/>
        <w:ind w:left="0" w:firstLine="0"/>
        <w:jc w:val="both"/>
        <w:rPr>
          <w:rFonts w:ascii="Arial" w:hAnsi="Arial" w:cs="Arial"/>
          <w:sz w:val="20"/>
          <w:szCs w:val="20"/>
          <w:lang w:bidi="es-ES"/>
        </w:rPr>
      </w:pPr>
      <w:r w:rsidRPr="0061238C">
        <w:rPr>
          <w:rFonts w:ascii="Arial" w:hAnsi="Arial" w:cs="Arial"/>
          <w:sz w:val="20"/>
          <w:szCs w:val="20"/>
          <w:lang w:bidi="es-ES"/>
        </w:rPr>
        <w:t>Unidad Especializada en la Investigación del Delito de Feminicidio.</w:t>
      </w:r>
    </w:p>
    <w:p w:rsidR="0061238C" w:rsidRDefault="0061238C" w:rsidP="0035197C">
      <w:pPr>
        <w:jc w:val="both"/>
        <w:rPr>
          <w:rFonts w:ascii="Arial" w:hAnsi="Arial" w:cs="Arial"/>
          <w:b/>
          <w:sz w:val="20"/>
          <w:szCs w:val="20"/>
          <w:lang w:bidi="es-ES"/>
        </w:rPr>
      </w:pPr>
    </w:p>
    <w:p w:rsidR="0035197C" w:rsidRPr="0035197C" w:rsidRDefault="0035197C" w:rsidP="0035197C">
      <w:pPr>
        <w:jc w:val="both"/>
        <w:rPr>
          <w:rFonts w:ascii="Arial" w:hAnsi="Arial" w:cs="Arial"/>
          <w:sz w:val="20"/>
          <w:szCs w:val="20"/>
          <w:lang w:bidi="es-ES"/>
        </w:rPr>
      </w:pPr>
      <w:r w:rsidRPr="0035197C">
        <w:rPr>
          <w:rFonts w:ascii="Arial" w:hAnsi="Arial" w:cs="Arial"/>
          <w:b/>
          <w:sz w:val="20"/>
          <w:szCs w:val="20"/>
          <w:lang w:bidi="es-ES"/>
        </w:rPr>
        <w:t xml:space="preserve">Artículo 85. </w:t>
      </w:r>
      <w:r w:rsidRPr="0035197C">
        <w:rPr>
          <w:rFonts w:ascii="Arial" w:hAnsi="Arial" w:cs="Arial"/>
          <w:sz w:val="20"/>
          <w:szCs w:val="20"/>
          <w:lang w:bidi="es-ES"/>
        </w:rPr>
        <w:t>El Centro de Justicia para las Mujeres, es una unidad administrativa de la Fiscalía General que tiene por objeto garantizar el acceso a la justicia a las mujeres víctimas de violencia y el ejercicio pleno al derecho a una vida libre de esta, asegurando los servicios integrales, multidisciplinarios e interinstitucionales que se requieran en la entidad federativa.</w:t>
      </w:r>
    </w:p>
    <w:p w:rsidR="00C15B72" w:rsidRDefault="00C15B72" w:rsidP="00465833">
      <w:pPr>
        <w:jc w:val="both"/>
        <w:rPr>
          <w:rFonts w:ascii="Arial" w:hAnsi="Arial" w:cs="Arial"/>
          <w:sz w:val="20"/>
          <w:szCs w:val="20"/>
        </w:rPr>
      </w:pPr>
    </w:p>
    <w:p w:rsidR="00733AA5" w:rsidRDefault="00733AA5" w:rsidP="00733AA5">
      <w:pPr>
        <w:jc w:val="both"/>
        <w:rPr>
          <w:rFonts w:ascii="Arial" w:hAnsi="Arial" w:cs="Arial"/>
          <w:sz w:val="20"/>
          <w:szCs w:val="20"/>
          <w:lang w:bidi="es-ES"/>
        </w:rPr>
      </w:pPr>
      <w:r w:rsidRPr="00733AA5">
        <w:rPr>
          <w:rFonts w:ascii="Arial" w:hAnsi="Arial" w:cs="Arial"/>
          <w:b/>
          <w:sz w:val="20"/>
          <w:szCs w:val="20"/>
          <w:lang w:bidi="es-ES"/>
        </w:rPr>
        <w:t xml:space="preserve">Artículo 86. </w:t>
      </w:r>
      <w:r w:rsidR="00473F33" w:rsidRPr="00473F33">
        <w:rPr>
          <w:rFonts w:ascii="Arial" w:hAnsi="Arial" w:cs="Arial"/>
          <w:sz w:val="20"/>
          <w:szCs w:val="20"/>
          <w:lang w:bidi="es-ES"/>
        </w:rPr>
        <w:t>A la persona Titular del Centro de Justicia para las Mujeres, le corresponde el ejercicio de las siguientes atribuciones:</w:t>
      </w:r>
    </w:p>
    <w:p w:rsidR="00733AA5" w:rsidRPr="00733AA5" w:rsidRDefault="00733AA5" w:rsidP="00733AA5">
      <w:pPr>
        <w:jc w:val="both"/>
        <w:rPr>
          <w:rFonts w:ascii="Arial" w:hAnsi="Arial" w:cs="Arial"/>
          <w:sz w:val="20"/>
          <w:szCs w:val="20"/>
          <w:lang w:bidi="es-ES"/>
        </w:rPr>
      </w:pPr>
    </w:p>
    <w:p w:rsidR="00733AA5" w:rsidRPr="00733AA5" w:rsidRDefault="00733AA5" w:rsidP="00733AA5">
      <w:pPr>
        <w:numPr>
          <w:ilvl w:val="0"/>
          <w:numId w:val="92"/>
        </w:numPr>
        <w:ind w:left="567" w:hanging="567"/>
        <w:jc w:val="both"/>
        <w:rPr>
          <w:rFonts w:ascii="Arial" w:hAnsi="Arial" w:cs="Arial"/>
          <w:sz w:val="20"/>
          <w:szCs w:val="20"/>
          <w:lang w:bidi="es-ES"/>
        </w:rPr>
      </w:pPr>
      <w:r w:rsidRPr="00733AA5">
        <w:rPr>
          <w:rFonts w:ascii="Arial" w:hAnsi="Arial" w:cs="Arial"/>
          <w:sz w:val="20"/>
          <w:szCs w:val="20"/>
          <w:lang w:bidi="es-ES"/>
        </w:rPr>
        <w:t>Coordinar al personal adscrito al Centro de Justicia para las Mujeres, así como el funcionamiento del mismo;</w:t>
      </w:r>
    </w:p>
    <w:p w:rsidR="00733AA5" w:rsidRPr="00733AA5" w:rsidRDefault="00733AA5" w:rsidP="00733AA5">
      <w:pPr>
        <w:numPr>
          <w:ilvl w:val="0"/>
          <w:numId w:val="92"/>
        </w:numPr>
        <w:spacing w:before="200"/>
        <w:ind w:left="567" w:hanging="567"/>
        <w:jc w:val="both"/>
        <w:rPr>
          <w:rFonts w:ascii="Arial" w:hAnsi="Arial" w:cs="Arial"/>
          <w:sz w:val="20"/>
          <w:szCs w:val="20"/>
          <w:lang w:bidi="es-ES"/>
        </w:rPr>
      </w:pPr>
      <w:r w:rsidRPr="00733AA5">
        <w:rPr>
          <w:rFonts w:ascii="Arial" w:hAnsi="Arial" w:cs="Arial"/>
          <w:sz w:val="20"/>
          <w:szCs w:val="20"/>
          <w:lang w:bidi="es-ES"/>
        </w:rPr>
        <w:t>Promover proyectos y programas en materia de atención integral, prevención, sanción y erradicación de la violencia contra las mujeres, orientadas a fortalecer las políticas públicas federales y estatales;</w:t>
      </w:r>
    </w:p>
    <w:p w:rsidR="00733AA5" w:rsidRPr="00733AA5" w:rsidRDefault="00733AA5" w:rsidP="00733AA5">
      <w:pPr>
        <w:numPr>
          <w:ilvl w:val="0"/>
          <w:numId w:val="92"/>
        </w:numPr>
        <w:spacing w:before="200"/>
        <w:ind w:left="567" w:hanging="567"/>
        <w:jc w:val="both"/>
        <w:rPr>
          <w:rFonts w:ascii="Arial" w:hAnsi="Arial" w:cs="Arial"/>
          <w:sz w:val="20"/>
          <w:szCs w:val="20"/>
          <w:lang w:bidi="es-ES"/>
        </w:rPr>
      </w:pPr>
      <w:r w:rsidRPr="00733AA5">
        <w:rPr>
          <w:rFonts w:ascii="Arial" w:hAnsi="Arial" w:cs="Arial"/>
          <w:sz w:val="20"/>
          <w:szCs w:val="20"/>
          <w:lang w:bidi="es-ES"/>
        </w:rPr>
        <w:t>Facilitar a las mujeres el acceso a la justicia mediante un modelo de atención integral, de acompañamiento a las víctimas, así como el ejercicio efectivo de sus derechos humanos;</w:t>
      </w:r>
    </w:p>
    <w:p w:rsidR="00733AA5" w:rsidRPr="00733AA5" w:rsidRDefault="00733AA5" w:rsidP="00733AA5">
      <w:pPr>
        <w:numPr>
          <w:ilvl w:val="0"/>
          <w:numId w:val="92"/>
        </w:numPr>
        <w:spacing w:before="200"/>
        <w:ind w:left="567" w:hanging="567"/>
        <w:jc w:val="both"/>
        <w:rPr>
          <w:rFonts w:ascii="Arial" w:hAnsi="Arial" w:cs="Arial"/>
          <w:sz w:val="20"/>
          <w:szCs w:val="20"/>
          <w:lang w:bidi="es-ES"/>
        </w:rPr>
      </w:pPr>
      <w:r w:rsidRPr="00733AA5">
        <w:rPr>
          <w:rFonts w:ascii="Arial" w:hAnsi="Arial" w:cs="Arial"/>
          <w:sz w:val="20"/>
          <w:szCs w:val="20"/>
          <w:lang w:bidi="es-ES"/>
        </w:rPr>
        <w:t>Coordinar con organismos públicos o privados, e instituciones especializadas de los tres órdenes de gobierno, con la finalidad de brindar a las víctimas u ofendidos, apoyo psicológico, jurídico y social, así como atención médica;</w:t>
      </w:r>
    </w:p>
    <w:p w:rsidR="00733AA5" w:rsidRPr="00733AA5" w:rsidRDefault="00733AA5" w:rsidP="00733AA5">
      <w:pPr>
        <w:numPr>
          <w:ilvl w:val="0"/>
          <w:numId w:val="92"/>
        </w:numPr>
        <w:spacing w:before="200"/>
        <w:ind w:left="567" w:hanging="567"/>
        <w:jc w:val="both"/>
        <w:rPr>
          <w:rFonts w:ascii="Arial" w:hAnsi="Arial" w:cs="Arial"/>
          <w:sz w:val="20"/>
          <w:szCs w:val="20"/>
          <w:lang w:bidi="es-ES"/>
        </w:rPr>
      </w:pPr>
      <w:r w:rsidRPr="00733AA5">
        <w:rPr>
          <w:rFonts w:ascii="Arial" w:hAnsi="Arial" w:cs="Arial"/>
          <w:sz w:val="20"/>
          <w:szCs w:val="20"/>
          <w:lang w:bidi="es-ES"/>
        </w:rPr>
        <w:t xml:space="preserve">Vigilar que las víctimas de violencia de género, no sean </w:t>
      </w:r>
      <w:proofErr w:type="spellStart"/>
      <w:r w:rsidRPr="00733AA5">
        <w:rPr>
          <w:rFonts w:ascii="Arial" w:hAnsi="Arial" w:cs="Arial"/>
          <w:sz w:val="20"/>
          <w:szCs w:val="20"/>
          <w:lang w:bidi="es-ES"/>
        </w:rPr>
        <w:t>revictimizadas</w:t>
      </w:r>
      <w:proofErr w:type="spellEnd"/>
      <w:r w:rsidRPr="00733AA5">
        <w:rPr>
          <w:rFonts w:ascii="Arial" w:hAnsi="Arial" w:cs="Arial"/>
          <w:sz w:val="20"/>
          <w:szCs w:val="20"/>
          <w:lang w:bidi="es-ES"/>
        </w:rPr>
        <w:t xml:space="preserve"> en la ruta de atención integral y procuración de justicia;</w:t>
      </w:r>
    </w:p>
    <w:p w:rsidR="00733AA5" w:rsidRPr="00733AA5" w:rsidRDefault="00733AA5" w:rsidP="00733AA5">
      <w:pPr>
        <w:numPr>
          <w:ilvl w:val="0"/>
          <w:numId w:val="92"/>
        </w:numPr>
        <w:spacing w:before="200"/>
        <w:ind w:left="567" w:hanging="567"/>
        <w:jc w:val="both"/>
        <w:rPr>
          <w:rFonts w:ascii="Arial" w:hAnsi="Arial" w:cs="Arial"/>
          <w:sz w:val="20"/>
          <w:szCs w:val="20"/>
          <w:lang w:bidi="es-ES"/>
        </w:rPr>
      </w:pPr>
      <w:r w:rsidRPr="00733AA5">
        <w:rPr>
          <w:rFonts w:ascii="Arial" w:hAnsi="Arial" w:cs="Arial"/>
          <w:sz w:val="20"/>
          <w:szCs w:val="20"/>
          <w:lang w:bidi="es-ES"/>
        </w:rPr>
        <w:t>Colaborar con los Centros de Justicia para las Mujeres de otras entidades federativas, de manera pronta y eficaz, en la atención integral y seguimiento de casos de violencia de género, en mujeres, niñas y adolescentes, en diligencias cuya competencia sea del centro;</w:t>
      </w:r>
    </w:p>
    <w:p w:rsidR="00733AA5" w:rsidRPr="00733AA5" w:rsidRDefault="00733AA5" w:rsidP="00733AA5">
      <w:pPr>
        <w:numPr>
          <w:ilvl w:val="0"/>
          <w:numId w:val="92"/>
        </w:numPr>
        <w:spacing w:before="200"/>
        <w:ind w:left="567" w:hanging="567"/>
        <w:jc w:val="both"/>
        <w:rPr>
          <w:rFonts w:ascii="Arial" w:hAnsi="Arial" w:cs="Arial"/>
          <w:sz w:val="20"/>
          <w:szCs w:val="20"/>
          <w:lang w:bidi="es-ES"/>
        </w:rPr>
      </w:pPr>
      <w:r w:rsidRPr="00733AA5">
        <w:rPr>
          <w:rFonts w:ascii="Arial" w:hAnsi="Arial" w:cs="Arial"/>
          <w:sz w:val="20"/>
          <w:szCs w:val="20"/>
          <w:lang w:bidi="es-ES"/>
        </w:rPr>
        <w:t>Consolidar equipos de trabajo multidisciplinarios, en especial aquellos que se relacionen con los temas de género, violencia contra las mujeres y derechos humanos; y</w:t>
      </w:r>
    </w:p>
    <w:p w:rsidR="00733AA5" w:rsidRPr="00733AA5" w:rsidRDefault="00733AA5" w:rsidP="00733AA5">
      <w:pPr>
        <w:numPr>
          <w:ilvl w:val="0"/>
          <w:numId w:val="92"/>
        </w:numPr>
        <w:spacing w:before="200"/>
        <w:ind w:left="567" w:hanging="567"/>
        <w:jc w:val="both"/>
        <w:rPr>
          <w:rFonts w:ascii="Arial" w:hAnsi="Arial" w:cs="Arial"/>
          <w:sz w:val="20"/>
          <w:szCs w:val="20"/>
          <w:lang w:bidi="es-ES"/>
        </w:rPr>
      </w:pPr>
      <w:r w:rsidRPr="00733AA5">
        <w:rPr>
          <w:rFonts w:ascii="Arial" w:hAnsi="Arial" w:cs="Arial"/>
          <w:sz w:val="20"/>
          <w:szCs w:val="20"/>
          <w:lang w:bidi="es-ES"/>
        </w:rPr>
        <w:t>Promover acuerdos y convenios con las autoridades de los distintos niveles de gobierno y de otros entes públicos y privados, orientados a mejorar el funcionamiento y operación del Centro de Justicia para las Mujeres.</w:t>
      </w:r>
    </w:p>
    <w:p w:rsidR="00733AA5" w:rsidRDefault="00733AA5" w:rsidP="00733AA5">
      <w:pPr>
        <w:jc w:val="both"/>
        <w:rPr>
          <w:rFonts w:ascii="Arial" w:hAnsi="Arial" w:cs="Arial"/>
          <w:b/>
          <w:sz w:val="20"/>
          <w:szCs w:val="20"/>
          <w:lang w:bidi="es-ES"/>
        </w:rPr>
      </w:pPr>
    </w:p>
    <w:p w:rsidR="00733AA5" w:rsidRDefault="00733AA5" w:rsidP="00733AA5">
      <w:pPr>
        <w:jc w:val="both"/>
        <w:rPr>
          <w:rFonts w:ascii="Arial" w:hAnsi="Arial" w:cs="Arial"/>
          <w:sz w:val="20"/>
          <w:szCs w:val="20"/>
          <w:lang w:bidi="es-ES"/>
        </w:rPr>
      </w:pPr>
      <w:r w:rsidRPr="00733AA5">
        <w:rPr>
          <w:rFonts w:ascii="Arial" w:hAnsi="Arial" w:cs="Arial"/>
          <w:b/>
          <w:sz w:val="20"/>
          <w:szCs w:val="20"/>
          <w:lang w:bidi="es-ES"/>
        </w:rPr>
        <w:t xml:space="preserve">Artículo 87. </w:t>
      </w:r>
      <w:r w:rsidR="00FC014D" w:rsidRPr="00FC014D">
        <w:rPr>
          <w:rFonts w:ascii="Arial" w:hAnsi="Arial" w:cs="Arial"/>
          <w:sz w:val="20"/>
          <w:szCs w:val="20"/>
          <w:lang w:bidi="es-ES"/>
        </w:rPr>
        <w:t>A la persona Titular de la Unidad Especializada en la Investigación de los Delitos Contra Niñas, Niños y Adolescentes, le corresponde el ejercicio de las siguientes atribuciones:</w:t>
      </w:r>
    </w:p>
    <w:p w:rsidR="00FC014D" w:rsidRPr="00733AA5" w:rsidRDefault="00FC014D" w:rsidP="00733AA5">
      <w:pPr>
        <w:jc w:val="both"/>
        <w:rPr>
          <w:rFonts w:ascii="Arial" w:hAnsi="Arial" w:cs="Arial"/>
          <w:sz w:val="20"/>
          <w:szCs w:val="20"/>
          <w:lang w:bidi="es-ES"/>
        </w:rPr>
      </w:pPr>
    </w:p>
    <w:p w:rsidR="00733AA5" w:rsidRPr="00733AA5" w:rsidRDefault="00733AA5" w:rsidP="00733AA5">
      <w:pPr>
        <w:numPr>
          <w:ilvl w:val="0"/>
          <w:numId w:val="91"/>
        </w:numPr>
        <w:ind w:left="567" w:hanging="567"/>
        <w:jc w:val="both"/>
        <w:rPr>
          <w:rFonts w:ascii="Arial" w:hAnsi="Arial" w:cs="Arial"/>
          <w:sz w:val="20"/>
          <w:szCs w:val="20"/>
          <w:lang w:bidi="es-ES"/>
        </w:rPr>
      </w:pPr>
      <w:r w:rsidRPr="00733AA5">
        <w:rPr>
          <w:rFonts w:ascii="Arial" w:hAnsi="Arial" w:cs="Arial"/>
          <w:sz w:val="20"/>
          <w:szCs w:val="20"/>
          <w:lang w:bidi="es-ES"/>
        </w:rPr>
        <w:t>Dirigir y supervisar el ejercicio de las funciones que la Constitución General, la Constitución del Estado, la Ley y demás disposiciones jurídicas, confieren al Ministerio Público, en la investigación, persecución, ejercicio de la acción penal y proceso judicial correspondiente a los delitos cometidos contra niñas, niños y adolescentes;</w:t>
      </w:r>
    </w:p>
    <w:p w:rsidR="00733AA5" w:rsidRPr="00733AA5" w:rsidRDefault="00733AA5" w:rsidP="004D04B1">
      <w:pPr>
        <w:numPr>
          <w:ilvl w:val="0"/>
          <w:numId w:val="91"/>
        </w:numPr>
        <w:spacing w:before="200"/>
        <w:ind w:left="567" w:hanging="567"/>
        <w:jc w:val="both"/>
        <w:rPr>
          <w:rFonts w:ascii="Arial" w:hAnsi="Arial" w:cs="Arial"/>
          <w:sz w:val="20"/>
          <w:szCs w:val="20"/>
          <w:lang w:bidi="es-ES"/>
        </w:rPr>
      </w:pPr>
      <w:r w:rsidRPr="00733AA5">
        <w:rPr>
          <w:rFonts w:ascii="Arial" w:hAnsi="Arial" w:cs="Arial"/>
          <w:sz w:val="20"/>
          <w:szCs w:val="20"/>
          <w:lang w:bidi="es-ES"/>
        </w:rPr>
        <w:t>Ejercer la potestad de conocer de las investigaciones de los delitos o procesos que se desarrollen en las Fiscalías de Distrito o unidades administrativas de las cuales sea competente;</w:t>
      </w:r>
    </w:p>
    <w:p w:rsidR="00733AA5" w:rsidRPr="00733AA5" w:rsidRDefault="00733AA5" w:rsidP="004D04B1">
      <w:pPr>
        <w:numPr>
          <w:ilvl w:val="0"/>
          <w:numId w:val="91"/>
        </w:numPr>
        <w:spacing w:before="200"/>
        <w:ind w:left="567" w:hanging="567"/>
        <w:jc w:val="both"/>
        <w:rPr>
          <w:rFonts w:ascii="Arial" w:hAnsi="Arial" w:cs="Arial"/>
          <w:sz w:val="20"/>
          <w:szCs w:val="20"/>
          <w:lang w:bidi="es-ES"/>
        </w:rPr>
      </w:pPr>
      <w:r w:rsidRPr="00733AA5">
        <w:rPr>
          <w:rFonts w:ascii="Arial" w:hAnsi="Arial" w:cs="Arial"/>
          <w:sz w:val="20"/>
          <w:szCs w:val="20"/>
          <w:lang w:bidi="es-ES"/>
        </w:rPr>
        <w:t>Supervisar las determinaciones de los Agentes del Ministerio Público, respecto a la competencia que propongan las Fiscalías de Distrito o unidades administrativas;</w:t>
      </w:r>
    </w:p>
    <w:p w:rsidR="00733AA5" w:rsidRPr="00733AA5" w:rsidRDefault="00733AA5" w:rsidP="004D04B1">
      <w:pPr>
        <w:numPr>
          <w:ilvl w:val="0"/>
          <w:numId w:val="91"/>
        </w:numPr>
        <w:spacing w:before="200"/>
        <w:ind w:left="567" w:hanging="567"/>
        <w:jc w:val="both"/>
        <w:rPr>
          <w:rFonts w:ascii="Arial" w:hAnsi="Arial" w:cs="Arial"/>
          <w:sz w:val="20"/>
          <w:szCs w:val="20"/>
          <w:lang w:bidi="es-ES"/>
        </w:rPr>
      </w:pPr>
      <w:r w:rsidRPr="00733AA5">
        <w:rPr>
          <w:rFonts w:ascii="Arial" w:hAnsi="Arial" w:cs="Arial"/>
          <w:sz w:val="20"/>
          <w:szCs w:val="20"/>
          <w:lang w:bidi="es-ES"/>
        </w:rPr>
        <w:t>Autorizar las incompetencias propuestas por el Agente del Ministerio Público, a las Fiscalías de Distrito o unidades administrativas, de las carpetas de investigación y procesos de los delitos, cuando dejen de actualizarse los supuestos del conocimiento de la Unidad Especializada;</w:t>
      </w:r>
    </w:p>
    <w:p w:rsidR="00733AA5" w:rsidRPr="00733AA5" w:rsidRDefault="00733AA5" w:rsidP="004D04B1">
      <w:pPr>
        <w:numPr>
          <w:ilvl w:val="0"/>
          <w:numId w:val="91"/>
        </w:numPr>
        <w:spacing w:before="200"/>
        <w:ind w:left="567" w:hanging="567"/>
        <w:jc w:val="both"/>
        <w:rPr>
          <w:rFonts w:ascii="Arial" w:hAnsi="Arial" w:cs="Arial"/>
          <w:sz w:val="20"/>
          <w:szCs w:val="20"/>
          <w:lang w:bidi="es-ES"/>
        </w:rPr>
      </w:pPr>
      <w:r w:rsidRPr="00733AA5">
        <w:rPr>
          <w:rFonts w:ascii="Arial" w:hAnsi="Arial" w:cs="Arial"/>
          <w:sz w:val="20"/>
          <w:szCs w:val="20"/>
          <w:lang w:bidi="es-ES"/>
        </w:rPr>
        <w:t>Implementar los protocolos correspondientes, para la atención de las víctimas, priorizando la participación o intervención oportuna tratándose de menores de edad;</w:t>
      </w:r>
    </w:p>
    <w:p w:rsidR="00733AA5" w:rsidRPr="00733AA5" w:rsidRDefault="00733AA5" w:rsidP="004D04B1">
      <w:pPr>
        <w:numPr>
          <w:ilvl w:val="0"/>
          <w:numId w:val="91"/>
        </w:numPr>
        <w:spacing w:before="200"/>
        <w:ind w:left="567" w:hanging="567"/>
        <w:jc w:val="both"/>
        <w:rPr>
          <w:rFonts w:ascii="Arial" w:hAnsi="Arial" w:cs="Arial"/>
          <w:sz w:val="20"/>
          <w:szCs w:val="20"/>
          <w:lang w:bidi="es-ES"/>
        </w:rPr>
      </w:pPr>
      <w:r w:rsidRPr="00733AA5">
        <w:rPr>
          <w:rFonts w:ascii="Arial" w:hAnsi="Arial" w:cs="Arial"/>
          <w:sz w:val="20"/>
          <w:szCs w:val="20"/>
          <w:lang w:bidi="es-ES"/>
        </w:rPr>
        <w:t>Coordinar con organismos públicos o privados, e instituciones especializadas de los tres órdenes de gobierno, con la finalidad de brindar a las víctimas u ofendidos, apoyo psicológico, jurídico y social; e</w:t>
      </w:r>
    </w:p>
    <w:p w:rsidR="00733AA5" w:rsidRPr="00733AA5" w:rsidRDefault="00733AA5" w:rsidP="004D04B1">
      <w:pPr>
        <w:numPr>
          <w:ilvl w:val="0"/>
          <w:numId w:val="91"/>
        </w:numPr>
        <w:spacing w:before="200"/>
        <w:ind w:left="567" w:hanging="567"/>
        <w:jc w:val="both"/>
        <w:rPr>
          <w:rFonts w:ascii="Arial" w:hAnsi="Arial" w:cs="Arial"/>
          <w:sz w:val="20"/>
          <w:szCs w:val="20"/>
          <w:lang w:bidi="es-ES"/>
        </w:rPr>
      </w:pPr>
      <w:r w:rsidRPr="00733AA5">
        <w:rPr>
          <w:rFonts w:ascii="Arial" w:hAnsi="Arial" w:cs="Arial"/>
          <w:sz w:val="20"/>
          <w:szCs w:val="20"/>
          <w:lang w:bidi="es-ES"/>
        </w:rPr>
        <w:lastRenderedPageBreak/>
        <w:t>Informar al superior jerárquico, respecto a los asuntos que por su relevancia deba conocer, así como el desarrollo de los mismos.</w:t>
      </w:r>
    </w:p>
    <w:p w:rsidR="00733AA5" w:rsidRDefault="00733AA5" w:rsidP="00733AA5">
      <w:pPr>
        <w:jc w:val="both"/>
        <w:rPr>
          <w:rFonts w:ascii="Arial" w:hAnsi="Arial" w:cs="Arial"/>
          <w:b/>
          <w:sz w:val="20"/>
          <w:szCs w:val="20"/>
          <w:lang w:bidi="es-ES"/>
        </w:rPr>
      </w:pPr>
    </w:p>
    <w:p w:rsidR="00733AA5" w:rsidRDefault="00733AA5" w:rsidP="00733AA5">
      <w:pPr>
        <w:jc w:val="both"/>
        <w:rPr>
          <w:rFonts w:ascii="Arial" w:hAnsi="Arial" w:cs="Arial"/>
          <w:sz w:val="20"/>
          <w:szCs w:val="20"/>
          <w:lang w:bidi="es-ES"/>
        </w:rPr>
      </w:pPr>
      <w:r w:rsidRPr="00733AA5">
        <w:rPr>
          <w:rFonts w:ascii="Arial" w:hAnsi="Arial" w:cs="Arial"/>
          <w:b/>
          <w:sz w:val="20"/>
          <w:szCs w:val="20"/>
          <w:lang w:bidi="es-ES"/>
        </w:rPr>
        <w:t xml:space="preserve">Artículo 88. </w:t>
      </w:r>
      <w:r w:rsidR="007A2BA6" w:rsidRPr="007A2BA6">
        <w:rPr>
          <w:rFonts w:ascii="Arial" w:hAnsi="Arial" w:cs="Arial"/>
          <w:sz w:val="20"/>
          <w:szCs w:val="20"/>
          <w:lang w:bidi="es-ES"/>
        </w:rPr>
        <w:t>A la persona Titular de la Unidad Especializada en la Investigación de los Delitos Contra las Mujeres por Razones de Género, le corresponde el ejercicio de las siguientes atribuciones:</w:t>
      </w:r>
    </w:p>
    <w:p w:rsidR="006408AE" w:rsidRPr="00733AA5" w:rsidRDefault="006408AE" w:rsidP="00733AA5">
      <w:pPr>
        <w:jc w:val="both"/>
        <w:rPr>
          <w:rFonts w:ascii="Arial" w:hAnsi="Arial" w:cs="Arial"/>
          <w:sz w:val="20"/>
          <w:szCs w:val="20"/>
          <w:lang w:bidi="es-ES"/>
        </w:rPr>
      </w:pPr>
    </w:p>
    <w:p w:rsidR="00733AA5" w:rsidRPr="00733AA5" w:rsidRDefault="00733AA5" w:rsidP="00C21A5C">
      <w:pPr>
        <w:numPr>
          <w:ilvl w:val="0"/>
          <w:numId w:val="90"/>
        </w:numPr>
        <w:ind w:left="567" w:hanging="567"/>
        <w:jc w:val="both"/>
        <w:rPr>
          <w:rFonts w:ascii="Arial" w:hAnsi="Arial" w:cs="Arial"/>
          <w:sz w:val="20"/>
          <w:szCs w:val="20"/>
          <w:lang w:bidi="es-ES"/>
        </w:rPr>
      </w:pPr>
      <w:r w:rsidRPr="00733AA5">
        <w:rPr>
          <w:rFonts w:ascii="Arial" w:hAnsi="Arial" w:cs="Arial"/>
          <w:sz w:val="20"/>
          <w:szCs w:val="20"/>
          <w:lang w:bidi="es-ES"/>
        </w:rPr>
        <w:t>Dirigir y supervisar el ejercicio de las funciones que la Constitución General, la Constitución del Estado, la Ley y demás disposiciones jurídicas, confieren al Ministerio Público, en la investigación, persecución, ejercicio de la acción penal y proceso correspondiente a los delitos cometidos contra mujeres respecto de su libertad y seguridad sexual, normal desarrollo psicosexual y violencia familiar; así como los que atenten contra la obligación alimentaria y discriminación por razones de género;</w:t>
      </w:r>
    </w:p>
    <w:p w:rsidR="00733AA5" w:rsidRPr="00733AA5" w:rsidRDefault="00733AA5" w:rsidP="00C21A5C">
      <w:pPr>
        <w:numPr>
          <w:ilvl w:val="0"/>
          <w:numId w:val="90"/>
        </w:numPr>
        <w:spacing w:before="200"/>
        <w:ind w:left="567" w:hanging="567"/>
        <w:jc w:val="both"/>
        <w:rPr>
          <w:rFonts w:ascii="Arial" w:hAnsi="Arial" w:cs="Arial"/>
          <w:sz w:val="20"/>
          <w:szCs w:val="20"/>
          <w:lang w:bidi="es-ES"/>
        </w:rPr>
      </w:pPr>
      <w:r w:rsidRPr="00733AA5">
        <w:rPr>
          <w:rFonts w:ascii="Arial" w:hAnsi="Arial" w:cs="Arial"/>
          <w:sz w:val="20"/>
          <w:szCs w:val="20"/>
          <w:lang w:bidi="es-ES"/>
        </w:rPr>
        <w:t>Ejercer la potestad de conocer de las investigaciones de los delitos o procesos que se desarrollen en las Fiscalías de Distrito o unidades administrativas de las cuales sea competente;</w:t>
      </w:r>
    </w:p>
    <w:p w:rsidR="00733AA5" w:rsidRPr="00733AA5" w:rsidRDefault="00733AA5" w:rsidP="00C21A5C">
      <w:pPr>
        <w:numPr>
          <w:ilvl w:val="0"/>
          <w:numId w:val="90"/>
        </w:numPr>
        <w:spacing w:before="200"/>
        <w:ind w:left="567" w:hanging="567"/>
        <w:jc w:val="both"/>
        <w:rPr>
          <w:rFonts w:ascii="Arial" w:hAnsi="Arial" w:cs="Arial"/>
          <w:sz w:val="20"/>
          <w:szCs w:val="20"/>
          <w:lang w:bidi="es-ES"/>
        </w:rPr>
      </w:pPr>
      <w:r w:rsidRPr="00733AA5">
        <w:rPr>
          <w:rFonts w:ascii="Arial" w:hAnsi="Arial" w:cs="Arial"/>
          <w:sz w:val="20"/>
          <w:szCs w:val="20"/>
          <w:lang w:bidi="es-ES"/>
        </w:rPr>
        <w:t>Supervisar las determinaciones de los Agentes del Ministerio Público, respecto a la competencia que propongan las Fiscalías de Distrito o unidades administrativas;</w:t>
      </w:r>
    </w:p>
    <w:p w:rsidR="00733AA5" w:rsidRPr="00733AA5" w:rsidRDefault="00733AA5" w:rsidP="00C21A5C">
      <w:pPr>
        <w:numPr>
          <w:ilvl w:val="0"/>
          <w:numId w:val="90"/>
        </w:numPr>
        <w:spacing w:before="200"/>
        <w:ind w:left="567" w:hanging="567"/>
        <w:jc w:val="both"/>
        <w:rPr>
          <w:rFonts w:ascii="Arial" w:hAnsi="Arial" w:cs="Arial"/>
          <w:sz w:val="20"/>
          <w:szCs w:val="20"/>
          <w:lang w:bidi="es-ES"/>
        </w:rPr>
      </w:pPr>
      <w:r w:rsidRPr="00733AA5">
        <w:rPr>
          <w:rFonts w:ascii="Arial" w:hAnsi="Arial" w:cs="Arial"/>
          <w:sz w:val="20"/>
          <w:szCs w:val="20"/>
          <w:lang w:bidi="es-ES"/>
        </w:rPr>
        <w:t>Autorizar las incompetencias propuestas por el Agente del Ministerio Público, a las Fiscalías de Distrito o unidades administrativas, de las carpetas de investigación y procesos de los delitos, cuando dejen de actualizarse los supuestos del conocimiento de la Unidad Especializada;</w:t>
      </w:r>
    </w:p>
    <w:p w:rsidR="00733AA5" w:rsidRPr="00733AA5" w:rsidRDefault="00733AA5" w:rsidP="00C21A5C">
      <w:pPr>
        <w:numPr>
          <w:ilvl w:val="0"/>
          <w:numId w:val="90"/>
        </w:numPr>
        <w:spacing w:before="200"/>
        <w:ind w:left="567" w:hanging="567"/>
        <w:jc w:val="both"/>
        <w:rPr>
          <w:rFonts w:ascii="Arial" w:hAnsi="Arial" w:cs="Arial"/>
          <w:sz w:val="20"/>
          <w:szCs w:val="20"/>
          <w:lang w:bidi="es-ES"/>
        </w:rPr>
      </w:pPr>
      <w:r w:rsidRPr="00733AA5">
        <w:rPr>
          <w:rFonts w:ascii="Arial" w:hAnsi="Arial" w:cs="Arial"/>
          <w:sz w:val="20"/>
          <w:szCs w:val="20"/>
          <w:lang w:bidi="es-ES"/>
        </w:rPr>
        <w:t>Coordinar con organismos públicos o privados, e, instituciones especializadas de los tres órdenes de gobierno, con la finalidad de brindar a las víctimas u ofendidos, apoyo psicológico, jurídico y social; e</w:t>
      </w:r>
    </w:p>
    <w:p w:rsidR="00733AA5" w:rsidRPr="00733AA5" w:rsidRDefault="00733AA5" w:rsidP="00C21A5C">
      <w:pPr>
        <w:numPr>
          <w:ilvl w:val="0"/>
          <w:numId w:val="90"/>
        </w:numPr>
        <w:spacing w:before="200"/>
        <w:ind w:left="567" w:hanging="567"/>
        <w:jc w:val="both"/>
        <w:rPr>
          <w:rFonts w:ascii="Arial" w:hAnsi="Arial" w:cs="Arial"/>
          <w:sz w:val="20"/>
          <w:szCs w:val="20"/>
          <w:lang w:bidi="es-ES"/>
        </w:rPr>
      </w:pPr>
      <w:r w:rsidRPr="00733AA5">
        <w:rPr>
          <w:rFonts w:ascii="Arial" w:hAnsi="Arial" w:cs="Arial"/>
          <w:sz w:val="20"/>
          <w:szCs w:val="20"/>
          <w:lang w:bidi="es-ES"/>
        </w:rPr>
        <w:t>Informar al superior jerárquico, respecto a los asuntos que por su relevancia deba conocer, así como el desarrollo de los mismos.</w:t>
      </w:r>
    </w:p>
    <w:p w:rsidR="002C6CB0" w:rsidRDefault="002C6CB0" w:rsidP="00465833">
      <w:pPr>
        <w:jc w:val="both"/>
        <w:rPr>
          <w:rFonts w:ascii="Arial" w:hAnsi="Arial" w:cs="Arial"/>
          <w:sz w:val="20"/>
          <w:szCs w:val="20"/>
        </w:rPr>
      </w:pPr>
    </w:p>
    <w:p w:rsidR="00937CB5" w:rsidRDefault="00937CB5" w:rsidP="00937CB5">
      <w:pPr>
        <w:jc w:val="both"/>
        <w:rPr>
          <w:rFonts w:ascii="Arial" w:hAnsi="Arial" w:cs="Arial"/>
          <w:sz w:val="20"/>
          <w:szCs w:val="20"/>
          <w:lang w:bidi="es-ES"/>
        </w:rPr>
      </w:pPr>
      <w:r w:rsidRPr="00937CB5">
        <w:rPr>
          <w:rFonts w:ascii="Arial" w:hAnsi="Arial" w:cs="Arial"/>
          <w:b/>
          <w:sz w:val="20"/>
          <w:szCs w:val="20"/>
          <w:lang w:bidi="es-ES"/>
        </w:rPr>
        <w:t xml:space="preserve">Artículo 89. </w:t>
      </w:r>
      <w:r w:rsidRPr="00937CB5">
        <w:rPr>
          <w:rFonts w:ascii="Arial" w:hAnsi="Arial" w:cs="Arial"/>
          <w:sz w:val="20"/>
          <w:szCs w:val="20"/>
          <w:lang w:bidi="es-ES"/>
        </w:rPr>
        <w:t>A la persona Titular de la Unidad Especializada en la Investigación del Delito de Feminicidio, le corresponde el ejercicio de las siguientes atribuciones:</w:t>
      </w:r>
    </w:p>
    <w:p w:rsidR="00937CB5" w:rsidRPr="00937CB5" w:rsidRDefault="00937CB5" w:rsidP="00937CB5">
      <w:pPr>
        <w:jc w:val="both"/>
        <w:rPr>
          <w:rFonts w:ascii="Arial" w:hAnsi="Arial" w:cs="Arial"/>
          <w:sz w:val="20"/>
          <w:szCs w:val="20"/>
          <w:lang w:bidi="es-ES"/>
        </w:rPr>
      </w:pPr>
    </w:p>
    <w:p w:rsidR="00937CB5" w:rsidRPr="00937CB5" w:rsidRDefault="00937CB5" w:rsidP="00AB5318">
      <w:pPr>
        <w:numPr>
          <w:ilvl w:val="0"/>
          <w:numId w:val="96"/>
        </w:numPr>
        <w:ind w:left="567" w:hanging="567"/>
        <w:jc w:val="both"/>
        <w:rPr>
          <w:rFonts w:ascii="Arial" w:hAnsi="Arial" w:cs="Arial"/>
          <w:sz w:val="20"/>
          <w:szCs w:val="20"/>
          <w:lang w:bidi="es-ES"/>
        </w:rPr>
      </w:pPr>
      <w:r w:rsidRPr="00937CB5">
        <w:rPr>
          <w:rFonts w:ascii="Arial" w:hAnsi="Arial" w:cs="Arial"/>
          <w:sz w:val="20"/>
          <w:szCs w:val="20"/>
          <w:lang w:bidi="es-ES"/>
        </w:rPr>
        <w:t>Dirigir y supervisar el ejercicio de las funciones que la Constitución General, la Constitución del Estado, la Ley y demás disposiciones jurídicas, confieren al Ministerio Público, en la investigación, persecución, ejercicio de la acción penal y proceso correspondiente al delito de feminicidio, atendiendo al protocolo de investigación en la materia;</w:t>
      </w:r>
    </w:p>
    <w:p w:rsidR="00937CB5" w:rsidRPr="00937CB5" w:rsidRDefault="00937CB5" w:rsidP="00AB5318">
      <w:pPr>
        <w:numPr>
          <w:ilvl w:val="0"/>
          <w:numId w:val="96"/>
        </w:numPr>
        <w:spacing w:before="200"/>
        <w:ind w:left="567" w:hanging="567"/>
        <w:jc w:val="both"/>
        <w:rPr>
          <w:rFonts w:ascii="Arial" w:hAnsi="Arial" w:cs="Arial"/>
          <w:sz w:val="20"/>
          <w:szCs w:val="20"/>
          <w:lang w:bidi="es-ES"/>
        </w:rPr>
      </w:pPr>
      <w:r w:rsidRPr="00937CB5">
        <w:rPr>
          <w:rFonts w:ascii="Arial" w:hAnsi="Arial" w:cs="Arial"/>
          <w:sz w:val="20"/>
          <w:szCs w:val="20"/>
          <w:lang w:bidi="es-ES"/>
        </w:rPr>
        <w:t>Ejercer la potestad de conocer de las investigaciones de los delitos o procesos que se desarrollen en las Fiscalías de Distrito o unidades administrativas de las cuales sea competente;</w:t>
      </w:r>
    </w:p>
    <w:p w:rsidR="00937CB5" w:rsidRPr="00937CB5" w:rsidRDefault="00937CB5" w:rsidP="00AB5318">
      <w:pPr>
        <w:numPr>
          <w:ilvl w:val="0"/>
          <w:numId w:val="96"/>
        </w:numPr>
        <w:spacing w:before="200"/>
        <w:ind w:left="567" w:hanging="567"/>
        <w:jc w:val="both"/>
        <w:rPr>
          <w:rFonts w:ascii="Arial" w:hAnsi="Arial" w:cs="Arial"/>
          <w:sz w:val="20"/>
          <w:szCs w:val="20"/>
          <w:lang w:bidi="es-ES"/>
        </w:rPr>
      </w:pPr>
      <w:r w:rsidRPr="00937CB5">
        <w:rPr>
          <w:rFonts w:ascii="Arial" w:hAnsi="Arial" w:cs="Arial"/>
          <w:sz w:val="20"/>
          <w:szCs w:val="20"/>
          <w:lang w:bidi="es-ES"/>
        </w:rPr>
        <w:t>Supervisar las determinaciones de los Agentes del Ministerio Público, respecto a la competencia que propongan las Fiscalías de Distrito o unidades administrativas;</w:t>
      </w:r>
    </w:p>
    <w:p w:rsidR="00937CB5" w:rsidRPr="00937CB5" w:rsidRDefault="00937CB5" w:rsidP="00AB5318">
      <w:pPr>
        <w:numPr>
          <w:ilvl w:val="0"/>
          <w:numId w:val="96"/>
        </w:numPr>
        <w:spacing w:before="200"/>
        <w:ind w:left="567" w:hanging="567"/>
        <w:jc w:val="both"/>
        <w:rPr>
          <w:rFonts w:ascii="Arial" w:hAnsi="Arial" w:cs="Arial"/>
          <w:sz w:val="20"/>
          <w:szCs w:val="20"/>
          <w:lang w:bidi="es-ES"/>
        </w:rPr>
      </w:pPr>
      <w:r w:rsidRPr="00937CB5">
        <w:rPr>
          <w:rFonts w:ascii="Arial" w:hAnsi="Arial" w:cs="Arial"/>
          <w:sz w:val="20"/>
          <w:szCs w:val="20"/>
          <w:lang w:bidi="es-ES"/>
        </w:rPr>
        <w:t>Autorizar las incompetencias propuestas por el Agente del Ministerio Público, a las Fiscalías de Distrito o unidades administrativas, de las carpetas de investigación y procesos de los delitos, cuando dejen de actualizarse los supuestos del conocimiento de la Unidad Especializada;</w:t>
      </w:r>
    </w:p>
    <w:p w:rsidR="00937CB5" w:rsidRPr="00937CB5" w:rsidRDefault="00937CB5" w:rsidP="00AB5318">
      <w:pPr>
        <w:numPr>
          <w:ilvl w:val="0"/>
          <w:numId w:val="96"/>
        </w:numPr>
        <w:spacing w:before="200"/>
        <w:ind w:left="567" w:hanging="567"/>
        <w:jc w:val="both"/>
        <w:rPr>
          <w:rFonts w:ascii="Arial" w:hAnsi="Arial" w:cs="Arial"/>
          <w:sz w:val="20"/>
          <w:szCs w:val="20"/>
          <w:lang w:bidi="es-ES"/>
        </w:rPr>
      </w:pPr>
      <w:r w:rsidRPr="00937CB5">
        <w:rPr>
          <w:rFonts w:ascii="Arial" w:hAnsi="Arial" w:cs="Arial"/>
          <w:sz w:val="20"/>
          <w:szCs w:val="20"/>
          <w:lang w:bidi="es-ES"/>
        </w:rPr>
        <w:t>Coordinar con organismos públicos o privados, e, instituciones especializadas de los tres órdenes de gobierno, con la finalidad de brindar a las víctimas u ofendidos, apoyo psicológico, jurídico y social; e</w:t>
      </w:r>
    </w:p>
    <w:p w:rsidR="00937CB5" w:rsidRPr="00937CB5" w:rsidRDefault="00937CB5" w:rsidP="00AB5318">
      <w:pPr>
        <w:numPr>
          <w:ilvl w:val="0"/>
          <w:numId w:val="96"/>
        </w:numPr>
        <w:spacing w:before="200"/>
        <w:ind w:left="567" w:hanging="567"/>
        <w:jc w:val="both"/>
        <w:rPr>
          <w:rFonts w:ascii="Arial" w:hAnsi="Arial" w:cs="Arial"/>
          <w:sz w:val="20"/>
          <w:szCs w:val="20"/>
          <w:lang w:bidi="es-ES"/>
        </w:rPr>
      </w:pPr>
      <w:r w:rsidRPr="00937CB5">
        <w:rPr>
          <w:rFonts w:ascii="Arial" w:hAnsi="Arial" w:cs="Arial"/>
          <w:sz w:val="20"/>
          <w:szCs w:val="20"/>
          <w:lang w:bidi="es-ES"/>
        </w:rPr>
        <w:t>Informar al superior jerárquico, respecto a los asuntos que por su relevancia deba conocer, así como el desarrollo de los mismos.</w:t>
      </w:r>
    </w:p>
    <w:p w:rsidR="005B12AA" w:rsidRDefault="005B12AA" w:rsidP="00937CB5">
      <w:pPr>
        <w:jc w:val="both"/>
        <w:rPr>
          <w:rFonts w:ascii="Arial" w:hAnsi="Arial" w:cs="Arial"/>
          <w:b/>
          <w:bCs/>
          <w:sz w:val="20"/>
          <w:szCs w:val="20"/>
          <w:lang w:bidi="es-ES"/>
        </w:rPr>
      </w:pPr>
    </w:p>
    <w:p w:rsidR="00977BC0" w:rsidRDefault="00977BC0" w:rsidP="005B12AA">
      <w:pPr>
        <w:jc w:val="center"/>
        <w:rPr>
          <w:rFonts w:ascii="Arial" w:hAnsi="Arial" w:cs="Arial"/>
          <w:b/>
          <w:bCs/>
          <w:sz w:val="20"/>
          <w:szCs w:val="20"/>
          <w:lang w:bidi="es-ES"/>
        </w:rPr>
      </w:pPr>
    </w:p>
    <w:p w:rsidR="00977BC0" w:rsidRDefault="00977BC0" w:rsidP="005B12AA">
      <w:pPr>
        <w:jc w:val="center"/>
        <w:rPr>
          <w:rFonts w:ascii="Arial" w:hAnsi="Arial" w:cs="Arial"/>
          <w:b/>
          <w:bCs/>
          <w:sz w:val="20"/>
          <w:szCs w:val="20"/>
          <w:lang w:bidi="es-ES"/>
        </w:rPr>
      </w:pPr>
    </w:p>
    <w:p w:rsidR="00977BC0" w:rsidRDefault="00977BC0" w:rsidP="005B12AA">
      <w:pPr>
        <w:jc w:val="center"/>
        <w:rPr>
          <w:rFonts w:ascii="Arial" w:hAnsi="Arial" w:cs="Arial"/>
          <w:b/>
          <w:bCs/>
          <w:sz w:val="20"/>
          <w:szCs w:val="20"/>
          <w:lang w:bidi="es-ES"/>
        </w:rPr>
      </w:pPr>
    </w:p>
    <w:p w:rsidR="00937CB5" w:rsidRPr="00937CB5" w:rsidRDefault="00937CB5" w:rsidP="005B12AA">
      <w:pPr>
        <w:jc w:val="center"/>
        <w:rPr>
          <w:rFonts w:ascii="Arial" w:hAnsi="Arial" w:cs="Arial"/>
          <w:b/>
          <w:bCs/>
          <w:sz w:val="20"/>
          <w:szCs w:val="20"/>
          <w:lang w:bidi="es-ES"/>
        </w:rPr>
      </w:pPr>
      <w:r w:rsidRPr="00937CB5">
        <w:rPr>
          <w:rFonts w:ascii="Arial" w:hAnsi="Arial" w:cs="Arial"/>
          <w:b/>
          <w:bCs/>
          <w:sz w:val="20"/>
          <w:szCs w:val="20"/>
          <w:lang w:bidi="es-ES"/>
        </w:rPr>
        <w:lastRenderedPageBreak/>
        <w:t>CAPÍTULO X</w:t>
      </w:r>
    </w:p>
    <w:p w:rsidR="00937CB5" w:rsidRPr="00937CB5" w:rsidRDefault="00937CB5" w:rsidP="005B12AA">
      <w:pPr>
        <w:jc w:val="center"/>
        <w:rPr>
          <w:rFonts w:ascii="Arial" w:hAnsi="Arial" w:cs="Arial"/>
          <w:b/>
          <w:sz w:val="20"/>
          <w:szCs w:val="20"/>
          <w:lang w:bidi="es-ES"/>
        </w:rPr>
      </w:pPr>
      <w:r w:rsidRPr="00937CB5">
        <w:rPr>
          <w:rFonts w:ascii="Arial" w:hAnsi="Arial" w:cs="Arial"/>
          <w:b/>
          <w:sz w:val="20"/>
          <w:szCs w:val="20"/>
          <w:lang w:bidi="es-ES"/>
        </w:rPr>
        <w:t>DE LA DIRECCIÓN GENERAL DE ASUNTOS JURÍDICOS Y DE DERECHOS HUMANOS</w:t>
      </w:r>
    </w:p>
    <w:p w:rsidR="005B12AA" w:rsidRDefault="005B12AA" w:rsidP="00937CB5">
      <w:pPr>
        <w:jc w:val="both"/>
        <w:rPr>
          <w:rFonts w:ascii="Arial" w:hAnsi="Arial" w:cs="Arial"/>
          <w:b/>
          <w:sz w:val="20"/>
          <w:szCs w:val="20"/>
          <w:lang w:bidi="es-ES"/>
        </w:rPr>
      </w:pPr>
    </w:p>
    <w:p w:rsidR="00937CB5" w:rsidRDefault="00937CB5" w:rsidP="00937CB5">
      <w:pPr>
        <w:jc w:val="both"/>
        <w:rPr>
          <w:rFonts w:ascii="Arial" w:hAnsi="Arial" w:cs="Arial"/>
          <w:sz w:val="20"/>
          <w:szCs w:val="20"/>
          <w:lang w:bidi="es-ES"/>
        </w:rPr>
      </w:pPr>
      <w:r w:rsidRPr="00937CB5">
        <w:rPr>
          <w:rFonts w:ascii="Arial" w:hAnsi="Arial" w:cs="Arial"/>
          <w:b/>
          <w:sz w:val="20"/>
          <w:szCs w:val="20"/>
          <w:lang w:bidi="es-ES"/>
        </w:rPr>
        <w:t xml:space="preserve">Artículo 90. </w:t>
      </w:r>
      <w:r w:rsidRPr="00937CB5">
        <w:rPr>
          <w:rFonts w:ascii="Arial" w:hAnsi="Arial" w:cs="Arial"/>
          <w:sz w:val="20"/>
          <w:szCs w:val="20"/>
          <w:lang w:bidi="es-ES"/>
        </w:rPr>
        <w:t>A la persona Titular de la Dirección General de Asuntos Jurídicos y de Derechos Humanos, además de las establecidas en el artículo 72 de la Ley, le corresponde el ejercicio de las siguientes atribuciones:</w:t>
      </w:r>
    </w:p>
    <w:p w:rsidR="00FB7C0C" w:rsidRPr="00937CB5" w:rsidRDefault="00FB7C0C" w:rsidP="00937CB5">
      <w:pPr>
        <w:jc w:val="both"/>
        <w:rPr>
          <w:rFonts w:ascii="Arial" w:hAnsi="Arial" w:cs="Arial"/>
          <w:sz w:val="20"/>
          <w:szCs w:val="20"/>
          <w:lang w:bidi="es-ES"/>
        </w:rPr>
      </w:pPr>
    </w:p>
    <w:p w:rsidR="00937CB5" w:rsidRPr="00937CB5" w:rsidRDefault="00937CB5" w:rsidP="00262A5C">
      <w:pPr>
        <w:numPr>
          <w:ilvl w:val="0"/>
          <w:numId w:val="95"/>
        </w:numPr>
        <w:ind w:left="567" w:hanging="567"/>
        <w:jc w:val="both"/>
        <w:rPr>
          <w:rFonts w:ascii="Arial" w:hAnsi="Arial" w:cs="Arial"/>
          <w:sz w:val="20"/>
          <w:szCs w:val="20"/>
          <w:lang w:bidi="es-ES"/>
        </w:rPr>
      </w:pPr>
      <w:r w:rsidRPr="00937CB5">
        <w:rPr>
          <w:rFonts w:ascii="Arial" w:hAnsi="Arial" w:cs="Arial"/>
          <w:sz w:val="20"/>
          <w:szCs w:val="20"/>
          <w:lang w:bidi="es-ES"/>
        </w:rPr>
        <w:t xml:space="preserve">Representar a la Fiscalía General y </w:t>
      </w:r>
      <w:proofErr w:type="spellStart"/>
      <w:r w:rsidRPr="00937CB5">
        <w:rPr>
          <w:rFonts w:ascii="Arial" w:hAnsi="Arial" w:cs="Arial"/>
          <w:sz w:val="20"/>
          <w:szCs w:val="20"/>
          <w:lang w:bidi="es-ES"/>
        </w:rPr>
        <w:t>Vicefiscalías</w:t>
      </w:r>
      <w:proofErr w:type="spellEnd"/>
      <w:r w:rsidRPr="00937CB5">
        <w:rPr>
          <w:rFonts w:ascii="Arial" w:hAnsi="Arial" w:cs="Arial"/>
          <w:sz w:val="20"/>
          <w:szCs w:val="20"/>
          <w:lang w:bidi="es-ES"/>
        </w:rPr>
        <w:t>, así como a sus titulares, en los procedimientos administrativos y jurisdiccionales de los que sean parte;</w:t>
      </w:r>
    </w:p>
    <w:p w:rsidR="00937CB5" w:rsidRPr="00937CB5" w:rsidRDefault="00937CB5" w:rsidP="00262A5C">
      <w:pPr>
        <w:numPr>
          <w:ilvl w:val="0"/>
          <w:numId w:val="95"/>
        </w:numPr>
        <w:spacing w:before="200"/>
        <w:ind w:left="567" w:hanging="567"/>
        <w:jc w:val="both"/>
        <w:rPr>
          <w:rFonts w:ascii="Arial" w:hAnsi="Arial" w:cs="Arial"/>
          <w:sz w:val="20"/>
          <w:szCs w:val="20"/>
          <w:lang w:bidi="es-ES"/>
        </w:rPr>
      </w:pPr>
      <w:r w:rsidRPr="00937CB5">
        <w:rPr>
          <w:rFonts w:ascii="Arial" w:hAnsi="Arial" w:cs="Arial"/>
          <w:sz w:val="20"/>
          <w:szCs w:val="20"/>
          <w:lang w:bidi="es-ES"/>
        </w:rPr>
        <w:t>Proporcionar asesoría jurídica al Fiscal General, así como a las unidades administrativas que lo soliciten, y emitir opinión sobre las consultas que le formulen;</w:t>
      </w:r>
    </w:p>
    <w:p w:rsidR="00937CB5" w:rsidRPr="00937CB5" w:rsidRDefault="00937CB5" w:rsidP="00262A5C">
      <w:pPr>
        <w:numPr>
          <w:ilvl w:val="0"/>
          <w:numId w:val="95"/>
        </w:numPr>
        <w:spacing w:before="200"/>
        <w:ind w:left="567" w:hanging="567"/>
        <w:jc w:val="both"/>
        <w:rPr>
          <w:rFonts w:ascii="Arial" w:hAnsi="Arial" w:cs="Arial"/>
          <w:sz w:val="20"/>
          <w:szCs w:val="20"/>
          <w:lang w:bidi="es-ES"/>
        </w:rPr>
      </w:pPr>
      <w:r w:rsidRPr="00937CB5">
        <w:rPr>
          <w:rFonts w:ascii="Arial" w:hAnsi="Arial" w:cs="Arial"/>
          <w:sz w:val="20"/>
          <w:szCs w:val="20"/>
          <w:lang w:bidi="es-ES"/>
        </w:rPr>
        <w:t>Revisar y determinar las bases y requisitos legales a que deben sujetarse los actos jurídicos que celebre la Fiscalía General;</w:t>
      </w:r>
    </w:p>
    <w:p w:rsidR="00937CB5" w:rsidRPr="00937CB5" w:rsidRDefault="00937CB5" w:rsidP="00262A5C">
      <w:pPr>
        <w:numPr>
          <w:ilvl w:val="0"/>
          <w:numId w:val="95"/>
        </w:numPr>
        <w:spacing w:before="200"/>
        <w:ind w:left="567" w:hanging="567"/>
        <w:jc w:val="both"/>
        <w:rPr>
          <w:rFonts w:ascii="Arial" w:hAnsi="Arial" w:cs="Arial"/>
          <w:sz w:val="20"/>
          <w:szCs w:val="20"/>
          <w:lang w:bidi="es-ES"/>
        </w:rPr>
      </w:pPr>
      <w:r w:rsidRPr="00937CB5">
        <w:rPr>
          <w:rFonts w:ascii="Arial" w:hAnsi="Arial" w:cs="Arial"/>
          <w:sz w:val="20"/>
          <w:szCs w:val="20"/>
          <w:lang w:bidi="es-ES"/>
        </w:rPr>
        <w:t>Informar al Fiscal General, sobre el desarrollo, avance y resultados de los asuntos relevantes de los que conozca la Dirección General;</w:t>
      </w:r>
    </w:p>
    <w:p w:rsidR="00937CB5" w:rsidRPr="00937CB5" w:rsidRDefault="00937CB5" w:rsidP="00262A5C">
      <w:pPr>
        <w:numPr>
          <w:ilvl w:val="0"/>
          <w:numId w:val="95"/>
        </w:numPr>
        <w:spacing w:before="200"/>
        <w:ind w:left="567" w:hanging="567"/>
        <w:jc w:val="both"/>
        <w:rPr>
          <w:rFonts w:ascii="Arial" w:hAnsi="Arial" w:cs="Arial"/>
          <w:sz w:val="20"/>
          <w:szCs w:val="20"/>
          <w:lang w:bidi="es-ES"/>
        </w:rPr>
      </w:pPr>
      <w:r w:rsidRPr="00937CB5">
        <w:rPr>
          <w:rFonts w:ascii="Arial" w:hAnsi="Arial" w:cs="Arial"/>
          <w:sz w:val="20"/>
          <w:szCs w:val="20"/>
          <w:lang w:bidi="es-ES"/>
        </w:rPr>
        <w:t>Coordinar la revisión del contenido jurídico de los convenios, acuerdos, contratos, bases de coordinación y cualquier otro instrumento jurídico que remitan las unidades administrativas de la Fiscalía General, para celebrar con dependencias o entidades de la administración pública federal, estatal o municipal, así como con el sector privado, para el desarrollo y operación de los programas y acciones de la Fiscalía General;</w:t>
      </w:r>
    </w:p>
    <w:p w:rsidR="00937CB5" w:rsidRPr="00937CB5" w:rsidRDefault="00937CB5" w:rsidP="00262A5C">
      <w:pPr>
        <w:numPr>
          <w:ilvl w:val="0"/>
          <w:numId w:val="95"/>
        </w:numPr>
        <w:spacing w:before="200"/>
        <w:ind w:left="567" w:hanging="567"/>
        <w:jc w:val="both"/>
        <w:rPr>
          <w:rFonts w:ascii="Arial" w:hAnsi="Arial" w:cs="Arial"/>
          <w:sz w:val="20"/>
          <w:szCs w:val="20"/>
          <w:lang w:bidi="es-ES"/>
        </w:rPr>
      </w:pPr>
      <w:r w:rsidRPr="00937CB5">
        <w:rPr>
          <w:rFonts w:ascii="Arial" w:hAnsi="Arial" w:cs="Arial"/>
          <w:sz w:val="20"/>
          <w:szCs w:val="20"/>
          <w:lang w:bidi="es-ES"/>
        </w:rPr>
        <w:t>Coordinar los trabajos de actualización del marco jurídico normativo que rige el funcionamiento de la Fiscalía General;</w:t>
      </w:r>
    </w:p>
    <w:p w:rsidR="00937CB5" w:rsidRPr="00937CB5" w:rsidRDefault="00937CB5" w:rsidP="00262A5C">
      <w:pPr>
        <w:numPr>
          <w:ilvl w:val="0"/>
          <w:numId w:val="95"/>
        </w:numPr>
        <w:spacing w:before="200"/>
        <w:ind w:left="567" w:hanging="567"/>
        <w:jc w:val="both"/>
        <w:rPr>
          <w:rFonts w:ascii="Arial" w:hAnsi="Arial" w:cs="Arial"/>
          <w:sz w:val="20"/>
          <w:szCs w:val="20"/>
          <w:lang w:bidi="es-ES"/>
        </w:rPr>
      </w:pPr>
      <w:r w:rsidRPr="00937CB5">
        <w:rPr>
          <w:rFonts w:ascii="Arial" w:hAnsi="Arial" w:cs="Arial"/>
          <w:sz w:val="20"/>
          <w:szCs w:val="20"/>
          <w:lang w:bidi="es-ES"/>
        </w:rPr>
        <w:t>Supervisar la atención y seguimiento de las propuestas de conciliación, medidas cautelares, quejas y recomendaciones por violaciones a los derechos humanos, que formulen las Comisiones Nacional y Estatal de Derechos Humanos, así como organismos internacionales;</w:t>
      </w:r>
    </w:p>
    <w:p w:rsidR="00937CB5" w:rsidRPr="00937CB5" w:rsidRDefault="00937CB5" w:rsidP="00262A5C">
      <w:pPr>
        <w:numPr>
          <w:ilvl w:val="0"/>
          <w:numId w:val="95"/>
        </w:numPr>
        <w:spacing w:before="200"/>
        <w:ind w:left="567" w:hanging="567"/>
        <w:jc w:val="both"/>
        <w:rPr>
          <w:rFonts w:ascii="Arial" w:hAnsi="Arial" w:cs="Arial"/>
          <w:sz w:val="20"/>
          <w:szCs w:val="20"/>
          <w:lang w:bidi="es-ES"/>
        </w:rPr>
      </w:pPr>
      <w:r w:rsidRPr="00937CB5">
        <w:rPr>
          <w:rFonts w:ascii="Arial" w:hAnsi="Arial" w:cs="Arial"/>
          <w:sz w:val="20"/>
          <w:szCs w:val="20"/>
          <w:lang w:bidi="es-ES"/>
        </w:rPr>
        <w:t>Supervisar la atención y seguimiento de colaboraciones, procedimientos de extradición y asistencias jurídicas internacionales;</w:t>
      </w:r>
    </w:p>
    <w:p w:rsidR="0018522B" w:rsidRDefault="00937CB5" w:rsidP="0018522B">
      <w:pPr>
        <w:numPr>
          <w:ilvl w:val="0"/>
          <w:numId w:val="95"/>
        </w:numPr>
        <w:spacing w:before="200"/>
        <w:ind w:left="567" w:hanging="567"/>
        <w:jc w:val="both"/>
        <w:rPr>
          <w:rFonts w:ascii="Arial" w:hAnsi="Arial" w:cs="Arial"/>
          <w:sz w:val="20"/>
          <w:szCs w:val="20"/>
          <w:lang w:bidi="es-ES"/>
        </w:rPr>
      </w:pPr>
      <w:r w:rsidRPr="00937CB5">
        <w:rPr>
          <w:rFonts w:ascii="Arial" w:hAnsi="Arial" w:cs="Arial"/>
          <w:sz w:val="20"/>
          <w:szCs w:val="20"/>
          <w:lang w:bidi="es-ES"/>
        </w:rPr>
        <w:t>Fungir como Titular de la Secretaría Técnica del Consejo de Fiscales;</w:t>
      </w:r>
    </w:p>
    <w:p w:rsidR="0018522B" w:rsidRPr="00727E17" w:rsidRDefault="0018522B" w:rsidP="0018522B">
      <w:pPr>
        <w:numPr>
          <w:ilvl w:val="0"/>
          <w:numId w:val="95"/>
        </w:numPr>
        <w:spacing w:before="200"/>
        <w:ind w:left="567" w:hanging="567"/>
        <w:jc w:val="both"/>
        <w:rPr>
          <w:rFonts w:ascii="Arial" w:hAnsi="Arial" w:cs="Arial"/>
          <w:sz w:val="20"/>
          <w:szCs w:val="20"/>
          <w:lang w:bidi="es-ES"/>
        </w:rPr>
      </w:pPr>
      <w:r w:rsidRPr="00727E17">
        <w:rPr>
          <w:rFonts w:ascii="Arial" w:hAnsi="Arial" w:cs="Arial"/>
          <w:bCs/>
          <w:spacing w:val="-4"/>
          <w:sz w:val="20"/>
          <w:szCs w:val="20"/>
          <w:lang w:val="es-MX" w:eastAsia="es-MX"/>
        </w:rPr>
        <w:t>Coordina</w:t>
      </w:r>
      <w:r w:rsidRPr="00727E17">
        <w:rPr>
          <w:rFonts w:ascii="Arial" w:hAnsi="Arial" w:cs="Arial"/>
          <w:bCs/>
          <w:sz w:val="20"/>
          <w:szCs w:val="20"/>
          <w:lang w:val="es-MX" w:eastAsia="es-MX"/>
        </w:rPr>
        <w:t xml:space="preserve">r </w:t>
      </w:r>
      <w:r w:rsidRPr="00727E17">
        <w:rPr>
          <w:rFonts w:ascii="Arial" w:hAnsi="Arial" w:cs="Arial"/>
          <w:spacing w:val="-4"/>
          <w:sz w:val="20"/>
          <w:szCs w:val="20"/>
          <w:lang w:val="es-MX" w:eastAsia="es-MX"/>
        </w:rPr>
        <w:t>l</w:t>
      </w:r>
      <w:r w:rsidRPr="00727E17">
        <w:rPr>
          <w:rFonts w:ascii="Arial" w:hAnsi="Arial" w:cs="Arial"/>
          <w:sz w:val="20"/>
          <w:szCs w:val="20"/>
          <w:lang w:val="es-MX" w:eastAsia="es-MX"/>
        </w:rPr>
        <w:t>a</w:t>
      </w:r>
      <w:r w:rsidRPr="00727E17">
        <w:rPr>
          <w:rFonts w:ascii="Arial" w:hAnsi="Arial" w:cs="Arial"/>
          <w:spacing w:val="-1"/>
          <w:sz w:val="20"/>
          <w:szCs w:val="20"/>
          <w:lang w:val="es-MX" w:eastAsia="es-MX"/>
        </w:rPr>
        <w:t xml:space="preserve"> </w:t>
      </w:r>
      <w:r w:rsidRPr="00727E17">
        <w:rPr>
          <w:rFonts w:ascii="Arial" w:hAnsi="Arial" w:cs="Arial"/>
          <w:spacing w:val="-4"/>
          <w:sz w:val="20"/>
          <w:szCs w:val="20"/>
          <w:lang w:val="es-MX" w:eastAsia="es-MX"/>
        </w:rPr>
        <w:t>Unida</w:t>
      </w:r>
      <w:r w:rsidRPr="00727E17">
        <w:rPr>
          <w:rFonts w:ascii="Arial" w:hAnsi="Arial" w:cs="Arial"/>
          <w:sz w:val="20"/>
          <w:szCs w:val="20"/>
          <w:lang w:val="es-MX" w:eastAsia="es-MX"/>
        </w:rPr>
        <w:t xml:space="preserve">d </w:t>
      </w:r>
      <w:r w:rsidRPr="00727E17">
        <w:rPr>
          <w:rFonts w:ascii="Arial" w:hAnsi="Arial" w:cs="Arial"/>
          <w:spacing w:val="-4"/>
          <w:sz w:val="20"/>
          <w:szCs w:val="20"/>
          <w:lang w:val="es-MX" w:eastAsia="es-MX"/>
        </w:rPr>
        <w:t>d</w:t>
      </w:r>
      <w:r w:rsidRPr="00727E17">
        <w:rPr>
          <w:rFonts w:ascii="Arial" w:hAnsi="Arial" w:cs="Arial"/>
          <w:sz w:val="20"/>
          <w:szCs w:val="20"/>
          <w:lang w:val="es-MX" w:eastAsia="es-MX"/>
        </w:rPr>
        <w:t>e</w:t>
      </w:r>
      <w:r w:rsidRPr="00727E17">
        <w:rPr>
          <w:rFonts w:ascii="Arial" w:hAnsi="Arial" w:cs="Arial"/>
          <w:spacing w:val="-1"/>
          <w:sz w:val="20"/>
          <w:szCs w:val="20"/>
          <w:lang w:val="es-MX" w:eastAsia="es-MX"/>
        </w:rPr>
        <w:t xml:space="preserve"> </w:t>
      </w:r>
      <w:r w:rsidRPr="00727E17">
        <w:rPr>
          <w:rFonts w:ascii="Arial" w:hAnsi="Arial" w:cs="Arial"/>
          <w:spacing w:val="-3"/>
          <w:sz w:val="20"/>
          <w:szCs w:val="20"/>
          <w:lang w:val="es-MX" w:eastAsia="es-MX"/>
        </w:rPr>
        <w:t>T</w:t>
      </w:r>
      <w:r w:rsidRPr="00727E17">
        <w:rPr>
          <w:rFonts w:ascii="Arial" w:hAnsi="Arial" w:cs="Arial"/>
          <w:spacing w:val="-4"/>
          <w:sz w:val="20"/>
          <w:szCs w:val="20"/>
          <w:lang w:val="es-MX" w:eastAsia="es-MX"/>
        </w:rPr>
        <w:t>r</w:t>
      </w:r>
      <w:r w:rsidRPr="00727E17">
        <w:rPr>
          <w:rFonts w:ascii="Arial" w:hAnsi="Arial" w:cs="Arial"/>
          <w:spacing w:val="-5"/>
          <w:sz w:val="20"/>
          <w:szCs w:val="20"/>
          <w:lang w:val="es-MX" w:eastAsia="es-MX"/>
        </w:rPr>
        <w:t>a</w:t>
      </w:r>
      <w:r w:rsidRPr="00727E17">
        <w:rPr>
          <w:rFonts w:ascii="Arial" w:hAnsi="Arial" w:cs="Arial"/>
          <w:spacing w:val="-4"/>
          <w:sz w:val="20"/>
          <w:szCs w:val="20"/>
          <w:lang w:val="es-MX" w:eastAsia="es-MX"/>
        </w:rPr>
        <w:t>nsparenci</w:t>
      </w:r>
      <w:r w:rsidRPr="00727E17">
        <w:rPr>
          <w:rFonts w:ascii="Arial" w:hAnsi="Arial" w:cs="Arial"/>
          <w:sz w:val="20"/>
          <w:szCs w:val="20"/>
          <w:lang w:val="es-MX" w:eastAsia="es-MX"/>
        </w:rPr>
        <w:t>a y</w:t>
      </w:r>
      <w:r w:rsidRPr="00727E17">
        <w:rPr>
          <w:rFonts w:ascii="Arial" w:hAnsi="Arial" w:cs="Arial"/>
          <w:spacing w:val="-2"/>
          <w:sz w:val="20"/>
          <w:szCs w:val="20"/>
          <w:lang w:val="es-MX" w:eastAsia="es-MX"/>
        </w:rPr>
        <w:t xml:space="preserve"> </w:t>
      </w:r>
      <w:r w:rsidRPr="00727E17">
        <w:rPr>
          <w:rFonts w:ascii="Arial" w:hAnsi="Arial" w:cs="Arial"/>
          <w:bCs/>
          <w:spacing w:val="-4"/>
          <w:sz w:val="20"/>
          <w:szCs w:val="20"/>
          <w:lang w:val="es-MX" w:eastAsia="es-MX"/>
        </w:rPr>
        <w:t>fungi</w:t>
      </w:r>
      <w:r w:rsidRPr="00727E17">
        <w:rPr>
          <w:rFonts w:ascii="Arial" w:hAnsi="Arial" w:cs="Arial"/>
          <w:bCs/>
          <w:sz w:val="20"/>
          <w:szCs w:val="20"/>
          <w:lang w:val="es-MX" w:eastAsia="es-MX"/>
        </w:rPr>
        <w:t xml:space="preserve">r </w:t>
      </w:r>
      <w:r w:rsidRPr="00727E17">
        <w:rPr>
          <w:rFonts w:ascii="Arial" w:hAnsi="Arial" w:cs="Arial"/>
          <w:bCs/>
          <w:spacing w:val="-5"/>
          <w:sz w:val="20"/>
          <w:szCs w:val="20"/>
          <w:lang w:val="es-MX" w:eastAsia="es-MX"/>
        </w:rPr>
        <w:t>c</w:t>
      </w:r>
      <w:r w:rsidRPr="00727E17">
        <w:rPr>
          <w:rFonts w:ascii="Arial" w:hAnsi="Arial" w:cs="Arial"/>
          <w:bCs/>
          <w:spacing w:val="-3"/>
          <w:sz w:val="20"/>
          <w:szCs w:val="20"/>
          <w:lang w:val="es-MX" w:eastAsia="es-MX"/>
        </w:rPr>
        <w:t>o</w:t>
      </w:r>
      <w:r w:rsidRPr="00727E17">
        <w:rPr>
          <w:rFonts w:ascii="Arial" w:hAnsi="Arial" w:cs="Arial"/>
          <w:bCs/>
          <w:spacing w:val="-5"/>
          <w:sz w:val="20"/>
          <w:szCs w:val="20"/>
          <w:lang w:val="es-MX" w:eastAsia="es-MX"/>
        </w:rPr>
        <w:t>m</w:t>
      </w:r>
      <w:r w:rsidRPr="00727E17">
        <w:rPr>
          <w:rFonts w:ascii="Arial" w:hAnsi="Arial" w:cs="Arial"/>
          <w:bCs/>
          <w:sz w:val="20"/>
          <w:szCs w:val="20"/>
          <w:lang w:val="es-MX" w:eastAsia="es-MX"/>
        </w:rPr>
        <w:t>o</w:t>
      </w:r>
      <w:r w:rsidRPr="00727E17">
        <w:rPr>
          <w:rFonts w:ascii="Arial" w:hAnsi="Arial" w:cs="Arial"/>
          <w:b/>
          <w:bCs/>
          <w:spacing w:val="1"/>
          <w:sz w:val="20"/>
          <w:szCs w:val="20"/>
          <w:lang w:val="es-MX" w:eastAsia="es-MX"/>
        </w:rPr>
        <w:t xml:space="preserve"> </w:t>
      </w:r>
      <w:r w:rsidRPr="00727E17">
        <w:rPr>
          <w:rFonts w:ascii="Arial" w:hAnsi="Arial" w:cs="Arial"/>
          <w:spacing w:val="-4"/>
          <w:sz w:val="20"/>
          <w:szCs w:val="20"/>
          <w:lang w:val="es-MX" w:eastAsia="es-MX"/>
        </w:rPr>
        <w:t>Pr</w:t>
      </w:r>
      <w:r w:rsidRPr="00727E17">
        <w:rPr>
          <w:rFonts w:ascii="Arial" w:hAnsi="Arial" w:cs="Arial"/>
          <w:spacing w:val="-5"/>
          <w:sz w:val="20"/>
          <w:szCs w:val="20"/>
          <w:lang w:val="es-MX" w:eastAsia="es-MX"/>
        </w:rPr>
        <w:t>e</w:t>
      </w:r>
      <w:r w:rsidRPr="00727E17">
        <w:rPr>
          <w:rFonts w:ascii="Arial" w:hAnsi="Arial" w:cs="Arial"/>
          <w:spacing w:val="-4"/>
          <w:sz w:val="20"/>
          <w:szCs w:val="20"/>
          <w:lang w:val="es-MX" w:eastAsia="es-MX"/>
        </w:rPr>
        <w:t>sident</w:t>
      </w:r>
      <w:r w:rsidRPr="00727E17">
        <w:rPr>
          <w:rFonts w:ascii="Arial" w:hAnsi="Arial" w:cs="Arial"/>
          <w:sz w:val="20"/>
          <w:szCs w:val="20"/>
          <w:lang w:val="es-MX" w:eastAsia="es-MX"/>
        </w:rPr>
        <w:t xml:space="preserve">e </w:t>
      </w:r>
      <w:r w:rsidRPr="00727E17">
        <w:rPr>
          <w:rFonts w:ascii="Arial" w:hAnsi="Arial" w:cs="Arial"/>
          <w:spacing w:val="-4"/>
          <w:sz w:val="20"/>
          <w:szCs w:val="20"/>
          <w:lang w:val="es-MX" w:eastAsia="es-MX"/>
        </w:rPr>
        <w:t>de</w:t>
      </w:r>
      <w:r w:rsidRPr="00727E17">
        <w:rPr>
          <w:rFonts w:ascii="Arial" w:hAnsi="Arial" w:cs="Arial"/>
          <w:sz w:val="20"/>
          <w:szCs w:val="20"/>
          <w:lang w:val="es-MX" w:eastAsia="es-MX"/>
        </w:rPr>
        <w:t xml:space="preserve">l </w:t>
      </w:r>
      <w:r w:rsidRPr="00727E17">
        <w:rPr>
          <w:rFonts w:ascii="Arial" w:hAnsi="Arial" w:cs="Arial"/>
          <w:spacing w:val="-4"/>
          <w:sz w:val="20"/>
          <w:szCs w:val="20"/>
          <w:lang w:val="es-MX" w:eastAsia="es-MX"/>
        </w:rPr>
        <w:t>C</w:t>
      </w:r>
      <w:r w:rsidRPr="00727E17">
        <w:rPr>
          <w:rFonts w:ascii="Arial" w:hAnsi="Arial" w:cs="Arial"/>
          <w:spacing w:val="-5"/>
          <w:sz w:val="20"/>
          <w:szCs w:val="20"/>
          <w:lang w:val="es-MX" w:eastAsia="es-MX"/>
        </w:rPr>
        <w:t>o</w:t>
      </w:r>
      <w:r w:rsidRPr="00727E17">
        <w:rPr>
          <w:rFonts w:ascii="Arial" w:hAnsi="Arial" w:cs="Arial"/>
          <w:spacing w:val="-4"/>
          <w:sz w:val="20"/>
          <w:szCs w:val="20"/>
          <w:lang w:val="es-MX" w:eastAsia="es-MX"/>
        </w:rPr>
        <w:t>mit</w:t>
      </w:r>
      <w:r w:rsidRPr="00727E17">
        <w:rPr>
          <w:rFonts w:ascii="Arial" w:hAnsi="Arial" w:cs="Arial"/>
          <w:sz w:val="20"/>
          <w:szCs w:val="20"/>
          <w:lang w:val="es-MX" w:eastAsia="es-MX"/>
        </w:rPr>
        <w:t xml:space="preserve">é </w:t>
      </w:r>
      <w:r w:rsidRPr="00727E17">
        <w:rPr>
          <w:rFonts w:ascii="Arial" w:hAnsi="Arial" w:cs="Arial"/>
          <w:spacing w:val="-4"/>
          <w:sz w:val="20"/>
          <w:szCs w:val="20"/>
          <w:lang w:val="es-MX" w:eastAsia="es-MX"/>
        </w:rPr>
        <w:t>d</w:t>
      </w:r>
      <w:r w:rsidRPr="00727E17">
        <w:rPr>
          <w:rFonts w:ascii="Arial" w:hAnsi="Arial" w:cs="Arial"/>
          <w:sz w:val="20"/>
          <w:szCs w:val="20"/>
          <w:lang w:val="es-MX" w:eastAsia="es-MX"/>
        </w:rPr>
        <w:t>e</w:t>
      </w:r>
      <w:r w:rsidRPr="00727E17">
        <w:rPr>
          <w:rFonts w:ascii="Arial" w:hAnsi="Arial" w:cs="Arial"/>
          <w:spacing w:val="-1"/>
          <w:sz w:val="20"/>
          <w:szCs w:val="20"/>
          <w:lang w:val="es-MX" w:eastAsia="es-MX"/>
        </w:rPr>
        <w:t xml:space="preserve"> </w:t>
      </w:r>
      <w:r w:rsidRPr="00727E17">
        <w:rPr>
          <w:rFonts w:ascii="Arial" w:hAnsi="Arial" w:cs="Arial"/>
          <w:spacing w:val="-3"/>
          <w:sz w:val="20"/>
          <w:szCs w:val="20"/>
          <w:lang w:val="es-MX" w:eastAsia="es-MX"/>
        </w:rPr>
        <w:t>T</w:t>
      </w:r>
      <w:r w:rsidRPr="00727E17">
        <w:rPr>
          <w:rFonts w:ascii="Arial" w:hAnsi="Arial" w:cs="Arial"/>
          <w:spacing w:val="-4"/>
          <w:sz w:val="20"/>
          <w:szCs w:val="20"/>
          <w:lang w:val="es-MX" w:eastAsia="es-MX"/>
        </w:rPr>
        <w:t>ra</w:t>
      </w:r>
      <w:r w:rsidRPr="00727E17">
        <w:rPr>
          <w:rFonts w:ascii="Arial" w:hAnsi="Arial" w:cs="Arial"/>
          <w:spacing w:val="-5"/>
          <w:sz w:val="20"/>
          <w:szCs w:val="20"/>
          <w:lang w:val="es-MX" w:eastAsia="es-MX"/>
        </w:rPr>
        <w:t>n</w:t>
      </w:r>
      <w:r w:rsidRPr="00727E17">
        <w:rPr>
          <w:rFonts w:ascii="Arial" w:hAnsi="Arial" w:cs="Arial"/>
          <w:spacing w:val="-4"/>
          <w:sz w:val="20"/>
          <w:szCs w:val="20"/>
          <w:lang w:val="es-MX" w:eastAsia="es-MX"/>
        </w:rPr>
        <w:t>s</w:t>
      </w:r>
      <w:r w:rsidRPr="00727E17">
        <w:rPr>
          <w:rFonts w:ascii="Arial" w:hAnsi="Arial" w:cs="Arial"/>
          <w:spacing w:val="-5"/>
          <w:sz w:val="20"/>
          <w:szCs w:val="20"/>
          <w:lang w:val="es-MX" w:eastAsia="es-MX"/>
        </w:rPr>
        <w:t>p</w:t>
      </w:r>
      <w:r w:rsidRPr="00727E17">
        <w:rPr>
          <w:rFonts w:ascii="Arial" w:hAnsi="Arial" w:cs="Arial"/>
          <w:spacing w:val="-4"/>
          <w:sz w:val="20"/>
          <w:szCs w:val="20"/>
          <w:lang w:val="es-MX" w:eastAsia="es-MX"/>
        </w:rPr>
        <w:t>arenci</w:t>
      </w:r>
      <w:r w:rsidRPr="00727E17">
        <w:rPr>
          <w:rFonts w:ascii="Arial" w:hAnsi="Arial" w:cs="Arial"/>
          <w:sz w:val="20"/>
          <w:szCs w:val="20"/>
          <w:lang w:val="es-MX" w:eastAsia="es-MX"/>
        </w:rPr>
        <w:t xml:space="preserve">a </w:t>
      </w:r>
      <w:r w:rsidRPr="00727E17">
        <w:rPr>
          <w:rFonts w:ascii="Arial" w:hAnsi="Arial" w:cs="Arial"/>
          <w:spacing w:val="-4"/>
          <w:sz w:val="20"/>
          <w:szCs w:val="20"/>
          <w:lang w:val="es-MX" w:eastAsia="es-MX"/>
        </w:rPr>
        <w:t>d</w:t>
      </w:r>
      <w:r w:rsidRPr="00727E17">
        <w:rPr>
          <w:rFonts w:ascii="Arial" w:hAnsi="Arial" w:cs="Arial"/>
          <w:sz w:val="20"/>
          <w:szCs w:val="20"/>
          <w:lang w:val="es-MX" w:eastAsia="es-MX"/>
        </w:rPr>
        <w:t xml:space="preserve">e </w:t>
      </w:r>
      <w:r w:rsidRPr="00727E17">
        <w:rPr>
          <w:rFonts w:ascii="Arial" w:hAnsi="Arial" w:cs="Arial"/>
          <w:spacing w:val="-4"/>
          <w:sz w:val="20"/>
          <w:szCs w:val="20"/>
          <w:lang w:val="es-MX" w:eastAsia="es-MX"/>
        </w:rPr>
        <w:t>l</w:t>
      </w:r>
      <w:r w:rsidRPr="00727E17">
        <w:rPr>
          <w:rFonts w:ascii="Arial" w:hAnsi="Arial" w:cs="Arial"/>
          <w:sz w:val="20"/>
          <w:szCs w:val="20"/>
          <w:lang w:val="es-MX" w:eastAsia="es-MX"/>
        </w:rPr>
        <w:t>a</w:t>
      </w:r>
      <w:r w:rsidRPr="00727E17">
        <w:rPr>
          <w:rFonts w:ascii="Arial" w:hAnsi="Arial" w:cs="Arial"/>
          <w:spacing w:val="-1"/>
          <w:sz w:val="20"/>
          <w:szCs w:val="20"/>
          <w:lang w:val="es-MX" w:eastAsia="es-MX"/>
        </w:rPr>
        <w:t xml:space="preserve"> </w:t>
      </w:r>
      <w:r w:rsidRPr="00727E17">
        <w:rPr>
          <w:rFonts w:ascii="Arial" w:hAnsi="Arial" w:cs="Arial"/>
          <w:spacing w:val="-3"/>
          <w:sz w:val="20"/>
          <w:szCs w:val="20"/>
          <w:lang w:val="es-MX" w:eastAsia="es-MX"/>
        </w:rPr>
        <w:t>F</w:t>
      </w:r>
      <w:r w:rsidRPr="00727E17">
        <w:rPr>
          <w:rFonts w:ascii="Arial" w:hAnsi="Arial" w:cs="Arial"/>
          <w:spacing w:val="-5"/>
          <w:sz w:val="20"/>
          <w:szCs w:val="20"/>
          <w:lang w:val="es-MX" w:eastAsia="es-MX"/>
        </w:rPr>
        <w:t>i</w:t>
      </w:r>
      <w:r w:rsidRPr="00727E17">
        <w:rPr>
          <w:rFonts w:ascii="Arial" w:hAnsi="Arial" w:cs="Arial"/>
          <w:spacing w:val="-4"/>
          <w:sz w:val="20"/>
          <w:szCs w:val="20"/>
          <w:lang w:val="es-MX" w:eastAsia="es-MX"/>
        </w:rPr>
        <w:t>scalía</w:t>
      </w:r>
      <w:r w:rsidRPr="00727E17">
        <w:rPr>
          <w:rFonts w:ascii="Arial" w:hAnsi="Arial" w:cs="Arial"/>
          <w:sz w:val="20"/>
          <w:szCs w:val="20"/>
          <w:lang w:bidi="es-ES"/>
        </w:rPr>
        <w:t xml:space="preserve"> </w:t>
      </w:r>
      <w:r w:rsidRPr="00727E17">
        <w:rPr>
          <w:rFonts w:ascii="Arial" w:hAnsi="Arial" w:cs="Arial"/>
          <w:spacing w:val="-4"/>
          <w:sz w:val="20"/>
          <w:szCs w:val="20"/>
          <w:lang w:val="es-MX" w:eastAsia="es-MX"/>
        </w:rPr>
        <w:t>General</w:t>
      </w:r>
      <w:r w:rsidRPr="00727E17">
        <w:rPr>
          <w:rFonts w:ascii="Arial" w:hAnsi="Arial" w:cs="Arial"/>
          <w:sz w:val="20"/>
          <w:szCs w:val="20"/>
          <w:lang w:val="es-MX" w:eastAsia="es-MX"/>
        </w:rPr>
        <w:t>;</w:t>
      </w:r>
      <w:r w:rsidRPr="00727E17">
        <w:rPr>
          <w:rFonts w:ascii="Arial" w:hAnsi="Arial" w:cs="Arial"/>
          <w:spacing w:val="-7"/>
          <w:sz w:val="20"/>
          <w:szCs w:val="20"/>
          <w:lang w:val="es-MX" w:eastAsia="es-MX"/>
        </w:rPr>
        <w:t xml:space="preserve"> </w:t>
      </w:r>
      <w:r w:rsidRPr="00727E17">
        <w:rPr>
          <w:rFonts w:ascii="Arial" w:hAnsi="Arial" w:cs="Arial"/>
          <w:sz w:val="20"/>
          <w:szCs w:val="20"/>
          <w:lang w:val="es-MX" w:eastAsia="es-MX"/>
        </w:rPr>
        <w:t>y</w:t>
      </w:r>
    </w:p>
    <w:p w:rsidR="0018522B" w:rsidRPr="00D65024" w:rsidRDefault="0018522B" w:rsidP="0018522B">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reformada, P.O. No. 115, del 27</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18522B" w:rsidRPr="0018522B" w:rsidRDefault="0018522B" w:rsidP="0018522B">
      <w:pPr>
        <w:pStyle w:val="Prrafodelista"/>
        <w:autoSpaceDE w:val="0"/>
        <w:autoSpaceDN w:val="0"/>
        <w:adjustRightInd w:val="0"/>
        <w:ind w:left="1288"/>
        <w:jc w:val="right"/>
        <w:rPr>
          <w:rFonts w:ascii="Arial" w:hAnsi="Arial" w:cs="Arial"/>
          <w:b/>
          <w:i/>
          <w:sz w:val="16"/>
          <w:szCs w:val="16"/>
          <w:lang w:val="es-MX"/>
        </w:rPr>
      </w:pPr>
      <w:r w:rsidRPr="00AF3687">
        <w:rPr>
          <w:rStyle w:val="Hipervnculo"/>
          <w:rFonts w:ascii="Arial" w:hAnsi="Arial" w:cs="Arial"/>
          <w:b/>
          <w:i/>
          <w:sz w:val="16"/>
          <w:szCs w:val="16"/>
          <w:lang w:val="es-MX"/>
        </w:rPr>
        <w:t>https://po.tamaulipas.gob.mx/wp-content/uploads/2022/09/cxlvii-115-270922F.pdf</w:t>
      </w:r>
    </w:p>
    <w:p w:rsidR="00937CB5" w:rsidRPr="00937CB5" w:rsidRDefault="00937CB5" w:rsidP="00262A5C">
      <w:pPr>
        <w:numPr>
          <w:ilvl w:val="0"/>
          <w:numId w:val="95"/>
        </w:numPr>
        <w:spacing w:before="200"/>
        <w:ind w:left="567" w:hanging="567"/>
        <w:jc w:val="both"/>
        <w:rPr>
          <w:rFonts w:ascii="Arial" w:hAnsi="Arial" w:cs="Arial"/>
          <w:sz w:val="20"/>
          <w:szCs w:val="20"/>
          <w:lang w:bidi="es-ES"/>
        </w:rPr>
      </w:pPr>
      <w:r w:rsidRPr="00937CB5">
        <w:rPr>
          <w:rFonts w:ascii="Arial" w:hAnsi="Arial" w:cs="Arial"/>
          <w:sz w:val="20"/>
          <w:szCs w:val="20"/>
          <w:lang w:bidi="es-ES"/>
        </w:rPr>
        <w:t>Las demás que determine o delegue el Fiscal General.</w:t>
      </w:r>
    </w:p>
    <w:p w:rsidR="001716D2" w:rsidRDefault="001716D2" w:rsidP="00937CB5">
      <w:pPr>
        <w:jc w:val="both"/>
        <w:rPr>
          <w:rFonts w:ascii="Arial" w:hAnsi="Arial" w:cs="Arial"/>
          <w:sz w:val="20"/>
          <w:szCs w:val="20"/>
          <w:lang w:bidi="es-ES"/>
        </w:rPr>
      </w:pPr>
    </w:p>
    <w:p w:rsidR="00937CB5" w:rsidRDefault="00937CB5" w:rsidP="00937CB5">
      <w:pPr>
        <w:jc w:val="both"/>
        <w:rPr>
          <w:rFonts w:ascii="Arial" w:hAnsi="Arial" w:cs="Arial"/>
          <w:sz w:val="20"/>
          <w:szCs w:val="20"/>
          <w:lang w:bidi="es-ES"/>
        </w:rPr>
      </w:pPr>
      <w:r w:rsidRPr="00937CB5">
        <w:rPr>
          <w:rFonts w:ascii="Arial" w:hAnsi="Arial" w:cs="Arial"/>
          <w:sz w:val="20"/>
          <w:szCs w:val="20"/>
          <w:lang w:bidi="es-ES"/>
        </w:rPr>
        <w:t>La Dirección General de Asuntos Jurídicos y de Derechos Humanos, estará integrada por las siguientes unidades administrativas:</w:t>
      </w:r>
    </w:p>
    <w:p w:rsidR="001716D2" w:rsidRPr="00937CB5" w:rsidRDefault="001716D2" w:rsidP="00937CB5">
      <w:pPr>
        <w:jc w:val="both"/>
        <w:rPr>
          <w:rFonts w:ascii="Arial" w:hAnsi="Arial" w:cs="Arial"/>
          <w:sz w:val="20"/>
          <w:szCs w:val="20"/>
          <w:lang w:bidi="es-ES"/>
        </w:rPr>
      </w:pPr>
    </w:p>
    <w:p w:rsidR="00937CB5" w:rsidRPr="00937CB5" w:rsidRDefault="00937CB5" w:rsidP="00A375F9">
      <w:pPr>
        <w:numPr>
          <w:ilvl w:val="0"/>
          <w:numId w:val="94"/>
        </w:numPr>
        <w:ind w:left="567" w:hanging="567"/>
        <w:jc w:val="both"/>
        <w:rPr>
          <w:rFonts w:ascii="Arial" w:hAnsi="Arial" w:cs="Arial"/>
          <w:sz w:val="20"/>
          <w:szCs w:val="20"/>
          <w:lang w:bidi="es-ES"/>
        </w:rPr>
      </w:pPr>
      <w:r w:rsidRPr="00937CB5">
        <w:rPr>
          <w:rFonts w:ascii="Arial" w:hAnsi="Arial" w:cs="Arial"/>
          <w:sz w:val="20"/>
          <w:szCs w:val="20"/>
          <w:lang w:bidi="es-ES"/>
        </w:rPr>
        <w:t>Dirección de Análisis Legislativo y Asuntos Contenciosos;</w:t>
      </w:r>
    </w:p>
    <w:p w:rsidR="00937CB5" w:rsidRPr="00937CB5" w:rsidRDefault="00937CB5" w:rsidP="00A375F9">
      <w:pPr>
        <w:numPr>
          <w:ilvl w:val="0"/>
          <w:numId w:val="94"/>
        </w:numPr>
        <w:spacing w:before="200"/>
        <w:ind w:left="567" w:hanging="567"/>
        <w:jc w:val="both"/>
        <w:rPr>
          <w:rFonts w:ascii="Arial" w:hAnsi="Arial" w:cs="Arial"/>
          <w:sz w:val="20"/>
          <w:szCs w:val="20"/>
          <w:lang w:bidi="es-ES"/>
        </w:rPr>
      </w:pPr>
      <w:r w:rsidRPr="00937CB5">
        <w:rPr>
          <w:rFonts w:ascii="Arial" w:hAnsi="Arial" w:cs="Arial"/>
          <w:sz w:val="20"/>
          <w:szCs w:val="20"/>
          <w:lang w:bidi="es-ES"/>
        </w:rPr>
        <w:t>Dirección de Colaboraciones y de Atención a Organismos en Materia de Derechos Humanos; y</w:t>
      </w:r>
    </w:p>
    <w:p w:rsidR="00937CB5" w:rsidRPr="00937CB5" w:rsidRDefault="00937CB5" w:rsidP="00A375F9">
      <w:pPr>
        <w:numPr>
          <w:ilvl w:val="0"/>
          <w:numId w:val="94"/>
        </w:numPr>
        <w:spacing w:before="200"/>
        <w:ind w:left="567" w:hanging="567"/>
        <w:jc w:val="both"/>
        <w:rPr>
          <w:rFonts w:ascii="Arial" w:hAnsi="Arial" w:cs="Arial"/>
          <w:sz w:val="20"/>
          <w:szCs w:val="20"/>
          <w:lang w:bidi="es-ES"/>
        </w:rPr>
      </w:pPr>
      <w:r w:rsidRPr="00937CB5">
        <w:rPr>
          <w:rFonts w:ascii="Arial" w:hAnsi="Arial" w:cs="Arial"/>
          <w:sz w:val="20"/>
          <w:szCs w:val="20"/>
          <w:lang w:bidi="es-ES"/>
        </w:rPr>
        <w:t>Unidad de Transparencia.</w:t>
      </w:r>
    </w:p>
    <w:p w:rsidR="001716D2" w:rsidRDefault="001716D2" w:rsidP="00937CB5">
      <w:pPr>
        <w:jc w:val="both"/>
        <w:rPr>
          <w:rFonts w:ascii="Arial" w:hAnsi="Arial" w:cs="Arial"/>
          <w:b/>
          <w:sz w:val="20"/>
          <w:szCs w:val="20"/>
          <w:lang w:bidi="es-ES"/>
        </w:rPr>
      </w:pPr>
    </w:p>
    <w:p w:rsidR="00937CB5" w:rsidRDefault="00937CB5" w:rsidP="00937CB5">
      <w:pPr>
        <w:jc w:val="both"/>
        <w:rPr>
          <w:rFonts w:ascii="Arial" w:hAnsi="Arial" w:cs="Arial"/>
          <w:sz w:val="20"/>
          <w:szCs w:val="20"/>
          <w:lang w:bidi="es-ES"/>
        </w:rPr>
      </w:pPr>
      <w:r w:rsidRPr="00937CB5">
        <w:rPr>
          <w:rFonts w:ascii="Arial" w:hAnsi="Arial" w:cs="Arial"/>
          <w:b/>
          <w:sz w:val="20"/>
          <w:szCs w:val="20"/>
          <w:lang w:bidi="es-ES"/>
        </w:rPr>
        <w:t xml:space="preserve">Artículo 91. </w:t>
      </w:r>
      <w:r w:rsidRPr="00937CB5">
        <w:rPr>
          <w:rFonts w:ascii="Arial" w:hAnsi="Arial" w:cs="Arial"/>
          <w:sz w:val="20"/>
          <w:szCs w:val="20"/>
          <w:lang w:bidi="es-ES"/>
        </w:rPr>
        <w:t>A la persona Titular de la Dirección de Análisis Legislativo y Asuntos Contenciosos, le corresponde el ejercicio de las siguientes atribuciones:</w:t>
      </w:r>
    </w:p>
    <w:p w:rsidR="00852807" w:rsidRPr="00937CB5" w:rsidRDefault="00852807" w:rsidP="00937CB5">
      <w:pPr>
        <w:jc w:val="both"/>
        <w:rPr>
          <w:rFonts w:ascii="Arial" w:hAnsi="Arial" w:cs="Arial"/>
          <w:sz w:val="20"/>
          <w:szCs w:val="20"/>
          <w:lang w:bidi="es-ES"/>
        </w:rPr>
      </w:pPr>
    </w:p>
    <w:p w:rsidR="00937CB5" w:rsidRPr="00937CB5" w:rsidRDefault="00937CB5" w:rsidP="00F92435">
      <w:pPr>
        <w:numPr>
          <w:ilvl w:val="0"/>
          <w:numId w:val="93"/>
        </w:numPr>
        <w:ind w:left="567" w:hanging="567"/>
        <w:jc w:val="both"/>
        <w:rPr>
          <w:rFonts w:ascii="Arial" w:hAnsi="Arial" w:cs="Arial"/>
          <w:sz w:val="20"/>
          <w:szCs w:val="20"/>
          <w:lang w:bidi="es-ES"/>
        </w:rPr>
      </w:pPr>
      <w:r w:rsidRPr="00937CB5">
        <w:rPr>
          <w:rFonts w:ascii="Arial" w:hAnsi="Arial" w:cs="Arial"/>
          <w:sz w:val="20"/>
          <w:szCs w:val="20"/>
          <w:lang w:bidi="es-ES"/>
        </w:rPr>
        <w:t>Emitir opiniones, informes, estudios y proyectos en materia de normatividad;</w:t>
      </w:r>
    </w:p>
    <w:p w:rsidR="00937CB5" w:rsidRPr="00937CB5" w:rsidRDefault="00937CB5" w:rsidP="005D71E8">
      <w:pPr>
        <w:numPr>
          <w:ilvl w:val="0"/>
          <w:numId w:val="93"/>
        </w:numPr>
        <w:spacing w:before="200"/>
        <w:ind w:left="567" w:hanging="567"/>
        <w:jc w:val="both"/>
        <w:rPr>
          <w:rFonts w:ascii="Arial" w:hAnsi="Arial" w:cs="Arial"/>
          <w:sz w:val="20"/>
          <w:szCs w:val="20"/>
          <w:lang w:bidi="es-ES"/>
        </w:rPr>
      </w:pPr>
      <w:r w:rsidRPr="00937CB5">
        <w:rPr>
          <w:rFonts w:ascii="Arial" w:hAnsi="Arial" w:cs="Arial"/>
          <w:sz w:val="20"/>
          <w:szCs w:val="20"/>
          <w:lang w:bidi="es-ES"/>
        </w:rPr>
        <w:lastRenderedPageBreak/>
        <w:t>Apoyar a las unidades administrativas de la Fiscalía General que lo soliciten, en la elaboración e interpretación de la normatividad aplicable en el marco jurídico de su competencia;</w:t>
      </w:r>
    </w:p>
    <w:p w:rsidR="00937CB5" w:rsidRPr="00937CB5" w:rsidRDefault="00937CB5" w:rsidP="005D71E8">
      <w:pPr>
        <w:numPr>
          <w:ilvl w:val="0"/>
          <w:numId w:val="93"/>
        </w:numPr>
        <w:spacing w:before="200"/>
        <w:ind w:left="567" w:hanging="567"/>
        <w:jc w:val="both"/>
        <w:rPr>
          <w:rFonts w:ascii="Arial" w:hAnsi="Arial" w:cs="Arial"/>
          <w:sz w:val="20"/>
          <w:szCs w:val="20"/>
          <w:lang w:bidi="es-ES"/>
        </w:rPr>
      </w:pPr>
      <w:r w:rsidRPr="00937CB5">
        <w:rPr>
          <w:rFonts w:ascii="Arial" w:hAnsi="Arial" w:cs="Arial"/>
          <w:sz w:val="20"/>
          <w:szCs w:val="20"/>
          <w:lang w:bidi="es-ES"/>
        </w:rPr>
        <w:t>Analizar o, en su caso, proponer los anteproyectos de iniciativas de leyes, reformas, reglamentos, decretos, acuerdos, circulares, manuales demás normatividad relacionada con la procuración de justicia;</w:t>
      </w:r>
    </w:p>
    <w:p w:rsidR="009B272C" w:rsidRPr="009B272C" w:rsidRDefault="009B272C" w:rsidP="005D71E8">
      <w:pPr>
        <w:numPr>
          <w:ilvl w:val="0"/>
          <w:numId w:val="93"/>
        </w:numPr>
        <w:spacing w:before="200"/>
        <w:ind w:left="567" w:hanging="567"/>
        <w:jc w:val="both"/>
        <w:rPr>
          <w:rFonts w:ascii="Arial" w:hAnsi="Arial" w:cs="Arial"/>
          <w:sz w:val="20"/>
          <w:szCs w:val="20"/>
          <w:lang w:bidi="es-ES"/>
        </w:rPr>
      </w:pPr>
      <w:r w:rsidRPr="009B272C">
        <w:rPr>
          <w:rFonts w:ascii="Arial" w:hAnsi="Arial" w:cs="Arial"/>
          <w:sz w:val="20"/>
          <w:szCs w:val="20"/>
          <w:lang w:bidi="es-ES"/>
        </w:rPr>
        <w:t>Gestionar la publicación en el Periódico Oficial del Estado de los ordenamientos, disposiciones y documentos que de conformidad con las disposiciones legales aplicables requieran dicho trámite;</w:t>
      </w:r>
    </w:p>
    <w:p w:rsidR="009B272C" w:rsidRPr="009B272C" w:rsidRDefault="009B272C" w:rsidP="005D71E8">
      <w:pPr>
        <w:numPr>
          <w:ilvl w:val="0"/>
          <w:numId w:val="93"/>
        </w:numPr>
        <w:spacing w:before="200"/>
        <w:ind w:left="567" w:hanging="567"/>
        <w:jc w:val="both"/>
        <w:rPr>
          <w:rFonts w:ascii="Arial" w:hAnsi="Arial" w:cs="Arial"/>
          <w:sz w:val="20"/>
          <w:szCs w:val="20"/>
          <w:lang w:bidi="es-ES"/>
        </w:rPr>
      </w:pPr>
      <w:r w:rsidRPr="009B272C">
        <w:rPr>
          <w:rFonts w:ascii="Arial" w:hAnsi="Arial" w:cs="Arial"/>
          <w:sz w:val="20"/>
          <w:szCs w:val="20"/>
          <w:lang w:bidi="es-ES"/>
        </w:rPr>
        <w:t>Analizar y emitir recomendaciones y opiniones sobre los proyectos de convenios y contratos a celebrar entre la Fiscalía General y dependencias o entidades de los tres órdenes de gobierno, así como con los sectores social y privado e instancias internacionales;</w:t>
      </w:r>
    </w:p>
    <w:p w:rsidR="009B272C" w:rsidRPr="009B272C" w:rsidRDefault="009B272C" w:rsidP="005D71E8">
      <w:pPr>
        <w:numPr>
          <w:ilvl w:val="0"/>
          <w:numId w:val="93"/>
        </w:numPr>
        <w:spacing w:before="200"/>
        <w:ind w:left="567" w:hanging="567"/>
        <w:jc w:val="both"/>
        <w:rPr>
          <w:rFonts w:ascii="Arial" w:hAnsi="Arial" w:cs="Arial"/>
          <w:sz w:val="20"/>
          <w:szCs w:val="20"/>
          <w:lang w:bidi="es-ES"/>
        </w:rPr>
      </w:pPr>
      <w:r w:rsidRPr="009B272C">
        <w:rPr>
          <w:rFonts w:ascii="Arial" w:hAnsi="Arial" w:cs="Arial"/>
          <w:sz w:val="20"/>
          <w:szCs w:val="20"/>
          <w:lang w:bidi="es-ES"/>
        </w:rPr>
        <w:t>Implementar, en el ámbito de su competencia, el registro y resguardo de los contratos, acuerdos, convenios y demás instrumentos jurídicos, materia de su competencia;</w:t>
      </w:r>
    </w:p>
    <w:p w:rsidR="009B272C" w:rsidRPr="009B272C" w:rsidRDefault="009B272C" w:rsidP="005D71E8">
      <w:pPr>
        <w:numPr>
          <w:ilvl w:val="0"/>
          <w:numId w:val="93"/>
        </w:numPr>
        <w:spacing w:before="200"/>
        <w:ind w:left="567" w:hanging="567"/>
        <w:jc w:val="both"/>
        <w:rPr>
          <w:rFonts w:ascii="Arial" w:hAnsi="Arial" w:cs="Arial"/>
          <w:sz w:val="20"/>
          <w:szCs w:val="20"/>
          <w:lang w:bidi="es-ES"/>
        </w:rPr>
      </w:pPr>
      <w:r w:rsidRPr="009B272C">
        <w:rPr>
          <w:rFonts w:ascii="Arial" w:hAnsi="Arial" w:cs="Arial"/>
          <w:sz w:val="20"/>
          <w:szCs w:val="20"/>
          <w:lang w:bidi="es-ES"/>
        </w:rPr>
        <w:t>Brindar asesoría a las unidades administrativas de la Fiscalía General, en la elaboración de las actas administrativas de su personal;</w:t>
      </w:r>
    </w:p>
    <w:p w:rsidR="009B272C" w:rsidRPr="009B272C" w:rsidRDefault="009B272C" w:rsidP="005D71E8">
      <w:pPr>
        <w:numPr>
          <w:ilvl w:val="0"/>
          <w:numId w:val="93"/>
        </w:numPr>
        <w:spacing w:before="200"/>
        <w:ind w:left="567" w:hanging="567"/>
        <w:jc w:val="both"/>
        <w:rPr>
          <w:rFonts w:ascii="Arial" w:hAnsi="Arial" w:cs="Arial"/>
          <w:sz w:val="20"/>
          <w:szCs w:val="20"/>
          <w:lang w:bidi="es-ES"/>
        </w:rPr>
      </w:pPr>
      <w:r w:rsidRPr="009B272C">
        <w:rPr>
          <w:rFonts w:ascii="Arial" w:hAnsi="Arial" w:cs="Arial"/>
          <w:sz w:val="20"/>
          <w:szCs w:val="20"/>
          <w:lang w:bidi="es-ES"/>
        </w:rPr>
        <w:t>Apoyar a las unidades administrativas, cuando se requiera, sobre estudios comparados de legislaciones y demás ordenamientos jurídicos relacionados con la competencia de la Fiscalía General;</w:t>
      </w:r>
    </w:p>
    <w:p w:rsidR="009B272C" w:rsidRPr="009B272C" w:rsidRDefault="009B272C" w:rsidP="005D71E8">
      <w:pPr>
        <w:numPr>
          <w:ilvl w:val="0"/>
          <w:numId w:val="93"/>
        </w:numPr>
        <w:spacing w:before="200"/>
        <w:ind w:left="567" w:hanging="567"/>
        <w:jc w:val="both"/>
        <w:rPr>
          <w:rFonts w:ascii="Arial" w:hAnsi="Arial" w:cs="Arial"/>
          <w:sz w:val="20"/>
          <w:szCs w:val="20"/>
          <w:lang w:bidi="es-ES"/>
        </w:rPr>
      </w:pPr>
      <w:r w:rsidRPr="009B272C">
        <w:rPr>
          <w:rFonts w:ascii="Arial" w:hAnsi="Arial" w:cs="Arial"/>
          <w:sz w:val="20"/>
          <w:szCs w:val="20"/>
          <w:lang w:bidi="es-ES"/>
        </w:rPr>
        <w:t>Proponer los lineamientos que rijan las asesorías y opiniones que emita la Dirección;</w:t>
      </w:r>
    </w:p>
    <w:p w:rsidR="009B272C" w:rsidRPr="009B272C" w:rsidRDefault="009B272C" w:rsidP="005D71E8">
      <w:pPr>
        <w:numPr>
          <w:ilvl w:val="0"/>
          <w:numId w:val="93"/>
        </w:numPr>
        <w:spacing w:before="200"/>
        <w:ind w:left="567" w:hanging="567"/>
        <w:jc w:val="both"/>
        <w:rPr>
          <w:rFonts w:ascii="Arial" w:hAnsi="Arial" w:cs="Arial"/>
          <w:sz w:val="20"/>
          <w:szCs w:val="20"/>
          <w:lang w:bidi="es-ES"/>
        </w:rPr>
      </w:pPr>
      <w:r w:rsidRPr="009B272C">
        <w:rPr>
          <w:rFonts w:ascii="Arial" w:hAnsi="Arial" w:cs="Arial"/>
          <w:sz w:val="20"/>
          <w:szCs w:val="20"/>
          <w:lang w:bidi="es-ES"/>
        </w:rPr>
        <w:t>Difundir a las unidades administrativas las publicaciones del Diario Oficial de la Federación y el Periódico Oficial del Estado, respecto de asuntos de interés de la Fiscalía General;</w:t>
      </w:r>
    </w:p>
    <w:p w:rsidR="009B272C" w:rsidRPr="009B272C" w:rsidRDefault="009B272C" w:rsidP="005D71E8">
      <w:pPr>
        <w:numPr>
          <w:ilvl w:val="0"/>
          <w:numId w:val="93"/>
        </w:numPr>
        <w:spacing w:before="200"/>
        <w:ind w:left="567" w:hanging="567"/>
        <w:jc w:val="both"/>
        <w:rPr>
          <w:rFonts w:ascii="Arial" w:hAnsi="Arial" w:cs="Arial"/>
          <w:sz w:val="20"/>
          <w:szCs w:val="20"/>
          <w:lang w:bidi="es-ES"/>
        </w:rPr>
      </w:pPr>
      <w:r w:rsidRPr="009B272C">
        <w:rPr>
          <w:rFonts w:ascii="Arial" w:hAnsi="Arial" w:cs="Arial"/>
          <w:sz w:val="20"/>
          <w:szCs w:val="20"/>
          <w:lang w:bidi="es-ES"/>
        </w:rPr>
        <w:t>Promover y contestar demandas, reconvenir, ejercitar acciones y oponer excepciones, ofrecer pruebas, formular alegatos, absolver posiciones, interponer toda clase de recursos y, en general, vigilar y atender la tramitación de los juicios y procedimientos judiciales en materia civil, laboral y administrativa en que la Fiscalía General tenga interés o sea parte, excepto aquellos cuya atención corresponda a los Agentes del Ministerio Público, conforme a las disposiciones legales aplicables;</w:t>
      </w:r>
    </w:p>
    <w:p w:rsidR="009B272C" w:rsidRPr="009B272C" w:rsidRDefault="009B272C" w:rsidP="005D71E8">
      <w:pPr>
        <w:numPr>
          <w:ilvl w:val="0"/>
          <w:numId w:val="93"/>
        </w:numPr>
        <w:spacing w:before="200"/>
        <w:ind w:left="567" w:hanging="567"/>
        <w:jc w:val="both"/>
        <w:rPr>
          <w:rFonts w:ascii="Arial" w:hAnsi="Arial" w:cs="Arial"/>
          <w:sz w:val="20"/>
          <w:szCs w:val="20"/>
          <w:lang w:bidi="es-ES"/>
        </w:rPr>
      </w:pPr>
      <w:r w:rsidRPr="009B272C">
        <w:rPr>
          <w:rFonts w:ascii="Arial" w:hAnsi="Arial" w:cs="Arial"/>
          <w:sz w:val="20"/>
          <w:szCs w:val="20"/>
          <w:lang w:bidi="es-ES"/>
        </w:rPr>
        <w:t>Recibir las notificaciones dirigidas al Fiscal General provenientes de los órganos jurisdiccionales federales relacionadas con juicio de amparo, así como dar seguimiento a los mismos;</w:t>
      </w:r>
    </w:p>
    <w:p w:rsidR="009B272C" w:rsidRPr="009B272C" w:rsidRDefault="009B272C" w:rsidP="005D71E8">
      <w:pPr>
        <w:numPr>
          <w:ilvl w:val="0"/>
          <w:numId w:val="93"/>
        </w:numPr>
        <w:spacing w:before="200"/>
        <w:ind w:left="567" w:hanging="567"/>
        <w:jc w:val="both"/>
        <w:rPr>
          <w:rFonts w:ascii="Arial" w:hAnsi="Arial" w:cs="Arial"/>
          <w:sz w:val="20"/>
          <w:szCs w:val="20"/>
          <w:lang w:bidi="es-ES"/>
        </w:rPr>
      </w:pPr>
      <w:r w:rsidRPr="009B272C">
        <w:rPr>
          <w:rFonts w:ascii="Arial" w:hAnsi="Arial" w:cs="Arial"/>
          <w:sz w:val="20"/>
          <w:szCs w:val="20"/>
          <w:lang w:bidi="es-ES"/>
        </w:rPr>
        <w:t xml:space="preserve">Elaborar los informes previos y justificados en los juicios de amparo promovidos contra actos del Fiscal General y personas Titulares de las </w:t>
      </w:r>
      <w:proofErr w:type="spellStart"/>
      <w:r w:rsidRPr="009B272C">
        <w:rPr>
          <w:rFonts w:ascii="Arial" w:hAnsi="Arial" w:cs="Arial"/>
          <w:sz w:val="20"/>
          <w:szCs w:val="20"/>
          <w:lang w:bidi="es-ES"/>
        </w:rPr>
        <w:t>Vicefiscalías</w:t>
      </w:r>
      <w:proofErr w:type="spellEnd"/>
      <w:r w:rsidRPr="009B272C">
        <w:rPr>
          <w:rFonts w:ascii="Arial" w:hAnsi="Arial" w:cs="Arial"/>
          <w:sz w:val="20"/>
          <w:szCs w:val="20"/>
          <w:lang w:bidi="es-ES"/>
        </w:rPr>
        <w:t>, y representarlos en los juicios de garantías respectivos, en general, todas las promociones que a dicho juicio se refieran en donde intervengan las personas titulares y las unidades en referencia; y</w:t>
      </w:r>
    </w:p>
    <w:p w:rsidR="009B272C" w:rsidRPr="009B272C" w:rsidRDefault="009B272C" w:rsidP="005D71E8">
      <w:pPr>
        <w:numPr>
          <w:ilvl w:val="0"/>
          <w:numId w:val="93"/>
        </w:numPr>
        <w:spacing w:before="200"/>
        <w:ind w:left="567" w:hanging="567"/>
        <w:jc w:val="both"/>
        <w:rPr>
          <w:rFonts w:ascii="Arial" w:hAnsi="Arial" w:cs="Arial"/>
          <w:sz w:val="20"/>
          <w:szCs w:val="20"/>
          <w:lang w:bidi="es-ES"/>
        </w:rPr>
      </w:pPr>
      <w:r w:rsidRPr="009B272C">
        <w:rPr>
          <w:rFonts w:ascii="Arial" w:hAnsi="Arial" w:cs="Arial"/>
          <w:sz w:val="20"/>
          <w:szCs w:val="20"/>
          <w:lang w:bidi="es-ES"/>
        </w:rPr>
        <w:t>Promover y, en su caso, atender las controversias constitucionales y acciones de inconstitucionalidad en que sea parte la Fiscalía General con relación a sus actos.</w:t>
      </w:r>
    </w:p>
    <w:p w:rsidR="009B272C" w:rsidRDefault="009B272C" w:rsidP="009B272C">
      <w:pPr>
        <w:jc w:val="both"/>
        <w:rPr>
          <w:rFonts w:ascii="Arial" w:hAnsi="Arial" w:cs="Arial"/>
          <w:b/>
          <w:sz w:val="20"/>
          <w:szCs w:val="20"/>
          <w:lang w:bidi="es-ES"/>
        </w:rPr>
      </w:pPr>
    </w:p>
    <w:p w:rsidR="009B272C" w:rsidRDefault="009B272C" w:rsidP="009B272C">
      <w:pPr>
        <w:jc w:val="both"/>
        <w:rPr>
          <w:rFonts w:ascii="Arial" w:hAnsi="Arial" w:cs="Arial"/>
          <w:sz w:val="20"/>
          <w:szCs w:val="20"/>
          <w:lang w:bidi="es-ES"/>
        </w:rPr>
      </w:pPr>
      <w:r w:rsidRPr="009B272C">
        <w:rPr>
          <w:rFonts w:ascii="Arial" w:hAnsi="Arial" w:cs="Arial"/>
          <w:b/>
          <w:sz w:val="20"/>
          <w:szCs w:val="20"/>
          <w:lang w:bidi="es-ES"/>
        </w:rPr>
        <w:t xml:space="preserve">Artículo 92. </w:t>
      </w:r>
      <w:r w:rsidRPr="009B272C">
        <w:rPr>
          <w:rFonts w:ascii="Arial" w:hAnsi="Arial" w:cs="Arial"/>
          <w:sz w:val="20"/>
          <w:szCs w:val="20"/>
          <w:lang w:bidi="es-ES"/>
        </w:rPr>
        <w:t>A la persona Titular de la Dirección de Colaboraciones y de Atención a Organismos en Materia de Derechos Humanos, le corresponde el ejercicio de las siguientes atribuciones:</w:t>
      </w:r>
    </w:p>
    <w:p w:rsidR="009B272C" w:rsidRPr="009B272C" w:rsidRDefault="009B272C" w:rsidP="009B272C">
      <w:pPr>
        <w:jc w:val="both"/>
        <w:rPr>
          <w:rFonts w:ascii="Arial" w:hAnsi="Arial" w:cs="Arial"/>
          <w:sz w:val="20"/>
          <w:szCs w:val="20"/>
          <w:lang w:bidi="es-ES"/>
        </w:rPr>
      </w:pPr>
    </w:p>
    <w:p w:rsidR="009B272C" w:rsidRPr="009B272C" w:rsidRDefault="009B272C" w:rsidP="00E862CE">
      <w:pPr>
        <w:numPr>
          <w:ilvl w:val="0"/>
          <w:numId w:val="98"/>
        </w:numPr>
        <w:ind w:left="567" w:hanging="567"/>
        <w:jc w:val="both"/>
        <w:rPr>
          <w:rFonts w:ascii="Arial" w:hAnsi="Arial" w:cs="Arial"/>
          <w:sz w:val="20"/>
          <w:szCs w:val="20"/>
          <w:lang w:bidi="es-ES"/>
        </w:rPr>
      </w:pPr>
      <w:r w:rsidRPr="009B272C">
        <w:rPr>
          <w:rFonts w:ascii="Arial" w:hAnsi="Arial" w:cs="Arial"/>
          <w:sz w:val="20"/>
          <w:szCs w:val="20"/>
          <w:lang w:bidi="es-ES"/>
        </w:rPr>
        <w:t>Gestionar los procedimientos de extradición y asistencia jurídica internacional, así como en los convenios de colaboración celebrados entre los Estados;</w:t>
      </w:r>
    </w:p>
    <w:p w:rsidR="009B272C" w:rsidRPr="009B272C" w:rsidRDefault="009B272C" w:rsidP="00E862CE">
      <w:pPr>
        <w:numPr>
          <w:ilvl w:val="0"/>
          <w:numId w:val="98"/>
        </w:numPr>
        <w:spacing w:before="200"/>
        <w:ind w:left="567" w:hanging="567"/>
        <w:jc w:val="both"/>
        <w:rPr>
          <w:rFonts w:ascii="Arial" w:hAnsi="Arial" w:cs="Arial"/>
          <w:sz w:val="20"/>
          <w:szCs w:val="20"/>
          <w:lang w:bidi="es-ES"/>
        </w:rPr>
      </w:pPr>
      <w:r w:rsidRPr="009B272C">
        <w:rPr>
          <w:rFonts w:ascii="Arial" w:hAnsi="Arial" w:cs="Arial"/>
          <w:sz w:val="20"/>
          <w:szCs w:val="20"/>
          <w:lang w:bidi="es-ES"/>
        </w:rPr>
        <w:t>Gestionar las solicitudes de colaboración entre Fiscalías u órganos de procuración de justicia, que sean solicitadas por los Agentes del Ministerio Público de esta Fiscalía General y las que sean requeridas por las de otras entidades federativas;</w:t>
      </w:r>
    </w:p>
    <w:p w:rsidR="009B272C" w:rsidRPr="009B272C" w:rsidRDefault="009B272C" w:rsidP="00E862CE">
      <w:pPr>
        <w:numPr>
          <w:ilvl w:val="0"/>
          <w:numId w:val="98"/>
        </w:numPr>
        <w:spacing w:before="200"/>
        <w:ind w:left="567" w:hanging="567"/>
        <w:jc w:val="both"/>
        <w:rPr>
          <w:rFonts w:ascii="Arial" w:hAnsi="Arial" w:cs="Arial"/>
          <w:sz w:val="20"/>
          <w:szCs w:val="20"/>
          <w:lang w:bidi="es-ES"/>
        </w:rPr>
      </w:pPr>
      <w:r w:rsidRPr="009B272C">
        <w:rPr>
          <w:rFonts w:ascii="Arial" w:hAnsi="Arial" w:cs="Arial"/>
          <w:sz w:val="20"/>
          <w:szCs w:val="20"/>
          <w:lang w:bidi="es-ES"/>
        </w:rPr>
        <w:t>Conformar y mantener actualizado el registro de colaboraciones en que intervenga la Fiscalía General;</w:t>
      </w:r>
    </w:p>
    <w:p w:rsidR="009B272C" w:rsidRPr="009B272C" w:rsidRDefault="009B272C" w:rsidP="00E862CE">
      <w:pPr>
        <w:numPr>
          <w:ilvl w:val="0"/>
          <w:numId w:val="98"/>
        </w:numPr>
        <w:spacing w:before="200"/>
        <w:ind w:left="567" w:hanging="567"/>
        <w:jc w:val="both"/>
        <w:rPr>
          <w:rFonts w:ascii="Arial" w:hAnsi="Arial" w:cs="Arial"/>
          <w:sz w:val="20"/>
          <w:szCs w:val="20"/>
          <w:lang w:bidi="es-ES"/>
        </w:rPr>
      </w:pPr>
      <w:r w:rsidRPr="009B272C">
        <w:rPr>
          <w:rFonts w:ascii="Arial" w:hAnsi="Arial" w:cs="Arial"/>
          <w:sz w:val="20"/>
          <w:szCs w:val="20"/>
          <w:lang w:bidi="es-ES"/>
        </w:rPr>
        <w:lastRenderedPageBreak/>
        <w:t>Coordinar acciones con autoridades nacionales y extranjeras en materia de extradiciones, deportaciones y demás actos jurídicos inherentes, en que sea parte o tenga interés la Fiscalía General;</w:t>
      </w:r>
    </w:p>
    <w:p w:rsidR="009B272C" w:rsidRPr="009B272C" w:rsidRDefault="009B272C" w:rsidP="00E862CE">
      <w:pPr>
        <w:numPr>
          <w:ilvl w:val="0"/>
          <w:numId w:val="98"/>
        </w:numPr>
        <w:spacing w:before="200"/>
        <w:ind w:left="567" w:hanging="567"/>
        <w:jc w:val="both"/>
        <w:rPr>
          <w:rFonts w:ascii="Arial" w:hAnsi="Arial" w:cs="Arial"/>
          <w:sz w:val="20"/>
          <w:szCs w:val="20"/>
          <w:lang w:bidi="es-ES"/>
        </w:rPr>
      </w:pPr>
      <w:r w:rsidRPr="009B272C">
        <w:rPr>
          <w:rFonts w:ascii="Arial" w:hAnsi="Arial" w:cs="Arial"/>
          <w:sz w:val="20"/>
          <w:szCs w:val="20"/>
          <w:lang w:bidi="es-ES"/>
        </w:rPr>
        <w:t>Gestionar las solicitudes de informes ante la Comisión Nacional Bancaria y de Valores, así como con concesionarias telefónicas, que sean requeridas por los Agentes del Ministerio Público;</w:t>
      </w:r>
    </w:p>
    <w:p w:rsidR="009B272C" w:rsidRPr="009B272C" w:rsidRDefault="009B272C" w:rsidP="00E862CE">
      <w:pPr>
        <w:numPr>
          <w:ilvl w:val="0"/>
          <w:numId w:val="98"/>
        </w:numPr>
        <w:spacing w:before="200"/>
        <w:ind w:left="567" w:hanging="567"/>
        <w:jc w:val="both"/>
        <w:rPr>
          <w:rFonts w:ascii="Arial" w:hAnsi="Arial" w:cs="Arial"/>
          <w:sz w:val="20"/>
          <w:szCs w:val="20"/>
          <w:lang w:bidi="es-ES"/>
        </w:rPr>
      </w:pPr>
      <w:r w:rsidRPr="009B272C">
        <w:rPr>
          <w:rFonts w:ascii="Arial" w:hAnsi="Arial" w:cs="Arial"/>
          <w:sz w:val="20"/>
          <w:szCs w:val="20"/>
          <w:lang w:bidi="es-ES"/>
        </w:rPr>
        <w:t>Gestionar ante el órgano jurisdiccional, la autorización de intervención de comunicaciones privadas requeridas por los Agentes del Ministerio Público;</w:t>
      </w:r>
    </w:p>
    <w:p w:rsidR="009B272C" w:rsidRPr="009B272C" w:rsidRDefault="009B272C" w:rsidP="00E862CE">
      <w:pPr>
        <w:numPr>
          <w:ilvl w:val="0"/>
          <w:numId w:val="98"/>
        </w:numPr>
        <w:spacing w:before="200"/>
        <w:ind w:left="567" w:hanging="567"/>
        <w:jc w:val="both"/>
        <w:rPr>
          <w:rFonts w:ascii="Arial" w:hAnsi="Arial" w:cs="Arial"/>
          <w:sz w:val="20"/>
          <w:szCs w:val="20"/>
          <w:lang w:bidi="es-ES"/>
        </w:rPr>
      </w:pPr>
      <w:r w:rsidRPr="009B272C">
        <w:rPr>
          <w:rFonts w:ascii="Arial" w:hAnsi="Arial" w:cs="Arial"/>
          <w:sz w:val="20"/>
          <w:szCs w:val="20"/>
          <w:lang w:bidi="es-ES"/>
        </w:rPr>
        <w:t>Atender las quejas, recomendaciones, propuestas de conciliación, medidas cautelares y requerimientos formulados por las Comisiones Nacional y Estatal de Derechos Humanos, así como Organismos Internacionales de la materia; y</w:t>
      </w:r>
    </w:p>
    <w:p w:rsidR="009B272C" w:rsidRDefault="009B272C" w:rsidP="00E862CE">
      <w:pPr>
        <w:numPr>
          <w:ilvl w:val="0"/>
          <w:numId w:val="98"/>
        </w:numPr>
        <w:spacing w:before="200"/>
        <w:ind w:left="567" w:hanging="567"/>
        <w:jc w:val="both"/>
        <w:rPr>
          <w:rFonts w:ascii="Arial" w:hAnsi="Arial" w:cs="Arial"/>
          <w:sz w:val="20"/>
          <w:szCs w:val="20"/>
          <w:lang w:bidi="es-ES"/>
        </w:rPr>
      </w:pPr>
      <w:r w:rsidRPr="009B272C">
        <w:rPr>
          <w:rFonts w:ascii="Arial" w:hAnsi="Arial" w:cs="Arial"/>
          <w:sz w:val="20"/>
          <w:szCs w:val="20"/>
          <w:lang w:bidi="es-ES"/>
        </w:rPr>
        <w:t>Proponer al superior jerárquico políticas institucionales para la observancia, respeto, promoción y capacitación en materia de derechos humanos.</w:t>
      </w:r>
    </w:p>
    <w:p w:rsidR="002C5739" w:rsidRDefault="002C5739" w:rsidP="002C5739">
      <w:pPr>
        <w:spacing w:before="200"/>
        <w:jc w:val="both"/>
        <w:rPr>
          <w:rFonts w:ascii="Arial" w:hAnsi="Arial" w:cs="Arial"/>
          <w:sz w:val="20"/>
          <w:szCs w:val="20"/>
          <w:lang w:bidi="es-ES"/>
        </w:rPr>
      </w:pPr>
      <w:r w:rsidRPr="00071D48">
        <w:rPr>
          <w:rFonts w:ascii="Arial" w:hAnsi="Arial" w:cs="Arial"/>
          <w:b/>
          <w:sz w:val="20"/>
          <w:szCs w:val="20"/>
          <w:lang w:bidi="es-ES"/>
        </w:rPr>
        <w:t>Artículo 92 Bis.</w:t>
      </w:r>
      <w:r w:rsidRPr="002C5739">
        <w:rPr>
          <w:rFonts w:ascii="Arial" w:hAnsi="Arial" w:cs="Arial"/>
          <w:sz w:val="20"/>
          <w:szCs w:val="20"/>
          <w:lang w:bidi="es-ES"/>
        </w:rPr>
        <w:t xml:space="preserve"> A la persona Titular de la Unidad de Transparencia, le corresponde el ejercicio de las siguientes atribuciones:</w:t>
      </w:r>
    </w:p>
    <w:p w:rsidR="002C5739" w:rsidRDefault="002C5739" w:rsidP="002C5739">
      <w:pPr>
        <w:pStyle w:val="Prrafodelista"/>
        <w:numPr>
          <w:ilvl w:val="0"/>
          <w:numId w:val="172"/>
        </w:numPr>
        <w:spacing w:before="200"/>
        <w:jc w:val="both"/>
        <w:rPr>
          <w:rFonts w:ascii="Arial" w:hAnsi="Arial" w:cs="Arial"/>
          <w:sz w:val="20"/>
          <w:szCs w:val="20"/>
          <w:lang w:bidi="es-ES"/>
        </w:rPr>
      </w:pPr>
      <w:r w:rsidRPr="002C5739">
        <w:rPr>
          <w:rFonts w:ascii="Arial" w:hAnsi="Arial" w:cs="Arial"/>
          <w:sz w:val="20"/>
          <w:szCs w:val="20"/>
          <w:lang w:bidi="es-ES"/>
        </w:rPr>
        <w:t xml:space="preserve">Operar la Unidad de Transparencia de la Fiscalía General y cumplir las obligaciones que a ésta confiere la normativa general y local aplicable; </w:t>
      </w:r>
    </w:p>
    <w:p w:rsidR="00E5188D" w:rsidRPr="002C5739" w:rsidRDefault="00E5188D" w:rsidP="00E5188D">
      <w:pPr>
        <w:pStyle w:val="Prrafodelista"/>
        <w:spacing w:before="200"/>
        <w:ind w:left="780"/>
        <w:jc w:val="both"/>
        <w:rPr>
          <w:rFonts w:ascii="Arial" w:hAnsi="Arial" w:cs="Arial"/>
          <w:sz w:val="20"/>
          <w:szCs w:val="20"/>
          <w:lang w:bidi="es-ES"/>
        </w:rPr>
      </w:pPr>
    </w:p>
    <w:p w:rsidR="00E5188D" w:rsidRDefault="002C5739" w:rsidP="00E5188D">
      <w:pPr>
        <w:pStyle w:val="Prrafodelista"/>
        <w:numPr>
          <w:ilvl w:val="0"/>
          <w:numId w:val="172"/>
        </w:numPr>
        <w:spacing w:before="200"/>
        <w:jc w:val="both"/>
        <w:rPr>
          <w:rFonts w:ascii="Arial" w:hAnsi="Arial" w:cs="Arial"/>
          <w:sz w:val="20"/>
          <w:szCs w:val="20"/>
          <w:lang w:bidi="es-ES"/>
        </w:rPr>
      </w:pPr>
      <w:r w:rsidRPr="002C5739">
        <w:rPr>
          <w:rFonts w:ascii="Arial" w:hAnsi="Arial" w:cs="Arial"/>
          <w:sz w:val="20"/>
          <w:szCs w:val="20"/>
          <w:lang w:bidi="es-ES"/>
        </w:rPr>
        <w:t xml:space="preserve">Verificar la publicación y actualización del perfil de la Fiscalía General en la Plataforma Nacional de Transparencia y demás sistemas electrónicos relacionados con este ámbito; </w:t>
      </w:r>
    </w:p>
    <w:p w:rsidR="00E5188D" w:rsidRPr="00E5188D" w:rsidRDefault="00E5188D" w:rsidP="00E5188D">
      <w:pPr>
        <w:pStyle w:val="Prrafodelista"/>
        <w:rPr>
          <w:rFonts w:ascii="Arial" w:hAnsi="Arial" w:cs="Arial"/>
          <w:sz w:val="20"/>
          <w:szCs w:val="20"/>
          <w:lang w:bidi="es-ES"/>
        </w:rPr>
      </w:pPr>
    </w:p>
    <w:p w:rsidR="00E5188D" w:rsidRPr="00E5188D" w:rsidRDefault="00E5188D" w:rsidP="00E5188D">
      <w:pPr>
        <w:pStyle w:val="Prrafodelista"/>
        <w:spacing w:before="200"/>
        <w:ind w:left="780"/>
        <w:jc w:val="both"/>
        <w:rPr>
          <w:rFonts w:ascii="Arial" w:hAnsi="Arial" w:cs="Arial"/>
          <w:sz w:val="20"/>
          <w:szCs w:val="20"/>
          <w:lang w:bidi="es-ES"/>
        </w:rPr>
      </w:pPr>
    </w:p>
    <w:p w:rsidR="00E5188D" w:rsidRDefault="002C5739" w:rsidP="00E5188D">
      <w:pPr>
        <w:pStyle w:val="Prrafodelista"/>
        <w:numPr>
          <w:ilvl w:val="0"/>
          <w:numId w:val="172"/>
        </w:numPr>
        <w:spacing w:before="200"/>
        <w:jc w:val="both"/>
        <w:rPr>
          <w:rFonts w:ascii="Arial" w:hAnsi="Arial" w:cs="Arial"/>
          <w:sz w:val="20"/>
          <w:szCs w:val="20"/>
          <w:lang w:bidi="es-ES"/>
        </w:rPr>
      </w:pPr>
      <w:r w:rsidRPr="002C5739">
        <w:rPr>
          <w:rFonts w:ascii="Arial" w:hAnsi="Arial" w:cs="Arial"/>
          <w:sz w:val="20"/>
          <w:szCs w:val="20"/>
          <w:lang w:bidi="es-ES"/>
        </w:rPr>
        <w:t xml:space="preserve">Coordinar el cumplimiento institucional de las obligaciones en materia de transparencia y acceso a la Información, que la normatividad aplicable le confiere; </w:t>
      </w:r>
    </w:p>
    <w:p w:rsidR="00977BC0" w:rsidRPr="00977BC0" w:rsidRDefault="00977BC0" w:rsidP="00977BC0">
      <w:pPr>
        <w:pStyle w:val="Prrafodelista"/>
        <w:spacing w:before="200"/>
        <w:ind w:left="780"/>
        <w:jc w:val="both"/>
        <w:rPr>
          <w:rFonts w:ascii="Arial" w:hAnsi="Arial" w:cs="Arial"/>
          <w:sz w:val="20"/>
          <w:szCs w:val="20"/>
          <w:lang w:bidi="es-ES"/>
        </w:rPr>
      </w:pPr>
    </w:p>
    <w:p w:rsidR="002C5739" w:rsidRDefault="002C5739" w:rsidP="002C5739">
      <w:pPr>
        <w:pStyle w:val="Prrafodelista"/>
        <w:numPr>
          <w:ilvl w:val="0"/>
          <w:numId w:val="172"/>
        </w:numPr>
        <w:spacing w:before="200"/>
        <w:jc w:val="both"/>
        <w:rPr>
          <w:rFonts w:ascii="Arial" w:hAnsi="Arial" w:cs="Arial"/>
          <w:sz w:val="20"/>
          <w:szCs w:val="20"/>
          <w:lang w:bidi="es-ES"/>
        </w:rPr>
      </w:pPr>
      <w:r w:rsidRPr="002C5739">
        <w:rPr>
          <w:rFonts w:ascii="Arial" w:hAnsi="Arial" w:cs="Arial"/>
          <w:sz w:val="20"/>
          <w:szCs w:val="20"/>
          <w:lang w:bidi="es-ES"/>
        </w:rPr>
        <w:t xml:space="preserve">Supervisar y difundir la información inicial para el cumplimiento de las obligaciones de transparencia; </w:t>
      </w:r>
    </w:p>
    <w:p w:rsidR="00E5188D" w:rsidRPr="00E5188D" w:rsidRDefault="00E5188D" w:rsidP="00E5188D">
      <w:pPr>
        <w:pStyle w:val="Prrafodelista"/>
        <w:rPr>
          <w:rFonts w:ascii="Arial" w:hAnsi="Arial" w:cs="Arial"/>
          <w:sz w:val="20"/>
          <w:szCs w:val="20"/>
          <w:lang w:bidi="es-ES"/>
        </w:rPr>
      </w:pPr>
    </w:p>
    <w:p w:rsidR="00E5188D" w:rsidRDefault="00E5188D" w:rsidP="00E5188D">
      <w:pPr>
        <w:pStyle w:val="Prrafodelista"/>
        <w:spacing w:before="200"/>
        <w:ind w:left="780"/>
        <w:jc w:val="both"/>
        <w:rPr>
          <w:rFonts w:ascii="Arial" w:hAnsi="Arial" w:cs="Arial"/>
          <w:sz w:val="20"/>
          <w:szCs w:val="20"/>
          <w:lang w:bidi="es-ES"/>
        </w:rPr>
      </w:pPr>
    </w:p>
    <w:p w:rsidR="002C5739" w:rsidRDefault="002C5739" w:rsidP="002C5739">
      <w:pPr>
        <w:pStyle w:val="Prrafodelista"/>
        <w:numPr>
          <w:ilvl w:val="0"/>
          <w:numId w:val="172"/>
        </w:numPr>
        <w:spacing w:before="200"/>
        <w:jc w:val="both"/>
        <w:rPr>
          <w:rFonts w:ascii="Arial" w:hAnsi="Arial" w:cs="Arial"/>
          <w:sz w:val="20"/>
          <w:szCs w:val="20"/>
          <w:lang w:bidi="es-ES"/>
        </w:rPr>
      </w:pPr>
      <w:r w:rsidRPr="002C5739">
        <w:rPr>
          <w:rFonts w:ascii="Arial" w:hAnsi="Arial" w:cs="Arial"/>
          <w:sz w:val="20"/>
          <w:szCs w:val="20"/>
          <w:lang w:bidi="es-ES"/>
        </w:rPr>
        <w:t>Verificar y gestionar que las áreas competentes de la Institución actualicen de forma correcta y oportuna la información pública que generan;</w:t>
      </w:r>
    </w:p>
    <w:p w:rsidR="00E5188D" w:rsidRDefault="00E5188D" w:rsidP="00E5188D">
      <w:pPr>
        <w:pStyle w:val="Prrafodelista"/>
        <w:spacing w:before="200"/>
        <w:ind w:left="780"/>
        <w:jc w:val="both"/>
        <w:rPr>
          <w:rFonts w:ascii="Arial" w:hAnsi="Arial" w:cs="Arial"/>
          <w:sz w:val="20"/>
          <w:szCs w:val="20"/>
          <w:lang w:bidi="es-ES"/>
        </w:rPr>
      </w:pPr>
    </w:p>
    <w:p w:rsidR="002C5739" w:rsidRDefault="002C5739" w:rsidP="002C5739">
      <w:pPr>
        <w:pStyle w:val="Prrafodelista"/>
        <w:numPr>
          <w:ilvl w:val="0"/>
          <w:numId w:val="172"/>
        </w:numPr>
        <w:spacing w:before="200"/>
        <w:jc w:val="both"/>
        <w:rPr>
          <w:rFonts w:ascii="Arial" w:hAnsi="Arial" w:cs="Arial"/>
          <w:sz w:val="20"/>
          <w:szCs w:val="20"/>
          <w:lang w:bidi="es-ES"/>
        </w:rPr>
      </w:pPr>
      <w:r w:rsidRPr="002C5739">
        <w:rPr>
          <w:rFonts w:ascii="Arial" w:hAnsi="Arial" w:cs="Arial"/>
          <w:sz w:val="20"/>
          <w:szCs w:val="20"/>
          <w:lang w:bidi="es-ES"/>
        </w:rPr>
        <w:t xml:space="preserve">Supervisar el trámite de las solicitudes de acceso a la información o de datos personales, hasta su conclusión, notificando su resultado a los peticionarios; </w:t>
      </w:r>
    </w:p>
    <w:p w:rsidR="00E5188D" w:rsidRPr="00E5188D" w:rsidRDefault="00E5188D" w:rsidP="00E5188D">
      <w:pPr>
        <w:pStyle w:val="Prrafodelista"/>
        <w:rPr>
          <w:rFonts w:ascii="Arial" w:hAnsi="Arial" w:cs="Arial"/>
          <w:sz w:val="20"/>
          <w:szCs w:val="20"/>
          <w:lang w:bidi="es-ES"/>
        </w:rPr>
      </w:pPr>
    </w:p>
    <w:p w:rsidR="00E5188D" w:rsidRDefault="00E5188D" w:rsidP="00E5188D">
      <w:pPr>
        <w:pStyle w:val="Prrafodelista"/>
        <w:spacing w:before="200"/>
        <w:ind w:left="780"/>
        <w:jc w:val="both"/>
        <w:rPr>
          <w:rFonts w:ascii="Arial" w:hAnsi="Arial" w:cs="Arial"/>
          <w:sz w:val="20"/>
          <w:szCs w:val="20"/>
          <w:lang w:bidi="es-ES"/>
        </w:rPr>
      </w:pPr>
    </w:p>
    <w:p w:rsidR="002C5739" w:rsidRDefault="002C5739" w:rsidP="002C5739">
      <w:pPr>
        <w:pStyle w:val="Prrafodelista"/>
        <w:numPr>
          <w:ilvl w:val="0"/>
          <w:numId w:val="172"/>
        </w:numPr>
        <w:spacing w:before="200"/>
        <w:jc w:val="both"/>
        <w:rPr>
          <w:rFonts w:ascii="Arial" w:hAnsi="Arial" w:cs="Arial"/>
          <w:sz w:val="20"/>
          <w:szCs w:val="20"/>
          <w:lang w:bidi="es-ES"/>
        </w:rPr>
      </w:pPr>
      <w:r w:rsidRPr="002C5739">
        <w:rPr>
          <w:rFonts w:ascii="Arial" w:hAnsi="Arial" w:cs="Arial"/>
          <w:sz w:val="20"/>
          <w:szCs w:val="20"/>
          <w:lang w:bidi="es-ES"/>
        </w:rPr>
        <w:t xml:space="preserve">Verificar la realización de los trámites internos necesarios para la atención de las solicitudes de acceso a la información o de datos personales y efectuar las notificaciones a los solicitantes; </w:t>
      </w:r>
    </w:p>
    <w:p w:rsidR="00E5188D" w:rsidRDefault="00E5188D" w:rsidP="00E5188D">
      <w:pPr>
        <w:pStyle w:val="Prrafodelista"/>
        <w:spacing w:before="200"/>
        <w:ind w:left="780"/>
        <w:jc w:val="both"/>
        <w:rPr>
          <w:rFonts w:ascii="Arial" w:hAnsi="Arial" w:cs="Arial"/>
          <w:sz w:val="20"/>
          <w:szCs w:val="20"/>
          <w:lang w:bidi="es-ES"/>
        </w:rPr>
      </w:pPr>
    </w:p>
    <w:p w:rsidR="002C5739" w:rsidRDefault="002C5739" w:rsidP="002C5739">
      <w:pPr>
        <w:pStyle w:val="Prrafodelista"/>
        <w:numPr>
          <w:ilvl w:val="0"/>
          <w:numId w:val="172"/>
        </w:numPr>
        <w:spacing w:before="200"/>
        <w:jc w:val="both"/>
        <w:rPr>
          <w:rFonts w:ascii="Arial" w:hAnsi="Arial" w:cs="Arial"/>
          <w:sz w:val="20"/>
          <w:szCs w:val="20"/>
          <w:lang w:bidi="es-ES"/>
        </w:rPr>
      </w:pPr>
      <w:r w:rsidRPr="002C5739">
        <w:rPr>
          <w:rFonts w:ascii="Arial" w:hAnsi="Arial" w:cs="Arial"/>
          <w:sz w:val="20"/>
          <w:szCs w:val="20"/>
          <w:lang w:bidi="es-ES"/>
        </w:rPr>
        <w:t xml:space="preserve">Delegar o comisionar al servidor o servidores públicos responsables de llevar a cabo la notificación de las determinaciones relacionadas con el trámite de las solicitudes y demás actos previstos en la ley de la materia; </w:t>
      </w:r>
    </w:p>
    <w:p w:rsidR="00E5188D" w:rsidRPr="00E5188D" w:rsidRDefault="00E5188D" w:rsidP="00E5188D">
      <w:pPr>
        <w:pStyle w:val="Prrafodelista"/>
        <w:rPr>
          <w:rFonts w:ascii="Arial" w:hAnsi="Arial" w:cs="Arial"/>
          <w:sz w:val="20"/>
          <w:szCs w:val="20"/>
          <w:lang w:bidi="es-ES"/>
        </w:rPr>
      </w:pPr>
    </w:p>
    <w:p w:rsidR="00E5188D" w:rsidRDefault="00E5188D" w:rsidP="00E5188D">
      <w:pPr>
        <w:pStyle w:val="Prrafodelista"/>
        <w:ind w:left="780"/>
        <w:jc w:val="both"/>
        <w:rPr>
          <w:rFonts w:ascii="Arial" w:hAnsi="Arial" w:cs="Arial"/>
          <w:sz w:val="20"/>
          <w:szCs w:val="20"/>
          <w:lang w:bidi="es-ES"/>
        </w:rPr>
      </w:pPr>
    </w:p>
    <w:p w:rsidR="002C5739" w:rsidRDefault="002C5739" w:rsidP="00E5188D">
      <w:pPr>
        <w:pStyle w:val="Prrafodelista"/>
        <w:numPr>
          <w:ilvl w:val="0"/>
          <w:numId w:val="172"/>
        </w:numPr>
        <w:jc w:val="both"/>
        <w:rPr>
          <w:rFonts w:ascii="Arial" w:hAnsi="Arial" w:cs="Arial"/>
          <w:sz w:val="20"/>
          <w:szCs w:val="20"/>
          <w:lang w:bidi="es-ES"/>
        </w:rPr>
      </w:pPr>
      <w:r w:rsidRPr="002C5739">
        <w:rPr>
          <w:rFonts w:ascii="Arial" w:hAnsi="Arial" w:cs="Arial"/>
          <w:sz w:val="20"/>
          <w:szCs w:val="20"/>
          <w:lang w:bidi="es-ES"/>
        </w:rPr>
        <w:t xml:space="preserve">Proponer al Comité de Transparencia los procedimientos internos que aseguren la mayor eficiencia en la gestión de las solicitudes de acceso a la información, conforme a la normatividad aplicable; </w:t>
      </w:r>
    </w:p>
    <w:p w:rsidR="00E5188D" w:rsidRDefault="00E5188D" w:rsidP="00E5188D">
      <w:pPr>
        <w:pStyle w:val="Prrafodelista"/>
        <w:ind w:left="780"/>
        <w:jc w:val="both"/>
        <w:rPr>
          <w:rFonts w:ascii="Arial" w:hAnsi="Arial" w:cs="Arial"/>
          <w:sz w:val="20"/>
          <w:szCs w:val="20"/>
          <w:lang w:bidi="es-ES"/>
        </w:rPr>
      </w:pPr>
    </w:p>
    <w:p w:rsidR="00E5188D" w:rsidRDefault="002C5739" w:rsidP="00E5188D">
      <w:pPr>
        <w:pStyle w:val="Prrafodelista"/>
        <w:numPr>
          <w:ilvl w:val="0"/>
          <w:numId w:val="172"/>
        </w:numPr>
        <w:jc w:val="both"/>
        <w:rPr>
          <w:rFonts w:ascii="Arial" w:hAnsi="Arial" w:cs="Arial"/>
          <w:sz w:val="20"/>
          <w:szCs w:val="20"/>
          <w:lang w:bidi="es-ES"/>
        </w:rPr>
      </w:pPr>
      <w:r w:rsidRPr="002C5739">
        <w:rPr>
          <w:rFonts w:ascii="Arial" w:hAnsi="Arial" w:cs="Arial"/>
          <w:sz w:val="20"/>
          <w:szCs w:val="20"/>
          <w:lang w:bidi="es-ES"/>
        </w:rPr>
        <w:t xml:space="preserve">Promover e implementar políticas que tengan por objeto fomentar la transparencia proactiva, procurando en todo momento su accesibilidad; </w:t>
      </w:r>
    </w:p>
    <w:p w:rsidR="00E5188D" w:rsidRPr="00E5188D" w:rsidRDefault="00E5188D" w:rsidP="00E5188D">
      <w:pPr>
        <w:pStyle w:val="Prrafodelista"/>
        <w:rPr>
          <w:rFonts w:ascii="Arial" w:hAnsi="Arial" w:cs="Arial"/>
          <w:sz w:val="20"/>
          <w:szCs w:val="20"/>
          <w:lang w:bidi="es-ES"/>
        </w:rPr>
      </w:pPr>
    </w:p>
    <w:p w:rsidR="00E5188D" w:rsidRPr="00E5188D" w:rsidRDefault="00E5188D" w:rsidP="00E5188D">
      <w:pPr>
        <w:pStyle w:val="Prrafodelista"/>
        <w:ind w:left="780"/>
        <w:jc w:val="both"/>
        <w:rPr>
          <w:rFonts w:ascii="Arial" w:hAnsi="Arial" w:cs="Arial"/>
          <w:sz w:val="20"/>
          <w:szCs w:val="20"/>
          <w:lang w:bidi="es-ES"/>
        </w:rPr>
      </w:pPr>
    </w:p>
    <w:p w:rsidR="002C5739" w:rsidRDefault="002C5739" w:rsidP="00E5188D">
      <w:pPr>
        <w:pStyle w:val="Prrafodelista"/>
        <w:numPr>
          <w:ilvl w:val="0"/>
          <w:numId w:val="172"/>
        </w:numPr>
        <w:jc w:val="both"/>
        <w:rPr>
          <w:rFonts w:ascii="Arial" w:hAnsi="Arial" w:cs="Arial"/>
          <w:sz w:val="20"/>
          <w:szCs w:val="20"/>
          <w:lang w:bidi="es-ES"/>
        </w:rPr>
      </w:pPr>
      <w:r w:rsidRPr="002C5739">
        <w:rPr>
          <w:rFonts w:ascii="Arial" w:hAnsi="Arial" w:cs="Arial"/>
          <w:sz w:val="20"/>
          <w:szCs w:val="20"/>
          <w:lang w:bidi="es-ES"/>
        </w:rPr>
        <w:lastRenderedPageBreak/>
        <w:t xml:space="preserve">Proponer al Instituto de Formación Profesional capacitaciones para las y los servidores públicos de la Institución en materia de transparencia y acceso a la información; </w:t>
      </w:r>
    </w:p>
    <w:p w:rsidR="00E5188D" w:rsidRDefault="00E5188D" w:rsidP="00E5188D">
      <w:pPr>
        <w:pStyle w:val="Prrafodelista"/>
        <w:ind w:left="780"/>
        <w:jc w:val="both"/>
        <w:rPr>
          <w:rFonts w:ascii="Arial" w:hAnsi="Arial" w:cs="Arial"/>
          <w:sz w:val="20"/>
          <w:szCs w:val="20"/>
          <w:lang w:bidi="es-ES"/>
        </w:rPr>
      </w:pPr>
    </w:p>
    <w:p w:rsidR="002C5739" w:rsidRDefault="002C5739" w:rsidP="00E5188D">
      <w:pPr>
        <w:pStyle w:val="Prrafodelista"/>
        <w:numPr>
          <w:ilvl w:val="0"/>
          <w:numId w:val="172"/>
        </w:numPr>
        <w:jc w:val="both"/>
        <w:rPr>
          <w:rFonts w:ascii="Arial" w:hAnsi="Arial" w:cs="Arial"/>
          <w:sz w:val="20"/>
          <w:szCs w:val="20"/>
          <w:lang w:bidi="es-ES"/>
        </w:rPr>
      </w:pPr>
      <w:r w:rsidRPr="002C5739">
        <w:rPr>
          <w:rFonts w:ascii="Arial" w:hAnsi="Arial" w:cs="Arial"/>
          <w:sz w:val="20"/>
          <w:szCs w:val="20"/>
          <w:lang w:bidi="es-ES"/>
        </w:rPr>
        <w:t xml:space="preserve">Hacer del conocimiento del Titular de la Dirección General de Asuntos Jurídicos y de Derechos Humanos, y, en su caso, de la instancia competente, la probable responsabilidad de servidores públicos que incurran en el incumplimiento de las obligaciones o plazos en materia de transparencia y acceso a la información pública; </w:t>
      </w:r>
    </w:p>
    <w:p w:rsidR="00E5188D" w:rsidRPr="00E5188D" w:rsidRDefault="00E5188D" w:rsidP="00E5188D">
      <w:pPr>
        <w:pStyle w:val="Prrafodelista"/>
        <w:rPr>
          <w:rFonts w:ascii="Arial" w:hAnsi="Arial" w:cs="Arial"/>
          <w:sz w:val="20"/>
          <w:szCs w:val="20"/>
          <w:lang w:bidi="es-ES"/>
        </w:rPr>
      </w:pPr>
    </w:p>
    <w:p w:rsidR="00E5188D" w:rsidRDefault="00E5188D" w:rsidP="00E5188D">
      <w:pPr>
        <w:pStyle w:val="Prrafodelista"/>
        <w:ind w:left="780"/>
        <w:jc w:val="both"/>
        <w:rPr>
          <w:rFonts w:ascii="Arial" w:hAnsi="Arial" w:cs="Arial"/>
          <w:sz w:val="20"/>
          <w:szCs w:val="20"/>
          <w:lang w:bidi="es-ES"/>
        </w:rPr>
      </w:pPr>
    </w:p>
    <w:p w:rsidR="002C5739" w:rsidRDefault="002C5739" w:rsidP="00E5188D">
      <w:pPr>
        <w:pStyle w:val="Prrafodelista"/>
        <w:numPr>
          <w:ilvl w:val="0"/>
          <w:numId w:val="172"/>
        </w:numPr>
        <w:jc w:val="both"/>
        <w:rPr>
          <w:rFonts w:ascii="Arial" w:hAnsi="Arial" w:cs="Arial"/>
          <w:sz w:val="20"/>
          <w:szCs w:val="20"/>
          <w:lang w:bidi="es-ES"/>
        </w:rPr>
      </w:pPr>
      <w:r w:rsidRPr="002C5739">
        <w:rPr>
          <w:rFonts w:ascii="Arial" w:hAnsi="Arial" w:cs="Arial"/>
          <w:sz w:val="20"/>
          <w:szCs w:val="20"/>
          <w:lang w:bidi="es-ES"/>
        </w:rPr>
        <w:t>Asesorar a las Unidades Administrativas en la elaboración de los Acuerdos de clasificación de la información, llevando un registro de los mismos;</w:t>
      </w:r>
    </w:p>
    <w:p w:rsidR="00E5188D" w:rsidRDefault="00E5188D" w:rsidP="00E5188D">
      <w:pPr>
        <w:pStyle w:val="Prrafodelista"/>
        <w:ind w:left="780"/>
        <w:jc w:val="both"/>
        <w:rPr>
          <w:rFonts w:ascii="Arial" w:hAnsi="Arial" w:cs="Arial"/>
          <w:sz w:val="20"/>
          <w:szCs w:val="20"/>
          <w:lang w:bidi="es-ES"/>
        </w:rPr>
      </w:pPr>
    </w:p>
    <w:p w:rsidR="00E5188D" w:rsidRDefault="002C5739" w:rsidP="00E5188D">
      <w:pPr>
        <w:pStyle w:val="Prrafodelista"/>
        <w:numPr>
          <w:ilvl w:val="0"/>
          <w:numId w:val="172"/>
        </w:numPr>
        <w:jc w:val="both"/>
        <w:rPr>
          <w:rFonts w:ascii="Arial" w:hAnsi="Arial" w:cs="Arial"/>
          <w:sz w:val="20"/>
          <w:szCs w:val="20"/>
          <w:lang w:bidi="es-ES"/>
        </w:rPr>
      </w:pPr>
      <w:r w:rsidRPr="002C5739">
        <w:rPr>
          <w:rFonts w:ascii="Arial" w:hAnsi="Arial" w:cs="Arial"/>
          <w:sz w:val="20"/>
          <w:szCs w:val="20"/>
          <w:lang w:bidi="es-ES"/>
        </w:rPr>
        <w:t xml:space="preserve">Coordinar las acciones tendientes a la protección de los datos personales y auxiliar a las áreas correspondientes a la generación de los avisos de privacidad; y </w:t>
      </w:r>
    </w:p>
    <w:p w:rsidR="00E5188D" w:rsidRPr="00E5188D" w:rsidRDefault="00E5188D" w:rsidP="00E5188D">
      <w:pPr>
        <w:pStyle w:val="Prrafodelista"/>
        <w:rPr>
          <w:rFonts w:ascii="Arial" w:hAnsi="Arial" w:cs="Arial"/>
          <w:sz w:val="20"/>
          <w:szCs w:val="20"/>
          <w:lang w:bidi="es-ES"/>
        </w:rPr>
      </w:pPr>
    </w:p>
    <w:p w:rsidR="00E5188D" w:rsidRPr="00E5188D" w:rsidRDefault="00E5188D" w:rsidP="00E5188D">
      <w:pPr>
        <w:pStyle w:val="Prrafodelista"/>
        <w:spacing w:before="200"/>
        <w:ind w:left="780"/>
        <w:jc w:val="both"/>
        <w:rPr>
          <w:rFonts w:ascii="Arial" w:hAnsi="Arial" w:cs="Arial"/>
          <w:sz w:val="20"/>
          <w:szCs w:val="20"/>
          <w:lang w:bidi="es-ES"/>
        </w:rPr>
      </w:pPr>
    </w:p>
    <w:p w:rsidR="002C5739" w:rsidRPr="002C5739" w:rsidRDefault="002C5739" w:rsidP="002C5739">
      <w:pPr>
        <w:pStyle w:val="Prrafodelista"/>
        <w:numPr>
          <w:ilvl w:val="0"/>
          <w:numId w:val="172"/>
        </w:numPr>
        <w:spacing w:before="200"/>
        <w:jc w:val="both"/>
        <w:rPr>
          <w:rFonts w:ascii="Arial" w:hAnsi="Arial" w:cs="Arial"/>
          <w:sz w:val="20"/>
          <w:szCs w:val="20"/>
          <w:lang w:bidi="es-ES"/>
        </w:rPr>
      </w:pPr>
      <w:r w:rsidRPr="002C5739">
        <w:rPr>
          <w:rFonts w:ascii="Arial" w:hAnsi="Arial" w:cs="Arial"/>
          <w:sz w:val="20"/>
          <w:szCs w:val="20"/>
          <w:lang w:bidi="es-ES"/>
        </w:rPr>
        <w:t>Las demás que otras disposiciones le confiera.</w:t>
      </w:r>
    </w:p>
    <w:p w:rsidR="002C5739" w:rsidRPr="002C5739" w:rsidRDefault="002C5739" w:rsidP="002C5739">
      <w:pPr>
        <w:pStyle w:val="Prrafodelista"/>
        <w:ind w:left="567" w:hanging="567"/>
        <w:jc w:val="right"/>
        <w:rPr>
          <w:rFonts w:ascii="Arial" w:hAnsi="Arial" w:cs="Arial"/>
          <w:b/>
          <w:i/>
          <w:sz w:val="16"/>
          <w:szCs w:val="16"/>
          <w:lang w:val="es-MX" w:bidi="es-ES"/>
        </w:rPr>
      </w:pPr>
      <w:r>
        <w:rPr>
          <w:rFonts w:ascii="Arial" w:hAnsi="Arial" w:cs="Arial"/>
          <w:b/>
          <w:i/>
          <w:sz w:val="16"/>
          <w:szCs w:val="16"/>
          <w:lang w:val="es-MX" w:bidi="es-ES"/>
        </w:rPr>
        <w:t>Artículo</w:t>
      </w:r>
      <w:r w:rsidRPr="002C5739">
        <w:rPr>
          <w:rFonts w:ascii="Arial" w:hAnsi="Arial" w:cs="Arial"/>
          <w:b/>
          <w:i/>
          <w:sz w:val="16"/>
          <w:szCs w:val="16"/>
          <w:lang w:val="es-MX" w:bidi="es-ES"/>
        </w:rPr>
        <w:t xml:space="preserve"> </w:t>
      </w:r>
      <w:r>
        <w:rPr>
          <w:rFonts w:ascii="Arial" w:hAnsi="Arial" w:cs="Arial"/>
          <w:b/>
          <w:i/>
          <w:sz w:val="16"/>
          <w:szCs w:val="16"/>
          <w:lang w:val="es-MX" w:bidi="es-ES"/>
        </w:rPr>
        <w:t>adicionado</w:t>
      </w:r>
      <w:r w:rsidRPr="002C5739">
        <w:rPr>
          <w:rFonts w:ascii="Arial" w:hAnsi="Arial" w:cs="Arial"/>
          <w:b/>
          <w:i/>
          <w:sz w:val="16"/>
          <w:szCs w:val="16"/>
          <w:lang w:val="es-MX" w:bidi="es-ES"/>
        </w:rPr>
        <w:t xml:space="preserve"> P.O. No. 153, del 19 de diciembre de 2024.</w:t>
      </w:r>
    </w:p>
    <w:p w:rsidR="002C5739" w:rsidRPr="002C5739" w:rsidRDefault="002C5739" w:rsidP="002C5739">
      <w:pPr>
        <w:pStyle w:val="Prrafodelista"/>
        <w:ind w:left="567" w:hanging="567"/>
        <w:jc w:val="right"/>
        <w:rPr>
          <w:rFonts w:ascii="Arial" w:hAnsi="Arial" w:cs="Arial"/>
          <w:b/>
          <w:sz w:val="16"/>
          <w:szCs w:val="16"/>
          <w:lang w:bidi="es-ES"/>
        </w:rPr>
      </w:pPr>
      <w:hyperlink r:id="rId79" w:history="1">
        <w:r w:rsidRPr="002C5739">
          <w:rPr>
            <w:rStyle w:val="Hipervnculo"/>
            <w:rFonts w:ascii="Arial" w:hAnsi="Arial" w:cs="Arial"/>
            <w:b/>
            <w:i/>
            <w:sz w:val="16"/>
            <w:szCs w:val="16"/>
            <w:lang w:val="es-MX" w:bidi="es-ES"/>
          </w:rPr>
          <w:t>https://po.tamaulipas.gob.mx/wp-content/uploads/2024/12/cxlix-153-191224.pdf</w:t>
        </w:r>
      </w:hyperlink>
    </w:p>
    <w:p w:rsidR="00BC7E3B" w:rsidRDefault="00BC7E3B" w:rsidP="009B272C">
      <w:pPr>
        <w:jc w:val="both"/>
        <w:rPr>
          <w:rFonts w:ascii="Arial" w:hAnsi="Arial" w:cs="Arial"/>
          <w:b/>
          <w:bCs/>
          <w:sz w:val="20"/>
          <w:szCs w:val="20"/>
          <w:lang w:bidi="es-ES"/>
        </w:rPr>
      </w:pPr>
    </w:p>
    <w:p w:rsidR="009B272C" w:rsidRPr="009B272C" w:rsidRDefault="009B272C" w:rsidP="00BC7E3B">
      <w:pPr>
        <w:jc w:val="center"/>
        <w:rPr>
          <w:rFonts w:ascii="Arial" w:hAnsi="Arial" w:cs="Arial"/>
          <w:b/>
          <w:bCs/>
          <w:sz w:val="20"/>
          <w:szCs w:val="20"/>
          <w:lang w:bidi="es-ES"/>
        </w:rPr>
      </w:pPr>
      <w:r w:rsidRPr="009B272C">
        <w:rPr>
          <w:rFonts w:ascii="Arial" w:hAnsi="Arial" w:cs="Arial"/>
          <w:b/>
          <w:bCs/>
          <w:sz w:val="20"/>
          <w:szCs w:val="20"/>
          <w:lang w:bidi="es-ES"/>
        </w:rPr>
        <w:t>CAPÍTULO XI</w:t>
      </w:r>
    </w:p>
    <w:p w:rsidR="009B272C" w:rsidRPr="009B272C" w:rsidRDefault="009B272C" w:rsidP="00BC7E3B">
      <w:pPr>
        <w:jc w:val="center"/>
        <w:rPr>
          <w:rFonts w:ascii="Arial" w:hAnsi="Arial" w:cs="Arial"/>
          <w:b/>
          <w:sz w:val="20"/>
          <w:szCs w:val="20"/>
          <w:lang w:bidi="es-ES"/>
        </w:rPr>
      </w:pPr>
      <w:r w:rsidRPr="009B272C">
        <w:rPr>
          <w:rFonts w:ascii="Arial" w:hAnsi="Arial" w:cs="Arial"/>
          <w:b/>
          <w:sz w:val="20"/>
          <w:szCs w:val="20"/>
          <w:lang w:bidi="es-ES"/>
        </w:rPr>
        <w:t>DE LA DIRECCIÓN GENERAL DE ADMINISTRACIÓN</w:t>
      </w:r>
    </w:p>
    <w:p w:rsidR="00BC7E3B" w:rsidRDefault="00BC7E3B" w:rsidP="009B272C">
      <w:pPr>
        <w:jc w:val="both"/>
        <w:rPr>
          <w:rFonts w:ascii="Arial" w:hAnsi="Arial" w:cs="Arial"/>
          <w:b/>
          <w:sz w:val="20"/>
          <w:szCs w:val="20"/>
          <w:lang w:bidi="es-ES"/>
        </w:rPr>
      </w:pPr>
    </w:p>
    <w:p w:rsidR="009B272C" w:rsidRDefault="009B272C" w:rsidP="009B272C">
      <w:pPr>
        <w:jc w:val="both"/>
        <w:rPr>
          <w:rFonts w:ascii="Arial" w:hAnsi="Arial" w:cs="Arial"/>
          <w:sz w:val="20"/>
          <w:szCs w:val="20"/>
          <w:lang w:bidi="es-ES"/>
        </w:rPr>
      </w:pPr>
      <w:r w:rsidRPr="009B272C">
        <w:rPr>
          <w:rFonts w:ascii="Arial" w:hAnsi="Arial" w:cs="Arial"/>
          <w:b/>
          <w:sz w:val="20"/>
          <w:szCs w:val="20"/>
          <w:lang w:bidi="es-ES"/>
        </w:rPr>
        <w:t xml:space="preserve">Artículo 93. </w:t>
      </w:r>
      <w:r w:rsidRPr="009B272C">
        <w:rPr>
          <w:rFonts w:ascii="Arial" w:hAnsi="Arial" w:cs="Arial"/>
          <w:sz w:val="20"/>
          <w:szCs w:val="20"/>
          <w:lang w:bidi="es-ES"/>
        </w:rPr>
        <w:t xml:space="preserve">A la </w:t>
      </w:r>
      <w:r w:rsidR="007F50F3" w:rsidRPr="007F50F3">
        <w:rPr>
          <w:rFonts w:ascii="Arial" w:hAnsi="Arial" w:cs="Arial"/>
          <w:sz w:val="20"/>
          <w:szCs w:val="20"/>
          <w:lang w:bidi="es-ES"/>
        </w:rPr>
        <w:t>persona Titular de la Dirección General de Administración, además de las establecidas en el artículo 73 de la Ley, le corresponde el ejercicio de las siguientes atribuciones:</w:t>
      </w:r>
    </w:p>
    <w:p w:rsidR="007F50F3" w:rsidRDefault="007F50F3" w:rsidP="009B272C">
      <w:pPr>
        <w:jc w:val="both"/>
        <w:rPr>
          <w:rFonts w:ascii="Arial" w:hAnsi="Arial" w:cs="Arial"/>
          <w:sz w:val="20"/>
          <w:szCs w:val="20"/>
          <w:lang w:bidi="es-ES"/>
        </w:rPr>
      </w:pPr>
    </w:p>
    <w:p w:rsidR="007F50F3" w:rsidRDefault="007F50F3" w:rsidP="009B272C">
      <w:pPr>
        <w:jc w:val="both"/>
        <w:rPr>
          <w:rFonts w:ascii="Arial" w:hAnsi="Arial" w:cs="Arial"/>
          <w:sz w:val="20"/>
          <w:szCs w:val="20"/>
          <w:lang w:bidi="es-ES"/>
        </w:rPr>
      </w:pPr>
      <w:r w:rsidRPr="007F50F3">
        <w:rPr>
          <w:rFonts w:ascii="Arial" w:hAnsi="Arial" w:cs="Arial"/>
          <w:b/>
          <w:sz w:val="20"/>
          <w:szCs w:val="20"/>
          <w:lang w:bidi="es-ES"/>
        </w:rPr>
        <w:t>I.</w:t>
      </w:r>
      <w:r w:rsidRPr="007F50F3">
        <w:rPr>
          <w:rFonts w:ascii="Arial" w:hAnsi="Arial" w:cs="Arial"/>
          <w:sz w:val="20"/>
          <w:szCs w:val="20"/>
          <w:lang w:bidi="es-ES"/>
        </w:rPr>
        <w:t xml:space="preserve"> Someter a consideración del Fiscal General los proyectos de instrumentos normativos a que se refiere el artículo 125 fracción III, de este Reglamento en materia de:</w:t>
      </w:r>
    </w:p>
    <w:p w:rsidR="007F50F3" w:rsidRDefault="007F50F3" w:rsidP="009B272C">
      <w:pPr>
        <w:jc w:val="both"/>
        <w:rPr>
          <w:rFonts w:ascii="Arial" w:hAnsi="Arial" w:cs="Arial"/>
          <w:sz w:val="20"/>
          <w:szCs w:val="20"/>
          <w:lang w:bidi="es-ES"/>
        </w:rPr>
      </w:pPr>
    </w:p>
    <w:p w:rsidR="007F50F3" w:rsidRDefault="007F50F3" w:rsidP="009B272C">
      <w:pPr>
        <w:jc w:val="both"/>
        <w:rPr>
          <w:rFonts w:ascii="Arial" w:hAnsi="Arial" w:cs="Arial"/>
          <w:sz w:val="20"/>
          <w:szCs w:val="20"/>
          <w:lang w:bidi="es-ES"/>
        </w:rPr>
      </w:pPr>
      <w:r w:rsidRPr="007F50F3">
        <w:rPr>
          <w:rFonts w:ascii="Arial" w:hAnsi="Arial" w:cs="Arial"/>
          <w:b/>
          <w:sz w:val="20"/>
          <w:szCs w:val="20"/>
          <w:lang w:bidi="es-ES"/>
        </w:rPr>
        <w:t>a)</w:t>
      </w:r>
      <w:r w:rsidRPr="007F50F3">
        <w:rPr>
          <w:rFonts w:ascii="Arial" w:hAnsi="Arial" w:cs="Arial"/>
          <w:sz w:val="20"/>
          <w:szCs w:val="20"/>
          <w:lang w:bidi="es-ES"/>
        </w:rPr>
        <w:t xml:space="preserve"> Administración de los recursos humanos, financieros y materiales, conforme a las disposiciones jurídicas aplicables; </w:t>
      </w:r>
    </w:p>
    <w:p w:rsidR="00E5188D" w:rsidRDefault="00E5188D" w:rsidP="009B272C">
      <w:pPr>
        <w:jc w:val="both"/>
        <w:rPr>
          <w:rFonts w:ascii="Arial" w:hAnsi="Arial" w:cs="Arial"/>
          <w:sz w:val="20"/>
          <w:szCs w:val="20"/>
          <w:lang w:bidi="es-ES"/>
        </w:rPr>
      </w:pPr>
    </w:p>
    <w:p w:rsidR="007F50F3" w:rsidRDefault="007F50F3" w:rsidP="009B272C">
      <w:pPr>
        <w:jc w:val="both"/>
        <w:rPr>
          <w:rFonts w:ascii="Arial" w:hAnsi="Arial" w:cs="Arial"/>
          <w:sz w:val="20"/>
          <w:szCs w:val="20"/>
          <w:lang w:bidi="es-ES"/>
        </w:rPr>
      </w:pPr>
      <w:r w:rsidRPr="007F50F3">
        <w:rPr>
          <w:rFonts w:ascii="Arial" w:hAnsi="Arial" w:cs="Arial"/>
          <w:b/>
          <w:sz w:val="20"/>
          <w:szCs w:val="20"/>
          <w:lang w:bidi="es-ES"/>
        </w:rPr>
        <w:t>b)</w:t>
      </w:r>
      <w:r w:rsidRPr="007F50F3">
        <w:rPr>
          <w:rFonts w:ascii="Arial" w:hAnsi="Arial" w:cs="Arial"/>
          <w:sz w:val="20"/>
          <w:szCs w:val="20"/>
          <w:lang w:bidi="es-ES"/>
        </w:rPr>
        <w:t xml:space="preserve"> Movimientos que impliquen la modificación de las estructuras orgánicas, ocupacionales y salariales de la Fiscalía General; </w:t>
      </w:r>
    </w:p>
    <w:p w:rsidR="00E5188D" w:rsidRDefault="00E5188D" w:rsidP="009B272C">
      <w:pPr>
        <w:jc w:val="both"/>
        <w:rPr>
          <w:rFonts w:ascii="Arial" w:hAnsi="Arial" w:cs="Arial"/>
          <w:sz w:val="20"/>
          <w:szCs w:val="20"/>
          <w:lang w:bidi="es-ES"/>
        </w:rPr>
      </w:pPr>
    </w:p>
    <w:p w:rsidR="007F50F3" w:rsidRDefault="007F50F3" w:rsidP="009B272C">
      <w:pPr>
        <w:jc w:val="both"/>
        <w:rPr>
          <w:rFonts w:ascii="Arial" w:hAnsi="Arial" w:cs="Arial"/>
          <w:sz w:val="20"/>
          <w:szCs w:val="20"/>
          <w:lang w:bidi="es-ES"/>
        </w:rPr>
      </w:pPr>
      <w:r w:rsidRPr="007F50F3">
        <w:rPr>
          <w:rFonts w:ascii="Arial" w:hAnsi="Arial" w:cs="Arial"/>
          <w:b/>
          <w:sz w:val="20"/>
          <w:szCs w:val="20"/>
          <w:lang w:bidi="es-ES"/>
        </w:rPr>
        <w:t>c)</w:t>
      </w:r>
      <w:r w:rsidRPr="007F50F3">
        <w:rPr>
          <w:rFonts w:ascii="Arial" w:hAnsi="Arial" w:cs="Arial"/>
          <w:sz w:val="20"/>
          <w:szCs w:val="20"/>
          <w:lang w:bidi="es-ES"/>
        </w:rPr>
        <w:t xml:space="preserve"> Planeación institucional; </w:t>
      </w:r>
    </w:p>
    <w:p w:rsidR="00E5188D" w:rsidRDefault="00E5188D" w:rsidP="009B272C">
      <w:pPr>
        <w:jc w:val="both"/>
        <w:rPr>
          <w:rFonts w:ascii="Arial" w:hAnsi="Arial" w:cs="Arial"/>
          <w:sz w:val="20"/>
          <w:szCs w:val="20"/>
          <w:lang w:bidi="es-ES"/>
        </w:rPr>
      </w:pPr>
    </w:p>
    <w:p w:rsidR="007F50F3" w:rsidRDefault="007F50F3" w:rsidP="009B272C">
      <w:pPr>
        <w:jc w:val="both"/>
        <w:rPr>
          <w:rFonts w:ascii="Arial" w:hAnsi="Arial" w:cs="Arial"/>
          <w:sz w:val="20"/>
          <w:szCs w:val="20"/>
          <w:lang w:bidi="es-ES"/>
        </w:rPr>
      </w:pPr>
      <w:r w:rsidRPr="007F50F3">
        <w:rPr>
          <w:rFonts w:ascii="Arial" w:hAnsi="Arial" w:cs="Arial"/>
          <w:b/>
          <w:sz w:val="20"/>
          <w:szCs w:val="20"/>
          <w:lang w:bidi="es-ES"/>
        </w:rPr>
        <w:t>d)</w:t>
      </w:r>
      <w:r w:rsidRPr="007F50F3">
        <w:rPr>
          <w:rFonts w:ascii="Arial" w:hAnsi="Arial" w:cs="Arial"/>
          <w:sz w:val="20"/>
          <w:szCs w:val="20"/>
          <w:lang w:bidi="es-ES"/>
        </w:rPr>
        <w:t xml:space="preserve"> Programas de mejoramiento organizacional y fortalecimiento institucional; </w:t>
      </w:r>
    </w:p>
    <w:p w:rsidR="00E5188D" w:rsidRDefault="00E5188D" w:rsidP="009B272C">
      <w:pPr>
        <w:jc w:val="both"/>
        <w:rPr>
          <w:rFonts w:ascii="Arial" w:hAnsi="Arial" w:cs="Arial"/>
          <w:sz w:val="20"/>
          <w:szCs w:val="20"/>
          <w:lang w:bidi="es-ES"/>
        </w:rPr>
      </w:pPr>
    </w:p>
    <w:p w:rsidR="007F50F3" w:rsidRDefault="007F50F3" w:rsidP="009B272C">
      <w:pPr>
        <w:jc w:val="both"/>
        <w:rPr>
          <w:rFonts w:ascii="Arial" w:hAnsi="Arial" w:cs="Arial"/>
          <w:sz w:val="20"/>
          <w:szCs w:val="20"/>
          <w:lang w:bidi="es-ES"/>
        </w:rPr>
      </w:pPr>
      <w:r w:rsidRPr="007F50F3">
        <w:rPr>
          <w:rFonts w:ascii="Arial" w:hAnsi="Arial" w:cs="Arial"/>
          <w:b/>
          <w:sz w:val="20"/>
          <w:szCs w:val="20"/>
          <w:lang w:bidi="es-ES"/>
        </w:rPr>
        <w:t>e)</w:t>
      </w:r>
      <w:r w:rsidRPr="007F50F3">
        <w:rPr>
          <w:rFonts w:ascii="Arial" w:hAnsi="Arial" w:cs="Arial"/>
          <w:sz w:val="20"/>
          <w:szCs w:val="20"/>
          <w:lang w:bidi="es-ES"/>
        </w:rPr>
        <w:t xml:space="preserve"> Archivos; y </w:t>
      </w:r>
    </w:p>
    <w:p w:rsidR="00E5188D" w:rsidRDefault="00E5188D" w:rsidP="009B272C">
      <w:pPr>
        <w:jc w:val="both"/>
        <w:rPr>
          <w:rFonts w:ascii="Arial" w:hAnsi="Arial" w:cs="Arial"/>
          <w:sz w:val="20"/>
          <w:szCs w:val="20"/>
          <w:lang w:bidi="es-ES"/>
        </w:rPr>
      </w:pPr>
    </w:p>
    <w:p w:rsidR="00837D45" w:rsidRDefault="007F50F3" w:rsidP="009B272C">
      <w:pPr>
        <w:jc w:val="both"/>
        <w:rPr>
          <w:rFonts w:ascii="Arial" w:hAnsi="Arial" w:cs="Arial"/>
          <w:sz w:val="20"/>
          <w:szCs w:val="20"/>
          <w:lang w:bidi="es-ES"/>
        </w:rPr>
      </w:pPr>
      <w:r w:rsidRPr="007F50F3">
        <w:rPr>
          <w:rFonts w:ascii="Arial" w:hAnsi="Arial" w:cs="Arial"/>
          <w:b/>
          <w:sz w:val="20"/>
          <w:szCs w:val="20"/>
          <w:lang w:bidi="es-ES"/>
        </w:rPr>
        <w:t>f)</w:t>
      </w:r>
      <w:r w:rsidRPr="007F50F3">
        <w:rPr>
          <w:rFonts w:ascii="Arial" w:hAnsi="Arial" w:cs="Arial"/>
          <w:sz w:val="20"/>
          <w:szCs w:val="20"/>
          <w:lang w:bidi="es-ES"/>
        </w:rPr>
        <w:t xml:space="preserve"> Mejora regulatoria administrativa</w:t>
      </w:r>
    </w:p>
    <w:p w:rsidR="00E5188D" w:rsidRDefault="00E5188D" w:rsidP="009B272C">
      <w:pPr>
        <w:jc w:val="both"/>
        <w:rPr>
          <w:rFonts w:ascii="Arial" w:hAnsi="Arial" w:cs="Arial"/>
          <w:sz w:val="20"/>
          <w:szCs w:val="20"/>
          <w:lang w:bidi="es-ES"/>
        </w:rPr>
      </w:pPr>
    </w:p>
    <w:p w:rsidR="007F50F3" w:rsidRDefault="007F50F3" w:rsidP="009B272C">
      <w:pPr>
        <w:jc w:val="both"/>
        <w:rPr>
          <w:rFonts w:ascii="Arial" w:hAnsi="Arial" w:cs="Arial"/>
          <w:sz w:val="20"/>
          <w:szCs w:val="20"/>
          <w:lang w:bidi="es-ES"/>
        </w:rPr>
      </w:pPr>
      <w:r w:rsidRPr="007F50F3">
        <w:rPr>
          <w:rFonts w:ascii="Arial" w:hAnsi="Arial" w:cs="Arial"/>
          <w:b/>
          <w:sz w:val="20"/>
          <w:szCs w:val="20"/>
          <w:lang w:bidi="es-ES"/>
        </w:rPr>
        <w:t>II.</w:t>
      </w:r>
      <w:r w:rsidRPr="007F50F3">
        <w:rPr>
          <w:rFonts w:ascii="Arial" w:hAnsi="Arial" w:cs="Arial"/>
          <w:sz w:val="20"/>
          <w:szCs w:val="20"/>
          <w:lang w:bidi="es-ES"/>
        </w:rPr>
        <w:t xml:space="preserve"> Coordinar la integración y presentar el Programa Anual de Trabajo de la Fiscalía General, supervisando el cumplimiento de las actividades de acuerdo a los requerimientos programados; </w:t>
      </w:r>
    </w:p>
    <w:p w:rsidR="007F50F3" w:rsidRDefault="007F50F3" w:rsidP="009B272C">
      <w:pPr>
        <w:jc w:val="both"/>
        <w:rPr>
          <w:rFonts w:ascii="Arial" w:hAnsi="Arial" w:cs="Arial"/>
          <w:sz w:val="20"/>
          <w:szCs w:val="20"/>
          <w:lang w:bidi="es-ES"/>
        </w:rPr>
      </w:pPr>
    </w:p>
    <w:p w:rsidR="007F50F3" w:rsidRDefault="007F50F3" w:rsidP="009B272C">
      <w:pPr>
        <w:jc w:val="both"/>
        <w:rPr>
          <w:rFonts w:ascii="Arial" w:hAnsi="Arial" w:cs="Arial"/>
          <w:sz w:val="20"/>
          <w:szCs w:val="20"/>
          <w:lang w:bidi="es-ES"/>
        </w:rPr>
      </w:pPr>
      <w:r w:rsidRPr="007F50F3">
        <w:rPr>
          <w:rFonts w:ascii="Arial" w:hAnsi="Arial" w:cs="Arial"/>
          <w:b/>
          <w:sz w:val="20"/>
          <w:szCs w:val="20"/>
          <w:lang w:bidi="es-ES"/>
        </w:rPr>
        <w:t>III.</w:t>
      </w:r>
      <w:r w:rsidRPr="007F50F3">
        <w:rPr>
          <w:rFonts w:ascii="Arial" w:hAnsi="Arial" w:cs="Arial"/>
          <w:sz w:val="20"/>
          <w:szCs w:val="20"/>
          <w:lang w:bidi="es-ES"/>
        </w:rPr>
        <w:t xml:space="preserve"> Proponer al Fiscal General, las medidas técnicas y administrativas para la mejora del funcionamiento y organización de la Fiscalía General, así como la modernización administrativa interna; </w:t>
      </w:r>
    </w:p>
    <w:p w:rsidR="007F50F3" w:rsidRDefault="007F50F3" w:rsidP="009B272C">
      <w:pPr>
        <w:jc w:val="both"/>
        <w:rPr>
          <w:rFonts w:ascii="Arial" w:hAnsi="Arial" w:cs="Arial"/>
          <w:sz w:val="20"/>
          <w:szCs w:val="20"/>
          <w:lang w:bidi="es-ES"/>
        </w:rPr>
      </w:pPr>
    </w:p>
    <w:p w:rsidR="007F50F3" w:rsidRDefault="007F50F3" w:rsidP="009B272C">
      <w:pPr>
        <w:jc w:val="both"/>
        <w:rPr>
          <w:rFonts w:ascii="Arial" w:hAnsi="Arial" w:cs="Arial"/>
          <w:sz w:val="20"/>
          <w:szCs w:val="20"/>
          <w:lang w:bidi="es-ES"/>
        </w:rPr>
      </w:pPr>
      <w:r w:rsidRPr="007F50F3">
        <w:rPr>
          <w:rFonts w:ascii="Arial" w:hAnsi="Arial" w:cs="Arial"/>
          <w:b/>
          <w:sz w:val="20"/>
          <w:szCs w:val="20"/>
          <w:lang w:bidi="es-ES"/>
        </w:rPr>
        <w:t>IV.</w:t>
      </w:r>
      <w:r w:rsidRPr="007F50F3">
        <w:rPr>
          <w:rFonts w:ascii="Arial" w:hAnsi="Arial" w:cs="Arial"/>
          <w:sz w:val="20"/>
          <w:szCs w:val="20"/>
          <w:lang w:bidi="es-ES"/>
        </w:rPr>
        <w:t xml:space="preserve"> Coordinar en el ámbito de su competencia, ante las instancias de los tres órdenes de gobierno y poderes del Estado, las gestiones necesarias para el desarrollo de las actividades de la Fiscalía General;</w:t>
      </w:r>
    </w:p>
    <w:p w:rsidR="00C06F27" w:rsidRPr="007F50F3" w:rsidRDefault="00C06F27" w:rsidP="009B272C">
      <w:pPr>
        <w:jc w:val="both"/>
        <w:rPr>
          <w:rFonts w:ascii="Arial" w:hAnsi="Arial" w:cs="Arial"/>
          <w:sz w:val="20"/>
          <w:szCs w:val="20"/>
          <w:lang w:bidi="es-ES"/>
        </w:rPr>
      </w:pPr>
    </w:p>
    <w:p w:rsidR="007F50F3" w:rsidRPr="007F50F3" w:rsidRDefault="007F50F3" w:rsidP="007F50F3">
      <w:pPr>
        <w:jc w:val="both"/>
        <w:rPr>
          <w:rFonts w:ascii="Arial" w:hAnsi="Arial" w:cs="Arial"/>
          <w:sz w:val="20"/>
          <w:szCs w:val="20"/>
          <w:lang w:bidi="es-ES"/>
        </w:rPr>
      </w:pPr>
      <w:r w:rsidRPr="007F50F3">
        <w:rPr>
          <w:rFonts w:ascii="Arial" w:hAnsi="Arial" w:cs="Arial"/>
          <w:b/>
          <w:sz w:val="20"/>
          <w:szCs w:val="20"/>
          <w:lang w:bidi="es-ES"/>
        </w:rPr>
        <w:t>V.</w:t>
      </w:r>
      <w:r w:rsidRPr="007F50F3">
        <w:rPr>
          <w:rFonts w:ascii="Arial" w:hAnsi="Arial" w:cs="Arial"/>
          <w:sz w:val="20"/>
          <w:szCs w:val="20"/>
          <w:lang w:bidi="es-ES"/>
        </w:rPr>
        <w:t xml:space="preserve"> Dirigir las políticas de ingresos y egresos que deberán observar las unidades administrativas y </w:t>
      </w:r>
    </w:p>
    <w:p w:rsidR="007F50F3" w:rsidRDefault="007F50F3" w:rsidP="007F50F3">
      <w:pPr>
        <w:jc w:val="both"/>
        <w:rPr>
          <w:rFonts w:ascii="Arial" w:hAnsi="Arial" w:cs="Arial"/>
          <w:sz w:val="20"/>
          <w:szCs w:val="20"/>
          <w:lang w:bidi="es-ES"/>
        </w:rPr>
      </w:pPr>
      <w:r w:rsidRPr="007F50F3">
        <w:rPr>
          <w:rFonts w:ascii="Arial" w:hAnsi="Arial" w:cs="Arial"/>
          <w:sz w:val="20"/>
          <w:szCs w:val="20"/>
          <w:lang w:bidi="es-ES"/>
        </w:rPr>
        <w:t>órganos desconcentrados de la Fiscalía General;</w:t>
      </w:r>
    </w:p>
    <w:p w:rsidR="00C06F27" w:rsidRPr="007F50F3" w:rsidRDefault="00C06F27" w:rsidP="007F50F3">
      <w:pPr>
        <w:jc w:val="both"/>
        <w:rPr>
          <w:rFonts w:ascii="Arial" w:hAnsi="Arial" w:cs="Arial"/>
          <w:sz w:val="20"/>
          <w:szCs w:val="20"/>
          <w:lang w:bidi="es-ES"/>
        </w:rPr>
      </w:pPr>
    </w:p>
    <w:p w:rsidR="007F50F3" w:rsidRDefault="007F50F3" w:rsidP="007F50F3">
      <w:pPr>
        <w:jc w:val="both"/>
        <w:rPr>
          <w:rFonts w:ascii="Arial" w:hAnsi="Arial" w:cs="Arial"/>
          <w:sz w:val="20"/>
          <w:szCs w:val="20"/>
          <w:lang w:bidi="es-ES"/>
        </w:rPr>
      </w:pPr>
      <w:r w:rsidRPr="007F50F3">
        <w:rPr>
          <w:rFonts w:ascii="Arial" w:hAnsi="Arial" w:cs="Arial"/>
          <w:b/>
          <w:sz w:val="20"/>
          <w:szCs w:val="20"/>
          <w:lang w:bidi="es-ES"/>
        </w:rPr>
        <w:lastRenderedPageBreak/>
        <w:t>VI.</w:t>
      </w:r>
      <w:r w:rsidRPr="007F50F3">
        <w:rPr>
          <w:rFonts w:ascii="Arial" w:hAnsi="Arial" w:cs="Arial"/>
          <w:sz w:val="20"/>
          <w:szCs w:val="20"/>
          <w:lang w:bidi="es-ES"/>
        </w:rPr>
        <w:t xml:space="preserve"> Vigilar la operación de los sistemas informáticos correspondientes para el control presupuestario y contable de acuerdo a la normatividad aplicable;</w:t>
      </w:r>
    </w:p>
    <w:p w:rsidR="00C06F27" w:rsidRPr="007F50F3" w:rsidRDefault="00C06F27" w:rsidP="007F50F3">
      <w:pPr>
        <w:jc w:val="both"/>
        <w:rPr>
          <w:rFonts w:ascii="Arial" w:hAnsi="Arial" w:cs="Arial"/>
          <w:sz w:val="20"/>
          <w:szCs w:val="20"/>
          <w:lang w:bidi="es-ES"/>
        </w:rPr>
      </w:pPr>
    </w:p>
    <w:p w:rsidR="007F50F3" w:rsidRDefault="007F50F3" w:rsidP="007F50F3">
      <w:pPr>
        <w:jc w:val="both"/>
        <w:rPr>
          <w:rFonts w:ascii="Arial" w:hAnsi="Arial" w:cs="Arial"/>
          <w:sz w:val="20"/>
          <w:szCs w:val="20"/>
          <w:lang w:bidi="es-ES"/>
        </w:rPr>
      </w:pPr>
      <w:r w:rsidRPr="007F50F3">
        <w:rPr>
          <w:rFonts w:ascii="Arial" w:hAnsi="Arial" w:cs="Arial"/>
          <w:b/>
          <w:sz w:val="20"/>
          <w:szCs w:val="20"/>
          <w:lang w:bidi="es-ES"/>
        </w:rPr>
        <w:t>VII.</w:t>
      </w:r>
      <w:r w:rsidRPr="007F50F3">
        <w:rPr>
          <w:rFonts w:ascii="Arial" w:hAnsi="Arial" w:cs="Arial"/>
          <w:sz w:val="20"/>
          <w:szCs w:val="20"/>
          <w:lang w:bidi="es-ES"/>
        </w:rPr>
        <w:t xml:space="preserve"> Coordinar y rendir los informes del estado que guardan las finanzas públicas de la Fiscalía General, de acuerdo a la normatividad aplicable;</w:t>
      </w:r>
    </w:p>
    <w:p w:rsidR="00C06F27" w:rsidRPr="007F50F3" w:rsidRDefault="00C06F27" w:rsidP="007F50F3">
      <w:pPr>
        <w:jc w:val="both"/>
        <w:rPr>
          <w:rFonts w:ascii="Arial" w:hAnsi="Arial" w:cs="Arial"/>
          <w:sz w:val="20"/>
          <w:szCs w:val="20"/>
          <w:lang w:bidi="es-ES"/>
        </w:rPr>
      </w:pPr>
    </w:p>
    <w:p w:rsidR="007F50F3" w:rsidRDefault="007F50F3" w:rsidP="007F50F3">
      <w:pPr>
        <w:jc w:val="both"/>
        <w:rPr>
          <w:rFonts w:ascii="Arial" w:hAnsi="Arial" w:cs="Arial"/>
          <w:sz w:val="20"/>
          <w:szCs w:val="20"/>
          <w:lang w:bidi="es-ES"/>
        </w:rPr>
      </w:pPr>
      <w:r w:rsidRPr="007F50F3">
        <w:rPr>
          <w:rFonts w:ascii="Arial" w:hAnsi="Arial" w:cs="Arial"/>
          <w:b/>
          <w:sz w:val="20"/>
          <w:szCs w:val="20"/>
          <w:lang w:bidi="es-ES"/>
        </w:rPr>
        <w:t>VIII.</w:t>
      </w:r>
      <w:r w:rsidRPr="007F50F3">
        <w:rPr>
          <w:rFonts w:ascii="Arial" w:hAnsi="Arial" w:cs="Arial"/>
          <w:sz w:val="20"/>
          <w:szCs w:val="20"/>
          <w:lang w:bidi="es-ES"/>
        </w:rPr>
        <w:t xml:space="preserve"> Coordinar y/o participar en los comités de la Fiscalía General, en materia de recursos humanos, financieros y materiales;</w:t>
      </w:r>
    </w:p>
    <w:p w:rsidR="00C06F27" w:rsidRPr="007F50F3" w:rsidRDefault="00C06F27" w:rsidP="007F50F3">
      <w:pPr>
        <w:jc w:val="both"/>
        <w:rPr>
          <w:rFonts w:ascii="Arial" w:hAnsi="Arial" w:cs="Arial"/>
          <w:sz w:val="20"/>
          <w:szCs w:val="20"/>
          <w:lang w:bidi="es-ES"/>
        </w:rPr>
      </w:pPr>
    </w:p>
    <w:p w:rsidR="007F50F3" w:rsidRDefault="007F50F3" w:rsidP="007F50F3">
      <w:pPr>
        <w:jc w:val="both"/>
        <w:rPr>
          <w:rFonts w:ascii="Arial" w:hAnsi="Arial" w:cs="Arial"/>
          <w:sz w:val="20"/>
          <w:szCs w:val="20"/>
          <w:lang w:bidi="es-ES"/>
        </w:rPr>
      </w:pPr>
      <w:r w:rsidRPr="007F50F3">
        <w:rPr>
          <w:rFonts w:ascii="Arial" w:hAnsi="Arial" w:cs="Arial"/>
          <w:b/>
          <w:sz w:val="20"/>
          <w:szCs w:val="20"/>
          <w:lang w:bidi="es-ES"/>
        </w:rPr>
        <w:t>IX.</w:t>
      </w:r>
      <w:r w:rsidRPr="007F50F3">
        <w:rPr>
          <w:rFonts w:ascii="Arial" w:hAnsi="Arial" w:cs="Arial"/>
          <w:sz w:val="20"/>
          <w:szCs w:val="20"/>
          <w:lang w:bidi="es-ES"/>
        </w:rPr>
        <w:t xml:space="preserve"> Coordinar e integrar la elaboración de los programas anuales de la Fiscalía General, en materia de adquisiciones, arrendamientos y servicios, aseguramiento integral de bienes muebles e inmuebles, mejora de procesos y fortalecimiento institucional, disposición final de bienes muebles, capacitación y archivos, así como darle seguimiento, evaluar su cumplimiento y realizar las modificaciones procedentes;</w:t>
      </w:r>
    </w:p>
    <w:p w:rsidR="00C06F27" w:rsidRPr="007F50F3" w:rsidRDefault="00C06F27" w:rsidP="007F50F3">
      <w:pPr>
        <w:jc w:val="both"/>
        <w:rPr>
          <w:rFonts w:ascii="Arial" w:hAnsi="Arial" w:cs="Arial"/>
          <w:sz w:val="20"/>
          <w:szCs w:val="20"/>
          <w:lang w:bidi="es-ES"/>
        </w:rPr>
      </w:pPr>
    </w:p>
    <w:p w:rsidR="007F50F3" w:rsidRDefault="007F50F3" w:rsidP="007F50F3">
      <w:pPr>
        <w:jc w:val="both"/>
        <w:rPr>
          <w:rFonts w:ascii="Arial" w:hAnsi="Arial" w:cs="Arial"/>
          <w:sz w:val="20"/>
          <w:szCs w:val="20"/>
          <w:lang w:bidi="es-ES"/>
        </w:rPr>
      </w:pPr>
      <w:r w:rsidRPr="007F50F3">
        <w:rPr>
          <w:rFonts w:ascii="Arial" w:hAnsi="Arial" w:cs="Arial"/>
          <w:b/>
          <w:sz w:val="20"/>
          <w:szCs w:val="20"/>
          <w:lang w:bidi="es-ES"/>
        </w:rPr>
        <w:t>X.</w:t>
      </w:r>
      <w:r w:rsidRPr="007F50F3">
        <w:rPr>
          <w:rFonts w:ascii="Arial" w:hAnsi="Arial" w:cs="Arial"/>
          <w:sz w:val="20"/>
          <w:szCs w:val="20"/>
          <w:lang w:bidi="es-ES"/>
        </w:rPr>
        <w:t xml:space="preserve"> Vigilar la operación y registro de la contabilidad presupuestaria y patrimonial de la Fiscalía General, conforme a las disposiciones normativas aplicables;</w:t>
      </w:r>
    </w:p>
    <w:p w:rsidR="00C06F27" w:rsidRPr="007F50F3" w:rsidRDefault="00C06F27" w:rsidP="007F50F3">
      <w:pPr>
        <w:jc w:val="both"/>
        <w:rPr>
          <w:rFonts w:ascii="Arial" w:hAnsi="Arial" w:cs="Arial"/>
          <w:sz w:val="20"/>
          <w:szCs w:val="20"/>
          <w:lang w:bidi="es-ES"/>
        </w:rPr>
      </w:pPr>
    </w:p>
    <w:p w:rsidR="007F50F3" w:rsidRDefault="007F50F3" w:rsidP="007F50F3">
      <w:pPr>
        <w:jc w:val="both"/>
        <w:rPr>
          <w:rFonts w:ascii="Arial" w:hAnsi="Arial" w:cs="Arial"/>
          <w:sz w:val="20"/>
          <w:szCs w:val="20"/>
          <w:lang w:bidi="es-ES"/>
        </w:rPr>
      </w:pPr>
      <w:r w:rsidRPr="007F50F3">
        <w:rPr>
          <w:rFonts w:ascii="Arial" w:hAnsi="Arial" w:cs="Arial"/>
          <w:b/>
          <w:sz w:val="20"/>
          <w:szCs w:val="20"/>
          <w:lang w:bidi="es-ES"/>
        </w:rPr>
        <w:t>XI.</w:t>
      </w:r>
      <w:r w:rsidRPr="007F50F3">
        <w:rPr>
          <w:rFonts w:ascii="Arial" w:hAnsi="Arial" w:cs="Arial"/>
          <w:sz w:val="20"/>
          <w:szCs w:val="20"/>
          <w:lang w:bidi="es-ES"/>
        </w:rPr>
        <w:t xml:space="preserve"> Integrar y proponer al Fiscal General anualmente, el Anteproyecto del Presupuesto de Egresos de la Fiscalía General, para que sea sometido a la opinión del Consejo de Fiscales;</w:t>
      </w:r>
    </w:p>
    <w:p w:rsidR="00C06F27" w:rsidRPr="007F50F3" w:rsidRDefault="00C06F27" w:rsidP="007F50F3">
      <w:pPr>
        <w:jc w:val="both"/>
        <w:rPr>
          <w:rFonts w:ascii="Arial" w:hAnsi="Arial" w:cs="Arial"/>
          <w:sz w:val="20"/>
          <w:szCs w:val="20"/>
          <w:lang w:bidi="es-ES"/>
        </w:rPr>
      </w:pPr>
    </w:p>
    <w:p w:rsidR="007F50F3" w:rsidRDefault="007F50F3" w:rsidP="007F50F3">
      <w:pPr>
        <w:jc w:val="both"/>
        <w:rPr>
          <w:rFonts w:ascii="Arial" w:hAnsi="Arial" w:cs="Arial"/>
          <w:sz w:val="20"/>
          <w:szCs w:val="20"/>
          <w:lang w:bidi="es-ES"/>
        </w:rPr>
      </w:pPr>
      <w:r w:rsidRPr="007F50F3">
        <w:rPr>
          <w:rFonts w:ascii="Arial" w:hAnsi="Arial" w:cs="Arial"/>
          <w:b/>
          <w:sz w:val="20"/>
          <w:szCs w:val="20"/>
          <w:lang w:bidi="es-ES"/>
        </w:rPr>
        <w:t>XII.</w:t>
      </w:r>
      <w:r w:rsidRPr="007F50F3">
        <w:rPr>
          <w:rFonts w:ascii="Arial" w:hAnsi="Arial" w:cs="Arial"/>
          <w:sz w:val="20"/>
          <w:szCs w:val="20"/>
          <w:lang w:bidi="es-ES"/>
        </w:rPr>
        <w:t xml:space="preserve"> Coordinar las actividades del proceso integral de programación, </w:t>
      </w:r>
      <w:proofErr w:type="spellStart"/>
      <w:r w:rsidRPr="007F50F3">
        <w:rPr>
          <w:rFonts w:ascii="Arial" w:hAnsi="Arial" w:cs="Arial"/>
          <w:sz w:val="20"/>
          <w:szCs w:val="20"/>
          <w:lang w:bidi="es-ES"/>
        </w:rPr>
        <w:t>presupuestación</w:t>
      </w:r>
      <w:proofErr w:type="spellEnd"/>
      <w:r w:rsidRPr="007F50F3">
        <w:rPr>
          <w:rFonts w:ascii="Arial" w:hAnsi="Arial" w:cs="Arial"/>
          <w:sz w:val="20"/>
          <w:szCs w:val="20"/>
          <w:lang w:bidi="es-ES"/>
        </w:rPr>
        <w:t>, seguimiento, control y evaluación de los recursos financieros asignados a la Fiscalía General para el cumplimiento de sus atribuciones, metas y objetivos institucionales;</w:t>
      </w:r>
    </w:p>
    <w:p w:rsidR="00C06F27" w:rsidRPr="007F50F3" w:rsidRDefault="00C06F27" w:rsidP="007F50F3">
      <w:pPr>
        <w:jc w:val="both"/>
        <w:rPr>
          <w:rFonts w:ascii="Arial" w:hAnsi="Arial" w:cs="Arial"/>
          <w:sz w:val="20"/>
          <w:szCs w:val="20"/>
          <w:lang w:bidi="es-ES"/>
        </w:rPr>
      </w:pPr>
    </w:p>
    <w:p w:rsidR="007F50F3" w:rsidRDefault="007F50F3" w:rsidP="007F50F3">
      <w:pPr>
        <w:jc w:val="both"/>
        <w:rPr>
          <w:rFonts w:ascii="Arial" w:hAnsi="Arial" w:cs="Arial"/>
          <w:sz w:val="20"/>
          <w:szCs w:val="20"/>
          <w:lang w:bidi="es-ES"/>
        </w:rPr>
      </w:pPr>
      <w:r w:rsidRPr="007F50F3">
        <w:rPr>
          <w:rFonts w:ascii="Arial" w:hAnsi="Arial" w:cs="Arial"/>
          <w:b/>
          <w:sz w:val="20"/>
          <w:szCs w:val="20"/>
          <w:lang w:bidi="es-ES"/>
        </w:rPr>
        <w:t>XIII.</w:t>
      </w:r>
      <w:r w:rsidRPr="007F50F3">
        <w:rPr>
          <w:rFonts w:ascii="Arial" w:hAnsi="Arial" w:cs="Arial"/>
          <w:sz w:val="20"/>
          <w:szCs w:val="20"/>
          <w:lang w:bidi="es-ES"/>
        </w:rPr>
        <w:t xml:space="preserve"> Coordinar y presentar los informes relativos a la ejecución del presupuesto ante el Fiscal General y las instancias competentes;</w:t>
      </w:r>
    </w:p>
    <w:p w:rsidR="00C06F27" w:rsidRPr="007F50F3" w:rsidRDefault="00C06F27" w:rsidP="007F50F3">
      <w:pPr>
        <w:jc w:val="both"/>
        <w:rPr>
          <w:rFonts w:ascii="Arial" w:hAnsi="Arial" w:cs="Arial"/>
          <w:sz w:val="20"/>
          <w:szCs w:val="20"/>
          <w:lang w:bidi="es-ES"/>
        </w:rPr>
      </w:pPr>
    </w:p>
    <w:p w:rsidR="007F50F3" w:rsidRPr="007F50F3" w:rsidRDefault="007F50F3" w:rsidP="007F50F3">
      <w:pPr>
        <w:jc w:val="both"/>
        <w:rPr>
          <w:rFonts w:ascii="Arial" w:hAnsi="Arial" w:cs="Arial"/>
          <w:sz w:val="20"/>
          <w:szCs w:val="20"/>
          <w:lang w:bidi="es-ES"/>
        </w:rPr>
      </w:pPr>
      <w:r w:rsidRPr="007F50F3">
        <w:rPr>
          <w:rFonts w:ascii="Arial" w:hAnsi="Arial" w:cs="Arial"/>
          <w:b/>
          <w:sz w:val="20"/>
          <w:szCs w:val="20"/>
          <w:lang w:bidi="es-ES"/>
        </w:rPr>
        <w:t>XIV.</w:t>
      </w:r>
      <w:r w:rsidRPr="007F50F3">
        <w:rPr>
          <w:rFonts w:ascii="Arial" w:hAnsi="Arial" w:cs="Arial"/>
          <w:sz w:val="20"/>
          <w:szCs w:val="20"/>
          <w:lang w:bidi="es-ES"/>
        </w:rPr>
        <w:t xml:space="preserve"> Coordinar y validar la elaboración de la contabilidad general, el control presupuestal, la gestión y correcta aplicación de los recursos financieros de la Fiscalía General;</w:t>
      </w:r>
    </w:p>
    <w:p w:rsidR="007F50F3" w:rsidRDefault="007F50F3" w:rsidP="007F50F3">
      <w:pPr>
        <w:jc w:val="both"/>
        <w:rPr>
          <w:rFonts w:ascii="Arial" w:hAnsi="Arial" w:cs="Arial"/>
          <w:sz w:val="20"/>
          <w:szCs w:val="20"/>
          <w:lang w:bidi="es-ES"/>
        </w:rPr>
      </w:pPr>
      <w:r w:rsidRPr="007F50F3">
        <w:rPr>
          <w:rFonts w:ascii="Arial" w:hAnsi="Arial" w:cs="Arial"/>
          <w:b/>
          <w:sz w:val="20"/>
          <w:szCs w:val="20"/>
          <w:lang w:bidi="es-ES"/>
        </w:rPr>
        <w:t>XV.</w:t>
      </w:r>
      <w:r w:rsidRPr="007F50F3">
        <w:rPr>
          <w:rFonts w:ascii="Arial" w:hAnsi="Arial" w:cs="Arial"/>
          <w:sz w:val="20"/>
          <w:szCs w:val="20"/>
          <w:lang w:bidi="es-ES"/>
        </w:rPr>
        <w:t xml:space="preserve"> Controlar y administrar los recursos financieros asignados a la Fiscalía General por los distintos fondos federales y estatales;</w:t>
      </w:r>
    </w:p>
    <w:p w:rsidR="00C06F27" w:rsidRPr="007F50F3" w:rsidRDefault="00C06F27" w:rsidP="007F50F3">
      <w:pPr>
        <w:jc w:val="both"/>
        <w:rPr>
          <w:rFonts w:ascii="Arial" w:hAnsi="Arial" w:cs="Arial"/>
          <w:sz w:val="20"/>
          <w:szCs w:val="20"/>
          <w:lang w:bidi="es-ES"/>
        </w:rPr>
      </w:pPr>
    </w:p>
    <w:p w:rsidR="007F50F3" w:rsidRDefault="007F50F3" w:rsidP="007F50F3">
      <w:pPr>
        <w:jc w:val="both"/>
        <w:rPr>
          <w:rFonts w:ascii="Arial" w:hAnsi="Arial" w:cs="Arial"/>
          <w:sz w:val="20"/>
          <w:szCs w:val="20"/>
          <w:lang w:bidi="es-ES"/>
        </w:rPr>
      </w:pPr>
      <w:r w:rsidRPr="007F50F3">
        <w:rPr>
          <w:rFonts w:ascii="Arial" w:hAnsi="Arial" w:cs="Arial"/>
          <w:b/>
          <w:sz w:val="20"/>
          <w:szCs w:val="20"/>
          <w:lang w:bidi="es-ES"/>
        </w:rPr>
        <w:t>XVI.</w:t>
      </w:r>
      <w:r w:rsidRPr="007F50F3">
        <w:rPr>
          <w:rFonts w:ascii="Arial" w:hAnsi="Arial" w:cs="Arial"/>
          <w:sz w:val="20"/>
          <w:szCs w:val="20"/>
          <w:lang w:bidi="es-ES"/>
        </w:rPr>
        <w:t xml:space="preserve"> Ordenar la integración de los estados financieros mensuales, trimestrales y anuales para presentarlos al Fiscal General para su validación y posterior envío a los entes competentes;</w:t>
      </w:r>
    </w:p>
    <w:p w:rsidR="00C06F27" w:rsidRPr="007F50F3" w:rsidRDefault="00C06F27" w:rsidP="007F50F3">
      <w:pPr>
        <w:jc w:val="both"/>
        <w:rPr>
          <w:rFonts w:ascii="Arial" w:hAnsi="Arial" w:cs="Arial"/>
          <w:sz w:val="20"/>
          <w:szCs w:val="20"/>
          <w:lang w:bidi="es-ES"/>
        </w:rPr>
      </w:pPr>
    </w:p>
    <w:p w:rsidR="007F50F3" w:rsidRDefault="007F50F3" w:rsidP="007F50F3">
      <w:pPr>
        <w:jc w:val="both"/>
        <w:rPr>
          <w:rFonts w:ascii="Arial" w:hAnsi="Arial" w:cs="Arial"/>
          <w:sz w:val="20"/>
          <w:szCs w:val="20"/>
          <w:lang w:bidi="es-ES"/>
        </w:rPr>
      </w:pPr>
      <w:r w:rsidRPr="007F50F3">
        <w:rPr>
          <w:rFonts w:ascii="Arial" w:hAnsi="Arial" w:cs="Arial"/>
          <w:b/>
          <w:sz w:val="20"/>
          <w:szCs w:val="20"/>
          <w:lang w:bidi="es-ES"/>
        </w:rPr>
        <w:t>XVII</w:t>
      </w:r>
      <w:r w:rsidRPr="007F50F3">
        <w:rPr>
          <w:rFonts w:ascii="Arial" w:hAnsi="Arial" w:cs="Arial"/>
          <w:sz w:val="20"/>
          <w:szCs w:val="20"/>
          <w:lang w:bidi="es-ES"/>
        </w:rPr>
        <w:t>. Vigilar en coordinación con las distintas unidades administrativas, la correcta administración de los recursos humanos, financieros y materiales asignados;</w:t>
      </w:r>
    </w:p>
    <w:p w:rsidR="00C06F27" w:rsidRPr="007F50F3" w:rsidRDefault="00C06F27" w:rsidP="007F50F3">
      <w:pPr>
        <w:jc w:val="both"/>
        <w:rPr>
          <w:rFonts w:ascii="Arial" w:hAnsi="Arial" w:cs="Arial"/>
          <w:sz w:val="20"/>
          <w:szCs w:val="20"/>
          <w:lang w:bidi="es-ES"/>
        </w:rPr>
      </w:pPr>
    </w:p>
    <w:p w:rsidR="007F50F3" w:rsidRDefault="007F50F3" w:rsidP="007F50F3">
      <w:pPr>
        <w:jc w:val="both"/>
        <w:rPr>
          <w:rFonts w:ascii="Arial" w:hAnsi="Arial" w:cs="Arial"/>
          <w:sz w:val="20"/>
          <w:szCs w:val="20"/>
          <w:lang w:bidi="es-ES"/>
        </w:rPr>
      </w:pPr>
      <w:r w:rsidRPr="007F50F3">
        <w:rPr>
          <w:rFonts w:ascii="Arial" w:hAnsi="Arial" w:cs="Arial"/>
          <w:b/>
          <w:sz w:val="20"/>
          <w:szCs w:val="20"/>
          <w:lang w:bidi="es-ES"/>
        </w:rPr>
        <w:t>XVIII</w:t>
      </w:r>
      <w:r w:rsidRPr="007F50F3">
        <w:rPr>
          <w:rFonts w:ascii="Arial" w:hAnsi="Arial" w:cs="Arial"/>
          <w:sz w:val="20"/>
          <w:szCs w:val="20"/>
          <w:lang w:bidi="es-ES"/>
        </w:rPr>
        <w:t xml:space="preserve">. </w:t>
      </w:r>
      <w:proofErr w:type="spellStart"/>
      <w:r w:rsidRPr="007F50F3">
        <w:rPr>
          <w:rFonts w:ascii="Arial" w:hAnsi="Arial" w:cs="Arial"/>
          <w:sz w:val="20"/>
          <w:szCs w:val="20"/>
          <w:lang w:bidi="es-ES"/>
        </w:rPr>
        <w:t>Integrar</w:t>
      </w:r>
      <w:proofErr w:type="spellEnd"/>
      <w:r w:rsidRPr="007F50F3">
        <w:rPr>
          <w:rFonts w:ascii="Arial" w:hAnsi="Arial" w:cs="Arial"/>
          <w:sz w:val="20"/>
          <w:szCs w:val="20"/>
          <w:lang w:bidi="es-ES"/>
        </w:rPr>
        <w:t xml:space="preserve"> y proponer al superior jerárquico el proyecto de inversión de la Fiscalía General, en los ejes del Sistema Nacional de Seguridad Pública;</w:t>
      </w:r>
    </w:p>
    <w:p w:rsidR="00C06F27" w:rsidRPr="007F50F3" w:rsidRDefault="00C06F27" w:rsidP="007F50F3">
      <w:pPr>
        <w:jc w:val="both"/>
        <w:rPr>
          <w:rFonts w:ascii="Arial" w:hAnsi="Arial" w:cs="Arial"/>
          <w:sz w:val="20"/>
          <w:szCs w:val="20"/>
          <w:lang w:bidi="es-ES"/>
        </w:rPr>
      </w:pPr>
    </w:p>
    <w:p w:rsidR="007F50F3" w:rsidRDefault="007F50F3" w:rsidP="007F50F3">
      <w:pPr>
        <w:jc w:val="both"/>
        <w:rPr>
          <w:rFonts w:ascii="Arial" w:hAnsi="Arial" w:cs="Arial"/>
          <w:sz w:val="20"/>
          <w:szCs w:val="20"/>
          <w:lang w:bidi="es-ES"/>
        </w:rPr>
      </w:pPr>
      <w:r w:rsidRPr="007F50F3">
        <w:rPr>
          <w:rFonts w:ascii="Arial" w:hAnsi="Arial" w:cs="Arial"/>
          <w:b/>
          <w:sz w:val="20"/>
          <w:szCs w:val="20"/>
          <w:lang w:bidi="es-ES"/>
        </w:rPr>
        <w:t>XIX.</w:t>
      </w:r>
      <w:r w:rsidRPr="007F50F3">
        <w:rPr>
          <w:rFonts w:ascii="Arial" w:hAnsi="Arial" w:cs="Arial"/>
          <w:sz w:val="20"/>
          <w:szCs w:val="20"/>
          <w:lang w:bidi="es-ES"/>
        </w:rPr>
        <w:t xml:space="preserve"> Proveer con oportunidad los recursos humanos, financieros y materiales que requieran las unidades administrativas de la Fiscalía General, para su buen funcionamiento, todo ello en atención a la disponibilidad presupuestal y en cumplimiento a las disposiciones normativas aplicables;</w:t>
      </w:r>
    </w:p>
    <w:p w:rsidR="00C06F27" w:rsidRPr="007F50F3" w:rsidRDefault="00C06F27" w:rsidP="007F50F3">
      <w:pPr>
        <w:jc w:val="both"/>
        <w:rPr>
          <w:rFonts w:ascii="Arial" w:hAnsi="Arial" w:cs="Arial"/>
          <w:sz w:val="20"/>
          <w:szCs w:val="20"/>
          <w:lang w:bidi="es-ES"/>
        </w:rPr>
      </w:pPr>
    </w:p>
    <w:p w:rsidR="007F50F3" w:rsidRDefault="007F50F3" w:rsidP="007F50F3">
      <w:pPr>
        <w:jc w:val="both"/>
        <w:rPr>
          <w:rFonts w:ascii="Arial" w:hAnsi="Arial" w:cs="Arial"/>
          <w:sz w:val="20"/>
          <w:szCs w:val="20"/>
          <w:lang w:bidi="es-ES"/>
        </w:rPr>
      </w:pPr>
      <w:r w:rsidRPr="007F50F3">
        <w:rPr>
          <w:rFonts w:ascii="Arial" w:hAnsi="Arial" w:cs="Arial"/>
          <w:b/>
          <w:sz w:val="20"/>
          <w:szCs w:val="20"/>
          <w:lang w:bidi="es-ES"/>
        </w:rPr>
        <w:t>XX.</w:t>
      </w:r>
      <w:r>
        <w:rPr>
          <w:rFonts w:ascii="Arial" w:hAnsi="Arial" w:cs="Arial"/>
          <w:sz w:val="20"/>
          <w:szCs w:val="20"/>
          <w:lang w:bidi="es-ES"/>
        </w:rPr>
        <w:t xml:space="preserve"> </w:t>
      </w:r>
      <w:proofErr w:type="spellStart"/>
      <w:r w:rsidRPr="007F50F3">
        <w:rPr>
          <w:rFonts w:ascii="Arial" w:hAnsi="Arial" w:cs="Arial"/>
          <w:sz w:val="20"/>
          <w:szCs w:val="20"/>
          <w:lang w:bidi="es-ES"/>
        </w:rPr>
        <w:t>Administrar</w:t>
      </w:r>
      <w:proofErr w:type="spellEnd"/>
      <w:r w:rsidRPr="007F50F3">
        <w:rPr>
          <w:rFonts w:ascii="Arial" w:hAnsi="Arial" w:cs="Arial"/>
          <w:sz w:val="20"/>
          <w:szCs w:val="20"/>
          <w:lang w:bidi="es-ES"/>
        </w:rPr>
        <w:t xml:space="preserve"> los recursos humanos, financieros y materiales asignados a la Fiscalía General;</w:t>
      </w:r>
    </w:p>
    <w:p w:rsidR="00C06F27" w:rsidRPr="007F50F3" w:rsidRDefault="00C06F27" w:rsidP="007F50F3">
      <w:pPr>
        <w:jc w:val="both"/>
        <w:rPr>
          <w:rFonts w:ascii="Arial" w:hAnsi="Arial" w:cs="Arial"/>
          <w:sz w:val="20"/>
          <w:szCs w:val="20"/>
          <w:lang w:bidi="es-ES"/>
        </w:rPr>
      </w:pPr>
    </w:p>
    <w:p w:rsidR="007F50F3" w:rsidRDefault="007F50F3" w:rsidP="007F50F3">
      <w:pPr>
        <w:jc w:val="both"/>
        <w:rPr>
          <w:rFonts w:ascii="Arial" w:hAnsi="Arial" w:cs="Arial"/>
          <w:sz w:val="20"/>
          <w:szCs w:val="20"/>
          <w:lang w:bidi="es-ES"/>
        </w:rPr>
      </w:pPr>
      <w:r w:rsidRPr="007F50F3">
        <w:rPr>
          <w:rFonts w:ascii="Arial" w:hAnsi="Arial" w:cs="Arial"/>
          <w:b/>
          <w:sz w:val="20"/>
          <w:szCs w:val="20"/>
          <w:lang w:bidi="es-ES"/>
        </w:rPr>
        <w:t>XXI.</w:t>
      </w:r>
      <w:r w:rsidRPr="007F50F3">
        <w:rPr>
          <w:rFonts w:ascii="Arial" w:hAnsi="Arial" w:cs="Arial"/>
          <w:sz w:val="20"/>
          <w:szCs w:val="20"/>
          <w:lang w:bidi="es-ES"/>
        </w:rPr>
        <w:t xml:space="preserve"> Gestionar y supervisar los trámites correspondientes a altas, bajas, control de personal, nóminas, pagos y actualización de plantilla del personal;</w:t>
      </w:r>
    </w:p>
    <w:p w:rsidR="00C06F27" w:rsidRPr="007F50F3" w:rsidRDefault="00C06F27" w:rsidP="007F50F3">
      <w:pPr>
        <w:jc w:val="both"/>
        <w:rPr>
          <w:rFonts w:ascii="Arial" w:hAnsi="Arial" w:cs="Arial"/>
          <w:sz w:val="20"/>
          <w:szCs w:val="20"/>
          <w:lang w:bidi="es-ES"/>
        </w:rPr>
      </w:pPr>
    </w:p>
    <w:p w:rsidR="007F50F3" w:rsidRDefault="007F50F3" w:rsidP="007F50F3">
      <w:pPr>
        <w:jc w:val="both"/>
        <w:rPr>
          <w:rFonts w:ascii="Arial" w:hAnsi="Arial" w:cs="Arial"/>
          <w:sz w:val="20"/>
          <w:szCs w:val="20"/>
          <w:lang w:bidi="es-ES"/>
        </w:rPr>
      </w:pPr>
      <w:r w:rsidRPr="007F50F3">
        <w:rPr>
          <w:rFonts w:ascii="Arial" w:hAnsi="Arial" w:cs="Arial"/>
          <w:b/>
          <w:sz w:val="20"/>
          <w:szCs w:val="20"/>
          <w:lang w:bidi="es-ES"/>
        </w:rPr>
        <w:t>XXII.</w:t>
      </w:r>
      <w:r w:rsidRPr="007F50F3">
        <w:rPr>
          <w:rFonts w:ascii="Arial" w:hAnsi="Arial" w:cs="Arial"/>
          <w:sz w:val="20"/>
          <w:szCs w:val="20"/>
          <w:lang w:bidi="es-ES"/>
        </w:rPr>
        <w:t xml:space="preserve"> Vigilar y garantizar la realización oportuna de las gestiones que, con motivo de las altas, bajas, jubilaciones, pensiones, pensiones por decreto gubernamental, servicio médico, riesgo de trabajo y cualquier otra del personal adscrito a la Fiscalía General, deban llevarse a cabo;</w:t>
      </w:r>
    </w:p>
    <w:p w:rsidR="00C06F27" w:rsidRPr="007F50F3" w:rsidRDefault="00C06F27" w:rsidP="007F50F3">
      <w:pPr>
        <w:jc w:val="both"/>
        <w:rPr>
          <w:rFonts w:ascii="Arial" w:hAnsi="Arial" w:cs="Arial"/>
          <w:sz w:val="20"/>
          <w:szCs w:val="20"/>
          <w:lang w:bidi="es-ES"/>
        </w:rPr>
      </w:pPr>
    </w:p>
    <w:p w:rsidR="007F50F3" w:rsidRDefault="007F50F3" w:rsidP="007F50F3">
      <w:pPr>
        <w:jc w:val="both"/>
        <w:rPr>
          <w:rFonts w:ascii="Arial" w:hAnsi="Arial" w:cs="Arial"/>
          <w:sz w:val="20"/>
          <w:szCs w:val="20"/>
          <w:lang w:bidi="es-ES"/>
        </w:rPr>
      </w:pPr>
      <w:r w:rsidRPr="007319B2">
        <w:rPr>
          <w:rFonts w:ascii="Arial" w:hAnsi="Arial" w:cs="Arial"/>
          <w:b/>
          <w:sz w:val="20"/>
          <w:szCs w:val="20"/>
          <w:lang w:bidi="es-ES"/>
        </w:rPr>
        <w:t>XXIII.</w:t>
      </w:r>
      <w:r w:rsidRPr="007F50F3">
        <w:rPr>
          <w:rFonts w:ascii="Arial" w:hAnsi="Arial" w:cs="Arial"/>
          <w:sz w:val="20"/>
          <w:szCs w:val="20"/>
          <w:lang w:bidi="es-ES"/>
        </w:rPr>
        <w:t xml:space="preserve"> </w:t>
      </w:r>
      <w:proofErr w:type="spellStart"/>
      <w:r w:rsidRPr="007F50F3">
        <w:rPr>
          <w:rFonts w:ascii="Arial" w:hAnsi="Arial" w:cs="Arial"/>
          <w:sz w:val="20"/>
          <w:szCs w:val="20"/>
          <w:lang w:bidi="es-ES"/>
        </w:rPr>
        <w:t>Supervisar</w:t>
      </w:r>
      <w:proofErr w:type="spellEnd"/>
      <w:r w:rsidRPr="007F50F3">
        <w:rPr>
          <w:rFonts w:ascii="Arial" w:hAnsi="Arial" w:cs="Arial"/>
          <w:sz w:val="20"/>
          <w:szCs w:val="20"/>
          <w:lang w:bidi="es-ES"/>
        </w:rPr>
        <w:t xml:space="preserve"> la actualización del tabulador de sueldos del personal de la Fiscalía General;</w:t>
      </w:r>
    </w:p>
    <w:p w:rsidR="00C06F27" w:rsidRPr="007F50F3" w:rsidRDefault="00C06F27" w:rsidP="007F50F3">
      <w:pPr>
        <w:jc w:val="both"/>
        <w:rPr>
          <w:rFonts w:ascii="Arial" w:hAnsi="Arial" w:cs="Arial"/>
          <w:sz w:val="20"/>
          <w:szCs w:val="20"/>
          <w:lang w:bidi="es-ES"/>
        </w:rPr>
      </w:pPr>
    </w:p>
    <w:p w:rsidR="007F50F3" w:rsidRDefault="007F50F3" w:rsidP="007F50F3">
      <w:pPr>
        <w:jc w:val="both"/>
        <w:rPr>
          <w:rFonts w:ascii="Arial" w:hAnsi="Arial" w:cs="Arial"/>
          <w:sz w:val="20"/>
          <w:szCs w:val="20"/>
          <w:lang w:bidi="es-ES"/>
        </w:rPr>
      </w:pPr>
      <w:r w:rsidRPr="007319B2">
        <w:rPr>
          <w:rFonts w:ascii="Arial" w:hAnsi="Arial" w:cs="Arial"/>
          <w:b/>
          <w:sz w:val="20"/>
          <w:szCs w:val="20"/>
          <w:lang w:bidi="es-ES"/>
        </w:rPr>
        <w:lastRenderedPageBreak/>
        <w:t>XXIV.</w:t>
      </w:r>
      <w:r w:rsidRPr="007F50F3">
        <w:rPr>
          <w:rFonts w:ascii="Arial" w:hAnsi="Arial" w:cs="Arial"/>
          <w:sz w:val="20"/>
          <w:szCs w:val="20"/>
          <w:lang w:bidi="es-ES"/>
        </w:rPr>
        <w:t xml:space="preserve"> Vigilar el cumplimiento de las condiciones generales de trabajo del personal, de la Fiscalía General, de acuerdo a la normatividad aplicable;</w:t>
      </w:r>
    </w:p>
    <w:p w:rsidR="00C06F27" w:rsidRPr="007F50F3" w:rsidRDefault="00C06F27" w:rsidP="007F50F3">
      <w:pPr>
        <w:jc w:val="both"/>
        <w:rPr>
          <w:rFonts w:ascii="Arial" w:hAnsi="Arial" w:cs="Arial"/>
          <w:sz w:val="20"/>
          <w:szCs w:val="20"/>
          <w:lang w:bidi="es-ES"/>
        </w:rPr>
      </w:pPr>
    </w:p>
    <w:p w:rsidR="007F50F3" w:rsidRDefault="007F50F3" w:rsidP="007F50F3">
      <w:pPr>
        <w:jc w:val="both"/>
        <w:rPr>
          <w:rFonts w:ascii="Arial" w:hAnsi="Arial" w:cs="Arial"/>
          <w:sz w:val="20"/>
          <w:szCs w:val="20"/>
          <w:lang w:bidi="es-ES"/>
        </w:rPr>
      </w:pPr>
      <w:r w:rsidRPr="007319B2">
        <w:rPr>
          <w:rFonts w:ascii="Arial" w:hAnsi="Arial" w:cs="Arial"/>
          <w:b/>
          <w:sz w:val="20"/>
          <w:szCs w:val="20"/>
          <w:lang w:bidi="es-ES"/>
        </w:rPr>
        <w:t>XXV.</w:t>
      </w:r>
      <w:r w:rsidRPr="007F50F3">
        <w:rPr>
          <w:rFonts w:ascii="Arial" w:hAnsi="Arial" w:cs="Arial"/>
          <w:sz w:val="20"/>
          <w:szCs w:val="20"/>
          <w:lang w:bidi="es-ES"/>
        </w:rPr>
        <w:t xml:space="preserve"> Gestionar la asignación y adscripción administrativa del personal de la Fiscalía General;</w:t>
      </w:r>
    </w:p>
    <w:p w:rsidR="00C06F27" w:rsidRPr="007F50F3" w:rsidRDefault="00C06F27" w:rsidP="007F50F3">
      <w:pPr>
        <w:jc w:val="both"/>
        <w:rPr>
          <w:rFonts w:ascii="Arial" w:hAnsi="Arial" w:cs="Arial"/>
          <w:sz w:val="20"/>
          <w:szCs w:val="20"/>
          <w:lang w:bidi="es-ES"/>
        </w:rPr>
      </w:pPr>
    </w:p>
    <w:p w:rsidR="007F50F3" w:rsidRDefault="007F50F3" w:rsidP="007F50F3">
      <w:pPr>
        <w:jc w:val="both"/>
        <w:rPr>
          <w:rFonts w:ascii="Arial" w:hAnsi="Arial" w:cs="Arial"/>
          <w:sz w:val="20"/>
          <w:szCs w:val="20"/>
          <w:lang w:bidi="es-ES"/>
        </w:rPr>
      </w:pPr>
      <w:r w:rsidRPr="007319B2">
        <w:rPr>
          <w:rFonts w:ascii="Arial" w:hAnsi="Arial" w:cs="Arial"/>
          <w:b/>
          <w:sz w:val="20"/>
          <w:szCs w:val="20"/>
          <w:lang w:bidi="es-ES"/>
        </w:rPr>
        <w:t>XXVI.</w:t>
      </w:r>
      <w:r w:rsidRPr="007F50F3">
        <w:rPr>
          <w:rFonts w:ascii="Arial" w:hAnsi="Arial" w:cs="Arial"/>
          <w:sz w:val="20"/>
          <w:szCs w:val="20"/>
          <w:lang w:bidi="es-ES"/>
        </w:rPr>
        <w:t xml:space="preserve"> Coordinar el otorgamiento de estímulos, premios, reconocimientos y recompensas al personal de acuerdo al presupuesto de egresos;</w:t>
      </w:r>
    </w:p>
    <w:p w:rsidR="00C06F27" w:rsidRPr="007F50F3" w:rsidRDefault="00C06F27" w:rsidP="007F50F3">
      <w:pPr>
        <w:jc w:val="both"/>
        <w:rPr>
          <w:rFonts w:ascii="Arial" w:hAnsi="Arial" w:cs="Arial"/>
          <w:sz w:val="20"/>
          <w:szCs w:val="20"/>
          <w:lang w:bidi="es-ES"/>
        </w:rPr>
      </w:pPr>
    </w:p>
    <w:p w:rsidR="007F50F3" w:rsidRPr="007F50F3" w:rsidRDefault="007F50F3" w:rsidP="007F50F3">
      <w:pPr>
        <w:jc w:val="both"/>
        <w:rPr>
          <w:rFonts w:ascii="Arial" w:hAnsi="Arial" w:cs="Arial"/>
          <w:sz w:val="20"/>
          <w:szCs w:val="20"/>
          <w:lang w:bidi="es-ES"/>
        </w:rPr>
      </w:pPr>
      <w:r w:rsidRPr="007319B2">
        <w:rPr>
          <w:rFonts w:ascii="Arial" w:hAnsi="Arial" w:cs="Arial"/>
          <w:b/>
          <w:sz w:val="20"/>
          <w:szCs w:val="20"/>
          <w:lang w:bidi="es-ES"/>
        </w:rPr>
        <w:t>XXVII.</w:t>
      </w:r>
      <w:r w:rsidRPr="007F50F3">
        <w:rPr>
          <w:rFonts w:ascii="Arial" w:hAnsi="Arial" w:cs="Arial"/>
          <w:sz w:val="20"/>
          <w:szCs w:val="20"/>
          <w:lang w:bidi="es-ES"/>
        </w:rPr>
        <w:t xml:space="preserve"> Coordinar la organización, conservación, administración y preservación homogénea de los </w:t>
      </w:r>
    </w:p>
    <w:p w:rsidR="007F50F3" w:rsidRDefault="007F50F3" w:rsidP="007F50F3">
      <w:pPr>
        <w:jc w:val="both"/>
        <w:rPr>
          <w:rFonts w:ascii="Arial" w:hAnsi="Arial" w:cs="Arial"/>
          <w:sz w:val="20"/>
          <w:szCs w:val="20"/>
          <w:lang w:bidi="es-ES"/>
        </w:rPr>
      </w:pPr>
      <w:r w:rsidRPr="007F50F3">
        <w:rPr>
          <w:rFonts w:ascii="Arial" w:hAnsi="Arial" w:cs="Arial"/>
          <w:sz w:val="20"/>
          <w:szCs w:val="20"/>
          <w:lang w:bidi="es-ES"/>
        </w:rPr>
        <w:t>archivos en posesión de las unidades administrativas de la Fiscalía General, así como determinar las bases para el resguardo de los archivos de concentración y de relevancia histórica, social, cultural y científica, de conformidad con la normatividad aplicable;</w:t>
      </w:r>
    </w:p>
    <w:p w:rsidR="00C06F27" w:rsidRPr="007F50F3" w:rsidRDefault="00C06F27" w:rsidP="007F50F3">
      <w:pPr>
        <w:jc w:val="both"/>
        <w:rPr>
          <w:rFonts w:ascii="Arial" w:hAnsi="Arial" w:cs="Arial"/>
          <w:sz w:val="20"/>
          <w:szCs w:val="20"/>
          <w:lang w:bidi="es-ES"/>
        </w:rPr>
      </w:pPr>
    </w:p>
    <w:p w:rsidR="007F50F3" w:rsidRDefault="007F50F3" w:rsidP="007F50F3">
      <w:pPr>
        <w:jc w:val="both"/>
        <w:rPr>
          <w:rFonts w:ascii="Arial" w:hAnsi="Arial" w:cs="Arial"/>
          <w:sz w:val="20"/>
          <w:szCs w:val="20"/>
          <w:lang w:bidi="es-ES"/>
        </w:rPr>
      </w:pPr>
      <w:r w:rsidRPr="007319B2">
        <w:rPr>
          <w:rFonts w:ascii="Arial" w:hAnsi="Arial" w:cs="Arial"/>
          <w:b/>
          <w:sz w:val="20"/>
          <w:szCs w:val="20"/>
          <w:lang w:bidi="es-ES"/>
        </w:rPr>
        <w:t>XXVIII.</w:t>
      </w:r>
      <w:r w:rsidRPr="007F50F3">
        <w:rPr>
          <w:rFonts w:ascii="Arial" w:hAnsi="Arial" w:cs="Arial"/>
          <w:sz w:val="20"/>
          <w:szCs w:val="20"/>
          <w:lang w:bidi="es-ES"/>
        </w:rPr>
        <w:t xml:space="preserve"> Vigilar el registro, control y clasificación de la documentación y correspondencia generada y recibida por la Fiscalía General;</w:t>
      </w:r>
    </w:p>
    <w:p w:rsidR="00C06F27" w:rsidRPr="007F50F3" w:rsidRDefault="00C06F27" w:rsidP="007F50F3">
      <w:pPr>
        <w:jc w:val="both"/>
        <w:rPr>
          <w:rFonts w:ascii="Arial" w:hAnsi="Arial" w:cs="Arial"/>
          <w:sz w:val="20"/>
          <w:szCs w:val="20"/>
          <w:lang w:bidi="es-ES"/>
        </w:rPr>
      </w:pPr>
    </w:p>
    <w:p w:rsidR="000720BA" w:rsidRDefault="007F50F3" w:rsidP="007F50F3">
      <w:pPr>
        <w:jc w:val="both"/>
        <w:rPr>
          <w:rFonts w:ascii="Arial" w:hAnsi="Arial" w:cs="Arial"/>
          <w:sz w:val="20"/>
          <w:szCs w:val="20"/>
          <w:lang w:bidi="es-ES"/>
        </w:rPr>
      </w:pPr>
      <w:r w:rsidRPr="007319B2">
        <w:rPr>
          <w:rFonts w:ascii="Arial" w:hAnsi="Arial" w:cs="Arial"/>
          <w:b/>
          <w:sz w:val="20"/>
          <w:szCs w:val="20"/>
          <w:lang w:bidi="es-ES"/>
        </w:rPr>
        <w:t>XXIX.</w:t>
      </w:r>
      <w:r w:rsidRPr="007F50F3">
        <w:rPr>
          <w:rFonts w:ascii="Arial" w:hAnsi="Arial" w:cs="Arial"/>
          <w:sz w:val="20"/>
          <w:szCs w:val="20"/>
          <w:lang w:bidi="es-ES"/>
        </w:rPr>
        <w:t xml:space="preserve"> Resguardar los expedientes de las averiguaciones previas y carpetas de investigación, que le sean remitidos por los Agentes del Ministerio Público, para su custodia y archivo;</w:t>
      </w:r>
    </w:p>
    <w:p w:rsidR="00C06F27" w:rsidRPr="007F50F3" w:rsidRDefault="00C06F27" w:rsidP="007F50F3">
      <w:pPr>
        <w:jc w:val="both"/>
        <w:rPr>
          <w:rFonts w:ascii="Arial" w:hAnsi="Arial" w:cs="Arial"/>
          <w:sz w:val="20"/>
          <w:szCs w:val="20"/>
          <w:lang w:bidi="es-ES"/>
        </w:rPr>
      </w:pPr>
    </w:p>
    <w:p w:rsidR="007319B2" w:rsidRDefault="007319B2" w:rsidP="000720BA">
      <w:pPr>
        <w:jc w:val="both"/>
        <w:rPr>
          <w:rFonts w:ascii="Arial" w:hAnsi="Arial" w:cs="Arial"/>
          <w:sz w:val="20"/>
          <w:szCs w:val="20"/>
        </w:rPr>
      </w:pPr>
      <w:r w:rsidRPr="007319B2">
        <w:rPr>
          <w:rFonts w:ascii="Arial" w:hAnsi="Arial" w:cs="Arial"/>
          <w:b/>
          <w:sz w:val="20"/>
          <w:szCs w:val="20"/>
        </w:rPr>
        <w:t>XXX.</w:t>
      </w:r>
      <w:r w:rsidRPr="007319B2">
        <w:rPr>
          <w:rFonts w:ascii="Arial" w:hAnsi="Arial" w:cs="Arial"/>
          <w:sz w:val="20"/>
          <w:szCs w:val="20"/>
        </w:rPr>
        <w:t xml:space="preserve"> Supervisar el registro de los expedientes del personal de la Fiscalía General, y promover la actualización periódica del sistema informático respectivo; </w:t>
      </w:r>
    </w:p>
    <w:p w:rsidR="00C06F27" w:rsidRDefault="00C06F27" w:rsidP="000720BA">
      <w:pPr>
        <w:jc w:val="both"/>
        <w:rPr>
          <w:rFonts w:ascii="Arial" w:hAnsi="Arial" w:cs="Arial"/>
          <w:sz w:val="20"/>
          <w:szCs w:val="20"/>
        </w:rPr>
      </w:pPr>
    </w:p>
    <w:p w:rsidR="007319B2" w:rsidRDefault="007319B2" w:rsidP="000720BA">
      <w:pPr>
        <w:jc w:val="both"/>
        <w:rPr>
          <w:rFonts w:ascii="Arial" w:hAnsi="Arial" w:cs="Arial"/>
          <w:sz w:val="20"/>
          <w:szCs w:val="20"/>
        </w:rPr>
      </w:pPr>
      <w:r w:rsidRPr="007319B2">
        <w:rPr>
          <w:rFonts w:ascii="Arial" w:hAnsi="Arial" w:cs="Arial"/>
          <w:b/>
          <w:sz w:val="20"/>
          <w:szCs w:val="20"/>
        </w:rPr>
        <w:t>XXXI.</w:t>
      </w:r>
      <w:r w:rsidRPr="007319B2">
        <w:rPr>
          <w:rFonts w:ascii="Arial" w:hAnsi="Arial" w:cs="Arial"/>
          <w:sz w:val="20"/>
          <w:szCs w:val="20"/>
        </w:rPr>
        <w:t xml:space="preserve"> Supervisar y controlar el registro, clasificación y salvaguarda de la información generada por las distintas unidades administrativas de la Fiscalía General, así como la recibida de otras dependencias, conforme a los lineamientos aplicables en la materia; </w:t>
      </w:r>
    </w:p>
    <w:p w:rsidR="00C06F27" w:rsidRDefault="00C06F27" w:rsidP="000720BA">
      <w:pPr>
        <w:jc w:val="both"/>
        <w:rPr>
          <w:rFonts w:ascii="Arial" w:hAnsi="Arial" w:cs="Arial"/>
          <w:sz w:val="20"/>
          <w:szCs w:val="20"/>
        </w:rPr>
      </w:pPr>
    </w:p>
    <w:p w:rsidR="007319B2" w:rsidRDefault="007319B2" w:rsidP="000720BA">
      <w:pPr>
        <w:jc w:val="both"/>
        <w:rPr>
          <w:rFonts w:ascii="Arial" w:hAnsi="Arial" w:cs="Arial"/>
          <w:sz w:val="20"/>
          <w:szCs w:val="20"/>
        </w:rPr>
      </w:pPr>
      <w:r w:rsidRPr="007319B2">
        <w:rPr>
          <w:rFonts w:ascii="Arial" w:hAnsi="Arial" w:cs="Arial"/>
          <w:b/>
          <w:sz w:val="20"/>
          <w:szCs w:val="20"/>
        </w:rPr>
        <w:t>XXXII.</w:t>
      </w:r>
      <w:r w:rsidRPr="007319B2">
        <w:rPr>
          <w:rFonts w:ascii="Arial" w:hAnsi="Arial" w:cs="Arial"/>
          <w:sz w:val="20"/>
          <w:szCs w:val="20"/>
        </w:rPr>
        <w:t xml:space="preserve"> Coordinar en conjunto con la Dirección General de Tecnología, Información y Telecomunicaciones, los programas y sistemas para la automatización de los procesos que a la Dirección General de Administración le competen; </w:t>
      </w:r>
    </w:p>
    <w:p w:rsidR="007319B2" w:rsidRDefault="007319B2" w:rsidP="000720BA">
      <w:pPr>
        <w:jc w:val="both"/>
        <w:rPr>
          <w:rFonts w:ascii="Arial" w:hAnsi="Arial" w:cs="Arial"/>
          <w:sz w:val="20"/>
          <w:szCs w:val="20"/>
        </w:rPr>
      </w:pPr>
      <w:r w:rsidRPr="007319B2">
        <w:rPr>
          <w:rFonts w:ascii="Arial" w:hAnsi="Arial" w:cs="Arial"/>
          <w:b/>
          <w:sz w:val="20"/>
          <w:szCs w:val="20"/>
        </w:rPr>
        <w:t>XXXIII.</w:t>
      </w:r>
      <w:r w:rsidRPr="007319B2">
        <w:rPr>
          <w:rFonts w:ascii="Arial" w:hAnsi="Arial" w:cs="Arial"/>
          <w:sz w:val="20"/>
          <w:szCs w:val="20"/>
        </w:rPr>
        <w:t xml:space="preserve"> Dictaminar los manuales de organización específicos, y demás instrumentos de organización y procedimientos, con base en las propuestas que formulen las unidades administrativas que integran la Fiscalía General; </w:t>
      </w:r>
    </w:p>
    <w:p w:rsidR="00C06F27" w:rsidRDefault="00C06F27" w:rsidP="000720BA">
      <w:pPr>
        <w:jc w:val="both"/>
        <w:rPr>
          <w:rFonts w:ascii="Arial" w:hAnsi="Arial" w:cs="Arial"/>
          <w:sz w:val="20"/>
          <w:szCs w:val="20"/>
        </w:rPr>
      </w:pPr>
    </w:p>
    <w:p w:rsidR="007319B2" w:rsidRDefault="007319B2" w:rsidP="000720BA">
      <w:pPr>
        <w:jc w:val="both"/>
        <w:rPr>
          <w:rFonts w:ascii="Arial" w:hAnsi="Arial" w:cs="Arial"/>
          <w:sz w:val="20"/>
          <w:szCs w:val="20"/>
        </w:rPr>
      </w:pPr>
      <w:r w:rsidRPr="007319B2">
        <w:rPr>
          <w:rFonts w:ascii="Arial" w:hAnsi="Arial" w:cs="Arial"/>
          <w:b/>
          <w:sz w:val="20"/>
          <w:szCs w:val="20"/>
        </w:rPr>
        <w:t>XXXIV.</w:t>
      </w:r>
      <w:r>
        <w:rPr>
          <w:rFonts w:ascii="Arial" w:hAnsi="Arial" w:cs="Arial"/>
          <w:sz w:val="20"/>
          <w:szCs w:val="20"/>
        </w:rPr>
        <w:t xml:space="preserve"> </w:t>
      </w:r>
      <w:r w:rsidRPr="007319B2">
        <w:rPr>
          <w:rFonts w:ascii="Arial" w:hAnsi="Arial" w:cs="Arial"/>
          <w:sz w:val="20"/>
          <w:szCs w:val="20"/>
        </w:rPr>
        <w:t xml:space="preserve">Participar en coordinación con el Órgano Interno de Control, en el proceso de entrega-recepción de las unidades administrativas de la Fiscalía General; </w:t>
      </w:r>
    </w:p>
    <w:p w:rsidR="00C06F27" w:rsidRDefault="00C06F27" w:rsidP="000720BA">
      <w:pPr>
        <w:jc w:val="both"/>
        <w:rPr>
          <w:rFonts w:ascii="Arial" w:hAnsi="Arial" w:cs="Arial"/>
          <w:sz w:val="20"/>
          <w:szCs w:val="20"/>
        </w:rPr>
      </w:pPr>
    </w:p>
    <w:p w:rsidR="00C06F27" w:rsidRDefault="007319B2" w:rsidP="000720BA">
      <w:pPr>
        <w:jc w:val="both"/>
        <w:rPr>
          <w:rFonts w:ascii="Arial" w:hAnsi="Arial" w:cs="Arial"/>
          <w:sz w:val="20"/>
          <w:szCs w:val="20"/>
        </w:rPr>
      </w:pPr>
      <w:r w:rsidRPr="007319B2">
        <w:rPr>
          <w:rFonts w:ascii="Arial" w:hAnsi="Arial" w:cs="Arial"/>
          <w:b/>
          <w:sz w:val="20"/>
          <w:szCs w:val="20"/>
        </w:rPr>
        <w:t>XXXV.</w:t>
      </w:r>
      <w:r w:rsidRPr="007319B2">
        <w:rPr>
          <w:rFonts w:ascii="Arial" w:hAnsi="Arial" w:cs="Arial"/>
          <w:sz w:val="20"/>
          <w:szCs w:val="20"/>
        </w:rPr>
        <w:t xml:space="preserve"> Vigilar la instrumentación y cumplimiento de las actas administrativas al personal por la comisión de faltas o conductas que contravengan la Ley del Trabajo de los Servidores Públicos del Estado de Tamaulipas, el Reglamento de las Condiciones Generales de Trabajo u otros ordenamientos legales; </w:t>
      </w:r>
    </w:p>
    <w:p w:rsidR="00C06F27" w:rsidRDefault="00C06F27" w:rsidP="000720BA">
      <w:pPr>
        <w:jc w:val="both"/>
        <w:rPr>
          <w:rFonts w:ascii="Arial" w:hAnsi="Arial" w:cs="Arial"/>
          <w:sz w:val="20"/>
          <w:szCs w:val="20"/>
        </w:rPr>
      </w:pPr>
    </w:p>
    <w:p w:rsidR="007319B2" w:rsidRDefault="007319B2" w:rsidP="000720BA">
      <w:pPr>
        <w:jc w:val="both"/>
        <w:rPr>
          <w:rFonts w:ascii="Arial" w:hAnsi="Arial" w:cs="Arial"/>
          <w:sz w:val="20"/>
          <w:szCs w:val="20"/>
        </w:rPr>
      </w:pPr>
      <w:r w:rsidRPr="007319B2">
        <w:rPr>
          <w:rFonts w:ascii="Arial" w:hAnsi="Arial" w:cs="Arial"/>
          <w:b/>
          <w:sz w:val="20"/>
          <w:szCs w:val="20"/>
        </w:rPr>
        <w:t>XXXVI.</w:t>
      </w:r>
      <w:r>
        <w:rPr>
          <w:rFonts w:ascii="Arial" w:hAnsi="Arial" w:cs="Arial"/>
          <w:sz w:val="20"/>
          <w:szCs w:val="20"/>
        </w:rPr>
        <w:t xml:space="preserve"> </w:t>
      </w:r>
      <w:r w:rsidRPr="007319B2">
        <w:rPr>
          <w:rFonts w:ascii="Arial" w:hAnsi="Arial" w:cs="Arial"/>
          <w:sz w:val="20"/>
          <w:szCs w:val="20"/>
        </w:rPr>
        <w:t xml:space="preserve">Colaborar con las áreas correspondientes, para hacer efectivas las sanciones disciplinarias que éstas impongan; </w:t>
      </w:r>
    </w:p>
    <w:p w:rsidR="00C06F27" w:rsidRDefault="00C06F27" w:rsidP="000720BA">
      <w:pPr>
        <w:jc w:val="both"/>
        <w:rPr>
          <w:rFonts w:ascii="Arial" w:hAnsi="Arial" w:cs="Arial"/>
          <w:sz w:val="20"/>
          <w:szCs w:val="20"/>
        </w:rPr>
      </w:pPr>
    </w:p>
    <w:p w:rsidR="007319B2" w:rsidRDefault="007319B2" w:rsidP="000720BA">
      <w:pPr>
        <w:jc w:val="both"/>
        <w:rPr>
          <w:rFonts w:ascii="Arial" w:hAnsi="Arial" w:cs="Arial"/>
          <w:sz w:val="20"/>
          <w:szCs w:val="20"/>
        </w:rPr>
      </w:pPr>
      <w:r w:rsidRPr="007319B2">
        <w:rPr>
          <w:rFonts w:ascii="Arial" w:hAnsi="Arial" w:cs="Arial"/>
          <w:b/>
          <w:sz w:val="20"/>
          <w:szCs w:val="20"/>
        </w:rPr>
        <w:t>XXXVII.</w:t>
      </w:r>
      <w:r w:rsidRPr="007319B2">
        <w:rPr>
          <w:rFonts w:ascii="Arial" w:hAnsi="Arial" w:cs="Arial"/>
          <w:sz w:val="20"/>
          <w:szCs w:val="20"/>
        </w:rPr>
        <w:t xml:space="preserve"> Supervisar la integración del padrón de proveedores de la Fiscalía General, así como su actualización; </w:t>
      </w:r>
    </w:p>
    <w:p w:rsidR="00C06F27" w:rsidRDefault="00C06F27" w:rsidP="000720BA">
      <w:pPr>
        <w:jc w:val="both"/>
        <w:rPr>
          <w:rFonts w:ascii="Arial" w:hAnsi="Arial" w:cs="Arial"/>
          <w:sz w:val="20"/>
          <w:szCs w:val="20"/>
        </w:rPr>
      </w:pPr>
    </w:p>
    <w:p w:rsidR="007319B2" w:rsidRDefault="007319B2" w:rsidP="000720BA">
      <w:pPr>
        <w:jc w:val="both"/>
        <w:rPr>
          <w:rFonts w:ascii="Arial" w:hAnsi="Arial" w:cs="Arial"/>
          <w:sz w:val="20"/>
          <w:szCs w:val="20"/>
        </w:rPr>
      </w:pPr>
      <w:r w:rsidRPr="007319B2">
        <w:rPr>
          <w:rFonts w:ascii="Arial" w:hAnsi="Arial" w:cs="Arial"/>
          <w:b/>
          <w:sz w:val="20"/>
          <w:szCs w:val="20"/>
        </w:rPr>
        <w:t>XXXVIII.</w:t>
      </w:r>
      <w:r w:rsidRPr="007319B2">
        <w:rPr>
          <w:rFonts w:ascii="Arial" w:hAnsi="Arial" w:cs="Arial"/>
          <w:sz w:val="20"/>
          <w:szCs w:val="20"/>
        </w:rPr>
        <w:t xml:space="preserve"> Llevar a cabo la adquisición, arrendamiento, enajenación de bienes o servicios y obra pública mediante los procedimientos previstos por la legislación y normatividad correspondiente; </w:t>
      </w:r>
    </w:p>
    <w:p w:rsidR="00C06F27" w:rsidRDefault="00C06F27" w:rsidP="000720BA">
      <w:pPr>
        <w:jc w:val="both"/>
        <w:rPr>
          <w:rFonts w:ascii="Arial" w:hAnsi="Arial" w:cs="Arial"/>
          <w:sz w:val="20"/>
          <w:szCs w:val="20"/>
        </w:rPr>
      </w:pPr>
    </w:p>
    <w:p w:rsidR="007319B2" w:rsidRDefault="007319B2" w:rsidP="000720BA">
      <w:pPr>
        <w:jc w:val="both"/>
        <w:rPr>
          <w:rFonts w:ascii="Arial" w:hAnsi="Arial" w:cs="Arial"/>
          <w:sz w:val="20"/>
          <w:szCs w:val="20"/>
        </w:rPr>
      </w:pPr>
      <w:r w:rsidRPr="007319B2">
        <w:rPr>
          <w:rFonts w:ascii="Arial" w:hAnsi="Arial" w:cs="Arial"/>
          <w:b/>
          <w:sz w:val="20"/>
          <w:szCs w:val="20"/>
        </w:rPr>
        <w:t>XXXIX.</w:t>
      </w:r>
      <w:r>
        <w:rPr>
          <w:rFonts w:ascii="Arial" w:hAnsi="Arial" w:cs="Arial"/>
          <w:sz w:val="20"/>
          <w:szCs w:val="20"/>
        </w:rPr>
        <w:t xml:space="preserve"> </w:t>
      </w:r>
      <w:proofErr w:type="spellStart"/>
      <w:r w:rsidRPr="007319B2">
        <w:rPr>
          <w:rFonts w:ascii="Arial" w:hAnsi="Arial" w:cs="Arial"/>
          <w:sz w:val="20"/>
          <w:szCs w:val="20"/>
        </w:rPr>
        <w:t>Conducir</w:t>
      </w:r>
      <w:proofErr w:type="spellEnd"/>
      <w:r w:rsidRPr="007319B2">
        <w:rPr>
          <w:rFonts w:ascii="Arial" w:hAnsi="Arial" w:cs="Arial"/>
          <w:sz w:val="20"/>
          <w:szCs w:val="20"/>
        </w:rPr>
        <w:t xml:space="preserve"> las acciones necesarias para la adquisición, titulación, administración, control, vigilancia y enajenación de los inmuebles que adquiera la Fiscalía General, excepto los regulados por leyes específicas; </w:t>
      </w:r>
    </w:p>
    <w:p w:rsidR="00C06F27" w:rsidRDefault="00C06F27" w:rsidP="000720BA">
      <w:pPr>
        <w:jc w:val="both"/>
        <w:rPr>
          <w:rFonts w:ascii="Arial" w:hAnsi="Arial" w:cs="Arial"/>
          <w:sz w:val="20"/>
          <w:szCs w:val="20"/>
        </w:rPr>
      </w:pPr>
    </w:p>
    <w:p w:rsidR="007319B2" w:rsidRDefault="007319B2" w:rsidP="000720BA">
      <w:pPr>
        <w:jc w:val="both"/>
        <w:rPr>
          <w:rFonts w:ascii="Arial" w:hAnsi="Arial" w:cs="Arial"/>
          <w:sz w:val="20"/>
          <w:szCs w:val="20"/>
        </w:rPr>
      </w:pPr>
      <w:r w:rsidRPr="007319B2">
        <w:rPr>
          <w:rFonts w:ascii="Arial" w:hAnsi="Arial" w:cs="Arial"/>
          <w:b/>
          <w:sz w:val="20"/>
          <w:szCs w:val="20"/>
        </w:rPr>
        <w:t>XL.</w:t>
      </w:r>
      <w:r>
        <w:rPr>
          <w:rFonts w:ascii="Arial" w:hAnsi="Arial" w:cs="Arial"/>
          <w:sz w:val="20"/>
          <w:szCs w:val="20"/>
        </w:rPr>
        <w:t xml:space="preserve"> </w:t>
      </w:r>
      <w:r w:rsidRPr="007319B2">
        <w:rPr>
          <w:rFonts w:ascii="Arial" w:hAnsi="Arial" w:cs="Arial"/>
          <w:sz w:val="20"/>
          <w:szCs w:val="20"/>
        </w:rPr>
        <w:t xml:space="preserve">Dirigir y supervisar los servicios generales de conservación, mantenimiento y aprovechamiento de los bienes muebles e inmuebles de la Fiscalía General; </w:t>
      </w:r>
    </w:p>
    <w:p w:rsidR="00C06F27" w:rsidRDefault="00C06F27" w:rsidP="000720BA">
      <w:pPr>
        <w:jc w:val="both"/>
        <w:rPr>
          <w:rFonts w:ascii="Arial" w:hAnsi="Arial" w:cs="Arial"/>
          <w:sz w:val="20"/>
          <w:szCs w:val="20"/>
        </w:rPr>
      </w:pPr>
    </w:p>
    <w:p w:rsidR="007319B2" w:rsidRDefault="007319B2" w:rsidP="000720BA">
      <w:pPr>
        <w:jc w:val="both"/>
        <w:rPr>
          <w:rFonts w:ascii="Arial" w:hAnsi="Arial" w:cs="Arial"/>
          <w:sz w:val="20"/>
          <w:szCs w:val="20"/>
        </w:rPr>
      </w:pPr>
      <w:r w:rsidRPr="007319B2">
        <w:rPr>
          <w:rFonts w:ascii="Arial" w:hAnsi="Arial" w:cs="Arial"/>
          <w:b/>
          <w:sz w:val="20"/>
          <w:szCs w:val="20"/>
        </w:rPr>
        <w:lastRenderedPageBreak/>
        <w:t>XLI.</w:t>
      </w:r>
      <w:r w:rsidRPr="007319B2">
        <w:rPr>
          <w:rFonts w:ascii="Arial" w:hAnsi="Arial" w:cs="Arial"/>
          <w:sz w:val="20"/>
          <w:szCs w:val="20"/>
        </w:rPr>
        <w:t xml:space="preserve"> Vigilar la elaboración y actualización del inventario de bienes muebles, inmuebles de la Fiscalía General, supervisando las altas, bajas y destino; </w:t>
      </w:r>
    </w:p>
    <w:p w:rsidR="00C06F27" w:rsidRDefault="00C06F27" w:rsidP="000720BA">
      <w:pPr>
        <w:jc w:val="both"/>
        <w:rPr>
          <w:rFonts w:ascii="Arial" w:hAnsi="Arial" w:cs="Arial"/>
          <w:sz w:val="20"/>
          <w:szCs w:val="20"/>
        </w:rPr>
      </w:pPr>
    </w:p>
    <w:p w:rsidR="00E6337E" w:rsidRDefault="007319B2" w:rsidP="000720BA">
      <w:pPr>
        <w:jc w:val="both"/>
        <w:rPr>
          <w:rFonts w:ascii="Arial" w:hAnsi="Arial" w:cs="Arial"/>
          <w:sz w:val="20"/>
          <w:szCs w:val="20"/>
        </w:rPr>
      </w:pPr>
      <w:r w:rsidRPr="007319B2">
        <w:rPr>
          <w:rFonts w:ascii="Arial" w:hAnsi="Arial" w:cs="Arial"/>
          <w:b/>
          <w:sz w:val="20"/>
          <w:szCs w:val="20"/>
        </w:rPr>
        <w:t>XLII.</w:t>
      </w:r>
      <w:r w:rsidRPr="007319B2">
        <w:rPr>
          <w:rFonts w:ascii="Arial" w:hAnsi="Arial" w:cs="Arial"/>
          <w:sz w:val="20"/>
          <w:szCs w:val="20"/>
        </w:rPr>
        <w:t xml:space="preserve"> Vigilar el registro, resguardo y preservación de los bienes asegurados, que estén a disposición de los Agentes del Ministerio Público, que le sean encomendados, así como sobre aquellos que se haya decretado abandono; </w:t>
      </w:r>
    </w:p>
    <w:p w:rsidR="00C06F27" w:rsidRDefault="00C06F27" w:rsidP="000720BA">
      <w:pPr>
        <w:jc w:val="both"/>
        <w:rPr>
          <w:rFonts w:ascii="Arial" w:hAnsi="Arial" w:cs="Arial"/>
          <w:sz w:val="20"/>
          <w:szCs w:val="20"/>
        </w:rPr>
      </w:pPr>
    </w:p>
    <w:p w:rsidR="00E6337E" w:rsidRDefault="007319B2" w:rsidP="000720BA">
      <w:pPr>
        <w:jc w:val="both"/>
        <w:rPr>
          <w:rFonts w:ascii="Arial" w:hAnsi="Arial" w:cs="Arial"/>
          <w:sz w:val="20"/>
          <w:szCs w:val="20"/>
        </w:rPr>
      </w:pPr>
      <w:r w:rsidRPr="007319B2">
        <w:rPr>
          <w:rFonts w:ascii="Arial" w:hAnsi="Arial" w:cs="Arial"/>
          <w:b/>
          <w:sz w:val="20"/>
          <w:szCs w:val="20"/>
        </w:rPr>
        <w:t>XLIII.</w:t>
      </w:r>
      <w:r>
        <w:rPr>
          <w:rFonts w:ascii="Arial" w:hAnsi="Arial" w:cs="Arial"/>
          <w:b/>
          <w:sz w:val="20"/>
          <w:szCs w:val="20"/>
        </w:rPr>
        <w:t xml:space="preserve"> </w:t>
      </w:r>
      <w:r w:rsidRPr="007319B2">
        <w:rPr>
          <w:rFonts w:ascii="Arial" w:hAnsi="Arial" w:cs="Arial"/>
          <w:sz w:val="20"/>
          <w:szCs w:val="20"/>
        </w:rPr>
        <w:t xml:space="preserve">Conducir y coordinar las acciones necesarias para arrendar y/o adquirir bienes o servicios, así como la ejecución de obra pública que requiera la Fiscalía General para el cumplimiento de sus atribuciones; </w:t>
      </w:r>
    </w:p>
    <w:p w:rsidR="00C06F27" w:rsidRDefault="00C06F27" w:rsidP="000720BA">
      <w:pPr>
        <w:jc w:val="both"/>
        <w:rPr>
          <w:rFonts w:ascii="Arial" w:hAnsi="Arial" w:cs="Arial"/>
          <w:sz w:val="20"/>
          <w:szCs w:val="20"/>
        </w:rPr>
      </w:pPr>
    </w:p>
    <w:p w:rsidR="00E6337E" w:rsidRDefault="007319B2" w:rsidP="000720BA">
      <w:pPr>
        <w:jc w:val="both"/>
        <w:rPr>
          <w:rFonts w:ascii="Arial" w:hAnsi="Arial" w:cs="Arial"/>
          <w:sz w:val="20"/>
          <w:szCs w:val="20"/>
        </w:rPr>
      </w:pPr>
      <w:r w:rsidRPr="007319B2">
        <w:rPr>
          <w:rFonts w:ascii="Arial" w:hAnsi="Arial" w:cs="Arial"/>
          <w:b/>
          <w:sz w:val="20"/>
          <w:szCs w:val="20"/>
        </w:rPr>
        <w:t>XLIV.</w:t>
      </w:r>
      <w:r w:rsidRPr="007319B2">
        <w:rPr>
          <w:rFonts w:ascii="Arial" w:hAnsi="Arial" w:cs="Arial"/>
          <w:sz w:val="20"/>
          <w:szCs w:val="20"/>
        </w:rPr>
        <w:t xml:space="preserve"> Vigilar el trámite y administración de la Licencia Oficial Colectiva, ante la Secretaría de la Defensa Nacional, así como garantizar el cumplimiento de los requisitos de su operación; </w:t>
      </w:r>
    </w:p>
    <w:p w:rsidR="00C06F27" w:rsidRDefault="00C06F27" w:rsidP="000720BA">
      <w:pPr>
        <w:jc w:val="both"/>
        <w:rPr>
          <w:rFonts w:ascii="Arial" w:hAnsi="Arial" w:cs="Arial"/>
          <w:sz w:val="20"/>
          <w:szCs w:val="20"/>
        </w:rPr>
      </w:pPr>
    </w:p>
    <w:p w:rsidR="00E6337E" w:rsidRDefault="007319B2" w:rsidP="000720BA">
      <w:pPr>
        <w:jc w:val="both"/>
        <w:rPr>
          <w:rFonts w:ascii="Arial" w:hAnsi="Arial" w:cs="Arial"/>
          <w:sz w:val="20"/>
          <w:szCs w:val="20"/>
        </w:rPr>
      </w:pPr>
      <w:r w:rsidRPr="007319B2">
        <w:rPr>
          <w:rFonts w:ascii="Arial" w:hAnsi="Arial" w:cs="Arial"/>
          <w:b/>
          <w:sz w:val="20"/>
          <w:szCs w:val="20"/>
        </w:rPr>
        <w:t>XLV.</w:t>
      </w:r>
      <w:r w:rsidRPr="007319B2">
        <w:rPr>
          <w:rFonts w:ascii="Arial" w:hAnsi="Arial" w:cs="Arial"/>
          <w:sz w:val="20"/>
          <w:szCs w:val="20"/>
        </w:rPr>
        <w:t xml:space="preserve"> Coordinar los mecanismos internos de medición y estadísticas sobre el desempeño de la Fiscalía General; </w:t>
      </w:r>
    </w:p>
    <w:p w:rsidR="00C06F27" w:rsidRDefault="00C06F27" w:rsidP="000720BA">
      <w:pPr>
        <w:jc w:val="both"/>
        <w:rPr>
          <w:rFonts w:ascii="Arial" w:hAnsi="Arial" w:cs="Arial"/>
          <w:sz w:val="20"/>
          <w:szCs w:val="20"/>
        </w:rPr>
      </w:pPr>
    </w:p>
    <w:p w:rsidR="00E6337E" w:rsidRDefault="007319B2" w:rsidP="000720BA">
      <w:pPr>
        <w:jc w:val="both"/>
        <w:rPr>
          <w:rFonts w:ascii="Arial" w:hAnsi="Arial" w:cs="Arial"/>
          <w:sz w:val="20"/>
          <w:szCs w:val="20"/>
        </w:rPr>
      </w:pPr>
      <w:r w:rsidRPr="007319B2">
        <w:rPr>
          <w:rFonts w:ascii="Arial" w:hAnsi="Arial" w:cs="Arial"/>
          <w:b/>
          <w:sz w:val="20"/>
          <w:szCs w:val="20"/>
        </w:rPr>
        <w:t>XLVI.</w:t>
      </w:r>
      <w:r w:rsidRPr="007319B2">
        <w:rPr>
          <w:rFonts w:ascii="Arial" w:hAnsi="Arial" w:cs="Arial"/>
          <w:sz w:val="20"/>
          <w:szCs w:val="20"/>
        </w:rPr>
        <w:t xml:space="preserve"> Coordinar los enlaces administrativos adscritos a las unidades administrativas de la Fiscalía General; </w:t>
      </w:r>
    </w:p>
    <w:p w:rsidR="00C06F27" w:rsidRDefault="00C06F27" w:rsidP="000720BA">
      <w:pPr>
        <w:jc w:val="both"/>
        <w:rPr>
          <w:rFonts w:ascii="Arial" w:hAnsi="Arial" w:cs="Arial"/>
          <w:sz w:val="20"/>
          <w:szCs w:val="20"/>
        </w:rPr>
      </w:pPr>
    </w:p>
    <w:p w:rsidR="00E6337E" w:rsidRDefault="007319B2" w:rsidP="000720BA">
      <w:pPr>
        <w:jc w:val="both"/>
        <w:rPr>
          <w:rFonts w:ascii="Arial" w:hAnsi="Arial" w:cs="Arial"/>
          <w:sz w:val="20"/>
          <w:szCs w:val="20"/>
        </w:rPr>
      </w:pPr>
      <w:r w:rsidRPr="007319B2">
        <w:rPr>
          <w:rFonts w:ascii="Arial" w:hAnsi="Arial" w:cs="Arial"/>
          <w:b/>
          <w:sz w:val="20"/>
          <w:szCs w:val="20"/>
        </w:rPr>
        <w:t>XLVII.</w:t>
      </w:r>
      <w:r w:rsidRPr="007319B2">
        <w:rPr>
          <w:rFonts w:ascii="Arial" w:hAnsi="Arial" w:cs="Arial"/>
          <w:sz w:val="20"/>
          <w:szCs w:val="20"/>
        </w:rPr>
        <w:t xml:space="preserve"> Coordinar los programas relacionados con la mejora y modernización administrativa, el desarrollo organizacional, la transparencia y la rendición de cuentas; </w:t>
      </w:r>
    </w:p>
    <w:p w:rsidR="00C06F27" w:rsidRDefault="00C06F27" w:rsidP="000720BA">
      <w:pPr>
        <w:jc w:val="both"/>
        <w:rPr>
          <w:rFonts w:ascii="Arial" w:hAnsi="Arial" w:cs="Arial"/>
          <w:sz w:val="20"/>
          <w:szCs w:val="20"/>
        </w:rPr>
      </w:pPr>
    </w:p>
    <w:p w:rsidR="00E6337E" w:rsidRDefault="007319B2" w:rsidP="000720BA">
      <w:pPr>
        <w:jc w:val="both"/>
        <w:rPr>
          <w:rFonts w:ascii="Arial" w:hAnsi="Arial" w:cs="Arial"/>
          <w:sz w:val="20"/>
          <w:szCs w:val="20"/>
        </w:rPr>
      </w:pPr>
      <w:r w:rsidRPr="007319B2">
        <w:rPr>
          <w:rFonts w:ascii="Arial" w:hAnsi="Arial" w:cs="Arial"/>
          <w:b/>
          <w:sz w:val="20"/>
          <w:szCs w:val="20"/>
        </w:rPr>
        <w:t>XLVIII.</w:t>
      </w:r>
      <w:r w:rsidRPr="007319B2">
        <w:rPr>
          <w:rFonts w:ascii="Arial" w:hAnsi="Arial" w:cs="Arial"/>
          <w:sz w:val="20"/>
          <w:szCs w:val="20"/>
        </w:rPr>
        <w:t xml:space="preserve"> Asesorar y apoyar en los asuntos de su competencia a las demás unidades administrativas de la Fiscalía General; </w:t>
      </w:r>
    </w:p>
    <w:p w:rsidR="00C06F27" w:rsidRDefault="00C06F27" w:rsidP="000720BA">
      <w:pPr>
        <w:jc w:val="both"/>
        <w:rPr>
          <w:rFonts w:ascii="Arial" w:hAnsi="Arial" w:cs="Arial"/>
          <w:sz w:val="20"/>
          <w:szCs w:val="20"/>
        </w:rPr>
      </w:pPr>
    </w:p>
    <w:p w:rsidR="00E6337E" w:rsidRDefault="007319B2" w:rsidP="000720BA">
      <w:pPr>
        <w:jc w:val="both"/>
        <w:rPr>
          <w:rFonts w:ascii="Arial" w:hAnsi="Arial" w:cs="Arial"/>
          <w:sz w:val="20"/>
          <w:szCs w:val="20"/>
        </w:rPr>
      </w:pPr>
      <w:r w:rsidRPr="007319B2">
        <w:rPr>
          <w:rFonts w:ascii="Arial" w:hAnsi="Arial" w:cs="Arial"/>
          <w:b/>
          <w:sz w:val="20"/>
          <w:szCs w:val="20"/>
        </w:rPr>
        <w:t>XLIX.</w:t>
      </w:r>
      <w:r w:rsidRPr="007319B2">
        <w:rPr>
          <w:rFonts w:ascii="Arial" w:hAnsi="Arial" w:cs="Arial"/>
          <w:sz w:val="20"/>
          <w:szCs w:val="20"/>
        </w:rPr>
        <w:t xml:space="preserve"> Supervisar, en las materias de su competencia, que las unidades administrativas que le estén adscritas y/o que coordine apliquen las políticas, procedimientos, metodologías, sistemas, normativa, reglas de operación, lineamientos, manuales, guías técnicas y operativas, indicadores y criterios administrativos que expida el Fiscal General, así como la normatividad aplicable; y </w:t>
      </w:r>
    </w:p>
    <w:p w:rsidR="00901FE9" w:rsidRDefault="00901FE9" w:rsidP="000720BA">
      <w:pPr>
        <w:jc w:val="both"/>
        <w:rPr>
          <w:rFonts w:ascii="Arial" w:hAnsi="Arial" w:cs="Arial"/>
          <w:sz w:val="20"/>
          <w:szCs w:val="20"/>
        </w:rPr>
      </w:pPr>
    </w:p>
    <w:p w:rsidR="00901FE9" w:rsidRDefault="007319B2" w:rsidP="000720BA">
      <w:pPr>
        <w:jc w:val="both"/>
        <w:rPr>
          <w:rFonts w:ascii="Arial" w:hAnsi="Arial" w:cs="Arial"/>
          <w:sz w:val="20"/>
          <w:szCs w:val="20"/>
        </w:rPr>
      </w:pPr>
      <w:r w:rsidRPr="00E6337E">
        <w:rPr>
          <w:rFonts w:ascii="Arial" w:hAnsi="Arial" w:cs="Arial"/>
          <w:b/>
          <w:sz w:val="20"/>
          <w:szCs w:val="20"/>
        </w:rPr>
        <w:t>L.</w:t>
      </w:r>
      <w:r w:rsidRPr="007319B2">
        <w:rPr>
          <w:rFonts w:ascii="Arial" w:hAnsi="Arial" w:cs="Arial"/>
          <w:sz w:val="20"/>
          <w:szCs w:val="20"/>
        </w:rPr>
        <w:t xml:space="preserve"> Las demás que determine o delegue el Fiscal General, las que señalen las disposiciones normativas aplicables, y las que correspondan a las áreas administrativas que le estén adscritas. </w:t>
      </w:r>
    </w:p>
    <w:p w:rsidR="00901FE9" w:rsidRDefault="00901FE9" w:rsidP="000720BA">
      <w:pPr>
        <w:jc w:val="both"/>
        <w:rPr>
          <w:rFonts w:ascii="Arial" w:hAnsi="Arial" w:cs="Arial"/>
          <w:sz w:val="20"/>
          <w:szCs w:val="20"/>
        </w:rPr>
      </w:pPr>
    </w:p>
    <w:p w:rsidR="00901FE9" w:rsidRDefault="007319B2" w:rsidP="000720BA">
      <w:pPr>
        <w:jc w:val="both"/>
        <w:rPr>
          <w:rFonts w:ascii="Arial" w:hAnsi="Arial" w:cs="Arial"/>
          <w:sz w:val="20"/>
          <w:szCs w:val="20"/>
        </w:rPr>
      </w:pPr>
      <w:r w:rsidRPr="007319B2">
        <w:rPr>
          <w:rFonts w:ascii="Arial" w:hAnsi="Arial" w:cs="Arial"/>
          <w:sz w:val="20"/>
          <w:szCs w:val="20"/>
        </w:rPr>
        <w:t>La Dirección General de Administración, estará integrada por las siguientes unidades administrativas:</w:t>
      </w:r>
    </w:p>
    <w:p w:rsidR="00901FE9" w:rsidRDefault="007319B2" w:rsidP="000720BA">
      <w:pPr>
        <w:jc w:val="both"/>
        <w:rPr>
          <w:rFonts w:ascii="Arial" w:hAnsi="Arial" w:cs="Arial"/>
          <w:sz w:val="20"/>
          <w:szCs w:val="20"/>
        </w:rPr>
      </w:pPr>
      <w:r w:rsidRPr="00901FE9">
        <w:rPr>
          <w:rFonts w:ascii="Arial" w:hAnsi="Arial" w:cs="Arial"/>
          <w:b/>
          <w:sz w:val="20"/>
          <w:szCs w:val="20"/>
        </w:rPr>
        <w:t>a)</w:t>
      </w:r>
      <w:r w:rsidRPr="007319B2">
        <w:rPr>
          <w:rFonts w:ascii="Arial" w:hAnsi="Arial" w:cs="Arial"/>
          <w:sz w:val="20"/>
          <w:szCs w:val="20"/>
        </w:rPr>
        <w:t xml:space="preserve"> Dirección de Presupuesto y Finanzas; </w:t>
      </w:r>
    </w:p>
    <w:p w:rsidR="00901FE9" w:rsidRDefault="007319B2" w:rsidP="000720BA">
      <w:pPr>
        <w:jc w:val="both"/>
        <w:rPr>
          <w:rFonts w:ascii="Arial" w:hAnsi="Arial" w:cs="Arial"/>
          <w:sz w:val="20"/>
          <w:szCs w:val="20"/>
        </w:rPr>
      </w:pPr>
      <w:r w:rsidRPr="00901FE9">
        <w:rPr>
          <w:rFonts w:ascii="Arial" w:hAnsi="Arial" w:cs="Arial"/>
          <w:b/>
          <w:sz w:val="20"/>
          <w:szCs w:val="20"/>
        </w:rPr>
        <w:t>b)</w:t>
      </w:r>
      <w:r w:rsidRPr="007319B2">
        <w:rPr>
          <w:rFonts w:ascii="Arial" w:hAnsi="Arial" w:cs="Arial"/>
          <w:sz w:val="20"/>
          <w:szCs w:val="20"/>
        </w:rPr>
        <w:t xml:space="preserve"> Dirección de Planeación y Evaluación;</w:t>
      </w:r>
    </w:p>
    <w:p w:rsidR="007F50F3" w:rsidRDefault="007319B2" w:rsidP="000720BA">
      <w:pPr>
        <w:jc w:val="both"/>
        <w:rPr>
          <w:rFonts w:ascii="Arial" w:hAnsi="Arial" w:cs="Arial"/>
          <w:sz w:val="20"/>
          <w:szCs w:val="20"/>
        </w:rPr>
      </w:pPr>
      <w:r w:rsidRPr="00901FE9">
        <w:rPr>
          <w:rFonts w:ascii="Arial" w:hAnsi="Arial" w:cs="Arial"/>
          <w:b/>
          <w:sz w:val="20"/>
          <w:szCs w:val="20"/>
        </w:rPr>
        <w:t>c)</w:t>
      </w:r>
      <w:r w:rsidRPr="007319B2">
        <w:rPr>
          <w:rFonts w:ascii="Arial" w:hAnsi="Arial" w:cs="Arial"/>
          <w:sz w:val="20"/>
          <w:szCs w:val="20"/>
        </w:rPr>
        <w:t xml:space="preserve"> Dirección de Recursos Humanos; y</w:t>
      </w:r>
    </w:p>
    <w:p w:rsidR="00901FE9" w:rsidRPr="00901FE9" w:rsidRDefault="00901FE9" w:rsidP="000720BA">
      <w:pPr>
        <w:jc w:val="both"/>
        <w:rPr>
          <w:rFonts w:ascii="Arial" w:hAnsi="Arial" w:cs="Arial"/>
          <w:b/>
          <w:sz w:val="20"/>
          <w:szCs w:val="20"/>
          <w:lang w:bidi="es-ES"/>
        </w:rPr>
      </w:pPr>
      <w:r w:rsidRPr="00901FE9">
        <w:rPr>
          <w:rFonts w:ascii="Arial" w:hAnsi="Arial" w:cs="Arial"/>
          <w:sz w:val="20"/>
          <w:szCs w:val="20"/>
        </w:rPr>
        <w:t>d) Dirección de Recursos Materiales y Servicios</w:t>
      </w:r>
    </w:p>
    <w:p w:rsidR="00C06F27" w:rsidRPr="002C5739" w:rsidRDefault="00C06F27" w:rsidP="00C06F27">
      <w:pPr>
        <w:pStyle w:val="Prrafodelista"/>
        <w:ind w:left="567" w:hanging="567"/>
        <w:jc w:val="right"/>
        <w:rPr>
          <w:rFonts w:ascii="Arial" w:hAnsi="Arial" w:cs="Arial"/>
          <w:b/>
          <w:i/>
          <w:sz w:val="16"/>
          <w:szCs w:val="16"/>
          <w:lang w:val="es-MX" w:bidi="es-ES"/>
        </w:rPr>
      </w:pPr>
      <w:r>
        <w:rPr>
          <w:rFonts w:ascii="Arial" w:hAnsi="Arial" w:cs="Arial"/>
          <w:b/>
          <w:i/>
          <w:sz w:val="16"/>
          <w:szCs w:val="16"/>
          <w:lang w:val="es-MX" w:bidi="es-ES"/>
        </w:rPr>
        <w:t>Artículo</w:t>
      </w:r>
      <w:r w:rsidRPr="002C5739">
        <w:rPr>
          <w:rFonts w:ascii="Arial" w:hAnsi="Arial" w:cs="Arial"/>
          <w:b/>
          <w:i/>
          <w:sz w:val="16"/>
          <w:szCs w:val="16"/>
          <w:lang w:val="es-MX" w:bidi="es-ES"/>
        </w:rPr>
        <w:t xml:space="preserve"> </w:t>
      </w:r>
      <w:r>
        <w:rPr>
          <w:rFonts w:ascii="Arial" w:hAnsi="Arial" w:cs="Arial"/>
          <w:b/>
          <w:i/>
          <w:sz w:val="16"/>
          <w:szCs w:val="16"/>
          <w:lang w:val="es-MX" w:bidi="es-ES"/>
        </w:rPr>
        <w:t xml:space="preserve">reformado </w:t>
      </w:r>
      <w:r w:rsidRPr="002C5739">
        <w:rPr>
          <w:rFonts w:ascii="Arial" w:hAnsi="Arial" w:cs="Arial"/>
          <w:b/>
          <w:i/>
          <w:sz w:val="16"/>
          <w:szCs w:val="16"/>
          <w:lang w:val="es-MX" w:bidi="es-ES"/>
        </w:rPr>
        <w:t>P.O. No. 153, del 19 de diciembre de 2024.</w:t>
      </w:r>
    </w:p>
    <w:p w:rsidR="00C06F27" w:rsidRPr="002C5739" w:rsidRDefault="00C06F27" w:rsidP="00C06F27">
      <w:pPr>
        <w:pStyle w:val="Prrafodelista"/>
        <w:ind w:left="567" w:hanging="567"/>
        <w:jc w:val="right"/>
        <w:rPr>
          <w:rFonts w:ascii="Arial" w:hAnsi="Arial" w:cs="Arial"/>
          <w:b/>
          <w:sz w:val="16"/>
          <w:szCs w:val="16"/>
          <w:lang w:bidi="es-ES"/>
        </w:rPr>
      </w:pPr>
      <w:hyperlink r:id="rId80" w:history="1">
        <w:r w:rsidRPr="002C5739">
          <w:rPr>
            <w:rStyle w:val="Hipervnculo"/>
            <w:rFonts w:ascii="Arial" w:hAnsi="Arial" w:cs="Arial"/>
            <w:b/>
            <w:i/>
            <w:sz w:val="16"/>
            <w:szCs w:val="16"/>
            <w:lang w:val="es-MX" w:bidi="es-ES"/>
          </w:rPr>
          <w:t>https://po.tamaulipas.gob.mx/wp-content/uploads/2024/12/cxlix-153-191224.pdf</w:t>
        </w:r>
      </w:hyperlink>
    </w:p>
    <w:p w:rsidR="00901FE9" w:rsidRDefault="00901FE9" w:rsidP="000720BA">
      <w:pPr>
        <w:jc w:val="both"/>
        <w:rPr>
          <w:rFonts w:ascii="Arial" w:hAnsi="Arial" w:cs="Arial"/>
          <w:b/>
          <w:sz w:val="20"/>
          <w:szCs w:val="20"/>
          <w:lang w:bidi="es-ES"/>
        </w:rPr>
      </w:pPr>
    </w:p>
    <w:p w:rsidR="001F337B" w:rsidRDefault="000720BA" w:rsidP="00901FE9">
      <w:pPr>
        <w:jc w:val="both"/>
        <w:rPr>
          <w:rFonts w:ascii="Arial" w:hAnsi="Arial" w:cs="Arial"/>
          <w:sz w:val="20"/>
          <w:szCs w:val="20"/>
          <w:lang w:bidi="es-ES"/>
        </w:rPr>
      </w:pPr>
      <w:r w:rsidRPr="000720BA">
        <w:rPr>
          <w:rFonts w:ascii="Arial" w:hAnsi="Arial" w:cs="Arial"/>
          <w:b/>
          <w:sz w:val="20"/>
          <w:szCs w:val="20"/>
          <w:lang w:bidi="es-ES"/>
        </w:rPr>
        <w:t xml:space="preserve">Artículo 94. </w:t>
      </w:r>
      <w:r w:rsidRPr="000720BA">
        <w:rPr>
          <w:rFonts w:ascii="Arial" w:hAnsi="Arial" w:cs="Arial"/>
          <w:sz w:val="20"/>
          <w:szCs w:val="20"/>
          <w:lang w:bidi="es-ES"/>
        </w:rPr>
        <w:t xml:space="preserve">A la persona </w:t>
      </w:r>
      <w:r w:rsidR="00901FE9" w:rsidRPr="00901FE9">
        <w:rPr>
          <w:rFonts w:ascii="Arial" w:hAnsi="Arial" w:cs="Arial"/>
          <w:sz w:val="20"/>
          <w:szCs w:val="20"/>
          <w:lang w:bidi="es-ES"/>
        </w:rPr>
        <w:t>Titular de la Dirección Presupuesto y Finanzas, le corresponde el ejercicio de las atribuciones:</w:t>
      </w:r>
    </w:p>
    <w:p w:rsidR="00901FE9" w:rsidRDefault="00901FE9" w:rsidP="00672096">
      <w:pPr>
        <w:spacing w:before="200"/>
        <w:jc w:val="both"/>
        <w:rPr>
          <w:rFonts w:ascii="Arial" w:hAnsi="Arial" w:cs="Arial"/>
          <w:sz w:val="20"/>
          <w:szCs w:val="20"/>
          <w:lang w:bidi="es-ES"/>
        </w:rPr>
      </w:pPr>
      <w:r w:rsidRPr="00F12E9B">
        <w:rPr>
          <w:rFonts w:ascii="Arial" w:hAnsi="Arial" w:cs="Arial"/>
          <w:b/>
          <w:sz w:val="20"/>
          <w:szCs w:val="20"/>
          <w:lang w:bidi="es-ES"/>
        </w:rPr>
        <w:t>I.</w:t>
      </w:r>
      <w:r w:rsidRPr="00901FE9">
        <w:rPr>
          <w:rFonts w:ascii="Arial" w:hAnsi="Arial" w:cs="Arial"/>
          <w:sz w:val="20"/>
          <w:szCs w:val="20"/>
          <w:lang w:bidi="es-ES"/>
        </w:rPr>
        <w:t xml:space="preserve"> Elaborar de conformidad con las disposiciones jurídicas aplicables, los proyectos de instrumentos normativos a que se refiere el artículo 125, fracción III, de este Reglamento en materia de: </w:t>
      </w:r>
    </w:p>
    <w:p w:rsidR="00901FE9" w:rsidRDefault="00901FE9" w:rsidP="00672096">
      <w:pPr>
        <w:spacing w:before="200"/>
        <w:jc w:val="both"/>
        <w:rPr>
          <w:rFonts w:ascii="Arial" w:hAnsi="Arial" w:cs="Arial"/>
          <w:sz w:val="20"/>
          <w:szCs w:val="20"/>
          <w:lang w:bidi="es-ES"/>
        </w:rPr>
      </w:pPr>
      <w:r w:rsidRPr="00F12E9B">
        <w:rPr>
          <w:rFonts w:ascii="Arial" w:hAnsi="Arial" w:cs="Arial"/>
          <w:b/>
          <w:sz w:val="20"/>
          <w:szCs w:val="20"/>
          <w:lang w:bidi="es-ES"/>
        </w:rPr>
        <w:t>a)</w:t>
      </w:r>
      <w:r w:rsidRPr="00901FE9">
        <w:rPr>
          <w:rFonts w:ascii="Arial" w:hAnsi="Arial" w:cs="Arial"/>
          <w:sz w:val="20"/>
          <w:szCs w:val="20"/>
          <w:lang w:bidi="es-ES"/>
        </w:rPr>
        <w:t xml:space="preserve"> Integración y gestión del anteproyecto anual del presupuesto de egresos, así como del programa anual de proyectos de inversión de la Fiscalía General; </w:t>
      </w:r>
    </w:p>
    <w:p w:rsidR="00901FE9" w:rsidRDefault="00901FE9" w:rsidP="00672096">
      <w:pPr>
        <w:spacing w:before="200"/>
        <w:jc w:val="both"/>
        <w:rPr>
          <w:rFonts w:ascii="Arial" w:hAnsi="Arial" w:cs="Arial"/>
          <w:sz w:val="20"/>
          <w:szCs w:val="20"/>
          <w:lang w:bidi="es-ES"/>
        </w:rPr>
      </w:pPr>
      <w:r w:rsidRPr="00F12E9B">
        <w:rPr>
          <w:rFonts w:ascii="Arial" w:hAnsi="Arial" w:cs="Arial"/>
          <w:b/>
          <w:sz w:val="20"/>
          <w:szCs w:val="20"/>
          <w:lang w:bidi="es-ES"/>
        </w:rPr>
        <w:t>b)</w:t>
      </w:r>
      <w:r w:rsidRPr="00901FE9">
        <w:rPr>
          <w:rFonts w:ascii="Arial" w:hAnsi="Arial" w:cs="Arial"/>
          <w:sz w:val="20"/>
          <w:szCs w:val="20"/>
          <w:lang w:bidi="es-ES"/>
        </w:rPr>
        <w:t xml:space="preserve"> Registro y control del ejercicio presupuestal, del gasto público y de las operaciones contables; </w:t>
      </w:r>
    </w:p>
    <w:p w:rsidR="00901FE9" w:rsidRDefault="00901FE9" w:rsidP="00672096">
      <w:pPr>
        <w:spacing w:before="200"/>
        <w:jc w:val="both"/>
        <w:rPr>
          <w:rFonts w:ascii="Arial" w:hAnsi="Arial" w:cs="Arial"/>
          <w:sz w:val="20"/>
          <w:szCs w:val="20"/>
          <w:lang w:bidi="es-ES"/>
        </w:rPr>
      </w:pPr>
      <w:r w:rsidRPr="00F12E9B">
        <w:rPr>
          <w:rFonts w:ascii="Arial" w:hAnsi="Arial" w:cs="Arial"/>
          <w:b/>
          <w:sz w:val="20"/>
          <w:szCs w:val="20"/>
          <w:lang w:bidi="es-ES"/>
        </w:rPr>
        <w:t>c)</w:t>
      </w:r>
      <w:r w:rsidRPr="00901FE9">
        <w:rPr>
          <w:rFonts w:ascii="Arial" w:hAnsi="Arial" w:cs="Arial"/>
          <w:sz w:val="20"/>
          <w:szCs w:val="20"/>
          <w:lang w:bidi="es-ES"/>
        </w:rPr>
        <w:t xml:space="preserve"> Elaboración de la información y el análisis financiero de la Fiscalía General; </w:t>
      </w:r>
    </w:p>
    <w:p w:rsidR="00901FE9" w:rsidRDefault="00901FE9" w:rsidP="00672096">
      <w:pPr>
        <w:spacing w:before="200"/>
        <w:jc w:val="both"/>
        <w:rPr>
          <w:rFonts w:ascii="Arial" w:hAnsi="Arial" w:cs="Arial"/>
          <w:sz w:val="20"/>
          <w:szCs w:val="20"/>
          <w:lang w:bidi="es-ES"/>
        </w:rPr>
      </w:pPr>
      <w:r w:rsidRPr="00F12E9B">
        <w:rPr>
          <w:rFonts w:ascii="Arial" w:hAnsi="Arial" w:cs="Arial"/>
          <w:b/>
          <w:sz w:val="20"/>
          <w:szCs w:val="20"/>
          <w:lang w:bidi="es-ES"/>
        </w:rPr>
        <w:t>d)</w:t>
      </w:r>
      <w:r w:rsidRPr="00901FE9">
        <w:rPr>
          <w:rFonts w:ascii="Arial" w:hAnsi="Arial" w:cs="Arial"/>
          <w:sz w:val="20"/>
          <w:szCs w:val="20"/>
          <w:lang w:bidi="es-ES"/>
        </w:rPr>
        <w:t xml:space="preserve"> Manejo y control de disponibilidades financieras y del pago de compromisos de la Fiscalía General; </w:t>
      </w:r>
    </w:p>
    <w:p w:rsidR="00901FE9" w:rsidRDefault="00901FE9" w:rsidP="00672096">
      <w:pPr>
        <w:spacing w:before="200"/>
        <w:jc w:val="both"/>
        <w:rPr>
          <w:rFonts w:ascii="Arial" w:hAnsi="Arial" w:cs="Arial"/>
          <w:sz w:val="20"/>
          <w:szCs w:val="20"/>
          <w:lang w:bidi="es-ES"/>
        </w:rPr>
      </w:pPr>
      <w:r w:rsidRPr="00F12E9B">
        <w:rPr>
          <w:rFonts w:ascii="Arial" w:hAnsi="Arial" w:cs="Arial"/>
          <w:b/>
          <w:sz w:val="20"/>
          <w:szCs w:val="20"/>
          <w:lang w:bidi="es-ES"/>
        </w:rPr>
        <w:t>e)</w:t>
      </w:r>
      <w:r w:rsidRPr="00901FE9">
        <w:rPr>
          <w:rFonts w:ascii="Arial" w:hAnsi="Arial" w:cs="Arial"/>
          <w:sz w:val="20"/>
          <w:szCs w:val="20"/>
          <w:lang w:bidi="es-ES"/>
        </w:rPr>
        <w:t xml:space="preserve"> Administración de los sistemas informáticos para la operación del presupuesto, financiera y contable; y </w:t>
      </w:r>
    </w:p>
    <w:p w:rsidR="00901FE9" w:rsidRDefault="00901FE9" w:rsidP="00672096">
      <w:pPr>
        <w:spacing w:before="200"/>
        <w:jc w:val="both"/>
        <w:rPr>
          <w:rFonts w:ascii="Arial" w:hAnsi="Arial" w:cs="Arial"/>
          <w:sz w:val="20"/>
          <w:szCs w:val="20"/>
          <w:lang w:bidi="es-ES"/>
        </w:rPr>
      </w:pPr>
      <w:r w:rsidRPr="00F12E9B">
        <w:rPr>
          <w:rFonts w:ascii="Arial" w:hAnsi="Arial" w:cs="Arial"/>
          <w:b/>
          <w:sz w:val="20"/>
          <w:szCs w:val="20"/>
          <w:lang w:bidi="es-ES"/>
        </w:rPr>
        <w:lastRenderedPageBreak/>
        <w:t>f)</w:t>
      </w:r>
      <w:r w:rsidRPr="00901FE9">
        <w:rPr>
          <w:rFonts w:ascii="Arial" w:hAnsi="Arial" w:cs="Arial"/>
          <w:sz w:val="20"/>
          <w:szCs w:val="20"/>
          <w:lang w:bidi="es-ES"/>
        </w:rPr>
        <w:t xml:space="preserve"> Control y resguardo del acervo documental financiero; </w:t>
      </w:r>
    </w:p>
    <w:p w:rsidR="00901FE9" w:rsidRDefault="00901FE9" w:rsidP="00672096">
      <w:pPr>
        <w:spacing w:before="200"/>
        <w:jc w:val="both"/>
        <w:rPr>
          <w:rFonts w:ascii="Arial" w:hAnsi="Arial" w:cs="Arial"/>
          <w:sz w:val="20"/>
          <w:szCs w:val="20"/>
          <w:lang w:bidi="es-ES"/>
        </w:rPr>
      </w:pPr>
      <w:r w:rsidRPr="00901FE9">
        <w:rPr>
          <w:rFonts w:ascii="Arial" w:hAnsi="Arial" w:cs="Arial"/>
          <w:b/>
          <w:sz w:val="20"/>
          <w:szCs w:val="20"/>
          <w:lang w:bidi="es-ES"/>
        </w:rPr>
        <w:t>II.</w:t>
      </w:r>
      <w:r w:rsidRPr="00901FE9">
        <w:rPr>
          <w:rFonts w:ascii="Arial" w:hAnsi="Arial" w:cs="Arial"/>
          <w:sz w:val="20"/>
          <w:szCs w:val="20"/>
          <w:lang w:bidi="es-ES"/>
        </w:rPr>
        <w:t xml:space="preserve"> Aplicar y difundir las normas, políticas y procedimientos para la instrumentación de los sistemas de planeación, programación, </w:t>
      </w:r>
      <w:proofErr w:type="spellStart"/>
      <w:r w:rsidRPr="00901FE9">
        <w:rPr>
          <w:rFonts w:ascii="Arial" w:hAnsi="Arial" w:cs="Arial"/>
          <w:sz w:val="20"/>
          <w:szCs w:val="20"/>
          <w:lang w:bidi="es-ES"/>
        </w:rPr>
        <w:t>presupuestación</w:t>
      </w:r>
      <w:proofErr w:type="spellEnd"/>
      <w:r w:rsidRPr="00901FE9">
        <w:rPr>
          <w:rFonts w:ascii="Arial" w:hAnsi="Arial" w:cs="Arial"/>
          <w:sz w:val="20"/>
          <w:szCs w:val="20"/>
          <w:lang w:bidi="es-ES"/>
        </w:rPr>
        <w:t xml:space="preserve">, evaluación y control financiero y contable de la Fiscalía General; </w:t>
      </w:r>
    </w:p>
    <w:p w:rsidR="00901FE9" w:rsidRDefault="00901FE9" w:rsidP="00672096">
      <w:pPr>
        <w:spacing w:before="200"/>
        <w:jc w:val="both"/>
        <w:rPr>
          <w:rFonts w:ascii="Arial" w:hAnsi="Arial" w:cs="Arial"/>
          <w:sz w:val="20"/>
          <w:szCs w:val="20"/>
          <w:lang w:bidi="es-ES"/>
        </w:rPr>
      </w:pPr>
      <w:r w:rsidRPr="00901FE9">
        <w:rPr>
          <w:rFonts w:ascii="Arial" w:hAnsi="Arial" w:cs="Arial"/>
          <w:b/>
          <w:sz w:val="20"/>
          <w:szCs w:val="20"/>
          <w:lang w:bidi="es-ES"/>
        </w:rPr>
        <w:t>III.</w:t>
      </w:r>
      <w:r w:rsidRPr="00901FE9">
        <w:rPr>
          <w:rFonts w:ascii="Arial" w:hAnsi="Arial" w:cs="Arial"/>
          <w:sz w:val="20"/>
          <w:szCs w:val="20"/>
          <w:lang w:bidi="es-ES"/>
        </w:rPr>
        <w:t xml:space="preserve"> Actuar como el conducto institucional ante las autoridades competentes, en materia de programación, presupuesto y recursos financieros; </w:t>
      </w:r>
    </w:p>
    <w:p w:rsidR="00901FE9" w:rsidRDefault="00901FE9" w:rsidP="00672096">
      <w:pPr>
        <w:spacing w:before="200"/>
        <w:jc w:val="both"/>
        <w:rPr>
          <w:rFonts w:ascii="Arial" w:hAnsi="Arial" w:cs="Arial"/>
          <w:sz w:val="20"/>
          <w:szCs w:val="20"/>
          <w:lang w:bidi="es-ES"/>
        </w:rPr>
      </w:pPr>
      <w:r w:rsidRPr="00901FE9">
        <w:rPr>
          <w:rFonts w:ascii="Arial" w:hAnsi="Arial" w:cs="Arial"/>
          <w:b/>
          <w:sz w:val="20"/>
          <w:szCs w:val="20"/>
          <w:lang w:bidi="es-ES"/>
        </w:rPr>
        <w:t>IV.</w:t>
      </w:r>
      <w:r w:rsidRPr="00901FE9">
        <w:rPr>
          <w:rFonts w:ascii="Arial" w:hAnsi="Arial" w:cs="Arial"/>
          <w:sz w:val="20"/>
          <w:szCs w:val="20"/>
          <w:lang w:bidi="es-ES"/>
        </w:rPr>
        <w:t xml:space="preserve"> Elaborar el anteproyecto del presupuesto de la Fiscalía General, así como el proyecto de inversión en los ejes del Sistema Nacional de Seguridad Pública; </w:t>
      </w:r>
    </w:p>
    <w:p w:rsidR="00901FE9" w:rsidRDefault="00901FE9" w:rsidP="00672096">
      <w:pPr>
        <w:spacing w:before="200"/>
        <w:jc w:val="both"/>
        <w:rPr>
          <w:rFonts w:ascii="Arial" w:hAnsi="Arial" w:cs="Arial"/>
          <w:sz w:val="20"/>
          <w:szCs w:val="20"/>
          <w:lang w:bidi="es-ES"/>
        </w:rPr>
      </w:pPr>
      <w:r w:rsidRPr="00901FE9">
        <w:rPr>
          <w:rFonts w:ascii="Arial" w:hAnsi="Arial" w:cs="Arial"/>
          <w:b/>
          <w:sz w:val="20"/>
          <w:szCs w:val="20"/>
          <w:lang w:bidi="es-ES"/>
        </w:rPr>
        <w:t>V.</w:t>
      </w:r>
      <w:r w:rsidRPr="00901FE9">
        <w:rPr>
          <w:rFonts w:ascii="Arial" w:hAnsi="Arial" w:cs="Arial"/>
          <w:sz w:val="20"/>
          <w:szCs w:val="20"/>
          <w:lang w:bidi="es-ES"/>
        </w:rPr>
        <w:t xml:space="preserve"> Gestionar la autorización presupuestal para contrataciones en materia de adquisiciones, arrendamientos, servicios y de obra pública con cargo a ejercicios fiscales subsecuentes o multianuales; </w:t>
      </w:r>
      <w:r w:rsidRPr="00901FE9">
        <w:rPr>
          <w:rFonts w:ascii="Arial" w:hAnsi="Arial" w:cs="Arial"/>
          <w:b/>
          <w:sz w:val="20"/>
          <w:szCs w:val="20"/>
          <w:lang w:bidi="es-ES"/>
        </w:rPr>
        <w:t>VI.</w:t>
      </w:r>
      <w:r w:rsidRPr="00901FE9">
        <w:rPr>
          <w:rFonts w:ascii="Arial" w:hAnsi="Arial" w:cs="Arial"/>
          <w:sz w:val="20"/>
          <w:szCs w:val="20"/>
          <w:lang w:bidi="es-ES"/>
        </w:rPr>
        <w:t xml:space="preserve"> Programar y autorizar los requerimientos de recursos financieros de las unidades administrativas y órganos desconcentrados de la Fiscalía General; </w:t>
      </w:r>
    </w:p>
    <w:p w:rsidR="00901FE9" w:rsidRDefault="00901FE9" w:rsidP="00672096">
      <w:pPr>
        <w:spacing w:before="200"/>
        <w:jc w:val="both"/>
        <w:rPr>
          <w:rFonts w:ascii="Arial" w:hAnsi="Arial" w:cs="Arial"/>
          <w:sz w:val="20"/>
          <w:szCs w:val="20"/>
          <w:lang w:bidi="es-ES"/>
        </w:rPr>
      </w:pPr>
      <w:r w:rsidRPr="00901FE9">
        <w:rPr>
          <w:rFonts w:ascii="Arial" w:hAnsi="Arial" w:cs="Arial"/>
          <w:b/>
          <w:sz w:val="20"/>
          <w:szCs w:val="20"/>
          <w:lang w:bidi="es-ES"/>
        </w:rPr>
        <w:t>VII.</w:t>
      </w:r>
      <w:r w:rsidRPr="00901FE9">
        <w:rPr>
          <w:rFonts w:ascii="Arial" w:hAnsi="Arial" w:cs="Arial"/>
          <w:sz w:val="20"/>
          <w:szCs w:val="20"/>
          <w:lang w:bidi="es-ES"/>
        </w:rPr>
        <w:t xml:space="preserve"> Tramitar ante la Secretaría de Finanzas del Estado las solicitudes de recursos federales con cargo a los proyectos de inversión; VIII. Coordinar la operación del sistema informático correspondiente para el control presupuestario de acuerdo a la normatividad aplicable; </w:t>
      </w:r>
    </w:p>
    <w:p w:rsidR="00901FE9" w:rsidRDefault="00901FE9" w:rsidP="00672096">
      <w:pPr>
        <w:spacing w:before="200"/>
        <w:jc w:val="both"/>
        <w:rPr>
          <w:rFonts w:ascii="Arial" w:hAnsi="Arial" w:cs="Arial"/>
          <w:sz w:val="20"/>
          <w:szCs w:val="20"/>
          <w:lang w:bidi="es-ES"/>
        </w:rPr>
      </w:pPr>
      <w:r w:rsidRPr="00901FE9">
        <w:rPr>
          <w:rFonts w:ascii="Arial" w:hAnsi="Arial" w:cs="Arial"/>
          <w:b/>
          <w:sz w:val="20"/>
          <w:szCs w:val="20"/>
          <w:lang w:bidi="es-ES"/>
        </w:rPr>
        <w:t>IX.</w:t>
      </w:r>
      <w:r w:rsidRPr="00901FE9">
        <w:rPr>
          <w:rFonts w:ascii="Arial" w:hAnsi="Arial" w:cs="Arial"/>
          <w:sz w:val="20"/>
          <w:szCs w:val="20"/>
          <w:lang w:bidi="es-ES"/>
        </w:rPr>
        <w:t xml:space="preserve"> Dar seguimiento y controlar las asignaciones presupuestales y los calendarios de gasto autorizados a la Fiscalía y sus modificaciones; </w:t>
      </w:r>
    </w:p>
    <w:p w:rsidR="00901FE9" w:rsidRDefault="00901FE9" w:rsidP="00672096">
      <w:pPr>
        <w:spacing w:before="200"/>
        <w:jc w:val="both"/>
        <w:rPr>
          <w:rFonts w:ascii="Arial" w:hAnsi="Arial" w:cs="Arial"/>
          <w:sz w:val="20"/>
          <w:szCs w:val="20"/>
          <w:lang w:bidi="es-ES"/>
        </w:rPr>
      </w:pPr>
      <w:r w:rsidRPr="00901FE9">
        <w:rPr>
          <w:rFonts w:ascii="Arial" w:hAnsi="Arial" w:cs="Arial"/>
          <w:b/>
          <w:sz w:val="20"/>
          <w:szCs w:val="20"/>
          <w:lang w:bidi="es-ES"/>
        </w:rPr>
        <w:t>X.</w:t>
      </w:r>
      <w:r w:rsidRPr="00901FE9">
        <w:rPr>
          <w:rFonts w:ascii="Arial" w:hAnsi="Arial" w:cs="Arial"/>
          <w:sz w:val="20"/>
          <w:szCs w:val="20"/>
          <w:lang w:bidi="es-ES"/>
        </w:rPr>
        <w:t xml:space="preserve"> Supervisar y dar seguimiento de los ingresos y egresos que deberán observar las unidades administrativas y órganos desconcentrados de la Fiscalía General; </w:t>
      </w:r>
    </w:p>
    <w:p w:rsidR="00901FE9" w:rsidRDefault="00901FE9" w:rsidP="00672096">
      <w:pPr>
        <w:spacing w:before="200"/>
        <w:jc w:val="both"/>
        <w:rPr>
          <w:rFonts w:ascii="Arial" w:hAnsi="Arial" w:cs="Arial"/>
          <w:sz w:val="20"/>
          <w:szCs w:val="20"/>
          <w:lang w:bidi="es-ES"/>
        </w:rPr>
      </w:pPr>
      <w:r w:rsidRPr="00901FE9">
        <w:rPr>
          <w:rFonts w:ascii="Arial" w:hAnsi="Arial" w:cs="Arial"/>
          <w:sz w:val="20"/>
          <w:szCs w:val="20"/>
          <w:lang w:bidi="es-ES"/>
        </w:rPr>
        <w:t xml:space="preserve">XI. Recibir y revisar la documentación comprobatoria de las erogaciones realizadas por la Fiscalía General para realizar el trámite de pago correspondiente; </w:t>
      </w:r>
    </w:p>
    <w:p w:rsidR="00901FE9" w:rsidRDefault="00901FE9" w:rsidP="00672096">
      <w:pPr>
        <w:spacing w:before="200"/>
        <w:jc w:val="both"/>
        <w:rPr>
          <w:rFonts w:ascii="Arial" w:hAnsi="Arial" w:cs="Arial"/>
          <w:sz w:val="20"/>
          <w:szCs w:val="20"/>
          <w:lang w:bidi="es-ES"/>
        </w:rPr>
      </w:pPr>
      <w:r w:rsidRPr="00901FE9">
        <w:rPr>
          <w:rFonts w:ascii="Arial" w:hAnsi="Arial" w:cs="Arial"/>
          <w:b/>
          <w:sz w:val="20"/>
          <w:szCs w:val="20"/>
          <w:lang w:bidi="es-ES"/>
        </w:rPr>
        <w:t>XII.</w:t>
      </w:r>
      <w:r w:rsidRPr="00901FE9">
        <w:rPr>
          <w:rFonts w:ascii="Arial" w:hAnsi="Arial" w:cs="Arial"/>
          <w:sz w:val="20"/>
          <w:szCs w:val="20"/>
          <w:lang w:bidi="es-ES"/>
        </w:rPr>
        <w:t xml:space="preserve"> Coordinar que se efectúen los pagos autorizados por la Dirección General de Administración con cargo al Presupuesto de Egresos de la Fiscalía General, y los demás que, conforme a las leyes, convenios, contratos y demás disposiciones legales deban realizarse, con la integración del expediente unitario; </w:t>
      </w:r>
    </w:p>
    <w:p w:rsidR="00901FE9" w:rsidRDefault="00901FE9" w:rsidP="00672096">
      <w:pPr>
        <w:spacing w:before="200"/>
        <w:jc w:val="both"/>
        <w:rPr>
          <w:rFonts w:ascii="Arial" w:hAnsi="Arial" w:cs="Arial"/>
          <w:sz w:val="20"/>
          <w:szCs w:val="20"/>
          <w:lang w:bidi="es-ES"/>
        </w:rPr>
      </w:pPr>
      <w:r w:rsidRPr="00901FE9">
        <w:rPr>
          <w:rFonts w:ascii="Arial" w:hAnsi="Arial" w:cs="Arial"/>
          <w:b/>
          <w:sz w:val="20"/>
          <w:szCs w:val="20"/>
          <w:lang w:bidi="es-ES"/>
        </w:rPr>
        <w:t>XIII.</w:t>
      </w:r>
      <w:r w:rsidRPr="00901FE9">
        <w:rPr>
          <w:rFonts w:ascii="Arial" w:hAnsi="Arial" w:cs="Arial"/>
          <w:sz w:val="20"/>
          <w:szCs w:val="20"/>
          <w:lang w:bidi="es-ES"/>
        </w:rPr>
        <w:t xml:space="preserve"> Administrar y operar los trámites y procedimientos de pago de la Fiscalía General, así como de las aportaciones y subsidios a fideicomisos, mandatos o contratos análogos autorizados; </w:t>
      </w:r>
    </w:p>
    <w:p w:rsidR="00901FE9" w:rsidRDefault="00901FE9" w:rsidP="00672096">
      <w:pPr>
        <w:spacing w:before="200"/>
        <w:jc w:val="both"/>
        <w:rPr>
          <w:rFonts w:ascii="Arial" w:hAnsi="Arial" w:cs="Arial"/>
          <w:sz w:val="20"/>
          <w:szCs w:val="20"/>
          <w:lang w:bidi="es-ES"/>
        </w:rPr>
      </w:pPr>
      <w:r w:rsidRPr="00901FE9">
        <w:rPr>
          <w:rFonts w:ascii="Arial" w:hAnsi="Arial" w:cs="Arial"/>
          <w:b/>
          <w:sz w:val="20"/>
          <w:szCs w:val="20"/>
          <w:lang w:bidi="es-ES"/>
        </w:rPr>
        <w:t>XIV.</w:t>
      </w:r>
      <w:r w:rsidRPr="00901FE9">
        <w:rPr>
          <w:rFonts w:ascii="Arial" w:hAnsi="Arial" w:cs="Arial"/>
          <w:sz w:val="20"/>
          <w:szCs w:val="20"/>
          <w:lang w:bidi="es-ES"/>
        </w:rPr>
        <w:t xml:space="preserve"> Elaborar y actualizar el registro contable y financiero, así como informe de los ingresos y egresos de los fondos y fideicomisos; </w:t>
      </w:r>
    </w:p>
    <w:p w:rsidR="00901FE9" w:rsidRDefault="00901FE9" w:rsidP="00672096">
      <w:pPr>
        <w:spacing w:before="200"/>
        <w:jc w:val="both"/>
        <w:rPr>
          <w:rFonts w:ascii="Arial" w:hAnsi="Arial" w:cs="Arial"/>
          <w:sz w:val="20"/>
          <w:szCs w:val="20"/>
          <w:lang w:bidi="es-ES"/>
        </w:rPr>
      </w:pPr>
      <w:r w:rsidRPr="00901FE9">
        <w:rPr>
          <w:rFonts w:ascii="Arial" w:hAnsi="Arial" w:cs="Arial"/>
          <w:b/>
          <w:sz w:val="20"/>
          <w:szCs w:val="20"/>
          <w:lang w:bidi="es-ES"/>
        </w:rPr>
        <w:t>XV.</w:t>
      </w:r>
      <w:r w:rsidRPr="00901FE9">
        <w:rPr>
          <w:rFonts w:ascii="Arial" w:hAnsi="Arial" w:cs="Arial"/>
          <w:sz w:val="20"/>
          <w:szCs w:val="20"/>
          <w:lang w:bidi="es-ES"/>
        </w:rPr>
        <w:t xml:space="preserve"> Coadyuvar con la persona Titular de la Dirección General de Administración, en la conducción de las relaciones con las instancias de los tres órdenes de gobierno y poderes del estado, respecto a las gestiones necesarias para el desarrollo de las actividades de la Fiscalía General; </w:t>
      </w:r>
    </w:p>
    <w:p w:rsidR="00901FE9" w:rsidRDefault="00901FE9" w:rsidP="00672096">
      <w:pPr>
        <w:spacing w:before="200"/>
        <w:jc w:val="both"/>
        <w:rPr>
          <w:rFonts w:ascii="Arial" w:hAnsi="Arial" w:cs="Arial"/>
          <w:sz w:val="20"/>
          <w:szCs w:val="20"/>
          <w:lang w:bidi="es-ES"/>
        </w:rPr>
      </w:pPr>
      <w:r w:rsidRPr="00901FE9">
        <w:rPr>
          <w:rFonts w:ascii="Arial" w:hAnsi="Arial" w:cs="Arial"/>
          <w:b/>
          <w:sz w:val="20"/>
          <w:szCs w:val="20"/>
          <w:lang w:bidi="es-ES"/>
        </w:rPr>
        <w:t>XVI.</w:t>
      </w:r>
      <w:r w:rsidRPr="00901FE9">
        <w:rPr>
          <w:rFonts w:ascii="Arial" w:hAnsi="Arial" w:cs="Arial"/>
          <w:sz w:val="20"/>
          <w:szCs w:val="20"/>
          <w:lang w:bidi="es-ES"/>
        </w:rPr>
        <w:t xml:space="preserve"> Elaborar los informes del estado que guardan las finanzas públicas de la Fiscalía General, de acuerdo a la normatividad aplicable; </w:t>
      </w:r>
    </w:p>
    <w:p w:rsidR="00901FE9" w:rsidRDefault="00901FE9" w:rsidP="00672096">
      <w:pPr>
        <w:spacing w:before="200"/>
        <w:jc w:val="both"/>
        <w:rPr>
          <w:rFonts w:ascii="Arial" w:hAnsi="Arial" w:cs="Arial"/>
          <w:sz w:val="20"/>
          <w:szCs w:val="20"/>
          <w:lang w:bidi="es-ES"/>
        </w:rPr>
      </w:pPr>
      <w:r w:rsidRPr="00901FE9">
        <w:rPr>
          <w:rFonts w:ascii="Arial" w:hAnsi="Arial" w:cs="Arial"/>
          <w:b/>
          <w:sz w:val="20"/>
          <w:szCs w:val="20"/>
          <w:lang w:bidi="es-ES"/>
        </w:rPr>
        <w:t>XVII.</w:t>
      </w:r>
      <w:r w:rsidRPr="00901FE9">
        <w:rPr>
          <w:rFonts w:ascii="Arial" w:hAnsi="Arial" w:cs="Arial"/>
          <w:sz w:val="20"/>
          <w:szCs w:val="20"/>
          <w:lang w:bidi="es-ES"/>
        </w:rPr>
        <w:t xml:space="preserve"> Elaborar los informes internos y externos que se requieran y, conciliar y depurar las cuentas, al igual que la presentación de las declaraciones fiscales que se deban rendir; </w:t>
      </w:r>
    </w:p>
    <w:p w:rsidR="00672096" w:rsidRDefault="00901FE9" w:rsidP="00672096">
      <w:pPr>
        <w:spacing w:before="200"/>
        <w:jc w:val="both"/>
        <w:rPr>
          <w:rFonts w:ascii="Arial" w:hAnsi="Arial" w:cs="Arial"/>
          <w:sz w:val="20"/>
          <w:szCs w:val="20"/>
          <w:lang w:bidi="es-ES"/>
        </w:rPr>
      </w:pPr>
      <w:r w:rsidRPr="00901FE9">
        <w:rPr>
          <w:rFonts w:ascii="Arial" w:hAnsi="Arial" w:cs="Arial"/>
          <w:b/>
          <w:sz w:val="20"/>
          <w:szCs w:val="20"/>
          <w:lang w:bidi="es-ES"/>
        </w:rPr>
        <w:t>XVIII.</w:t>
      </w:r>
      <w:r>
        <w:rPr>
          <w:rFonts w:ascii="Arial" w:hAnsi="Arial" w:cs="Arial"/>
          <w:sz w:val="20"/>
          <w:szCs w:val="20"/>
          <w:lang w:bidi="es-ES"/>
        </w:rPr>
        <w:t xml:space="preserve"> </w:t>
      </w:r>
      <w:proofErr w:type="spellStart"/>
      <w:r w:rsidRPr="00901FE9">
        <w:rPr>
          <w:rFonts w:ascii="Arial" w:hAnsi="Arial" w:cs="Arial"/>
          <w:sz w:val="20"/>
          <w:szCs w:val="20"/>
          <w:lang w:bidi="es-ES"/>
        </w:rPr>
        <w:t>Coordinar</w:t>
      </w:r>
      <w:proofErr w:type="spellEnd"/>
      <w:r w:rsidRPr="00901FE9">
        <w:rPr>
          <w:rFonts w:ascii="Arial" w:hAnsi="Arial" w:cs="Arial"/>
          <w:sz w:val="20"/>
          <w:szCs w:val="20"/>
          <w:lang w:bidi="es-ES"/>
        </w:rPr>
        <w:t xml:space="preserve"> al interior de la Dirección General de Administración, la atención de solicitudes y/o requerimientos de información, informes y demás actos vinculados a la planeación o ejecución de auditorías a cargo de los distintos organismos fiscalizadores tanto Estatales como Federales; y</w:t>
      </w:r>
    </w:p>
    <w:p w:rsidR="00901FE9" w:rsidRPr="00901FE9" w:rsidRDefault="00901FE9" w:rsidP="00672096">
      <w:pPr>
        <w:spacing w:before="200"/>
        <w:jc w:val="both"/>
        <w:rPr>
          <w:rFonts w:ascii="Arial" w:hAnsi="Arial" w:cs="Arial"/>
          <w:sz w:val="20"/>
          <w:szCs w:val="20"/>
        </w:rPr>
      </w:pPr>
      <w:r w:rsidRPr="00901FE9">
        <w:rPr>
          <w:rFonts w:ascii="Arial" w:hAnsi="Arial" w:cs="Arial"/>
          <w:b/>
          <w:sz w:val="20"/>
          <w:szCs w:val="20"/>
        </w:rPr>
        <w:t>XIX.</w:t>
      </w:r>
      <w:r w:rsidRPr="00901FE9">
        <w:rPr>
          <w:rFonts w:ascii="Arial" w:hAnsi="Arial" w:cs="Arial"/>
          <w:sz w:val="20"/>
          <w:szCs w:val="20"/>
        </w:rPr>
        <w:t xml:space="preserve"> Las demás que le encomiende el Director General de Administración, las que señalen las disposiciones normativas aplicables, y las que correspondan a las Subdirecciones y Jefaturas de Departamento que le estén adscritas. </w:t>
      </w:r>
    </w:p>
    <w:p w:rsidR="00901FE9" w:rsidRPr="00901FE9" w:rsidRDefault="00901FE9" w:rsidP="00672096">
      <w:pPr>
        <w:spacing w:before="200"/>
        <w:jc w:val="both"/>
        <w:rPr>
          <w:rFonts w:ascii="Arial" w:hAnsi="Arial" w:cs="Arial"/>
          <w:sz w:val="20"/>
          <w:szCs w:val="20"/>
        </w:rPr>
      </w:pPr>
      <w:r w:rsidRPr="00901FE9">
        <w:rPr>
          <w:rFonts w:ascii="Arial" w:hAnsi="Arial" w:cs="Arial"/>
          <w:sz w:val="20"/>
          <w:szCs w:val="20"/>
        </w:rPr>
        <w:lastRenderedPageBreak/>
        <w:t>Para el debido cumplimiento de las atribuciones anteriormente señaladas, la Dirección de Presupuesto y Finanzas, contará con las Subdirecciones y Jefaturas de Departamento adscritas a ésta conforme al Manual que al efecto se emita.</w:t>
      </w:r>
    </w:p>
    <w:p w:rsidR="00F12E9B" w:rsidRDefault="00F12E9B" w:rsidP="00672096">
      <w:pPr>
        <w:spacing w:before="200"/>
        <w:jc w:val="both"/>
        <w:rPr>
          <w:rFonts w:ascii="Arial" w:hAnsi="Arial" w:cs="Arial"/>
          <w:sz w:val="20"/>
          <w:szCs w:val="20"/>
          <w:lang w:bidi="es-ES"/>
        </w:rPr>
      </w:pPr>
      <w:r w:rsidRPr="00F12E9B">
        <w:rPr>
          <w:rFonts w:ascii="Arial" w:hAnsi="Arial" w:cs="Arial"/>
          <w:b/>
          <w:sz w:val="20"/>
          <w:szCs w:val="20"/>
          <w:lang w:bidi="es-ES"/>
        </w:rPr>
        <w:t>Artículo 95.</w:t>
      </w:r>
      <w:r w:rsidRPr="00F12E9B">
        <w:rPr>
          <w:rFonts w:ascii="Arial" w:hAnsi="Arial" w:cs="Arial"/>
          <w:sz w:val="20"/>
          <w:szCs w:val="20"/>
          <w:lang w:bidi="es-ES"/>
        </w:rPr>
        <w:t xml:space="preserve"> A la persona Titular de la Dirección de Planeación y Evaluación, le corresponde el ejercicio de las siguientes atribuciones: </w:t>
      </w:r>
    </w:p>
    <w:p w:rsidR="00F12E9B" w:rsidRDefault="00F12E9B" w:rsidP="00672096">
      <w:pPr>
        <w:spacing w:before="200"/>
        <w:jc w:val="both"/>
        <w:rPr>
          <w:rFonts w:ascii="Arial" w:hAnsi="Arial" w:cs="Arial"/>
          <w:sz w:val="20"/>
          <w:szCs w:val="20"/>
          <w:lang w:bidi="es-ES"/>
        </w:rPr>
      </w:pPr>
      <w:r w:rsidRPr="00824F27">
        <w:rPr>
          <w:rFonts w:ascii="Arial" w:hAnsi="Arial" w:cs="Arial"/>
          <w:b/>
          <w:sz w:val="20"/>
          <w:szCs w:val="20"/>
          <w:lang w:bidi="es-ES"/>
        </w:rPr>
        <w:t>I.</w:t>
      </w:r>
      <w:r w:rsidRPr="00F12E9B">
        <w:rPr>
          <w:rFonts w:ascii="Arial" w:hAnsi="Arial" w:cs="Arial"/>
          <w:sz w:val="20"/>
          <w:szCs w:val="20"/>
          <w:lang w:bidi="es-ES"/>
        </w:rPr>
        <w:t xml:space="preserve"> Elaborar de conformidad con las disposiciones jurídicas aplicables, los proyectos de instrumentos administrativos y normativos a que se refiere el artículo 125, fracción III, de este Reglamento en materia de: </w:t>
      </w:r>
    </w:p>
    <w:p w:rsidR="00F12E9B" w:rsidRDefault="00F12E9B" w:rsidP="00672096">
      <w:pPr>
        <w:spacing w:before="200"/>
        <w:jc w:val="both"/>
        <w:rPr>
          <w:rFonts w:ascii="Arial" w:hAnsi="Arial" w:cs="Arial"/>
          <w:sz w:val="20"/>
          <w:szCs w:val="20"/>
          <w:lang w:bidi="es-ES"/>
        </w:rPr>
      </w:pPr>
      <w:r w:rsidRPr="00824F27">
        <w:rPr>
          <w:rFonts w:ascii="Arial" w:hAnsi="Arial" w:cs="Arial"/>
          <w:b/>
          <w:sz w:val="20"/>
          <w:szCs w:val="20"/>
          <w:lang w:bidi="es-ES"/>
        </w:rPr>
        <w:t>a)</w:t>
      </w:r>
      <w:r w:rsidRPr="00F12E9B">
        <w:rPr>
          <w:rFonts w:ascii="Arial" w:hAnsi="Arial" w:cs="Arial"/>
          <w:sz w:val="20"/>
          <w:szCs w:val="20"/>
          <w:lang w:bidi="es-ES"/>
        </w:rPr>
        <w:t xml:space="preserve"> Programas anuales de trabajo y planeación estratégica;</w:t>
      </w:r>
    </w:p>
    <w:p w:rsidR="00F12E9B" w:rsidRDefault="00F12E9B" w:rsidP="00672096">
      <w:pPr>
        <w:spacing w:before="200"/>
        <w:jc w:val="both"/>
        <w:rPr>
          <w:rFonts w:ascii="Arial" w:hAnsi="Arial" w:cs="Arial"/>
          <w:sz w:val="20"/>
          <w:szCs w:val="20"/>
          <w:lang w:bidi="es-ES"/>
        </w:rPr>
      </w:pPr>
      <w:r w:rsidRPr="00824F27">
        <w:rPr>
          <w:rFonts w:ascii="Arial" w:hAnsi="Arial" w:cs="Arial"/>
          <w:b/>
          <w:sz w:val="20"/>
          <w:szCs w:val="20"/>
          <w:lang w:bidi="es-ES"/>
        </w:rPr>
        <w:t>b)</w:t>
      </w:r>
      <w:r w:rsidRPr="00F12E9B">
        <w:rPr>
          <w:rFonts w:ascii="Arial" w:hAnsi="Arial" w:cs="Arial"/>
          <w:sz w:val="20"/>
          <w:szCs w:val="20"/>
          <w:lang w:bidi="es-ES"/>
        </w:rPr>
        <w:t xml:space="preserve"> Modelos de Gestión y mejora continua; c) Evaluación y seguimiento; d) Manuales de organización y procedimientos; </w:t>
      </w:r>
    </w:p>
    <w:p w:rsidR="00F12E9B" w:rsidRDefault="00F12E9B" w:rsidP="00672096">
      <w:pPr>
        <w:spacing w:before="200"/>
        <w:jc w:val="both"/>
        <w:rPr>
          <w:rFonts w:ascii="Arial" w:hAnsi="Arial" w:cs="Arial"/>
          <w:sz w:val="20"/>
          <w:szCs w:val="20"/>
          <w:lang w:bidi="es-ES"/>
        </w:rPr>
      </w:pPr>
      <w:r w:rsidRPr="00824F27">
        <w:rPr>
          <w:rFonts w:ascii="Arial" w:hAnsi="Arial" w:cs="Arial"/>
          <w:b/>
          <w:sz w:val="20"/>
          <w:szCs w:val="20"/>
          <w:lang w:bidi="es-ES"/>
        </w:rPr>
        <w:t>e)</w:t>
      </w:r>
      <w:r w:rsidRPr="00F12E9B">
        <w:rPr>
          <w:rFonts w:ascii="Arial" w:hAnsi="Arial" w:cs="Arial"/>
          <w:sz w:val="20"/>
          <w:szCs w:val="20"/>
          <w:lang w:bidi="es-ES"/>
        </w:rPr>
        <w:t xml:space="preserve"> Estudios de prospectiva organizacional, y</w:t>
      </w:r>
    </w:p>
    <w:p w:rsidR="00F12E9B" w:rsidRDefault="00F12E9B" w:rsidP="00672096">
      <w:pPr>
        <w:spacing w:before="200"/>
        <w:jc w:val="both"/>
        <w:rPr>
          <w:rFonts w:ascii="Arial" w:hAnsi="Arial" w:cs="Arial"/>
          <w:sz w:val="20"/>
          <w:szCs w:val="20"/>
          <w:lang w:bidi="es-ES"/>
        </w:rPr>
      </w:pPr>
      <w:r w:rsidRPr="00824F27">
        <w:rPr>
          <w:rFonts w:ascii="Arial" w:hAnsi="Arial" w:cs="Arial"/>
          <w:b/>
          <w:sz w:val="20"/>
          <w:szCs w:val="20"/>
          <w:lang w:bidi="es-ES"/>
        </w:rPr>
        <w:t>f)</w:t>
      </w:r>
      <w:r w:rsidRPr="00F12E9B">
        <w:rPr>
          <w:rFonts w:ascii="Arial" w:hAnsi="Arial" w:cs="Arial"/>
          <w:sz w:val="20"/>
          <w:szCs w:val="20"/>
          <w:lang w:bidi="es-ES"/>
        </w:rPr>
        <w:t xml:space="preserve"> Equidad de género. </w:t>
      </w:r>
    </w:p>
    <w:p w:rsidR="00F12E9B" w:rsidRDefault="00F12E9B" w:rsidP="00672096">
      <w:pPr>
        <w:spacing w:before="200"/>
        <w:jc w:val="both"/>
        <w:rPr>
          <w:rFonts w:ascii="Arial" w:hAnsi="Arial" w:cs="Arial"/>
          <w:sz w:val="20"/>
          <w:szCs w:val="20"/>
          <w:lang w:bidi="es-ES"/>
        </w:rPr>
      </w:pPr>
      <w:r w:rsidRPr="00824F27">
        <w:rPr>
          <w:rFonts w:ascii="Arial" w:hAnsi="Arial" w:cs="Arial"/>
          <w:b/>
          <w:sz w:val="20"/>
          <w:szCs w:val="20"/>
          <w:lang w:bidi="es-ES"/>
        </w:rPr>
        <w:t>II.</w:t>
      </w:r>
      <w:r w:rsidRPr="00F12E9B">
        <w:rPr>
          <w:rFonts w:ascii="Arial" w:hAnsi="Arial" w:cs="Arial"/>
          <w:sz w:val="20"/>
          <w:szCs w:val="20"/>
          <w:lang w:bidi="es-ES"/>
        </w:rPr>
        <w:t xml:space="preserve"> Coordinar e integrar el Programa Anual de Trabajo de la Fiscalía General, informando periódicamente del cumplimiento del mismo;</w:t>
      </w:r>
    </w:p>
    <w:p w:rsidR="00F12E9B" w:rsidRDefault="00F12E9B" w:rsidP="00672096">
      <w:pPr>
        <w:spacing w:before="200"/>
        <w:jc w:val="both"/>
        <w:rPr>
          <w:rFonts w:ascii="Arial" w:hAnsi="Arial" w:cs="Arial"/>
          <w:sz w:val="20"/>
          <w:szCs w:val="20"/>
          <w:lang w:bidi="es-ES"/>
        </w:rPr>
      </w:pPr>
      <w:r w:rsidRPr="00824F27">
        <w:rPr>
          <w:rFonts w:ascii="Arial" w:hAnsi="Arial" w:cs="Arial"/>
          <w:b/>
          <w:sz w:val="20"/>
          <w:szCs w:val="20"/>
          <w:lang w:bidi="es-ES"/>
        </w:rPr>
        <w:t>III</w:t>
      </w:r>
      <w:r w:rsidRPr="00F12E9B">
        <w:rPr>
          <w:rFonts w:ascii="Arial" w:hAnsi="Arial" w:cs="Arial"/>
          <w:sz w:val="20"/>
          <w:szCs w:val="20"/>
          <w:lang w:bidi="es-ES"/>
        </w:rPr>
        <w:t xml:space="preserve">. Supervisar la implementación del proceso de planeación estratégica y operativa de la Fiscalía General; </w:t>
      </w:r>
    </w:p>
    <w:p w:rsidR="00F12E9B" w:rsidRDefault="00F12E9B" w:rsidP="00672096">
      <w:pPr>
        <w:spacing w:before="200"/>
        <w:jc w:val="both"/>
        <w:rPr>
          <w:rFonts w:ascii="Arial" w:hAnsi="Arial" w:cs="Arial"/>
          <w:sz w:val="20"/>
          <w:szCs w:val="20"/>
          <w:lang w:bidi="es-ES"/>
        </w:rPr>
      </w:pPr>
      <w:r w:rsidRPr="00824F27">
        <w:rPr>
          <w:rFonts w:ascii="Arial" w:hAnsi="Arial" w:cs="Arial"/>
          <w:b/>
          <w:sz w:val="20"/>
          <w:szCs w:val="20"/>
          <w:lang w:bidi="es-ES"/>
        </w:rPr>
        <w:t>IV.</w:t>
      </w:r>
      <w:r w:rsidRPr="00F12E9B">
        <w:rPr>
          <w:rFonts w:ascii="Arial" w:hAnsi="Arial" w:cs="Arial"/>
          <w:sz w:val="20"/>
          <w:szCs w:val="20"/>
          <w:lang w:bidi="es-ES"/>
        </w:rPr>
        <w:t xml:space="preserve"> Apoyar a las unidades administrativas de la Fiscalía General para la ejecución y seguimiento de los procesos de planeación, gestión, programación, medición y evaluación; </w:t>
      </w:r>
    </w:p>
    <w:p w:rsidR="00F12E9B" w:rsidRDefault="00F12E9B" w:rsidP="00672096">
      <w:pPr>
        <w:spacing w:before="200"/>
        <w:jc w:val="both"/>
        <w:rPr>
          <w:rFonts w:ascii="Arial" w:hAnsi="Arial" w:cs="Arial"/>
          <w:sz w:val="20"/>
          <w:szCs w:val="20"/>
          <w:lang w:bidi="es-ES"/>
        </w:rPr>
      </w:pPr>
      <w:r w:rsidRPr="00824F27">
        <w:rPr>
          <w:rFonts w:ascii="Arial" w:hAnsi="Arial" w:cs="Arial"/>
          <w:b/>
          <w:sz w:val="20"/>
          <w:szCs w:val="20"/>
          <w:lang w:bidi="es-ES"/>
        </w:rPr>
        <w:t>V.</w:t>
      </w:r>
      <w:r w:rsidRPr="00F12E9B">
        <w:rPr>
          <w:rFonts w:ascii="Arial" w:hAnsi="Arial" w:cs="Arial"/>
          <w:sz w:val="20"/>
          <w:szCs w:val="20"/>
          <w:lang w:bidi="es-ES"/>
        </w:rPr>
        <w:t xml:space="preserve"> Proponer al superior jerárquico, planes de seguimiento y control al modelo de gestión y operación de la Fiscalía General; </w:t>
      </w:r>
    </w:p>
    <w:p w:rsidR="00F12E9B" w:rsidRDefault="00F12E9B" w:rsidP="00672096">
      <w:pPr>
        <w:spacing w:before="200"/>
        <w:jc w:val="both"/>
        <w:rPr>
          <w:rFonts w:ascii="Arial" w:hAnsi="Arial" w:cs="Arial"/>
          <w:sz w:val="20"/>
          <w:szCs w:val="20"/>
          <w:lang w:bidi="es-ES"/>
        </w:rPr>
      </w:pPr>
      <w:r w:rsidRPr="00824F27">
        <w:rPr>
          <w:rFonts w:ascii="Arial" w:hAnsi="Arial" w:cs="Arial"/>
          <w:b/>
          <w:sz w:val="20"/>
          <w:szCs w:val="20"/>
          <w:lang w:bidi="es-ES"/>
        </w:rPr>
        <w:t>VI.</w:t>
      </w:r>
      <w:r w:rsidRPr="00F12E9B">
        <w:rPr>
          <w:rFonts w:ascii="Arial" w:hAnsi="Arial" w:cs="Arial"/>
          <w:sz w:val="20"/>
          <w:szCs w:val="20"/>
          <w:lang w:bidi="es-ES"/>
        </w:rPr>
        <w:t xml:space="preserve"> Proponer objetivos, metas, estándares e indicadores de medición para el personal de las unidades administrativas de la Fiscalía General; </w:t>
      </w:r>
    </w:p>
    <w:p w:rsidR="00F12E9B" w:rsidRDefault="00F12E9B" w:rsidP="00672096">
      <w:pPr>
        <w:spacing w:before="200"/>
        <w:jc w:val="both"/>
        <w:rPr>
          <w:rFonts w:ascii="Arial" w:hAnsi="Arial" w:cs="Arial"/>
          <w:sz w:val="20"/>
          <w:szCs w:val="20"/>
          <w:lang w:bidi="es-ES"/>
        </w:rPr>
      </w:pPr>
      <w:r w:rsidRPr="00824F27">
        <w:rPr>
          <w:rFonts w:ascii="Arial" w:hAnsi="Arial" w:cs="Arial"/>
          <w:b/>
          <w:sz w:val="20"/>
          <w:szCs w:val="20"/>
          <w:lang w:bidi="es-ES"/>
        </w:rPr>
        <w:t>VII.</w:t>
      </w:r>
      <w:r w:rsidRPr="00F12E9B">
        <w:rPr>
          <w:rFonts w:ascii="Arial" w:hAnsi="Arial" w:cs="Arial"/>
          <w:sz w:val="20"/>
          <w:szCs w:val="20"/>
          <w:lang w:bidi="es-ES"/>
        </w:rPr>
        <w:t xml:space="preserve"> Generar mecanismos internos de medición y estadísticas sobre el desempeño de la Fiscalía General;</w:t>
      </w:r>
    </w:p>
    <w:p w:rsidR="00824F27" w:rsidRDefault="00F12E9B" w:rsidP="00672096">
      <w:pPr>
        <w:spacing w:before="200"/>
        <w:jc w:val="both"/>
        <w:rPr>
          <w:rFonts w:ascii="Arial" w:hAnsi="Arial" w:cs="Arial"/>
          <w:sz w:val="20"/>
          <w:szCs w:val="20"/>
          <w:lang w:bidi="es-ES"/>
        </w:rPr>
      </w:pPr>
      <w:r w:rsidRPr="00824F27">
        <w:rPr>
          <w:rFonts w:ascii="Arial" w:hAnsi="Arial" w:cs="Arial"/>
          <w:b/>
          <w:sz w:val="20"/>
          <w:szCs w:val="20"/>
          <w:lang w:bidi="es-ES"/>
        </w:rPr>
        <w:t>VIII.</w:t>
      </w:r>
      <w:r w:rsidRPr="00F12E9B">
        <w:rPr>
          <w:rFonts w:ascii="Arial" w:hAnsi="Arial" w:cs="Arial"/>
          <w:sz w:val="20"/>
          <w:szCs w:val="20"/>
          <w:lang w:bidi="es-ES"/>
        </w:rPr>
        <w:t xml:space="preserve"> Llevar a cabo estudios de prospectiva organizacional, con la finalidad de evaluar la correcta organización de la Fiscalía General a solicitud del Consejo de Fiscales; </w:t>
      </w:r>
    </w:p>
    <w:p w:rsidR="00824F27" w:rsidRDefault="00F12E9B" w:rsidP="00672096">
      <w:pPr>
        <w:spacing w:before="200"/>
        <w:jc w:val="both"/>
        <w:rPr>
          <w:rFonts w:ascii="Arial" w:hAnsi="Arial" w:cs="Arial"/>
          <w:sz w:val="20"/>
          <w:szCs w:val="20"/>
          <w:lang w:bidi="es-ES"/>
        </w:rPr>
      </w:pPr>
      <w:r w:rsidRPr="00824F27">
        <w:rPr>
          <w:rFonts w:ascii="Arial" w:hAnsi="Arial" w:cs="Arial"/>
          <w:b/>
          <w:sz w:val="20"/>
          <w:szCs w:val="20"/>
          <w:lang w:bidi="es-ES"/>
        </w:rPr>
        <w:t>IX.</w:t>
      </w:r>
      <w:r w:rsidRPr="00F12E9B">
        <w:rPr>
          <w:rFonts w:ascii="Arial" w:hAnsi="Arial" w:cs="Arial"/>
          <w:sz w:val="20"/>
          <w:szCs w:val="20"/>
          <w:lang w:bidi="es-ES"/>
        </w:rPr>
        <w:t xml:space="preserve"> Proponer y coordinar los procedimientos de evaluación del desempeño de las unidades administrativas de la Fiscalía General; </w:t>
      </w:r>
    </w:p>
    <w:p w:rsidR="00824F27" w:rsidRDefault="00F12E9B" w:rsidP="00672096">
      <w:pPr>
        <w:spacing w:before="200"/>
        <w:jc w:val="both"/>
        <w:rPr>
          <w:rFonts w:ascii="Arial" w:hAnsi="Arial" w:cs="Arial"/>
          <w:sz w:val="20"/>
          <w:szCs w:val="20"/>
          <w:lang w:bidi="es-ES"/>
        </w:rPr>
      </w:pPr>
      <w:r w:rsidRPr="00824F27">
        <w:rPr>
          <w:rFonts w:ascii="Arial" w:hAnsi="Arial" w:cs="Arial"/>
          <w:b/>
          <w:sz w:val="20"/>
          <w:szCs w:val="20"/>
          <w:lang w:bidi="es-ES"/>
        </w:rPr>
        <w:t>X.</w:t>
      </w:r>
      <w:r w:rsidRPr="00F12E9B">
        <w:rPr>
          <w:rFonts w:ascii="Arial" w:hAnsi="Arial" w:cs="Arial"/>
          <w:sz w:val="20"/>
          <w:szCs w:val="20"/>
          <w:lang w:bidi="es-ES"/>
        </w:rPr>
        <w:t xml:space="preserve"> Emitir opinión sobre los proyectos de creación, modificación, organización, fusión o extinción de las unidades administrativas de la Fiscalía General, así como los movimientos que impliquen modificar la estructura orgánica de la misma; </w:t>
      </w:r>
    </w:p>
    <w:p w:rsidR="00824F27" w:rsidRDefault="00F12E9B" w:rsidP="00672096">
      <w:pPr>
        <w:spacing w:before="200"/>
        <w:jc w:val="both"/>
        <w:rPr>
          <w:rFonts w:ascii="Arial" w:hAnsi="Arial" w:cs="Arial"/>
          <w:sz w:val="20"/>
          <w:szCs w:val="20"/>
          <w:lang w:bidi="es-ES"/>
        </w:rPr>
      </w:pPr>
      <w:r w:rsidRPr="00824F27">
        <w:rPr>
          <w:rFonts w:ascii="Arial" w:hAnsi="Arial" w:cs="Arial"/>
          <w:b/>
          <w:sz w:val="20"/>
          <w:szCs w:val="20"/>
          <w:lang w:bidi="es-ES"/>
        </w:rPr>
        <w:t>XI.</w:t>
      </w:r>
      <w:r w:rsidRPr="00F12E9B">
        <w:rPr>
          <w:rFonts w:ascii="Arial" w:hAnsi="Arial" w:cs="Arial"/>
          <w:sz w:val="20"/>
          <w:szCs w:val="20"/>
          <w:lang w:bidi="es-ES"/>
        </w:rPr>
        <w:t xml:space="preserve"> Colaborar en la asesoría técnica de la planeación de proyectos y programas de infraestructura que impacten de manera significativa en el desarrollo y crecimiento de la Fiscalía General de Justicia en las regiones del Estado; </w:t>
      </w:r>
    </w:p>
    <w:p w:rsidR="00824F27" w:rsidRDefault="00F12E9B" w:rsidP="00672096">
      <w:pPr>
        <w:spacing w:before="200"/>
        <w:jc w:val="both"/>
        <w:rPr>
          <w:rFonts w:ascii="Arial" w:hAnsi="Arial" w:cs="Arial"/>
          <w:sz w:val="20"/>
          <w:szCs w:val="20"/>
          <w:lang w:bidi="es-ES"/>
        </w:rPr>
      </w:pPr>
      <w:r w:rsidRPr="00824F27">
        <w:rPr>
          <w:rFonts w:ascii="Arial" w:hAnsi="Arial" w:cs="Arial"/>
          <w:b/>
          <w:sz w:val="20"/>
          <w:szCs w:val="20"/>
          <w:lang w:bidi="es-ES"/>
        </w:rPr>
        <w:t>XII.</w:t>
      </w:r>
      <w:r w:rsidRPr="00F12E9B">
        <w:rPr>
          <w:rFonts w:ascii="Arial" w:hAnsi="Arial" w:cs="Arial"/>
          <w:sz w:val="20"/>
          <w:szCs w:val="20"/>
          <w:lang w:bidi="es-ES"/>
        </w:rPr>
        <w:t xml:space="preserve"> Elaborar en coordinación con las unidades administrativas de la institución, los manuales de organización, procedimientos y políticas públicas de la Fiscalía General; XIII. Implementar y mantener registro de los procesos, formatos, protocolos e instructivos inherentes a los procesos del Sistema de Gestión de Calidad; </w:t>
      </w:r>
    </w:p>
    <w:p w:rsidR="00824F27" w:rsidRDefault="00F12E9B" w:rsidP="00672096">
      <w:pPr>
        <w:spacing w:before="200"/>
        <w:jc w:val="both"/>
        <w:rPr>
          <w:rFonts w:ascii="Arial" w:hAnsi="Arial" w:cs="Arial"/>
          <w:sz w:val="20"/>
          <w:szCs w:val="20"/>
          <w:lang w:bidi="es-ES"/>
        </w:rPr>
      </w:pPr>
      <w:r w:rsidRPr="00824F27">
        <w:rPr>
          <w:rFonts w:ascii="Arial" w:hAnsi="Arial" w:cs="Arial"/>
          <w:b/>
          <w:sz w:val="20"/>
          <w:szCs w:val="20"/>
          <w:lang w:bidi="es-ES"/>
        </w:rPr>
        <w:t>XIV.</w:t>
      </w:r>
      <w:r w:rsidRPr="00F12E9B">
        <w:rPr>
          <w:rFonts w:ascii="Arial" w:hAnsi="Arial" w:cs="Arial"/>
          <w:sz w:val="20"/>
          <w:szCs w:val="20"/>
          <w:lang w:bidi="es-ES"/>
        </w:rPr>
        <w:t xml:space="preserve"> Coordinar la elaboración, presentación y ejecución de proyectos de mejora continua y de desarrollo institucional en apego a los lineamientos aplicables; </w:t>
      </w:r>
    </w:p>
    <w:p w:rsidR="00824F27" w:rsidRDefault="00F12E9B" w:rsidP="00672096">
      <w:pPr>
        <w:spacing w:before="200"/>
        <w:jc w:val="both"/>
        <w:rPr>
          <w:rFonts w:ascii="Arial" w:hAnsi="Arial" w:cs="Arial"/>
          <w:sz w:val="20"/>
          <w:szCs w:val="20"/>
          <w:lang w:bidi="es-ES"/>
        </w:rPr>
      </w:pPr>
      <w:r w:rsidRPr="00824F27">
        <w:rPr>
          <w:rFonts w:ascii="Arial" w:hAnsi="Arial" w:cs="Arial"/>
          <w:b/>
          <w:sz w:val="20"/>
          <w:szCs w:val="20"/>
          <w:lang w:bidi="es-ES"/>
        </w:rPr>
        <w:lastRenderedPageBreak/>
        <w:t>XV.</w:t>
      </w:r>
      <w:r w:rsidRPr="00F12E9B">
        <w:rPr>
          <w:rFonts w:ascii="Arial" w:hAnsi="Arial" w:cs="Arial"/>
          <w:sz w:val="20"/>
          <w:szCs w:val="20"/>
          <w:lang w:bidi="es-ES"/>
        </w:rPr>
        <w:t xml:space="preserve"> Verificar y evaluar la observancia de los programas, las políticas y los criterios técnicos en materia de calidad, innovación y modernización administrativa en la Fiscalía General; XVI. Participar en el Comité de Mejora Regulatoria Interna; </w:t>
      </w:r>
    </w:p>
    <w:p w:rsidR="00824F27" w:rsidRDefault="00F12E9B" w:rsidP="00672096">
      <w:pPr>
        <w:spacing w:before="200"/>
        <w:jc w:val="both"/>
        <w:rPr>
          <w:rFonts w:ascii="Arial" w:hAnsi="Arial" w:cs="Arial"/>
          <w:sz w:val="20"/>
          <w:szCs w:val="20"/>
          <w:lang w:bidi="es-ES"/>
        </w:rPr>
      </w:pPr>
      <w:r w:rsidRPr="00824F27">
        <w:rPr>
          <w:rFonts w:ascii="Arial" w:hAnsi="Arial" w:cs="Arial"/>
          <w:b/>
          <w:sz w:val="20"/>
          <w:szCs w:val="20"/>
          <w:lang w:bidi="es-ES"/>
        </w:rPr>
        <w:t>XVII.</w:t>
      </w:r>
      <w:r w:rsidRPr="00F12E9B">
        <w:rPr>
          <w:rFonts w:ascii="Arial" w:hAnsi="Arial" w:cs="Arial"/>
          <w:sz w:val="20"/>
          <w:szCs w:val="20"/>
          <w:lang w:bidi="es-ES"/>
        </w:rPr>
        <w:t xml:space="preserve"> Implementar medidas para conocer la percepción ciudadana, sobre los servicios que otorga la Fiscalía General, así como dar seguimiento a las sugerencias o resultados, en coordinación con las unidades administrativas involucradas en los procesos; </w:t>
      </w:r>
    </w:p>
    <w:p w:rsidR="00824F27" w:rsidRDefault="00F12E9B" w:rsidP="00672096">
      <w:pPr>
        <w:spacing w:before="200"/>
        <w:jc w:val="both"/>
        <w:rPr>
          <w:rFonts w:ascii="Arial" w:hAnsi="Arial" w:cs="Arial"/>
          <w:sz w:val="20"/>
          <w:szCs w:val="20"/>
          <w:lang w:bidi="es-ES"/>
        </w:rPr>
      </w:pPr>
      <w:r w:rsidRPr="00824F27">
        <w:rPr>
          <w:rFonts w:ascii="Arial" w:hAnsi="Arial" w:cs="Arial"/>
          <w:b/>
          <w:sz w:val="20"/>
          <w:szCs w:val="20"/>
          <w:lang w:bidi="es-ES"/>
        </w:rPr>
        <w:t>XVIII.</w:t>
      </w:r>
      <w:r w:rsidR="00824F27">
        <w:rPr>
          <w:rFonts w:ascii="Arial" w:hAnsi="Arial" w:cs="Arial"/>
          <w:sz w:val="20"/>
          <w:szCs w:val="20"/>
          <w:lang w:bidi="es-ES"/>
        </w:rPr>
        <w:t xml:space="preserve"> </w:t>
      </w:r>
      <w:r w:rsidRPr="00F12E9B">
        <w:rPr>
          <w:rFonts w:ascii="Arial" w:hAnsi="Arial" w:cs="Arial"/>
          <w:sz w:val="20"/>
          <w:szCs w:val="20"/>
          <w:lang w:bidi="es-ES"/>
        </w:rPr>
        <w:t xml:space="preserve">Coordinar la institucionalización de la perspectiva de género como un mecanismo para incorporar los mandatos de inclusión de género en las políticas y acciones de la Fiscalía General, en atención a la normatividad correspondiente; </w:t>
      </w:r>
    </w:p>
    <w:p w:rsidR="00901FE9" w:rsidRDefault="00F12E9B" w:rsidP="00672096">
      <w:pPr>
        <w:spacing w:before="200"/>
        <w:jc w:val="both"/>
        <w:rPr>
          <w:rFonts w:ascii="Arial" w:hAnsi="Arial" w:cs="Arial"/>
          <w:sz w:val="20"/>
          <w:szCs w:val="20"/>
          <w:lang w:bidi="es-ES"/>
        </w:rPr>
      </w:pPr>
      <w:r w:rsidRPr="00824F27">
        <w:rPr>
          <w:rFonts w:ascii="Arial" w:hAnsi="Arial" w:cs="Arial"/>
          <w:b/>
          <w:sz w:val="20"/>
          <w:szCs w:val="20"/>
          <w:lang w:bidi="es-ES"/>
        </w:rPr>
        <w:t>XIX.</w:t>
      </w:r>
      <w:r w:rsidRPr="00F12E9B">
        <w:rPr>
          <w:rFonts w:ascii="Arial" w:hAnsi="Arial" w:cs="Arial"/>
          <w:sz w:val="20"/>
          <w:szCs w:val="20"/>
          <w:lang w:bidi="es-ES"/>
        </w:rPr>
        <w:t xml:space="preserve"> Coordinar la operación del Sistema de Control Interno de la Fiscalía General, y</w:t>
      </w:r>
    </w:p>
    <w:p w:rsidR="00824F27" w:rsidRPr="00672096" w:rsidRDefault="00824F27" w:rsidP="00672096">
      <w:pPr>
        <w:spacing w:before="200"/>
        <w:jc w:val="both"/>
        <w:rPr>
          <w:rFonts w:ascii="Arial" w:hAnsi="Arial" w:cs="Arial"/>
          <w:sz w:val="20"/>
          <w:szCs w:val="20"/>
          <w:lang w:bidi="es-ES"/>
        </w:rPr>
      </w:pPr>
    </w:p>
    <w:p w:rsidR="00824F27" w:rsidRDefault="00824F27" w:rsidP="00AE44B4">
      <w:pPr>
        <w:jc w:val="both"/>
        <w:rPr>
          <w:rFonts w:ascii="Arial" w:hAnsi="Arial" w:cs="Arial"/>
          <w:sz w:val="20"/>
          <w:szCs w:val="20"/>
          <w:lang w:bidi="es-ES"/>
        </w:rPr>
      </w:pPr>
      <w:r w:rsidRPr="00824F27">
        <w:rPr>
          <w:rFonts w:ascii="Arial" w:hAnsi="Arial" w:cs="Arial"/>
          <w:b/>
          <w:sz w:val="20"/>
          <w:szCs w:val="20"/>
          <w:lang w:bidi="es-ES"/>
        </w:rPr>
        <w:t>XX</w:t>
      </w:r>
      <w:r w:rsidRPr="00824F27">
        <w:rPr>
          <w:rFonts w:ascii="Arial" w:hAnsi="Arial" w:cs="Arial"/>
          <w:sz w:val="20"/>
          <w:szCs w:val="20"/>
          <w:lang w:bidi="es-ES"/>
        </w:rPr>
        <w:t xml:space="preserve">. Las demás que le encomiende el Director General de Administración, las que señalen las disposiciones normativas aplicables, y las que correspondan a las Subdirecciones y Jefaturas de Departamento que le estén adscritas. </w:t>
      </w:r>
    </w:p>
    <w:p w:rsidR="00824F27" w:rsidRDefault="00824F27" w:rsidP="00AE44B4">
      <w:pPr>
        <w:jc w:val="both"/>
        <w:rPr>
          <w:rFonts w:ascii="Arial" w:hAnsi="Arial" w:cs="Arial"/>
          <w:sz w:val="20"/>
          <w:szCs w:val="20"/>
          <w:lang w:bidi="es-ES"/>
        </w:rPr>
      </w:pPr>
    </w:p>
    <w:p w:rsidR="00F0345D" w:rsidRPr="00824F27" w:rsidRDefault="00824F27" w:rsidP="00AE44B4">
      <w:pPr>
        <w:jc w:val="both"/>
        <w:rPr>
          <w:rFonts w:ascii="Arial" w:hAnsi="Arial" w:cs="Arial"/>
          <w:sz w:val="20"/>
          <w:szCs w:val="20"/>
          <w:lang w:bidi="es-ES"/>
        </w:rPr>
      </w:pPr>
      <w:r w:rsidRPr="00824F27">
        <w:rPr>
          <w:rFonts w:ascii="Arial" w:hAnsi="Arial" w:cs="Arial"/>
          <w:sz w:val="20"/>
          <w:szCs w:val="20"/>
          <w:lang w:bidi="es-ES"/>
        </w:rPr>
        <w:t>Para el debido cumplimiento de las atribuciones anteriormente señaladas, la Dirección de Planeación y Evaluación, contará con las Subdirecciones y Jefaturas de Departamento adscritas a ésta, conforme al Manual que al efecto se emita.</w:t>
      </w:r>
    </w:p>
    <w:p w:rsidR="00C06F27" w:rsidRPr="002C5739" w:rsidRDefault="00C06F27" w:rsidP="00C06F27">
      <w:pPr>
        <w:pStyle w:val="Prrafodelista"/>
        <w:ind w:left="567" w:hanging="567"/>
        <w:jc w:val="right"/>
        <w:rPr>
          <w:rFonts w:ascii="Arial" w:hAnsi="Arial" w:cs="Arial"/>
          <w:b/>
          <w:i/>
          <w:sz w:val="16"/>
          <w:szCs w:val="16"/>
          <w:lang w:val="es-MX" w:bidi="es-ES"/>
        </w:rPr>
      </w:pPr>
      <w:r>
        <w:rPr>
          <w:rFonts w:ascii="Arial" w:hAnsi="Arial" w:cs="Arial"/>
          <w:b/>
          <w:i/>
          <w:sz w:val="16"/>
          <w:szCs w:val="16"/>
          <w:lang w:val="es-MX" w:bidi="es-ES"/>
        </w:rPr>
        <w:t>Artículo</w:t>
      </w:r>
      <w:r w:rsidRPr="002C5739">
        <w:rPr>
          <w:rFonts w:ascii="Arial" w:hAnsi="Arial" w:cs="Arial"/>
          <w:b/>
          <w:i/>
          <w:sz w:val="16"/>
          <w:szCs w:val="16"/>
          <w:lang w:val="es-MX" w:bidi="es-ES"/>
        </w:rPr>
        <w:t xml:space="preserve"> </w:t>
      </w:r>
      <w:r>
        <w:rPr>
          <w:rFonts w:ascii="Arial" w:hAnsi="Arial" w:cs="Arial"/>
          <w:b/>
          <w:i/>
          <w:sz w:val="16"/>
          <w:szCs w:val="16"/>
          <w:lang w:val="es-MX" w:bidi="es-ES"/>
        </w:rPr>
        <w:t>reformado</w:t>
      </w:r>
      <w:r w:rsidRPr="002C5739">
        <w:rPr>
          <w:rFonts w:ascii="Arial" w:hAnsi="Arial" w:cs="Arial"/>
          <w:b/>
          <w:i/>
          <w:sz w:val="16"/>
          <w:szCs w:val="16"/>
          <w:lang w:val="es-MX" w:bidi="es-ES"/>
        </w:rPr>
        <w:t xml:space="preserve"> P.O. No. 153, del 19 de diciembre de 2024.</w:t>
      </w:r>
    </w:p>
    <w:p w:rsidR="00C06F27" w:rsidRPr="002C5739" w:rsidRDefault="00C06F27" w:rsidP="00C06F27">
      <w:pPr>
        <w:pStyle w:val="Prrafodelista"/>
        <w:ind w:left="567" w:hanging="567"/>
        <w:jc w:val="right"/>
        <w:rPr>
          <w:rFonts w:ascii="Arial" w:hAnsi="Arial" w:cs="Arial"/>
          <w:b/>
          <w:sz w:val="16"/>
          <w:szCs w:val="16"/>
          <w:lang w:bidi="es-ES"/>
        </w:rPr>
      </w:pPr>
      <w:hyperlink r:id="rId81" w:history="1">
        <w:r w:rsidRPr="002C5739">
          <w:rPr>
            <w:rStyle w:val="Hipervnculo"/>
            <w:rFonts w:ascii="Arial" w:hAnsi="Arial" w:cs="Arial"/>
            <w:b/>
            <w:i/>
            <w:sz w:val="16"/>
            <w:szCs w:val="16"/>
            <w:lang w:val="es-MX" w:bidi="es-ES"/>
          </w:rPr>
          <w:t>https://po.tamaulipas.gob.mx/wp-content/uploads/2024/12/cxlix-153-191224.pdf</w:t>
        </w:r>
      </w:hyperlink>
    </w:p>
    <w:p w:rsidR="00824F27" w:rsidRDefault="00824F27" w:rsidP="00AE44B4">
      <w:pPr>
        <w:jc w:val="both"/>
        <w:rPr>
          <w:rFonts w:ascii="Arial" w:hAnsi="Arial" w:cs="Arial"/>
          <w:b/>
          <w:sz w:val="20"/>
          <w:szCs w:val="20"/>
          <w:lang w:bidi="es-ES"/>
        </w:rPr>
      </w:pPr>
    </w:p>
    <w:p w:rsidR="00C06F27" w:rsidRDefault="00C06F27" w:rsidP="00AE44B4">
      <w:pPr>
        <w:jc w:val="both"/>
        <w:rPr>
          <w:rFonts w:ascii="Arial" w:hAnsi="Arial" w:cs="Arial"/>
          <w:b/>
          <w:sz w:val="20"/>
          <w:szCs w:val="20"/>
          <w:lang w:bidi="es-ES"/>
        </w:rPr>
      </w:pPr>
    </w:p>
    <w:p w:rsidR="00824F27" w:rsidRDefault="00AE44B4" w:rsidP="00824F27">
      <w:pPr>
        <w:jc w:val="both"/>
        <w:rPr>
          <w:rFonts w:ascii="Arial" w:hAnsi="Arial" w:cs="Arial"/>
          <w:sz w:val="20"/>
          <w:szCs w:val="20"/>
          <w:lang w:bidi="es-ES"/>
        </w:rPr>
      </w:pPr>
      <w:r w:rsidRPr="00AE44B4">
        <w:rPr>
          <w:rFonts w:ascii="Arial" w:hAnsi="Arial" w:cs="Arial"/>
          <w:b/>
          <w:sz w:val="20"/>
          <w:szCs w:val="20"/>
          <w:lang w:bidi="es-ES"/>
        </w:rPr>
        <w:t xml:space="preserve">Artículo 96. </w:t>
      </w:r>
      <w:r w:rsidRPr="00AE44B4">
        <w:rPr>
          <w:rFonts w:ascii="Arial" w:hAnsi="Arial" w:cs="Arial"/>
          <w:sz w:val="20"/>
          <w:szCs w:val="20"/>
          <w:lang w:bidi="es-ES"/>
        </w:rPr>
        <w:t xml:space="preserve">A la </w:t>
      </w:r>
      <w:r w:rsidR="00824F27" w:rsidRPr="00824F27">
        <w:rPr>
          <w:rFonts w:ascii="Arial" w:hAnsi="Arial" w:cs="Arial"/>
          <w:sz w:val="20"/>
          <w:szCs w:val="20"/>
          <w:lang w:bidi="es-ES"/>
        </w:rPr>
        <w:t xml:space="preserve">persona Titular de la Dirección de Recursos Humanos, le corresponde el ejercicio de las siguientes atribuciones: </w:t>
      </w:r>
    </w:p>
    <w:p w:rsidR="00824F27" w:rsidRPr="00824F27" w:rsidRDefault="00824F27" w:rsidP="00824F27">
      <w:pPr>
        <w:jc w:val="both"/>
        <w:rPr>
          <w:rFonts w:ascii="Arial" w:hAnsi="Arial" w:cs="Arial"/>
          <w:b/>
          <w:sz w:val="20"/>
          <w:szCs w:val="20"/>
          <w:lang w:bidi="es-ES"/>
        </w:rPr>
      </w:pPr>
    </w:p>
    <w:p w:rsidR="00824F27" w:rsidRDefault="00824F27" w:rsidP="00824F27">
      <w:pPr>
        <w:jc w:val="both"/>
        <w:rPr>
          <w:rFonts w:ascii="Arial" w:hAnsi="Arial" w:cs="Arial"/>
          <w:sz w:val="20"/>
          <w:szCs w:val="20"/>
          <w:lang w:bidi="es-ES"/>
        </w:rPr>
      </w:pPr>
      <w:r w:rsidRPr="00824F27">
        <w:rPr>
          <w:rFonts w:ascii="Arial" w:hAnsi="Arial" w:cs="Arial"/>
          <w:b/>
          <w:sz w:val="20"/>
          <w:szCs w:val="20"/>
          <w:lang w:bidi="es-ES"/>
        </w:rPr>
        <w:t>I.</w:t>
      </w:r>
      <w:r w:rsidRPr="00824F27">
        <w:rPr>
          <w:rFonts w:ascii="Arial" w:hAnsi="Arial" w:cs="Arial"/>
          <w:sz w:val="20"/>
          <w:szCs w:val="20"/>
          <w:lang w:bidi="es-ES"/>
        </w:rPr>
        <w:t xml:space="preserve"> Elaborar de conformidad con las disposiciones jurídicas aplicables, los proyectos de instrumentos administrativos y normativos a que se refiere el artículo 125, fracción III, de este Reglamento en materia de: </w:t>
      </w:r>
    </w:p>
    <w:p w:rsidR="00824F27" w:rsidRDefault="00824F27" w:rsidP="00824F27">
      <w:pPr>
        <w:jc w:val="both"/>
        <w:rPr>
          <w:rFonts w:ascii="Arial" w:hAnsi="Arial" w:cs="Arial"/>
          <w:sz w:val="20"/>
          <w:szCs w:val="20"/>
          <w:lang w:bidi="es-ES"/>
        </w:rPr>
      </w:pPr>
    </w:p>
    <w:p w:rsidR="00824F27" w:rsidRDefault="00824F27" w:rsidP="00824F27">
      <w:pPr>
        <w:jc w:val="both"/>
        <w:rPr>
          <w:rFonts w:ascii="Arial" w:hAnsi="Arial" w:cs="Arial"/>
          <w:sz w:val="20"/>
          <w:szCs w:val="20"/>
          <w:lang w:bidi="es-ES"/>
        </w:rPr>
      </w:pPr>
      <w:r w:rsidRPr="00824F27">
        <w:rPr>
          <w:rFonts w:ascii="Arial" w:hAnsi="Arial" w:cs="Arial"/>
          <w:b/>
          <w:sz w:val="20"/>
          <w:szCs w:val="20"/>
          <w:lang w:bidi="es-ES"/>
        </w:rPr>
        <w:t>a)</w:t>
      </w:r>
      <w:r w:rsidRPr="00824F27">
        <w:rPr>
          <w:rFonts w:ascii="Arial" w:hAnsi="Arial" w:cs="Arial"/>
          <w:sz w:val="20"/>
          <w:szCs w:val="20"/>
          <w:lang w:bidi="es-ES"/>
        </w:rPr>
        <w:t xml:space="preserve"> Administración de todo el proceso del recurso humano, desde su selección, adscripción, desarrollo, capacitación evaluación, promoción y movimientos del personal hasta su separación, salvo aquello que esté reservado a otras unidades administrativas de la Fiscalía General; </w:t>
      </w:r>
    </w:p>
    <w:p w:rsidR="00824F27" w:rsidRDefault="00824F27" w:rsidP="00824F27">
      <w:pPr>
        <w:jc w:val="both"/>
        <w:rPr>
          <w:rFonts w:ascii="Arial" w:hAnsi="Arial" w:cs="Arial"/>
          <w:sz w:val="20"/>
          <w:szCs w:val="20"/>
          <w:lang w:bidi="es-ES"/>
        </w:rPr>
      </w:pPr>
      <w:r w:rsidRPr="00824F27">
        <w:rPr>
          <w:rFonts w:ascii="Arial" w:hAnsi="Arial" w:cs="Arial"/>
          <w:b/>
          <w:sz w:val="20"/>
          <w:szCs w:val="20"/>
          <w:lang w:bidi="es-ES"/>
        </w:rPr>
        <w:t>b)</w:t>
      </w:r>
      <w:r w:rsidRPr="00824F27">
        <w:rPr>
          <w:rFonts w:ascii="Arial" w:hAnsi="Arial" w:cs="Arial"/>
          <w:sz w:val="20"/>
          <w:szCs w:val="20"/>
          <w:lang w:bidi="es-ES"/>
        </w:rPr>
        <w:t xml:space="preserve"> Contratación de personal bajo el régimen de honorarios; </w:t>
      </w:r>
    </w:p>
    <w:p w:rsidR="00824F27" w:rsidRDefault="00824F27" w:rsidP="00824F27">
      <w:pPr>
        <w:jc w:val="both"/>
        <w:rPr>
          <w:rFonts w:ascii="Arial" w:hAnsi="Arial" w:cs="Arial"/>
          <w:sz w:val="20"/>
          <w:szCs w:val="20"/>
          <w:lang w:bidi="es-ES"/>
        </w:rPr>
      </w:pPr>
      <w:r w:rsidRPr="00824F27">
        <w:rPr>
          <w:rFonts w:ascii="Arial" w:hAnsi="Arial" w:cs="Arial"/>
          <w:b/>
          <w:sz w:val="20"/>
          <w:szCs w:val="20"/>
          <w:lang w:bidi="es-ES"/>
        </w:rPr>
        <w:t>c)</w:t>
      </w:r>
      <w:r w:rsidRPr="00824F27">
        <w:rPr>
          <w:rFonts w:ascii="Arial" w:hAnsi="Arial" w:cs="Arial"/>
          <w:sz w:val="20"/>
          <w:szCs w:val="20"/>
          <w:lang w:bidi="es-ES"/>
        </w:rPr>
        <w:t xml:space="preserve"> Relaciones laborales de conformidad con las Condiciones Generales de Trabajo y la normatividad aplicable; </w:t>
      </w:r>
    </w:p>
    <w:p w:rsidR="00824F27" w:rsidRDefault="00824F27" w:rsidP="00824F27">
      <w:pPr>
        <w:jc w:val="both"/>
        <w:rPr>
          <w:rFonts w:ascii="Arial" w:hAnsi="Arial" w:cs="Arial"/>
          <w:sz w:val="20"/>
          <w:szCs w:val="20"/>
          <w:lang w:bidi="es-ES"/>
        </w:rPr>
      </w:pPr>
      <w:r w:rsidRPr="00824F27">
        <w:rPr>
          <w:rFonts w:ascii="Arial" w:hAnsi="Arial" w:cs="Arial"/>
          <w:b/>
          <w:sz w:val="20"/>
          <w:szCs w:val="20"/>
          <w:lang w:bidi="es-ES"/>
        </w:rPr>
        <w:t>d)</w:t>
      </w:r>
      <w:r w:rsidRPr="00824F27">
        <w:rPr>
          <w:rFonts w:ascii="Arial" w:hAnsi="Arial" w:cs="Arial"/>
          <w:sz w:val="20"/>
          <w:szCs w:val="20"/>
          <w:lang w:bidi="es-ES"/>
        </w:rPr>
        <w:t xml:space="preserve"> Administración de las remuneraciones, prestaciones y control del presupuesto asignado a servicios personales; </w:t>
      </w:r>
    </w:p>
    <w:p w:rsidR="00824F27" w:rsidRDefault="00824F27" w:rsidP="00824F27">
      <w:pPr>
        <w:jc w:val="both"/>
        <w:rPr>
          <w:rFonts w:ascii="Arial" w:hAnsi="Arial" w:cs="Arial"/>
          <w:sz w:val="20"/>
          <w:szCs w:val="20"/>
          <w:lang w:bidi="es-ES"/>
        </w:rPr>
      </w:pPr>
      <w:r w:rsidRPr="00824F27">
        <w:rPr>
          <w:rFonts w:ascii="Arial" w:hAnsi="Arial" w:cs="Arial"/>
          <w:sz w:val="20"/>
          <w:szCs w:val="20"/>
          <w:lang w:bidi="es-ES"/>
        </w:rPr>
        <w:t xml:space="preserve">e) Sistemas que apoyen los procesos a cargo de la Dirección, y </w:t>
      </w:r>
    </w:p>
    <w:p w:rsidR="00824F27" w:rsidRDefault="00824F27" w:rsidP="00824F27">
      <w:pPr>
        <w:jc w:val="both"/>
        <w:rPr>
          <w:rFonts w:ascii="Arial" w:hAnsi="Arial" w:cs="Arial"/>
          <w:sz w:val="20"/>
          <w:szCs w:val="20"/>
          <w:lang w:bidi="es-ES"/>
        </w:rPr>
      </w:pPr>
      <w:r w:rsidRPr="00824F27">
        <w:rPr>
          <w:rFonts w:ascii="Arial" w:hAnsi="Arial" w:cs="Arial"/>
          <w:b/>
          <w:sz w:val="20"/>
          <w:szCs w:val="20"/>
          <w:lang w:bidi="es-ES"/>
        </w:rPr>
        <w:t>f)</w:t>
      </w:r>
      <w:r w:rsidRPr="00824F27">
        <w:rPr>
          <w:rFonts w:ascii="Arial" w:hAnsi="Arial" w:cs="Arial"/>
          <w:sz w:val="20"/>
          <w:szCs w:val="20"/>
          <w:lang w:bidi="es-ES"/>
        </w:rPr>
        <w:t xml:space="preserve"> Credencialización. </w:t>
      </w:r>
    </w:p>
    <w:p w:rsidR="00845457" w:rsidRDefault="00845457" w:rsidP="00824F27">
      <w:pPr>
        <w:jc w:val="both"/>
        <w:rPr>
          <w:rFonts w:ascii="Arial" w:hAnsi="Arial" w:cs="Arial"/>
          <w:sz w:val="20"/>
          <w:szCs w:val="20"/>
          <w:lang w:bidi="es-ES"/>
        </w:rPr>
      </w:pPr>
    </w:p>
    <w:p w:rsidR="00824F27" w:rsidRDefault="00824F27" w:rsidP="00824F27">
      <w:pPr>
        <w:jc w:val="both"/>
        <w:rPr>
          <w:rFonts w:ascii="Arial" w:hAnsi="Arial" w:cs="Arial"/>
          <w:sz w:val="20"/>
          <w:szCs w:val="20"/>
          <w:lang w:bidi="es-ES"/>
        </w:rPr>
      </w:pPr>
      <w:r w:rsidRPr="00824F27">
        <w:rPr>
          <w:rFonts w:ascii="Arial" w:hAnsi="Arial" w:cs="Arial"/>
          <w:b/>
          <w:sz w:val="20"/>
          <w:szCs w:val="20"/>
          <w:lang w:bidi="es-ES"/>
        </w:rPr>
        <w:t>II.</w:t>
      </w:r>
      <w:r w:rsidRPr="00824F27">
        <w:rPr>
          <w:rFonts w:ascii="Arial" w:hAnsi="Arial" w:cs="Arial"/>
          <w:sz w:val="20"/>
          <w:szCs w:val="20"/>
          <w:lang w:bidi="es-ES"/>
        </w:rPr>
        <w:t xml:space="preserve"> Revisar y mantener actualizado el tabulador de sueldos, que para tal efecto se emita; </w:t>
      </w:r>
    </w:p>
    <w:p w:rsidR="00845457" w:rsidRDefault="00845457" w:rsidP="00824F27">
      <w:pPr>
        <w:jc w:val="both"/>
        <w:rPr>
          <w:rFonts w:ascii="Arial" w:hAnsi="Arial" w:cs="Arial"/>
          <w:sz w:val="20"/>
          <w:szCs w:val="20"/>
          <w:lang w:bidi="es-ES"/>
        </w:rPr>
      </w:pPr>
    </w:p>
    <w:p w:rsidR="00824F27" w:rsidRDefault="00824F27" w:rsidP="00824F27">
      <w:pPr>
        <w:jc w:val="both"/>
        <w:rPr>
          <w:rFonts w:ascii="Arial" w:hAnsi="Arial" w:cs="Arial"/>
          <w:sz w:val="20"/>
          <w:szCs w:val="20"/>
          <w:lang w:bidi="es-ES"/>
        </w:rPr>
      </w:pPr>
      <w:r w:rsidRPr="00824F27">
        <w:rPr>
          <w:rFonts w:ascii="Arial" w:hAnsi="Arial" w:cs="Arial"/>
          <w:b/>
          <w:sz w:val="20"/>
          <w:szCs w:val="20"/>
          <w:lang w:bidi="es-ES"/>
        </w:rPr>
        <w:t>III.</w:t>
      </w:r>
      <w:r w:rsidRPr="00824F27">
        <w:rPr>
          <w:rFonts w:ascii="Arial" w:hAnsi="Arial" w:cs="Arial"/>
          <w:sz w:val="20"/>
          <w:szCs w:val="20"/>
          <w:lang w:bidi="es-ES"/>
        </w:rPr>
        <w:t xml:space="preserve"> Gestionar el registro y autorización de las estructuras orgánicas y ocupacionales de la Fiscalía General; </w:t>
      </w:r>
    </w:p>
    <w:p w:rsidR="00C06F27" w:rsidRDefault="00C06F27" w:rsidP="00824F27">
      <w:pPr>
        <w:jc w:val="both"/>
        <w:rPr>
          <w:rFonts w:ascii="Arial" w:hAnsi="Arial" w:cs="Arial"/>
          <w:sz w:val="20"/>
          <w:szCs w:val="20"/>
          <w:lang w:bidi="es-ES"/>
        </w:rPr>
      </w:pPr>
    </w:p>
    <w:p w:rsidR="00824F27" w:rsidRDefault="00824F27" w:rsidP="00824F27">
      <w:pPr>
        <w:jc w:val="both"/>
        <w:rPr>
          <w:rFonts w:ascii="Arial" w:hAnsi="Arial" w:cs="Arial"/>
          <w:sz w:val="20"/>
          <w:szCs w:val="20"/>
          <w:lang w:bidi="es-ES"/>
        </w:rPr>
      </w:pPr>
      <w:r w:rsidRPr="00824F27">
        <w:rPr>
          <w:rFonts w:ascii="Arial" w:hAnsi="Arial" w:cs="Arial"/>
          <w:b/>
          <w:sz w:val="20"/>
          <w:szCs w:val="20"/>
          <w:lang w:bidi="es-ES"/>
        </w:rPr>
        <w:t>IV.</w:t>
      </w:r>
      <w:r w:rsidRPr="00824F27">
        <w:rPr>
          <w:rFonts w:ascii="Arial" w:hAnsi="Arial" w:cs="Arial"/>
          <w:sz w:val="20"/>
          <w:szCs w:val="20"/>
          <w:lang w:bidi="es-ES"/>
        </w:rPr>
        <w:t xml:space="preserve"> Elaborar el presupuesto por plazas, con base a la estructura orgánica de la Fiscalía General; V. Programar el presupuesto de servicios personales, así como ejercer, controlar y registrar su aplicación considerando las disposiciones jurídicas aplicables; </w:t>
      </w:r>
    </w:p>
    <w:p w:rsidR="00845457" w:rsidRDefault="00845457" w:rsidP="00824F27">
      <w:pPr>
        <w:jc w:val="both"/>
        <w:rPr>
          <w:rFonts w:ascii="Arial" w:hAnsi="Arial" w:cs="Arial"/>
          <w:sz w:val="20"/>
          <w:szCs w:val="20"/>
          <w:lang w:bidi="es-ES"/>
        </w:rPr>
      </w:pPr>
    </w:p>
    <w:p w:rsidR="00824F27" w:rsidRDefault="00824F27" w:rsidP="00824F27">
      <w:pPr>
        <w:jc w:val="both"/>
        <w:rPr>
          <w:rFonts w:ascii="Arial" w:hAnsi="Arial" w:cs="Arial"/>
          <w:sz w:val="20"/>
          <w:szCs w:val="20"/>
          <w:lang w:bidi="es-ES"/>
        </w:rPr>
      </w:pPr>
      <w:r w:rsidRPr="00824F27">
        <w:rPr>
          <w:rFonts w:ascii="Arial" w:hAnsi="Arial" w:cs="Arial"/>
          <w:b/>
          <w:sz w:val="20"/>
          <w:szCs w:val="20"/>
          <w:lang w:bidi="es-ES"/>
        </w:rPr>
        <w:t>VI.</w:t>
      </w:r>
      <w:r w:rsidRPr="00824F27">
        <w:rPr>
          <w:rFonts w:ascii="Arial" w:hAnsi="Arial" w:cs="Arial"/>
          <w:sz w:val="20"/>
          <w:szCs w:val="20"/>
          <w:lang w:bidi="es-ES"/>
        </w:rPr>
        <w:t xml:space="preserve"> Gestionar la integración y elaboración de la nómina institucional, comprobantes y cheques de sueldo del personal de la Fiscalía General; </w:t>
      </w:r>
    </w:p>
    <w:p w:rsidR="00845457" w:rsidRDefault="00845457" w:rsidP="00824F27">
      <w:pPr>
        <w:jc w:val="both"/>
        <w:rPr>
          <w:rFonts w:ascii="Arial" w:hAnsi="Arial" w:cs="Arial"/>
          <w:sz w:val="20"/>
          <w:szCs w:val="20"/>
          <w:lang w:bidi="es-ES"/>
        </w:rPr>
      </w:pPr>
    </w:p>
    <w:p w:rsidR="00824F27" w:rsidRDefault="00824F27" w:rsidP="00824F27">
      <w:pPr>
        <w:jc w:val="both"/>
        <w:rPr>
          <w:rFonts w:ascii="Arial" w:hAnsi="Arial" w:cs="Arial"/>
          <w:sz w:val="20"/>
          <w:szCs w:val="20"/>
          <w:lang w:bidi="es-ES"/>
        </w:rPr>
      </w:pPr>
      <w:r w:rsidRPr="00824F27">
        <w:rPr>
          <w:rFonts w:ascii="Arial" w:hAnsi="Arial" w:cs="Arial"/>
          <w:b/>
          <w:sz w:val="20"/>
          <w:szCs w:val="20"/>
          <w:lang w:bidi="es-ES"/>
        </w:rPr>
        <w:t>VII.</w:t>
      </w:r>
      <w:r w:rsidRPr="00824F27">
        <w:rPr>
          <w:rFonts w:ascii="Arial" w:hAnsi="Arial" w:cs="Arial"/>
          <w:sz w:val="20"/>
          <w:szCs w:val="20"/>
          <w:lang w:bidi="es-ES"/>
        </w:rPr>
        <w:t xml:space="preserve"> Dirigir la operación del sistema de remuneraciones y prestaciones de conformidad con la normatividad aplicable en la materia; </w:t>
      </w:r>
    </w:p>
    <w:p w:rsidR="00845457" w:rsidRDefault="00845457" w:rsidP="00824F27">
      <w:pPr>
        <w:jc w:val="both"/>
        <w:rPr>
          <w:rFonts w:ascii="Arial" w:hAnsi="Arial" w:cs="Arial"/>
          <w:sz w:val="20"/>
          <w:szCs w:val="20"/>
          <w:lang w:bidi="es-ES"/>
        </w:rPr>
      </w:pPr>
    </w:p>
    <w:p w:rsidR="00824F27" w:rsidRDefault="00824F27" w:rsidP="00824F27">
      <w:pPr>
        <w:jc w:val="both"/>
        <w:rPr>
          <w:rFonts w:ascii="Arial" w:hAnsi="Arial" w:cs="Arial"/>
          <w:sz w:val="20"/>
          <w:szCs w:val="20"/>
          <w:lang w:bidi="es-ES"/>
        </w:rPr>
      </w:pPr>
      <w:r w:rsidRPr="00824F27">
        <w:rPr>
          <w:rFonts w:ascii="Arial" w:hAnsi="Arial" w:cs="Arial"/>
          <w:b/>
          <w:sz w:val="20"/>
          <w:szCs w:val="20"/>
          <w:lang w:bidi="es-ES"/>
        </w:rPr>
        <w:t>VIII.</w:t>
      </w:r>
      <w:r w:rsidRPr="00824F27">
        <w:rPr>
          <w:rFonts w:ascii="Arial" w:hAnsi="Arial" w:cs="Arial"/>
          <w:sz w:val="20"/>
          <w:szCs w:val="20"/>
          <w:lang w:bidi="es-ES"/>
        </w:rPr>
        <w:t xml:space="preserve"> Coordinar la bolsa de trabajo de la Fiscalía General; </w:t>
      </w:r>
    </w:p>
    <w:p w:rsidR="00845457" w:rsidRDefault="00845457" w:rsidP="00824F27">
      <w:pPr>
        <w:jc w:val="both"/>
        <w:rPr>
          <w:rFonts w:ascii="Arial" w:hAnsi="Arial" w:cs="Arial"/>
          <w:sz w:val="20"/>
          <w:szCs w:val="20"/>
          <w:lang w:bidi="es-ES"/>
        </w:rPr>
      </w:pPr>
    </w:p>
    <w:p w:rsidR="00824F27" w:rsidRDefault="00824F27" w:rsidP="00824F27">
      <w:pPr>
        <w:jc w:val="both"/>
        <w:rPr>
          <w:rFonts w:ascii="Arial" w:hAnsi="Arial" w:cs="Arial"/>
          <w:sz w:val="20"/>
          <w:szCs w:val="20"/>
          <w:lang w:bidi="es-ES"/>
        </w:rPr>
      </w:pPr>
      <w:r w:rsidRPr="00824F27">
        <w:rPr>
          <w:rFonts w:ascii="Arial" w:hAnsi="Arial" w:cs="Arial"/>
          <w:b/>
          <w:sz w:val="20"/>
          <w:szCs w:val="20"/>
          <w:lang w:bidi="es-ES"/>
        </w:rPr>
        <w:t>IX</w:t>
      </w:r>
      <w:r w:rsidRPr="00824F27">
        <w:rPr>
          <w:rFonts w:ascii="Arial" w:hAnsi="Arial" w:cs="Arial"/>
          <w:sz w:val="20"/>
          <w:szCs w:val="20"/>
          <w:lang w:bidi="es-ES"/>
        </w:rPr>
        <w:t xml:space="preserve">. Dirigir y supervisar los recursos humanos de la Fiscalía General; </w:t>
      </w:r>
    </w:p>
    <w:p w:rsidR="00845457" w:rsidRDefault="00845457" w:rsidP="00824F27">
      <w:pPr>
        <w:jc w:val="both"/>
        <w:rPr>
          <w:rFonts w:ascii="Arial" w:hAnsi="Arial" w:cs="Arial"/>
          <w:sz w:val="20"/>
          <w:szCs w:val="20"/>
          <w:lang w:bidi="es-ES"/>
        </w:rPr>
      </w:pPr>
    </w:p>
    <w:p w:rsidR="00824F27" w:rsidRDefault="00824F27" w:rsidP="00824F27">
      <w:pPr>
        <w:jc w:val="both"/>
        <w:rPr>
          <w:rFonts w:ascii="Arial" w:hAnsi="Arial" w:cs="Arial"/>
          <w:sz w:val="20"/>
          <w:szCs w:val="20"/>
          <w:lang w:bidi="es-ES"/>
        </w:rPr>
      </w:pPr>
      <w:r w:rsidRPr="00824F27">
        <w:rPr>
          <w:rFonts w:ascii="Arial" w:hAnsi="Arial" w:cs="Arial"/>
          <w:b/>
          <w:sz w:val="20"/>
          <w:szCs w:val="20"/>
          <w:lang w:bidi="es-ES"/>
        </w:rPr>
        <w:t>X.</w:t>
      </w:r>
      <w:r w:rsidRPr="00824F27">
        <w:rPr>
          <w:rFonts w:ascii="Arial" w:hAnsi="Arial" w:cs="Arial"/>
          <w:sz w:val="20"/>
          <w:szCs w:val="20"/>
          <w:lang w:bidi="es-ES"/>
        </w:rPr>
        <w:t xml:space="preserve"> Integrar y mantener actualizada la plantilla del personal de la Fiscalía General, en cuanto a altas, bajas y cambios de adscripción, así como la creación y supresión de plazas; </w:t>
      </w:r>
    </w:p>
    <w:p w:rsidR="00845457" w:rsidRDefault="00845457" w:rsidP="00824F27">
      <w:pPr>
        <w:jc w:val="both"/>
        <w:rPr>
          <w:rFonts w:ascii="Arial" w:hAnsi="Arial" w:cs="Arial"/>
          <w:sz w:val="20"/>
          <w:szCs w:val="20"/>
          <w:lang w:bidi="es-ES"/>
        </w:rPr>
      </w:pPr>
    </w:p>
    <w:p w:rsidR="00824F27" w:rsidRDefault="00824F27" w:rsidP="00824F27">
      <w:pPr>
        <w:jc w:val="both"/>
        <w:rPr>
          <w:rFonts w:ascii="Arial" w:hAnsi="Arial" w:cs="Arial"/>
          <w:sz w:val="20"/>
          <w:szCs w:val="20"/>
          <w:lang w:bidi="es-ES"/>
        </w:rPr>
      </w:pPr>
      <w:r w:rsidRPr="00824F27">
        <w:rPr>
          <w:rFonts w:ascii="Arial" w:hAnsi="Arial" w:cs="Arial"/>
          <w:b/>
          <w:sz w:val="20"/>
          <w:szCs w:val="20"/>
          <w:lang w:bidi="es-ES"/>
        </w:rPr>
        <w:t>XI.</w:t>
      </w:r>
      <w:r w:rsidRPr="00824F27">
        <w:rPr>
          <w:rFonts w:ascii="Arial" w:hAnsi="Arial" w:cs="Arial"/>
          <w:sz w:val="20"/>
          <w:szCs w:val="20"/>
          <w:lang w:bidi="es-ES"/>
        </w:rPr>
        <w:t xml:space="preserve"> Implementar programas de actualización de los expedientes de las y los servidores públicos de la Fiscalía General, así como supervisar la actualización constante del Sistema de Recursos Humanos; </w:t>
      </w:r>
    </w:p>
    <w:p w:rsidR="00845457" w:rsidRDefault="00845457" w:rsidP="00824F27">
      <w:pPr>
        <w:jc w:val="both"/>
        <w:rPr>
          <w:rFonts w:ascii="Arial" w:hAnsi="Arial" w:cs="Arial"/>
          <w:sz w:val="20"/>
          <w:szCs w:val="20"/>
          <w:lang w:bidi="es-ES"/>
        </w:rPr>
      </w:pPr>
    </w:p>
    <w:p w:rsidR="00824F27" w:rsidRDefault="00824F27" w:rsidP="00824F27">
      <w:pPr>
        <w:jc w:val="both"/>
        <w:rPr>
          <w:rFonts w:ascii="Arial" w:hAnsi="Arial" w:cs="Arial"/>
          <w:sz w:val="20"/>
          <w:szCs w:val="20"/>
          <w:lang w:bidi="es-ES"/>
        </w:rPr>
      </w:pPr>
      <w:r w:rsidRPr="00824F27">
        <w:rPr>
          <w:rFonts w:ascii="Arial" w:hAnsi="Arial" w:cs="Arial"/>
          <w:b/>
          <w:sz w:val="20"/>
          <w:szCs w:val="20"/>
          <w:lang w:bidi="es-ES"/>
        </w:rPr>
        <w:t>XII.</w:t>
      </w:r>
      <w:r w:rsidRPr="00824F27">
        <w:rPr>
          <w:rFonts w:ascii="Arial" w:hAnsi="Arial" w:cs="Arial"/>
          <w:sz w:val="20"/>
          <w:szCs w:val="20"/>
          <w:lang w:bidi="es-ES"/>
        </w:rPr>
        <w:t xml:space="preserve"> Aplicar las políticas y procedimientos para el reclutamiento, selección, designación y separación del personal administrativo que requieran las diversas áreas de la Fiscalía; </w:t>
      </w:r>
    </w:p>
    <w:p w:rsidR="00845457" w:rsidRDefault="00845457" w:rsidP="00824F27">
      <w:pPr>
        <w:jc w:val="both"/>
        <w:rPr>
          <w:rFonts w:ascii="Arial" w:hAnsi="Arial" w:cs="Arial"/>
          <w:sz w:val="20"/>
          <w:szCs w:val="20"/>
          <w:lang w:bidi="es-ES"/>
        </w:rPr>
      </w:pPr>
    </w:p>
    <w:p w:rsidR="00824F27" w:rsidRDefault="00824F27" w:rsidP="00824F27">
      <w:pPr>
        <w:jc w:val="both"/>
        <w:rPr>
          <w:rFonts w:ascii="Arial" w:hAnsi="Arial" w:cs="Arial"/>
          <w:sz w:val="20"/>
          <w:szCs w:val="20"/>
          <w:lang w:bidi="es-ES"/>
        </w:rPr>
      </w:pPr>
      <w:r w:rsidRPr="00824F27">
        <w:rPr>
          <w:rFonts w:ascii="Arial" w:hAnsi="Arial" w:cs="Arial"/>
          <w:b/>
          <w:sz w:val="20"/>
          <w:szCs w:val="20"/>
          <w:lang w:bidi="es-ES"/>
        </w:rPr>
        <w:t>XIII.</w:t>
      </w:r>
      <w:r w:rsidRPr="00824F27">
        <w:rPr>
          <w:rFonts w:ascii="Arial" w:hAnsi="Arial" w:cs="Arial"/>
          <w:sz w:val="20"/>
          <w:szCs w:val="20"/>
          <w:lang w:bidi="es-ES"/>
        </w:rPr>
        <w:t xml:space="preserve"> Llevar a cabo el trámite de altas, bajas, cambios de adscripción, comisiones, control de personal, nóminas, vacaciones, licencias y jubilaciones del personal de la Fiscalía General; </w:t>
      </w:r>
    </w:p>
    <w:p w:rsidR="00845457" w:rsidRDefault="00845457" w:rsidP="00824F27">
      <w:pPr>
        <w:jc w:val="both"/>
        <w:rPr>
          <w:rFonts w:ascii="Arial" w:hAnsi="Arial" w:cs="Arial"/>
          <w:sz w:val="20"/>
          <w:szCs w:val="20"/>
          <w:lang w:bidi="es-ES"/>
        </w:rPr>
      </w:pPr>
    </w:p>
    <w:p w:rsidR="00824F27" w:rsidRDefault="00824F27" w:rsidP="00824F27">
      <w:pPr>
        <w:jc w:val="both"/>
        <w:rPr>
          <w:rFonts w:ascii="Arial" w:hAnsi="Arial" w:cs="Arial"/>
          <w:sz w:val="20"/>
          <w:szCs w:val="20"/>
          <w:lang w:bidi="es-ES"/>
        </w:rPr>
      </w:pPr>
      <w:r w:rsidRPr="00824F27">
        <w:rPr>
          <w:rFonts w:ascii="Arial" w:hAnsi="Arial" w:cs="Arial"/>
          <w:b/>
          <w:sz w:val="20"/>
          <w:szCs w:val="20"/>
          <w:lang w:bidi="es-ES"/>
        </w:rPr>
        <w:t>XIV.</w:t>
      </w:r>
      <w:r w:rsidRPr="00824F27">
        <w:rPr>
          <w:rFonts w:ascii="Arial" w:hAnsi="Arial" w:cs="Arial"/>
          <w:sz w:val="20"/>
          <w:szCs w:val="20"/>
          <w:lang w:bidi="es-ES"/>
        </w:rPr>
        <w:t xml:space="preserve"> Expedir las credenciales institucionales, hoja de servicio, o constancias, así como las actas administrativas y mantener un registro actualizado de los mismos; </w:t>
      </w:r>
    </w:p>
    <w:p w:rsidR="00845457" w:rsidRDefault="00845457" w:rsidP="00824F27">
      <w:pPr>
        <w:jc w:val="both"/>
        <w:rPr>
          <w:rFonts w:ascii="Arial" w:hAnsi="Arial" w:cs="Arial"/>
          <w:sz w:val="20"/>
          <w:szCs w:val="20"/>
          <w:lang w:bidi="es-ES"/>
        </w:rPr>
      </w:pPr>
    </w:p>
    <w:p w:rsidR="00824F27" w:rsidRDefault="00824F27" w:rsidP="00824F27">
      <w:pPr>
        <w:jc w:val="both"/>
        <w:rPr>
          <w:rFonts w:ascii="Arial" w:hAnsi="Arial" w:cs="Arial"/>
          <w:sz w:val="20"/>
          <w:szCs w:val="20"/>
          <w:lang w:bidi="es-ES"/>
        </w:rPr>
      </w:pPr>
      <w:r w:rsidRPr="00824F27">
        <w:rPr>
          <w:rFonts w:ascii="Arial" w:hAnsi="Arial" w:cs="Arial"/>
          <w:b/>
          <w:sz w:val="20"/>
          <w:szCs w:val="20"/>
          <w:lang w:bidi="es-ES"/>
        </w:rPr>
        <w:t>XV.</w:t>
      </w:r>
      <w:r w:rsidRPr="00824F27">
        <w:rPr>
          <w:rFonts w:ascii="Arial" w:hAnsi="Arial" w:cs="Arial"/>
          <w:sz w:val="20"/>
          <w:szCs w:val="20"/>
          <w:lang w:bidi="es-ES"/>
        </w:rPr>
        <w:t xml:space="preserve"> Tramitar la adscripción administrativa del personal de la Fiscalía General; </w:t>
      </w:r>
    </w:p>
    <w:p w:rsidR="00845457" w:rsidRDefault="00845457" w:rsidP="00824F27">
      <w:pPr>
        <w:jc w:val="both"/>
        <w:rPr>
          <w:rFonts w:ascii="Arial" w:hAnsi="Arial" w:cs="Arial"/>
          <w:sz w:val="20"/>
          <w:szCs w:val="20"/>
          <w:lang w:bidi="es-ES"/>
        </w:rPr>
      </w:pPr>
    </w:p>
    <w:p w:rsidR="00824F27" w:rsidRDefault="00824F27" w:rsidP="00824F27">
      <w:pPr>
        <w:jc w:val="both"/>
        <w:rPr>
          <w:rFonts w:ascii="Arial" w:hAnsi="Arial" w:cs="Arial"/>
          <w:sz w:val="20"/>
          <w:szCs w:val="20"/>
          <w:lang w:bidi="es-ES"/>
        </w:rPr>
      </w:pPr>
      <w:r w:rsidRPr="00824F27">
        <w:rPr>
          <w:rFonts w:ascii="Arial" w:hAnsi="Arial" w:cs="Arial"/>
          <w:b/>
          <w:sz w:val="20"/>
          <w:szCs w:val="20"/>
          <w:lang w:bidi="es-ES"/>
        </w:rPr>
        <w:t>XVI.</w:t>
      </w:r>
      <w:r w:rsidRPr="00824F27">
        <w:rPr>
          <w:rFonts w:ascii="Arial" w:hAnsi="Arial" w:cs="Arial"/>
          <w:sz w:val="20"/>
          <w:szCs w:val="20"/>
          <w:lang w:bidi="es-ES"/>
        </w:rPr>
        <w:t xml:space="preserve"> Gestionar los trámites correspondientes en caso de incumplimiento de los requisitos de ingreso, permanencia, promoción y baja de las y los servidores públicos, en coordinación con la Dirección General de Formación y Servicio Profesional de Carrera y la Dirección de Vinculación y Enlace; </w:t>
      </w:r>
    </w:p>
    <w:p w:rsidR="00845457" w:rsidRDefault="00845457" w:rsidP="00824F27">
      <w:pPr>
        <w:jc w:val="both"/>
        <w:rPr>
          <w:rFonts w:ascii="Arial" w:hAnsi="Arial" w:cs="Arial"/>
          <w:sz w:val="20"/>
          <w:szCs w:val="20"/>
          <w:lang w:bidi="es-ES"/>
        </w:rPr>
      </w:pPr>
    </w:p>
    <w:p w:rsidR="00824F27" w:rsidRDefault="00824F27" w:rsidP="00824F27">
      <w:pPr>
        <w:jc w:val="both"/>
        <w:rPr>
          <w:rFonts w:ascii="Arial" w:hAnsi="Arial" w:cs="Arial"/>
          <w:sz w:val="20"/>
          <w:szCs w:val="20"/>
          <w:lang w:bidi="es-ES"/>
        </w:rPr>
      </w:pPr>
      <w:r w:rsidRPr="00824F27">
        <w:rPr>
          <w:rFonts w:ascii="Arial" w:hAnsi="Arial" w:cs="Arial"/>
          <w:b/>
          <w:sz w:val="20"/>
          <w:szCs w:val="20"/>
          <w:lang w:bidi="es-ES"/>
        </w:rPr>
        <w:t>XVII.</w:t>
      </w:r>
      <w:r w:rsidRPr="00824F27">
        <w:rPr>
          <w:rFonts w:ascii="Arial" w:hAnsi="Arial" w:cs="Arial"/>
          <w:sz w:val="20"/>
          <w:szCs w:val="20"/>
          <w:lang w:bidi="es-ES"/>
        </w:rPr>
        <w:t xml:space="preserve"> Realizar las gestiones que, con motivo de las altas, bajas, jubilaciones, pensiones, servicio médico, riesgo de trabajo y cualquier otra del personal adscrito a la Fiscalía General, deban llevarse a cabo; </w:t>
      </w:r>
    </w:p>
    <w:p w:rsidR="00845457" w:rsidRDefault="00845457" w:rsidP="00824F27">
      <w:pPr>
        <w:jc w:val="both"/>
        <w:rPr>
          <w:rFonts w:ascii="Arial" w:hAnsi="Arial" w:cs="Arial"/>
          <w:sz w:val="20"/>
          <w:szCs w:val="20"/>
          <w:lang w:bidi="es-ES"/>
        </w:rPr>
      </w:pPr>
    </w:p>
    <w:p w:rsidR="00824F27" w:rsidRDefault="00824F27" w:rsidP="00824F27">
      <w:pPr>
        <w:jc w:val="both"/>
        <w:rPr>
          <w:rFonts w:ascii="Arial" w:hAnsi="Arial" w:cs="Arial"/>
          <w:sz w:val="20"/>
          <w:szCs w:val="20"/>
          <w:lang w:bidi="es-ES"/>
        </w:rPr>
      </w:pPr>
      <w:r w:rsidRPr="00824F27">
        <w:rPr>
          <w:rFonts w:ascii="Arial" w:hAnsi="Arial" w:cs="Arial"/>
          <w:b/>
          <w:sz w:val="20"/>
          <w:szCs w:val="20"/>
          <w:lang w:bidi="es-ES"/>
        </w:rPr>
        <w:t>XVIII.</w:t>
      </w:r>
      <w:r>
        <w:rPr>
          <w:rFonts w:ascii="Arial" w:hAnsi="Arial" w:cs="Arial"/>
          <w:sz w:val="20"/>
          <w:szCs w:val="20"/>
          <w:lang w:bidi="es-ES"/>
        </w:rPr>
        <w:t xml:space="preserve"> </w:t>
      </w:r>
      <w:r w:rsidRPr="00824F27">
        <w:rPr>
          <w:rFonts w:ascii="Arial" w:hAnsi="Arial" w:cs="Arial"/>
          <w:sz w:val="20"/>
          <w:szCs w:val="20"/>
          <w:lang w:bidi="es-ES"/>
        </w:rPr>
        <w:t xml:space="preserve">Gestionar las prestaciones económicas, servicio médico y derechos que por ley corresponda a las y los servidores públicos de la Fiscalía General; </w:t>
      </w:r>
    </w:p>
    <w:p w:rsidR="00845457" w:rsidRDefault="00845457" w:rsidP="00824F27">
      <w:pPr>
        <w:jc w:val="both"/>
        <w:rPr>
          <w:rFonts w:ascii="Arial" w:hAnsi="Arial" w:cs="Arial"/>
          <w:sz w:val="20"/>
          <w:szCs w:val="20"/>
          <w:lang w:bidi="es-ES"/>
        </w:rPr>
      </w:pPr>
    </w:p>
    <w:p w:rsidR="00830466" w:rsidRDefault="00824F27" w:rsidP="00824F27">
      <w:pPr>
        <w:jc w:val="both"/>
        <w:rPr>
          <w:rFonts w:ascii="Arial" w:hAnsi="Arial" w:cs="Arial"/>
          <w:sz w:val="20"/>
          <w:szCs w:val="20"/>
          <w:lang w:bidi="es-ES"/>
        </w:rPr>
      </w:pPr>
      <w:r w:rsidRPr="00824F27">
        <w:rPr>
          <w:rFonts w:ascii="Arial" w:hAnsi="Arial" w:cs="Arial"/>
          <w:b/>
          <w:sz w:val="20"/>
          <w:szCs w:val="20"/>
          <w:lang w:bidi="es-ES"/>
        </w:rPr>
        <w:t>XIX.</w:t>
      </w:r>
      <w:r w:rsidRPr="00824F27">
        <w:rPr>
          <w:rFonts w:ascii="Arial" w:hAnsi="Arial" w:cs="Arial"/>
          <w:sz w:val="20"/>
          <w:szCs w:val="20"/>
          <w:lang w:bidi="es-ES"/>
        </w:rPr>
        <w:t xml:space="preserve"> Coordinar y vigilar la ejecución de los programas de la Fiscalía General, respecto al servicio social y prácticas profesionales de estudiantes de instituciones públicas y privadas a nivel medio superior y superior</w:t>
      </w:r>
      <w:r w:rsidR="00845457">
        <w:rPr>
          <w:rFonts w:ascii="Arial" w:hAnsi="Arial" w:cs="Arial"/>
          <w:sz w:val="20"/>
          <w:szCs w:val="20"/>
          <w:lang w:bidi="es-ES"/>
        </w:rPr>
        <w:t>;</w:t>
      </w:r>
    </w:p>
    <w:p w:rsidR="00845457" w:rsidRPr="00830466" w:rsidRDefault="00845457" w:rsidP="00824F27">
      <w:pPr>
        <w:jc w:val="both"/>
        <w:rPr>
          <w:rFonts w:ascii="Arial" w:hAnsi="Arial" w:cs="Arial"/>
          <w:sz w:val="20"/>
          <w:szCs w:val="20"/>
          <w:lang w:bidi="es-ES"/>
        </w:rPr>
      </w:pPr>
    </w:p>
    <w:p w:rsidR="00845457" w:rsidRDefault="00845457" w:rsidP="00830466">
      <w:pPr>
        <w:jc w:val="both"/>
        <w:rPr>
          <w:rFonts w:ascii="Arial" w:hAnsi="Arial" w:cs="Arial"/>
          <w:sz w:val="20"/>
          <w:szCs w:val="20"/>
          <w:lang w:bidi="es-ES"/>
        </w:rPr>
      </w:pPr>
      <w:r w:rsidRPr="00845457">
        <w:rPr>
          <w:rFonts w:ascii="Arial" w:hAnsi="Arial" w:cs="Arial"/>
          <w:b/>
          <w:sz w:val="20"/>
          <w:szCs w:val="20"/>
          <w:lang w:bidi="es-ES"/>
        </w:rPr>
        <w:t>XX.</w:t>
      </w:r>
      <w:r w:rsidRPr="00845457">
        <w:rPr>
          <w:rFonts w:ascii="Arial" w:hAnsi="Arial" w:cs="Arial"/>
          <w:sz w:val="20"/>
          <w:szCs w:val="20"/>
          <w:lang w:bidi="es-ES"/>
        </w:rPr>
        <w:t xml:space="preserve"> Coordinar y supervisar los controles de asistencia, aplicando las medidas preventivas y correctivas correspondientes; </w:t>
      </w:r>
    </w:p>
    <w:p w:rsidR="00845457" w:rsidRDefault="00845457" w:rsidP="00830466">
      <w:pPr>
        <w:jc w:val="both"/>
        <w:rPr>
          <w:rFonts w:ascii="Arial" w:hAnsi="Arial" w:cs="Arial"/>
          <w:sz w:val="20"/>
          <w:szCs w:val="20"/>
          <w:lang w:bidi="es-ES"/>
        </w:rPr>
      </w:pPr>
    </w:p>
    <w:p w:rsidR="00845457" w:rsidRDefault="00845457" w:rsidP="00830466">
      <w:pPr>
        <w:jc w:val="both"/>
        <w:rPr>
          <w:rFonts w:ascii="Arial" w:hAnsi="Arial" w:cs="Arial"/>
          <w:sz w:val="20"/>
          <w:szCs w:val="20"/>
          <w:lang w:bidi="es-ES"/>
        </w:rPr>
      </w:pPr>
      <w:r w:rsidRPr="00845457">
        <w:rPr>
          <w:rFonts w:ascii="Arial" w:hAnsi="Arial" w:cs="Arial"/>
          <w:b/>
          <w:sz w:val="20"/>
          <w:szCs w:val="20"/>
          <w:lang w:bidi="es-ES"/>
        </w:rPr>
        <w:t>XXI.</w:t>
      </w:r>
      <w:r w:rsidRPr="00845457">
        <w:rPr>
          <w:rFonts w:ascii="Arial" w:hAnsi="Arial" w:cs="Arial"/>
          <w:sz w:val="20"/>
          <w:szCs w:val="20"/>
          <w:lang w:bidi="es-ES"/>
        </w:rPr>
        <w:t xml:space="preserve"> Coordinar y tramitar el otorgamiento de estímulos, reconocimiento y recompensas del personal de la Fiscalía General, de acuerdo a las disposiciones jurídicas aplicables; </w:t>
      </w:r>
    </w:p>
    <w:p w:rsidR="00845457" w:rsidRDefault="00845457" w:rsidP="00830466">
      <w:pPr>
        <w:jc w:val="both"/>
        <w:rPr>
          <w:rFonts w:ascii="Arial" w:hAnsi="Arial" w:cs="Arial"/>
          <w:sz w:val="20"/>
          <w:szCs w:val="20"/>
          <w:lang w:bidi="es-ES"/>
        </w:rPr>
      </w:pPr>
    </w:p>
    <w:p w:rsidR="00845457" w:rsidRDefault="00845457" w:rsidP="00830466">
      <w:pPr>
        <w:jc w:val="both"/>
        <w:rPr>
          <w:rFonts w:ascii="Arial" w:hAnsi="Arial" w:cs="Arial"/>
          <w:sz w:val="20"/>
          <w:szCs w:val="20"/>
          <w:lang w:bidi="es-ES"/>
        </w:rPr>
      </w:pPr>
      <w:r w:rsidRPr="00845457">
        <w:rPr>
          <w:rFonts w:ascii="Arial" w:hAnsi="Arial" w:cs="Arial"/>
          <w:b/>
          <w:sz w:val="20"/>
          <w:szCs w:val="20"/>
          <w:lang w:bidi="es-ES"/>
        </w:rPr>
        <w:t>XXII.</w:t>
      </w:r>
      <w:r w:rsidRPr="00845457">
        <w:rPr>
          <w:rFonts w:ascii="Arial" w:hAnsi="Arial" w:cs="Arial"/>
          <w:sz w:val="20"/>
          <w:szCs w:val="20"/>
          <w:lang w:bidi="es-ES"/>
        </w:rPr>
        <w:t xml:space="preserve"> Gestionar oportunamente el pago de laudos o resoluciones emitidas por los tribunales competentes; </w:t>
      </w:r>
    </w:p>
    <w:p w:rsidR="00845457" w:rsidRDefault="00845457" w:rsidP="00830466">
      <w:pPr>
        <w:jc w:val="both"/>
        <w:rPr>
          <w:rFonts w:ascii="Arial" w:hAnsi="Arial" w:cs="Arial"/>
          <w:sz w:val="20"/>
          <w:szCs w:val="20"/>
          <w:lang w:bidi="es-ES"/>
        </w:rPr>
      </w:pPr>
    </w:p>
    <w:p w:rsidR="00845457" w:rsidRDefault="00845457" w:rsidP="00830466">
      <w:pPr>
        <w:jc w:val="both"/>
        <w:rPr>
          <w:rFonts w:ascii="Arial" w:hAnsi="Arial" w:cs="Arial"/>
          <w:sz w:val="20"/>
          <w:szCs w:val="20"/>
          <w:lang w:bidi="es-ES"/>
        </w:rPr>
      </w:pPr>
      <w:r w:rsidRPr="00845457">
        <w:rPr>
          <w:rFonts w:ascii="Arial" w:hAnsi="Arial" w:cs="Arial"/>
          <w:b/>
          <w:sz w:val="20"/>
          <w:szCs w:val="20"/>
          <w:lang w:bidi="es-ES"/>
        </w:rPr>
        <w:t>XXIII.</w:t>
      </w:r>
      <w:r>
        <w:rPr>
          <w:rFonts w:ascii="Arial" w:hAnsi="Arial" w:cs="Arial"/>
          <w:sz w:val="20"/>
          <w:szCs w:val="20"/>
          <w:lang w:bidi="es-ES"/>
        </w:rPr>
        <w:t xml:space="preserve"> </w:t>
      </w:r>
      <w:proofErr w:type="spellStart"/>
      <w:r w:rsidRPr="00845457">
        <w:rPr>
          <w:rFonts w:ascii="Arial" w:hAnsi="Arial" w:cs="Arial"/>
          <w:sz w:val="20"/>
          <w:szCs w:val="20"/>
          <w:lang w:bidi="es-ES"/>
        </w:rPr>
        <w:t>Tramitar</w:t>
      </w:r>
      <w:proofErr w:type="spellEnd"/>
      <w:r w:rsidRPr="00845457">
        <w:rPr>
          <w:rFonts w:ascii="Arial" w:hAnsi="Arial" w:cs="Arial"/>
          <w:sz w:val="20"/>
          <w:szCs w:val="20"/>
          <w:lang w:bidi="es-ES"/>
        </w:rPr>
        <w:t xml:space="preserve"> las sanciones al personal de la Fiscalía General, establecidas por resolución de la unidad administrativa correspondiente, haciendo la anotación respectiva en el expediente personal; </w:t>
      </w:r>
    </w:p>
    <w:p w:rsidR="00C06F27" w:rsidRDefault="00C06F27" w:rsidP="00830466">
      <w:pPr>
        <w:jc w:val="both"/>
        <w:rPr>
          <w:rFonts w:ascii="Arial" w:hAnsi="Arial" w:cs="Arial"/>
          <w:sz w:val="20"/>
          <w:szCs w:val="20"/>
          <w:lang w:bidi="es-ES"/>
        </w:rPr>
      </w:pPr>
    </w:p>
    <w:p w:rsidR="00845457" w:rsidRDefault="00845457" w:rsidP="00830466">
      <w:pPr>
        <w:jc w:val="both"/>
        <w:rPr>
          <w:rFonts w:ascii="Arial" w:hAnsi="Arial" w:cs="Arial"/>
          <w:sz w:val="20"/>
          <w:szCs w:val="20"/>
          <w:lang w:bidi="es-ES"/>
        </w:rPr>
      </w:pPr>
      <w:r w:rsidRPr="00845457">
        <w:rPr>
          <w:rFonts w:ascii="Arial" w:hAnsi="Arial" w:cs="Arial"/>
          <w:b/>
          <w:sz w:val="20"/>
          <w:szCs w:val="20"/>
          <w:lang w:bidi="es-ES"/>
        </w:rPr>
        <w:t>XXIV.</w:t>
      </w:r>
      <w:r w:rsidRPr="00845457">
        <w:rPr>
          <w:rFonts w:ascii="Arial" w:hAnsi="Arial" w:cs="Arial"/>
          <w:sz w:val="20"/>
          <w:szCs w:val="20"/>
          <w:lang w:bidi="es-ES"/>
        </w:rPr>
        <w:t xml:space="preserve"> Analizar y emitir el dictamen correspondiente respecto a las actas administrativas instrumentadas al personal de las unidades administrativas de la Fiscalía General que haya incurrido en faltas laborales, de conformidad con la normatividad aplicable; </w:t>
      </w:r>
    </w:p>
    <w:p w:rsidR="00845457" w:rsidRDefault="00845457" w:rsidP="00830466">
      <w:pPr>
        <w:jc w:val="both"/>
        <w:rPr>
          <w:rFonts w:ascii="Arial" w:hAnsi="Arial" w:cs="Arial"/>
          <w:sz w:val="20"/>
          <w:szCs w:val="20"/>
          <w:lang w:bidi="es-ES"/>
        </w:rPr>
      </w:pPr>
    </w:p>
    <w:p w:rsidR="00845457" w:rsidRDefault="00845457" w:rsidP="00830466">
      <w:pPr>
        <w:jc w:val="both"/>
        <w:rPr>
          <w:rFonts w:ascii="Arial" w:hAnsi="Arial" w:cs="Arial"/>
          <w:sz w:val="20"/>
          <w:szCs w:val="20"/>
          <w:lang w:bidi="es-ES"/>
        </w:rPr>
      </w:pPr>
      <w:r w:rsidRPr="00845457">
        <w:rPr>
          <w:rFonts w:ascii="Arial" w:hAnsi="Arial" w:cs="Arial"/>
          <w:b/>
          <w:sz w:val="20"/>
          <w:szCs w:val="20"/>
          <w:lang w:bidi="es-ES"/>
        </w:rPr>
        <w:t>XXV.</w:t>
      </w:r>
      <w:r w:rsidRPr="00845457">
        <w:rPr>
          <w:rFonts w:ascii="Arial" w:hAnsi="Arial" w:cs="Arial"/>
          <w:sz w:val="20"/>
          <w:szCs w:val="20"/>
          <w:lang w:bidi="es-ES"/>
        </w:rPr>
        <w:t xml:space="preserve"> Participar en la operación del sistema de comunicación interna o institucional de la Fiscalía General, y </w:t>
      </w:r>
    </w:p>
    <w:p w:rsidR="00C06F27" w:rsidRDefault="00C06F27" w:rsidP="00830466">
      <w:pPr>
        <w:jc w:val="both"/>
        <w:rPr>
          <w:rFonts w:ascii="Arial" w:hAnsi="Arial" w:cs="Arial"/>
          <w:sz w:val="20"/>
          <w:szCs w:val="20"/>
          <w:lang w:bidi="es-ES"/>
        </w:rPr>
      </w:pPr>
    </w:p>
    <w:p w:rsidR="00F93C00" w:rsidRDefault="00845457" w:rsidP="00830466">
      <w:pPr>
        <w:jc w:val="both"/>
        <w:rPr>
          <w:rFonts w:ascii="Arial" w:hAnsi="Arial" w:cs="Arial"/>
          <w:sz w:val="20"/>
          <w:szCs w:val="20"/>
          <w:lang w:bidi="es-ES"/>
        </w:rPr>
      </w:pPr>
      <w:r w:rsidRPr="00845457">
        <w:rPr>
          <w:rFonts w:ascii="Arial" w:hAnsi="Arial" w:cs="Arial"/>
          <w:b/>
          <w:sz w:val="20"/>
          <w:szCs w:val="20"/>
          <w:lang w:bidi="es-ES"/>
        </w:rPr>
        <w:t>XXVI.</w:t>
      </w:r>
      <w:r w:rsidRPr="00845457">
        <w:rPr>
          <w:rFonts w:ascii="Arial" w:hAnsi="Arial" w:cs="Arial"/>
          <w:sz w:val="20"/>
          <w:szCs w:val="20"/>
          <w:lang w:bidi="es-ES"/>
        </w:rPr>
        <w:t xml:space="preserve"> Las demás que le encomiende el Director General de Administración, las que señalen las disposiciones legales y reglamentarias aplicables, y las que correspondan a las Subdirecciones y Jefaturas de Departamento que le estén adscritas. Para el debido cumplimiento de las atribuciones anteriormente </w:t>
      </w:r>
      <w:r w:rsidRPr="00845457">
        <w:rPr>
          <w:rFonts w:ascii="Arial" w:hAnsi="Arial" w:cs="Arial"/>
          <w:sz w:val="20"/>
          <w:szCs w:val="20"/>
          <w:lang w:bidi="es-ES"/>
        </w:rPr>
        <w:lastRenderedPageBreak/>
        <w:t>señaladas, la Dirección de Recursos Humanos, contará con las Subdirecciones y Jefaturas de Departamento que estén adscritas a ésta, conforme al Manual que al efecto se emita.</w:t>
      </w:r>
    </w:p>
    <w:p w:rsidR="00C06F27" w:rsidRPr="002C5739" w:rsidRDefault="00C06F27" w:rsidP="00C06F27">
      <w:pPr>
        <w:pStyle w:val="Prrafodelista"/>
        <w:ind w:left="567" w:hanging="567"/>
        <w:jc w:val="right"/>
        <w:rPr>
          <w:rFonts w:ascii="Arial" w:hAnsi="Arial" w:cs="Arial"/>
          <w:b/>
          <w:i/>
          <w:sz w:val="16"/>
          <w:szCs w:val="16"/>
          <w:lang w:val="es-MX" w:bidi="es-ES"/>
        </w:rPr>
      </w:pPr>
      <w:r>
        <w:rPr>
          <w:rFonts w:ascii="Arial" w:hAnsi="Arial" w:cs="Arial"/>
          <w:b/>
          <w:i/>
          <w:sz w:val="16"/>
          <w:szCs w:val="16"/>
          <w:lang w:val="es-MX" w:bidi="es-ES"/>
        </w:rPr>
        <w:t>Artículo</w:t>
      </w:r>
      <w:r w:rsidRPr="002C5739">
        <w:rPr>
          <w:rFonts w:ascii="Arial" w:hAnsi="Arial" w:cs="Arial"/>
          <w:b/>
          <w:i/>
          <w:sz w:val="16"/>
          <w:szCs w:val="16"/>
          <w:lang w:val="es-MX" w:bidi="es-ES"/>
        </w:rPr>
        <w:t xml:space="preserve"> </w:t>
      </w:r>
      <w:r>
        <w:rPr>
          <w:rFonts w:ascii="Arial" w:hAnsi="Arial" w:cs="Arial"/>
          <w:b/>
          <w:i/>
          <w:sz w:val="16"/>
          <w:szCs w:val="16"/>
          <w:lang w:val="es-MX" w:bidi="es-ES"/>
        </w:rPr>
        <w:t>reformado</w:t>
      </w:r>
      <w:r w:rsidRPr="002C5739">
        <w:rPr>
          <w:rFonts w:ascii="Arial" w:hAnsi="Arial" w:cs="Arial"/>
          <w:b/>
          <w:i/>
          <w:sz w:val="16"/>
          <w:szCs w:val="16"/>
          <w:lang w:val="es-MX" w:bidi="es-ES"/>
        </w:rPr>
        <w:t xml:space="preserve"> P.O. No. 153, del 19 de diciembre de 2024.</w:t>
      </w:r>
    </w:p>
    <w:p w:rsidR="00C06F27" w:rsidRPr="002C5739" w:rsidRDefault="00C06F27" w:rsidP="00C06F27">
      <w:pPr>
        <w:pStyle w:val="Prrafodelista"/>
        <w:ind w:left="567" w:hanging="567"/>
        <w:jc w:val="right"/>
        <w:rPr>
          <w:rFonts w:ascii="Arial" w:hAnsi="Arial" w:cs="Arial"/>
          <w:b/>
          <w:sz w:val="16"/>
          <w:szCs w:val="16"/>
          <w:lang w:bidi="es-ES"/>
        </w:rPr>
      </w:pPr>
      <w:hyperlink r:id="rId82" w:history="1">
        <w:r w:rsidRPr="002C5739">
          <w:rPr>
            <w:rStyle w:val="Hipervnculo"/>
            <w:rFonts w:ascii="Arial" w:hAnsi="Arial" w:cs="Arial"/>
            <w:b/>
            <w:i/>
            <w:sz w:val="16"/>
            <w:szCs w:val="16"/>
            <w:lang w:val="es-MX" w:bidi="es-ES"/>
          </w:rPr>
          <w:t>https://po.tamaulipas.gob.mx/wp-content/uploads/2024/12/cxlix-153-191224.pdf</w:t>
        </w:r>
      </w:hyperlink>
    </w:p>
    <w:p w:rsidR="00845457" w:rsidRPr="00845457" w:rsidRDefault="00845457" w:rsidP="00830466">
      <w:pPr>
        <w:jc w:val="both"/>
        <w:rPr>
          <w:rFonts w:ascii="Arial" w:hAnsi="Arial" w:cs="Arial"/>
          <w:sz w:val="20"/>
          <w:szCs w:val="20"/>
          <w:lang w:bidi="es-ES"/>
        </w:rPr>
      </w:pPr>
    </w:p>
    <w:p w:rsidR="00830466" w:rsidRDefault="00830466" w:rsidP="00830466">
      <w:pPr>
        <w:jc w:val="both"/>
        <w:rPr>
          <w:rFonts w:ascii="Arial" w:hAnsi="Arial" w:cs="Arial"/>
          <w:sz w:val="20"/>
          <w:szCs w:val="20"/>
          <w:lang w:bidi="es-ES"/>
        </w:rPr>
      </w:pPr>
      <w:r w:rsidRPr="00830466">
        <w:rPr>
          <w:rFonts w:ascii="Arial" w:hAnsi="Arial" w:cs="Arial"/>
          <w:b/>
          <w:sz w:val="20"/>
          <w:szCs w:val="20"/>
          <w:lang w:bidi="es-ES"/>
        </w:rPr>
        <w:t xml:space="preserve">Artículo 97. </w:t>
      </w:r>
      <w:r w:rsidRPr="00830466">
        <w:rPr>
          <w:rFonts w:ascii="Arial" w:hAnsi="Arial" w:cs="Arial"/>
          <w:sz w:val="20"/>
          <w:szCs w:val="20"/>
          <w:lang w:bidi="es-ES"/>
        </w:rPr>
        <w:t xml:space="preserve">A la </w:t>
      </w:r>
      <w:r w:rsidR="00845457" w:rsidRPr="00845457">
        <w:rPr>
          <w:rFonts w:ascii="Arial" w:hAnsi="Arial" w:cs="Arial"/>
          <w:sz w:val="20"/>
          <w:szCs w:val="20"/>
          <w:lang w:bidi="es-ES"/>
        </w:rPr>
        <w:t>persona Titular de la Dirección de Recursos Materiales y Servicios, le corresponde el ejercicio de las siguientes atribuciones:</w:t>
      </w:r>
    </w:p>
    <w:p w:rsidR="00845457" w:rsidRDefault="00845457" w:rsidP="00830466">
      <w:pPr>
        <w:jc w:val="both"/>
        <w:rPr>
          <w:rFonts w:ascii="Arial" w:hAnsi="Arial" w:cs="Arial"/>
          <w:sz w:val="20"/>
          <w:szCs w:val="20"/>
          <w:lang w:bidi="es-ES"/>
        </w:rPr>
      </w:pPr>
    </w:p>
    <w:p w:rsidR="00845457" w:rsidRDefault="00845457" w:rsidP="00830466">
      <w:pPr>
        <w:jc w:val="both"/>
        <w:rPr>
          <w:rFonts w:ascii="Arial" w:hAnsi="Arial" w:cs="Arial"/>
          <w:sz w:val="20"/>
          <w:szCs w:val="20"/>
          <w:lang w:bidi="es-ES"/>
        </w:rPr>
      </w:pPr>
      <w:r w:rsidRPr="004D2DBD">
        <w:rPr>
          <w:rFonts w:ascii="Arial" w:hAnsi="Arial" w:cs="Arial"/>
          <w:b/>
          <w:sz w:val="20"/>
          <w:szCs w:val="20"/>
          <w:lang w:bidi="es-ES"/>
        </w:rPr>
        <w:t>I.</w:t>
      </w:r>
      <w:r w:rsidRPr="00845457">
        <w:rPr>
          <w:rFonts w:ascii="Arial" w:hAnsi="Arial" w:cs="Arial"/>
          <w:sz w:val="20"/>
          <w:szCs w:val="20"/>
          <w:lang w:bidi="es-ES"/>
        </w:rPr>
        <w:t xml:space="preserve"> Elaborar de conformidad con las disposiciones jurídicas aplicables, los proyectos de instrumentos administrativos y normativos a que se refiere el artículo 125, fracción III, de este Reglamento en materia de: </w:t>
      </w:r>
    </w:p>
    <w:p w:rsidR="004D2DBD" w:rsidRDefault="004D2DBD" w:rsidP="00830466">
      <w:pPr>
        <w:jc w:val="both"/>
        <w:rPr>
          <w:rFonts w:ascii="Arial" w:hAnsi="Arial" w:cs="Arial"/>
          <w:sz w:val="20"/>
          <w:szCs w:val="20"/>
          <w:lang w:bidi="es-ES"/>
        </w:rPr>
      </w:pPr>
    </w:p>
    <w:p w:rsidR="00845457" w:rsidRDefault="00845457" w:rsidP="00830466">
      <w:pPr>
        <w:jc w:val="both"/>
        <w:rPr>
          <w:rFonts w:ascii="Arial" w:hAnsi="Arial" w:cs="Arial"/>
          <w:sz w:val="20"/>
          <w:szCs w:val="20"/>
          <w:lang w:bidi="es-ES"/>
        </w:rPr>
      </w:pPr>
      <w:r w:rsidRPr="004D2DBD">
        <w:rPr>
          <w:rFonts w:ascii="Arial" w:hAnsi="Arial" w:cs="Arial"/>
          <w:b/>
          <w:sz w:val="20"/>
          <w:szCs w:val="20"/>
          <w:lang w:bidi="es-ES"/>
        </w:rPr>
        <w:t>a)</w:t>
      </w:r>
      <w:r w:rsidRPr="00845457">
        <w:rPr>
          <w:rFonts w:ascii="Arial" w:hAnsi="Arial" w:cs="Arial"/>
          <w:sz w:val="20"/>
          <w:szCs w:val="20"/>
          <w:lang w:bidi="es-ES"/>
        </w:rPr>
        <w:t xml:space="preserve"> Adquisición y arrendamiento de bienes muebles e inmuebles, servicios y obra pública, y salvo en aquellos casos en que el presente Reglamento confiera atribuciones a otra unidad administrativa; </w:t>
      </w:r>
    </w:p>
    <w:p w:rsidR="00845457" w:rsidRDefault="00845457" w:rsidP="00830466">
      <w:pPr>
        <w:jc w:val="both"/>
        <w:rPr>
          <w:rFonts w:ascii="Arial" w:hAnsi="Arial" w:cs="Arial"/>
          <w:sz w:val="20"/>
          <w:szCs w:val="20"/>
          <w:lang w:bidi="es-ES"/>
        </w:rPr>
      </w:pPr>
    </w:p>
    <w:p w:rsidR="00845457" w:rsidRDefault="00845457" w:rsidP="00830466">
      <w:pPr>
        <w:jc w:val="both"/>
        <w:rPr>
          <w:rFonts w:ascii="Arial" w:hAnsi="Arial" w:cs="Arial"/>
          <w:sz w:val="20"/>
          <w:szCs w:val="20"/>
          <w:lang w:bidi="es-ES"/>
        </w:rPr>
      </w:pPr>
      <w:r w:rsidRPr="004D2DBD">
        <w:rPr>
          <w:rFonts w:ascii="Arial" w:hAnsi="Arial" w:cs="Arial"/>
          <w:b/>
          <w:sz w:val="20"/>
          <w:szCs w:val="20"/>
          <w:lang w:bidi="es-ES"/>
        </w:rPr>
        <w:t>b)</w:t>
      </w:r>
      <w:r w:rsidRPr="00845457">
        <w:rPr>
          <w:rFonts w:ascii="Arial" w:hAnsi="Arial" w:cs="Arial"/>
          <w:sz w:val="20"/>
          <w:szCs w:val="20"/>
          <w:lang w:bidi="es-ES"/>
        </w:rPr>
        <w:t xml:space="preserve"> Administración de los recursos materiales, en lo concerniente a los bienes muebles e inmuebles y el manejo de almacenes a cargo de la Dirección General; </w:t>
      </w:r>
    </w:p>
    <w:p w:rsidR="00845457" w:rsidRDefault="00845457" w:rsidP="00830466">
      <w:pPr>
        <w:jc w:val="both"/>
        <w:rPr>
          <w:rFonts w:ascii="Arial" w:hAnsi="Arial" w:cs="Arial"/>
          <w:sz w:val="20"/>
          <w:szCs w:val="20"/>
          <w:lang w:bidi="es-ES"/>
        </w:rPr>
      </w:pPr>
    </w:p>
    <w:p w:rsidR="00845457" w:rsidRDefault="00845457" w:rsidP="00830466">
      <w:pPr>
        <w:jc w:val="both"/>
        <w:rPr>
          <w:rFonts w:ascii="Arial" w:hAnsi="Arial" w:cs="Arial"/>
          <w:sz w:val="20"/>
          <w:szCs w:val="20"/>
          <w:lang w:bidi="es-ES"/>
        </w:rPr>
      </w:pPr>
      <w:r w:rsidRPr="004D2DBD">
        <w:rPr>
          <w:rFonts w:ascii="Arial" w:hAnsi="Arial" w:cs="Arial"/>
          <w:b/>
          <w:sz w:val="20"/>
          <w:szCs w:val="20"/>
          <w:lang w:bidi="es-ES"/>
        </w:rPr>
        <w:t>c)</w:t>
      </w:r>
      <w:r w:rsidRPr="00845457">
        <w:rPr>
          <w:rFonts w:ascii="Arial" w:hAnsi="Arial" w:cs="Arial"/>
          <w:sz w:val="20"/>
          <w:szCs w:val="20"/>
          <w:lang w:bidi="es-ES"/>
        </w:rPr>
        <w:t xml:space="preserve"> Programa de aseguramiento integral de bienes muebles e inmuebles de la Fiscalía General; </w:t>
      </w:r>
    </w:p>
    <w:p w:rsidR="00845457" w:rsidRDefault="00845457" w:rsidP="00830466">
      <w:pPr>
        <w:jc w:val="both"/>
        <w:rPr>
          <w:rFonts w:ascii="Arial" w:hAnsi="Arial" w:cs="Arial"/>
          <w:sz w:val="20"/>
          <w:szCs w:val="20"/>
          <w:lang w:bidi="es-ES"/>
        </w:rPr>
      </w:pPr>
    </w:p>
    <w:p w:rsidR="00845457" w:rsidRDefault="00845457" w:rsidP="00830466">
      <w:pPr>
        <w:jc w:val="both"/>
        <w:rPr>
          <w:rFonts w:ascii="Arial" w:hAnsi="Arial" w:cs="Arial"/>
          <w:sz w:val="20"/>
          <w:szCs w:val="20"/>
          <w:lang w:bidi="es-ES"/>
        </w:rPr>
      </w:pPr>
      <w:r w:rsidRPr="004D2DBD">
        <w:rPr>
          <w:rFonts w:ascii="Arial" w:hAnsi="Arial" w:cs="Arial"/>
          <w:b/>
          <w:sz w:val="20"/>
          <w:szCs w:val="20"/>
          <w:lang w:bidi="es-ES"/>
        </w:rPr>
        <w:t>d)</w:t>
      </w:r>
      <w:r w:rsidRPr="00845457">
        <w:rPr>
          <w:rFonts w:ascii="Arial" w:hAnsi="Arial" w:cs="Arial"/>
          <w:sz w:val="20"/>
          <w:szCs w:val="20"/>
          <w:lang w:bidi="es-ES"/>
        </w:rPr>
        <w:t xml:space="preserve"> Levantamiento de inventario de bienes instrumentales y de consumo asignados, y </w:t>
      </w:r>
    </w:p>
    <w:p w:rsidR="00845457" w:rsidRDefault="00845457" w:rsidP="00830466">
      <w:pPr>
        <w:jc w:val="both"/>
        <w:rPr>
          <w:rFonts w:ascii="Arial" w:hAnsi="Arial" w:cs="Arial"/>
          <w:sz w:val="20"/>
          <w:szCs w:val="20"/>
          <w:lang w:bidi="es-ES"/>
        </w:rPr>
      </w:pPr>
    </w:p>
    <w:p w:rsidR="00845457" w:rsidRDefault="00845457" w:rsidP="00830466">
      <w:pPr>
        <w:jc w:val="both"/>
        <w:rPr>
          <w:rFonts w:ascii="Arial" w:hAnsi="Arial" w:cs="Arial"/>
          <w:sz w:val="20"/>
          <w:szCs w:val="20"/>
          <w:lang w:bidi="es-ES"/>
        </w:rPr>
      </w:pPr>
      <w:r w:rsidRPr="004D2DBD">
        <w:rPr>
          <w:rFonts w:ascii="Arial" w:hAnsi="Arial" w:cs="Arial"/>
          <w:b/>
          <w:sz w:val="20"/>
          <w:szCs w:val="20"/>
          <w:lang w:bidi="es-ES"/>
        </w:rPr>
        <w:t>e)</w:t>
      </w:r>
      <w:r w:rsidRPr="00845457">
        <w:rPr>
          <w:rFonts w:ascii="Arial" w:hAnsi="Arial" w:cs="Arial"/>
          <w:sz w:val="20"/>
          <w:szCs w:val="20"/>
          <w:lang w:bidi="es-ES"/>
        </w:rPr>
        <w:t xml:space="preserve"> Procedimientos archivísticos y organización y conservación de archivos. </w:t>
      </w:r>
    </w:p>
    <w:p w:rsidR="00845457" w:rsidRDefault="00845457" w:rsidP="00830466">
      <w:pPr>
        <w:jc w:val="both"/>
        <w:rPr>
          <w:rFonts w:ascii="Arial" w:hAnsi="Arial" w:cs="Arial"/>
          <w:sz w:val="20"/>
          <w:szCs w:val="20"/>
          <w:lang w:bidi="es-ES"/>
        </w:rPr>
      </w:pPr>
    </w:p>
    <w:p w:rsidR="00845457" w:rsidRDefault="00845457" w:rsidP="00830466">
      <w:pPr>
        <w:jc w:val="both"/>
        <w:rPr>
          <w:rFonts w:ascii="Arial" w:hAnsi="Arial" w:cs="Arial"/>
          <w:sz w:val="20"/>
          <w:szCs w:val="20"/>
          <w:lang w:bidi="es-ES"/>
        </w:rPr>
      </w:pPr>
      <w:r w:rsidRPr="004D2DBD">
        <w:rPr>
          <w:rFonts w:ascii="Arial" w:hAnsi="Arial" w:cs="Arial"/>
          <w:b/>
          <w:sz w:val="20"/>
          <w:szCs w:val="20"/>
          <w:lang w:bidi="es-ES"/>
        </w:rPr>
        <w:t>II.</w:t>
      </w:r>
      <w:r w:rsidRPr="00845457">
        <w:rPr>
          <w:rFonts w:ascii="Arial" w:hAnsi="Arial" w:cs="Arial"/>
          <w:sz w:val="20"/>
          <w:szCs w:val="20"/>
          <w:lang w:bidi="es-ES"/>
        </w:rPr>
        <w:t xml:space="preserve"> Integrar los programas anuales de la Fiscalía General, con base en los que formulen sus unidades administrativas en materia de adquisiciones, arrendamientos, servicios, obra pública y disposición final de bienes; </w:t>
      </w:r>
    </w:p>
    <w:p w:rsidR="00845457" w:rsidRDefault="00845457" w:rsidP="00830466">
      <w:pPr>
        <w:jc w:val="both"/>
        <w:rPr>
          <w:rFonts w:ascii="Arial" w:hAnsi="Arial" w:cs="Arial"/>
          <w:sz w:val="20"/>
          <w:szCs w:val="20"/>
          <w:lang w:bidi="es-ES"/>
        </w:rPr>
      </w:pPr>
    </w:p>
    <w:p w:rsidR="00845457" w:rsidRDefault="00845457" w:rsidP="00830466">
      <w:pPr>
        <w:jc w:val="both"/>
        <w:rPr>
          <w:rFonts w:ascii="Arial" w:hAnsi="Arial" w:cs="Arial"/>
          <w:sz w:val="20"/>
          <w:szCs w:val="20"/>
          <w:lang w:bidi="es-ES"/>
        </w:rPr>
      </w:pPr>
      <w:r w:rsidRPr="004D2DBD">
        <w:rPr>
          <w:rFonts w:ascii="Arial" w:hAnsi="Arial" w:cs="Arial"/>
          <w:b/>
          <w:sz w:val="20"/>
          <w:szCs w:val="20"/>
          <w:lang w:bidi="es-ES"/>
        </w:rPr>
        <w:t>III.</w:t>
      </w:r>
      <w:r w:rsidRPr="00845457">
        <w:rPr>
          <w:rFonts w:ascii="Arial" w:hAnsi="Arial" w:cs="Arial"/>
          <w:sz w:val="20"/>
          <w:szCs w:val="20"/>
          <w:lang w:bidi="es-ES"/>
        </w:rPr>
        <w:t xml:space="preserve"> Integrar el padrón de proveedores de la Fiscalía General, así como su actualización; </w:t>
      </w:r>
    </w:p>
    <w:p w:rsidR="004D2DBD" w:rsidRDefault="004D2DBD" w:rsidP="00830466">
      <w:pPr>
        <w:jc w:val="both"/>
        <w:rPr>
          <w:rFonts w:ascii="Arial" w:hAnsi="Arial" w:cs="Arial"/>
          <w:sz w:val="20"/>
          <w:szCs w:val="20"/>
          <w:lang w:bidi="es-ES"/>
        </w:rPr>
      </w:pPr>
    </w:p>
    <w:p w:rsidR="00845457" w:rsidRDefault="00845457" w:rsidP="00830466">
      <w:pPr>
        <w:jc w:val="both"/>
        <w:rPr>
          <w:rFonts w:ascii="Arial" w:hAnsi="Arial" w:cs="Arial"/>
          <w:sz w:val="20"/>
          <w:szCs w:val="20"/>
          <w:lang w:bidi="es-ES"/>
        </w:rPr>
      </w:pPr>
      <w:r w:rsidRPr="004D2DBD">
        <w:rPr>
          <w:rFonts w:ascii="Arial" w:hAnsi="Arial" w:cs="Arial"/>
          <w:b/>
          <w:sz w:val="20"/>
          <w:szCs w:val="20"/>
          <w:lang w:bidi="es-ES"/>
        </w:rPr>
        <w:t>IV.</w:t>
      </w:r>
      <w:r w:rsidRPr="00845457">
        <w:rPr>
          <w:rFonts w:ascii="Arial" w:hAnsi="Arial" w:cs="Arial"/>
          <w:sz w:val="20"/>
          <w:szCs w:val="20"/>
          <w:lang w:bidi="es-ES"/>
        </w:rPr>
        <w:t xml:space="preserve"> Planear, programar y ejecutar las acciones y actos vinculados a los procedimientos de contratación para la adquisición y/o arrendamiento de bienes y servicios, así como de obra pública que sean requeridos por las unidades administrativas de la Fiscalía General, de conformidad con la normatividad aplicable; </w:t>
      </w:r>
    </w:p>
    <w:p w:rsidR="00845457" w:rsidRDefault="00845457" w:rsidP="00830466">
      <w:pPr>
        <w:jc w:val="both"/>
        <w:rPr>
          <w:rFonts w:ascii="Arial" w:hAnsi="Arial" w:cs="Arial"/>
          <w:sz w:val="20"/>
          <w:szCs w:val="20"/>
          <w:lang w:bidi="es-ES"/>
        </w:rPr>
      </w:pPr>
    </w:p>
    <w:p w:rsidR="00845457" w:rsidRDefault="00845457" w:rsidP="00830466">
      <w:pPr>
        <w:jc w:val="both"/>
        <w:rPr>
          <w:rFonts w:ascii="Arial" w:hAnsi="Arial" w:cs="Arial"/>
          <w:sz w:val="20"/>
          <w:szCs w:val="20"/>
          <w:lang w:bidi="es-ES"/>
        </w:rPr>
      </w:pPr>
      <w:r w:rsidRPr="004D2DBD">
        <w:rPr>
          <w:rFonts w:ascii="Arial" w:hAnsi="Arial" w:cs="Arial"/>
          <w:b/>
          <w:sz w:val="20"/>
          <w:szCs w:val="20"/>
          <w:lang w:bidi="es-ES"/>
        </w:rPr>
        <w:t>V.</w:t>
      </w:r>
      <w:r w:rsidRPr="00845457">
        <w:rPr>
          <w:rFonts w:ascii="Arial" w:hAnsi="Arial" w:cs="Arial"/>
          <w:sz w:val="20"/>
          <w:szCs w:val="20"/>
          <w:lang w:bidi="es-ES"/>
        </w:rPr>
        <w:t xml:space="preserve"> Autorizar y suscribir asistiendo al Director General de Administración y/o participar en la formalización de contratos y convenios que, de acuerdo con las disposiciones normativas aplicables, deban ser formalizados para la adquisición, arrendamiento, suministro, mantenimiento y conservación de los recursos materiales, servicios y obras públicas que requieran las unidades administrativas de la Fiscalía General, previa opinión de sus aspectos jurídicos por parte de la Dirección General de Asuntos Jurídicos y de Derechos Humanos; </w:t>
      </w:r>
    </w:p>
    <w:p w:rsidR="00845457" w:rsidRDefault="00845457" w:rsidP="00830466">
      <w:pPr>
        <w:jc w:val="both"/>
        <w:rPr>
          <w:rFonts w:ascii="Arial" w:hAnsi="Arial" w:cs="Arial"/>
          <w:sz w:val="20"/>
          <w:szCs w:val="20"/>
          <w:lang w:bidi="es-ES"/>
        </w:rPr>
      </w:pPr>
    </w:p>
    <w:p w:rsidR="00845457" w:rsidRDefault="00845457" w:rsidP="00830466">
      <w:pPr>
        <w:jc w:val="both"/>
        <w:rPr>
          <w:rFonts w:ascii="Arial" w:hAnsi="Arial" w:cs="Arial"/>
          <w:sz w:val="20"/>
          <w:szCs w:val="20"/>
          <w:lang w:bidi="es-ES"/>
        </w:rPr>
      </w:pPr>
      <w:r w:rsidRPr="004D2DBD">
        <w:rPr>
          <w:rFonts w:ascii="Arial" w:hAnsi="Arial" w:cs="Arial"/>
          <w:b/>
          <w:sz w:val="20"/>
          <w:szCs w:val="20"/>
          <w:lang w:bidi="es-ES"/>
        </w:rPr>
        <w:t>VI.</w:t>
      </w:r>
      <w:r w:rsidRPr="00845457">
        <w:rPr>
          <w:rFonts w:ascii="Arial" w:hAnsi="Arial" w:cs="Arial"/>
          <w:sz w:val="20"/>
          <w:szCs w:val="20"/>
          <w:lang w:bidi="es-ES"/>
        </w:rPr>
        <w:t xml:space="preserve"> Elaborar e intervenir en los contratos de compra-venta, seguros, fianzas, comodato, donación y demás en las que se afecte el patrimonio de la Fiscalía General; </w:t>
      </w:r>
    </w:p>
    <w:p w:rsidR="00845457" w:rsidRDefault="00845457" w:rsidP="00830466">
      <w:pPr>
        <w:jc w:val="both"/>
        <w:rPr>
          <w:rFonts w:ascii="Arial" w:hAnsi="Arial" w:cs="Arial"/>
          <w:sz w:val="20"/>
          <w:szCs w:val="20"/>
          <w:lang w:bidi="es-ES"/>
        </w:rPr>
      </w:pPr>
    </w:p>
    <w:p w:rsidR="00845457" w:rsidRDefault="00845457" w:rsidP="00830466">
      <w:pPr>
        <w:jc w:val="both"/>
        <w:rPr>
          <w:rFonts w:ascii="Arial" w:hAnsi="Arial" w:cs="Arial"/>
          <w:sz w:val="20"/>
          <w:szCs w:val="20"/>
          <w:lang w:bidi="es-ES"/>
        </w:rPr>
      </w:pPr>
      <w:r w:rsidRPr="004D2DBD">
        <w:rPr>
          <w:rFonts w:ascii="Arial" w:hAnsi="Arial" w:cs="Arial"/>
          <w:b/>
          <w:sz w:val="20"/>
          <w:szCs w:val="20"/>
          <w:lang w:bidi="es-ES"/>
        </w:rPr>
        <w:t>VII.</w:t>
      </w:r>
      <w:r w:rsidRPr="00845457">
        <w:rPr>
          <w:rFonts w:ascii="Arial" w:hAnsi="Arial" w:cs="Arial"/>
          <w:sz w:val="20"/>
          <w:szCs w:val="20"/>
          <w:lang w:bidi="es-ES"/>
        </w:rPr>
        <w:t xml:space="preserve"> Resguardar y preservar los bienes asegurados, que estén a disposición de los Agentes del Ministerio Público, que le sean encomendados, manteniendo inventario de los mismos, así como aquellos sobre los que se haya decretado abandono; </w:t>
      </w:r>
    </w:p>
    <w:p w:rsidR="00845457" w:rsidRDefault="00845457" w:rsidP="00830466">
      <w:pPr>
        <w:jc w:val="both"/>
        <w:rPr>
          <w:rFonts w:ascii="Arial" w:hAnsi="Arial" w:cs="Arial"/>
          <w:sz w:val="20"/>
          <w:szCs w:val="20"/>
          <w:lang w:bidi="es-ES"/>
        </w:rPr>
      </w:pPr>
    </w:p>
    <w:p w:rsidR="00845457" w:rsidRDefault="00845457" w:rsidP="00830466">
      <w:pPr>
        <w:jc w:val="both"/>
        <w:rPr>
          <w:rFonts w:ascii="Arial" w:hAnsi="Arial" w:cs="Arial"/>
          <w:sz w:val="20"/>
          <w:szCs w:val="20"/>
          <w:lang w:bidi="es-ES"/>
        </w:rPr>
      </w:pPr>
      <w:r w:rsidRPr="004D2DBD">
        <w:rPr>
          <w:rFonts w:ascii="Arial" w:hAnsi="Arial" w:cs="Arial"/>
          <w:b/>
          <w:sz w:val="20"/>
          <w:szCs w:val="20"/>
          <w:lang w:bidi="es-ES"/>
        </w:rPr>
        <w:t>VIII.</w:t>
      </w:r>
      <w:r w:rsidRPr="00845457">
        <w:rPr>
          <w:rFonts w:ascii="Arial" w:hAnsi="Arial" w:cs="Arial"/>
          <w:sz w:val="20"/>
          <w:szCs w:val="20"/>
          <w:lang w:bidi="es-ES"/>
        </w:rPr>
        <w:t xml:space="preserve"> Supervisar altas, bajas y cambios de bienes muebles, así como mantener actualizados los resguardos e inventarios correspondientes;</w:t>
      </w:r>
    </w:p>
    <w:p w:rsidR="00C06F27" w:rsidRDefault="00C06F27" w:rsidP="00830466">
      <w:pPr>
        <w:jc w:val="both"/>
        <w:rPr>
          <w:rFonts w:ascii="Arial" w:hAnsi="Arial" w:cs="Arial"/>
          <w:sz w:val="20"/>
          <w:szCs w:val="20"/>
          <w:lang w:bidi="es-ES"/>
        </w:rPr>
      </w:pPr>
    </w:p>
    <w:p w:rsidR="00845457" w:rsidRDefault="00845457" w:rsidP="00830466">
      <w:pPr>
        <w:jc w:val="both"/>
        <w:rPr>
          <w:rFonts w:ascii="Arial" w:hAnsi="Arial" w:cs="Arial"/>
          <w:sz w:val="20"/>
          <w:szCs w:val="20"/>
          <w:lang w:bidi="es-ES"/>
        </w:rPr>
      </w:pPr>
      <w:r w:rsidRPr="004D2DBD">
        <w:rPr>
          <w:rFonts w:ascii="Arial" w:hAnsi="Arial" w:cs="Arial"/>
          <w:b/>
          <w:sz w:val="20"/>
          <w:szCs w:val="20"/>
          <w:lang w:bidi="es-ES"/>
        </w:rPr>
        <w:t>IX.</w:t>
      </w:r>
      <w:r w:rsidRPr="00845457">
        <w:rPr>
          <w:rFonts w:ascii="Arial" w:hAnsi="Arial" w:cs="Arial"/>
          <w:sz w:val="20"/>
          <w:szCs w:val="20"/>
          <w:lang w:bidi="es-ES"/>
        </w:rPr>
        <w:t xml:space="preserve"> Administrar el resguardo de los bienes inmuebles de la Fiscalía General; </w:t>
      </w:r>
    </w:p>
    <w:p w:rsidR="00845457" w:rsidRDefault="00845457" w:rsidP="00830466">
      <w:pPr>
        <w:jc w:val="both"/>
        <w:rPr>
          <w:rFonts w:ascii="Arial" w:hAnsi="Arial" w:cs="Arial"/>
          <w:sz w:val="20"/>
          <w:szCs w:val="20"/>
          <w:lang w:bidi="es-ES"/>
        </w:rPr>
      </w:pPr>
    </w:p>
    <w:p w:rsidR="00A421B3" w:rsidRPr="00830466" w:rsidRDefault="00845457" w:rsidP="00830466">
      <w:pPr>
        <w:jc w:val="both"/>
        <w:rPr>
          <w:rFonts w:ascii="Arial" w:hAnsi="Arial" w:cs="Arial"/>
          <w:sz w:val="20"/>
          <w:szCs w:val="20"/>
          <w:lang w:bidi="es-ES"/>
        </w:rPr>
      </w:pPr>
      <w:r w:rsidRPr="004D2DBD">
        <w:rPr>
          <w:rFonts w:ascii="Arial" w:hAnsi="Arial" w:cs="Arial"/>
          <w:b/>
          <w:sz w:val="20"/>
          <w:szCs w:val="20"/>
          <w:lang w:bidi="es-ES"/>
        </w:rPr>
        <w:t>X.</w:t>
      </w:r>
      <w:r w:rsidRPr="00845457">
        <w:rPr>
          <w:rFonts w:ascii="Arial" w:hAnsi="Arial" w:cs="Arial"/>
          <w:sz w:val="20"/>
          <w:szCs w:val="20"/>
          <w:lang w:bidi="es-ES"/>
        </w:rPr>
        <w:t xml:space="preserve"> Supervisar la actualización del registro de bienes inmuebles asignados a la Fiscalía General</w:t>
      </w:r>
    </w:p>
    <w:p w:rsidR="0025687D" w:rsidRDefault="0025687D" w:rsidP="0025687D">
      <w:pPr>
        <w:jc w:val="both"/>
        <w:rPr>
          <w:rFonts w:ascii="Arial" w:hAnsi="Arial" w:cs="Arial"/>
          <w:b/>
          <w:bCs/>
          <w:sz w:val="20"/>
          <w:szCs w:val="20"/>
          <w:lang w:bidi="es-ES"/>
        </w:rPr>
      </w:pPr>
    </w:p>
    <w:p w:rsidR="00845457" w:rsidRDefault="00845457" w:rsidP="00845457">
      <w:pPr>
        <w:jc w:val="both"/>
        <w:rPr>
          <w:rFonts w:ascii="Arial" w:hAnsi="Arial" w:cs="Arial"/>
          <w:sz w:val="20"/>
          <w:szCs w:val="20"/>
        </w:rPr>
      </w:pPr>
      <w:r w:rsidRPr="004D2DBD">
        <w:rPr>
          <w:rFonts w:ascii="Arial" w:hAnsi="Arial" w:cs="Arial"/>
          <w:b/>
          <w:sz w:val="20"/>
          <w:szCs w:val="20"/>
        </w:rPr>
        <w:lastRenderedPageBreak/>
        <w:t>XI.</w:t>
      </w:r>
      <w:r w:rsidRPr="004D2DBD">
        <w:rPr>
          <w:rFonts w:ascii="Arial" w:hAnsi="Arial" w:cs="Arial"/>
          <w:sz w:val="20"/>
          <w:szCs w:val="20"/>
        </w:rPr>
        <w:t xml:space="preserve"> Administrar el archivo de actas de entrega-recepción de las y los servidores públicos de la Fiscalía General sujetos a dicha obligación; </w:t>
      </w:r>
    </w:p>
    <w:p w:rsidR="004D2DBD" w:rsidRPr="004D2DBD" w:rsidRDefault="004D2DBD" w:rsidP="00845457">
      <w:pPr>
        <w:jc w:val="both"/>
        <w:rPr>
          <w:rFonts w:ascii="Arial" w:hAnsi="Arial" w:cs="Arial"/>
          <w:sz w:val="20"/>
          <w:szCs w:val="20"/>
        </w:rPr>
      </w:pPr>
    </w:p>
    <w:p w:rsidR="00845457" w:rsidRDefault="00845457" w:rsidP="00845457">
      <w:pPr>
        <w:jc w:val="both"/>
        <w:rPr>
          <w:rFonts w:ascii="Arial" w:hAnsi="Arial" w:cs="Arial"/>
          <w:sz w:val="20"/>
          <w:szCs w:val="20"/>
        </w:rPr>
      </w:pPr>
      <w:r w:rsidRPr="004D2DBD">
        <w:rPr>
          <w:rFonts w:ascii="Arial" w:hAnsi="Arial" w:cs="Arial"/>
          <w:b/>
          <w:sz w:val="20"/>
          <w:szCs w:val="20"/>
        </w:rPr>
        <w:t>XII.</w:t>
      </w:r>
      <w:r w:rsidRPr="004D2DBD">
        <w:rPr>
          <w:rFonts w:ascii="Arial" w:hAnsi="Arial" w:cs="Arial"/>
          <w:sz w:val="20"/>
          <w:szCs w:val="20"/>
        </w:rPr>
        <w:t xml:space="preserve"> Recibir y registrar la documentación y correspondencia, generada por las distintas unidades de la Fiscalía General, así como la recibida de otras dependencias e instituciones, otorgando el trámite inmediato que corresponda; </w:t>
      </w:r>
    </w:p>
    <w:p w:rsidR="004D2DBD" w:rsidRPr="004D2DBD" w:rsidRDefault="004D2DBD" w:rsidP="00845457">
      <w:pPr>
        <w:jc w:val="both"/>
        <w:rPr>
          <w:rFonts w:ascii="Arial" w:hAnsi="Arial" w:cs="Arial"/>
          <w:sz w:val="20"/>
          <w:szCs w:val="20"/>
        </w:rPr>
      </w:pPr>
    </w:p>
    <w:p w:rsidR="00845457" w:rsidRDefault="00845457" w:rsidP="00845457">
      <w:pPr>
        <w:jc w:val="both"/>
        <w:rPr>
          <w:rFonts w:ascii="Arial" w:hAnsi="Arial" w:cs="Arial"/>
          <w:sz w:val="20"/>
          <w:szCs w:val="20"/>
        </w:rPr>
      </w:pPr>
      <w:r w:rsidRPr="004D2DBD">
        <w:rPr>
          <w:rFonts w:ascii="Arial" w:hAnsi="Arial" w:cs="Arial"/>
          <w:b/>
          <w:sz w:val="20"/>
          <w:szCs w:val="20"/>
        </w:rPr>
        <w:t>XIII.</w:t>
      </w:r>
      <w:r w:rsidRPr="004D2DBD">
        <w:rPr>
          <w:rFonts w:ascii="Arial" w:hAnsi="Arial" w:cs="Arial"/>
          <w:sz w:val="20"/>
          <w:szCs w:val="20"/>
        </w:rPr>
        <w:t xml:space="preserve"> Vigilar el cumplimiento de los lineamientos en materia de registro y control del patrimonio de la Fiscalía General; </w:t>
      </w:r>
    </w:p>
    <w:p w:rsidR="004D2DBD" w:rsidRPr="004D2DBD" w:rsidRDefault="004D2DBD" w:rsidP="00845457">
      <w:pPr>
        <w:jc w:val="both"/>
        <w:rPr>
          <w:rFonts w:ascii="Arial" w:hAnsi="Arial" w:cs="Arial"/>
          <w:sz w:val="20"/>
          <w:szCs w:val="20"/>
        </w:rPr>
      </w:pPr>
    </w:p>
    <w:p w:rsidR="00845457" w:rsidRDefault="00845457" w:rsidP="00845457">
      <w:pPr>
        <w:jc w:val="both"/>
        <w:rPr>
          <w:rFonts w:ascii="Arial" w:hAnsi="Arial" w:cs="Arial"/>
          <w:sz w:val="20"/>
          <w:szCs w:val="20"/>
        </w:rPr>
      </w:pPr>
      <w:r w:rsidRPr="004D2DBD">
        <w:rPr>
          <w:rFonts w:ascii="Arial" w:hAnsi="Arial" w:cs="Arial"/>
          <w:b/>
          <w:sz w:val="20"/>
          <w:szCs w:val="20"/>
        </w:rPr>
        <w:t>XIV.</w:t>
      </w:r>
      <w:r w:rsidRPr="004D2DBD">
        <w:rPr>
          <w:rFonts w:ascii="Arial" w:hAnsi="Arial" w:cs="Arial"/>
          <w:sz w:val="20"/>
          <w:szCs w:val="20"/>
        </w:rPr>
        <w:t xml:space="preserve"> Fungir como responsable inmobiliario y coordinador para la administración de los inmuebles a cargo de la Fiscalía General y como enlace institucional frente a las autoridades competentes; </w:t>
      </w:r>
    </w:p>
    <w:p w:rsidR="004D2DBD" w:rsidRPr="004D2DBD" w:rsidRDefault="004D2DBD" w:rsidP="00845457">
      <w:pPr>
        <w:jc w:val="both"/>
        <w:rPr>
          <w:rFonts w:ascii="Arial" w:hAnsi="Arial" w:cs="Arial"/>
          <w:sz w:val="20"/>
          <w:szCs w:val="20"/>
        </w:rPr>
      </w:pPr>
    </w:p>
    <w:p w:rsidR="00845457" w:rsidRDefault="00845457" w:rsidP="00845457">
      <w:pPr>
        <w:jc w:val="both"/>
        <w:rPr>
          <w:rFonts w:ascii="Arial" w:hAnsi="Arial" w:cs="Arial"/>
          <w:sz w:val="20"/>
          <w:szCs w:val="20"/>
        </w:rPr>
      </w:pPr>
      <w:r w:rsidRPr="004D2DBD">
        <w:rPr>
          <w:rFonts w:ascii="Arial" w:hAnsi="Arial" w:cs="Arial"/>
          <w:b/>
          <w:sz w:val="20"/>
          <w:szCs w:val="20"/>
        </w:rPr>
        <w:t>XV.</w:t>
      </w:r>
      <w:r w:rsidRPr="004D2DBD">
        <w:rPr>
          <w:rFonts w:ascii="Arial" w:hAnsi="Arial" w:cs="Arial"/>
          <w:sz w:val="20"/>
          <w:szCs w:val="20"/>
        </w:rPr>
        <w:t xml:space="preserve"> Controlar, contratar, administrar y dar seguimiento al Programa de Aseguramiento Integral de los bienes muebles e inmuebles asignados a la Fiscalía General; </w:t>
      </w:r>
    </w:p>
    <w:p w:rsidR="004D2DBD" w:rsidRPr="004D2DBD" w:rsidRDefault="004D2DBD" w:rsidP="00845457">
      <w:pPr>
        <w:jc w:val="both"/>
        <w:rPr>
          <w:rFonts w:ascii="Arial" w:hAnsi="Arial" w:cs="Arial"/>
          <w:sz w:val="20"/>
          <w:szCs w:val="20"/>
        </w:rPr>
      </w:pPr>
    </w:p>
    <w:p w:rsidR="00845457" w:rsidRDefault="00845457" w:rsidP="00845457">
      <w:pPr>
        <w:jc w:val="both"/>
        <w:rPr>
          <w:rFonts w:ascii="Arial" w:hAnsi="Arial" w:cs="Arial"/>
          <w:sz w:val="20"/>
          <w:szCs w:val="20"/>
        </w:rPr>
      </w:pPr>
      <w:r w:rsidRPr="004D2DBD">
        <w:rPr>
          <w:rFonts w:ascii="Arial" w:hAnsi="Arial" w:cs="Arial"/>
          <w:b/>
          <w:sz w:val="20"/>
          <w:szCs w:val="20"/>
        </w:rPr>
        <w:t>XVI.</w:t>
      </w:r>
      <w:r w:rsidRPr="004D2DBD">
        <w:rPr>
          <w:rFonts w:ascii="Arial" w:hAnsi="Arial" w:cs="Arial"/>
          <w:sz w:val="20"/>
          <w:szCs w:val="20"/>
        </w:rPr>
        <w:t xml:space="preserve"> Elaborar y ejecutar las medidas administrativas para la distribución y aprovechamiento de los espacios físicos de la Fiscalía General; </w:t>
      </w:r>
    </w:p>
    <w:p w:rsidR="004D2DBD" w:rsidRPr="004D2DBD" w:rsidRDefault="004D2DBD" w:rsidP="00845457">
      <w:pPr>
        <w:jc w:val="both"/>
        <w:rPr>
          <w:rFonts w:ascii="Arial" w:hAnsi="Arial" w:cs="Arial"/>
          <w:sz w:val="20"/>
          <w:szCs w:val="20"/>
        </w:rPr>
      </w:pPr>
    </w:p>
    <w:p w:rsidR="00845457" w:rsidRDefault="00845457" w:rsidP="00845457">
      <w:pPr>
        <w:jc w:val="both"/>
        <w:rPr>
          <w:rFonts w:ascii="Arial" w:hAnsi="Arial" w:cs="Arial"/>
          <w:sz w:val="20"/>
          <w:szCs w:val="20"/>
        </w:rPr>
      </w:pPr>
      <w:r w:rsidRPr="004D2DBD">
        <w:rPr>
          <w:rFonts w:ascii="Arial" w:hAnsi="Arial" w:cs="Arial"/>
          <w:b/>
          <w:sz w:val="20"/>
          <w:szCs w:val="20"/>
        </w:rPr>
        <w:t>XVII.</w:t>
      </w:r>
      <w:r w:rsidRPr="004D2DBD">
        <w:rPr>
          <w:rFonts w:ascii="Arial" w:hAnsi="Arial" w:cs="Arial"/>
          <w:sz w:val="20"/>
          <w:szCs w:val="20"/>
        </w:rPr>
        <w:t xml:space="preserve"> Coordinar el mantenimiento y remodelación de los inmuebles asignados a la Fiscalía General, así como planear y llevar a cabo las acciones necesarias en materia de infraestructura que requiera la Fiscalía; </w:t>
      </w:r>
    </w:p>
    <w:p w:rsidR="004D2DBD" w:rsidRPr="004D2DBD" w:rsidRDefault="004D2DBD" w:rsidP="00845457">
      <w:pPr>
        <w:jc w:val="both"/>
        <w:rPr>
          <w:rFonts w:ascii="Arial" w:hAnsi="Arial" w:cs="Arial"/>
          <w:sz w:val="20"/>
          <w:szCs w:val="20"/>
        </w:rPr>
      </w:pPr>
    </w:p>
    <w:p w:rsidR="00845457" w:rsidRDefault="00845457" w:rsidP="00845457">
      <w:pPr>
        <w:jc w:val="both"/>
        <w:rPr>
          <w:rFonts w:ascii="Arial" w:hAnsi="Arial" w:cs="Arial"/>
          <w:sz w:val="20"/>
          <w:szCs w:val="20"/>
        </w:rPr>
      </w:pPr>
      <w:r w:rsidRPr="004D2DBD">
        <w:rPr>
          <w:rFonts w:ascii="Arial" w:hAnsi="Arial" w:cs="Arial"/>
          <w:b/>
          <w:sz w:val="20"/>
          <w:szCs w:val="20"/>
        </w:rPr>
        <w:t>XVIII.</w:t>
      </w:r>
      <w:r w:rsidRPr="004D2DBD">
        <w:rPr>
          <w:rFonts w:ascii="Arial" w:hAnsi="Arial" w:cs="Arial"/>
          <w:sz w:val="20"/>
          <w:szCs w:val="20"/>
        </w:rPr>
        <w:t xml:space="preserve"> Coordinar las funciones relativas al envío y recepción de documentación mediante servicio de mensajería, paquetería y servicio postal; </w:t>
      </w:r>
    </w:p>
    <w:p w:rsidR="004D2DBD" w:rsidRPr="004D2DBD" w:rsidRDefault="004D2DBD" w:rsidP="00845457">
      <w:pPr>
        <w:jc w:val="both"/>
        <w:rPr>
          <w:rFonts w:ascii="Arial" w:hAnsi="Arial" w:cs="Arial"/>
          <w:sz w:val="20"/>
          <w:szCs w:val="20"/>
        </w:rPr>
      </w:pPr>
    </w:p>
    <w:p w:rsidR="00845457" w:rsidRDefault="00845457" w:rsidP="00845457">
      <w:pPr>
        <w:jc w:val="both"/>
        <w:rPr>
          <w:rFonts w:ascii="Arial" w:hAnsi="Arial" w:cs="Arial"/>
          <w:sz w:val="20"/>
          <w:szCs w:val="20"/>
        </w:rPr>
      </w:pPr>
      <w:r w:rsidRPr="004D2DBD">
        <w:rPr>
          <w:rFonts w:ascii="Arial" w:hAnsi="Arial" w:cs="Arial"/>
          <w:b/>
          <w:sz w:val="20"/>
          <w:szCs w:val="20"/>
        </w:rPr>
        <w:t>XIX.</w:t>
      </w:r>
      <w:r w:rsidRPr="004D2DBD">
        <w:rPr>
          <w:rFonts w:ascii="Arial" w:hAnsi="Arial" w:cs="Arial"/>
          <w:sz w:val="20"/>
          <w:szCs w:val="20"/>
        </w:rPr>
        <w:t xml:space="preserve"> Proponer, supervisar y controlar la depuración de la documentación inactiva de la Fiscalía General, conforme a las disposiciones jurídicas aplicables; </w:t>
      </w:r>
    </w:p>
    <w:p w:rsidR="004D2DBD" w:rsidRPr="004D2DBD" w:rsidRDefault="004D2DBD" w:rsidP="00845457">
      <w:pPr>
        <w:jc w:val="both"/>
        <w:rPr>
          <w:rFonts w:ascii="Arial" w:hAnsi="Arial" w:cs="Arial"/>
          <w:sz w:val="20"/>
          <w:szCs w:val="20"/>
        </w:rPr>
      </w:pPr>
    </w:p>
    <w:p w:rsidR="004D2DBD" w:rsidRDefault="00845457" w:rsidP="00845457">
      <w:pPr>
        <w:jc w:val="both"/>
        <w:rPr>
          <w:rFonts w:ascii="Arial" w:hAnsi="Arial" w:cs="Arial"/>
          <w:sz w:val="20"/>
          <w:szCs w:val="20"/>
        </w:rPr>
      </w:pPr>
      <w:r w:rsidRPr="004D2DBD">
        <w:rPr>
          <w:rFonts w:ascii="Arial" w:hAnsi="Arial" w:cs="Arial"/>
          <w:b/>
          <w:sz w:val="20"/>
          <w:szCs w:val="20"/>
        </w:rPr>
        <w:t>XX.</w:t>
      </w:r>
      <w:r w:rsidRPr="004D2DBD">
        <w:rPr>
          <w:rFonts w:ascii="Arial" w:hAnsi="Arial" w:cs="Arial"/>
          <w:sz w:val="20"/>
          <w:szCs w:val="20"/>
        </w:rPr>
        <w:t xml:space="preserve"> Proponer al superior jerárquico, el desarrollo o modificación de programas o sistemas tendientes a la automatización para el control del archivo institucional, conforme a la normatividad aplicable; </w:t>
      </w:r>
    </w:p>
    <w:p w:rsidR="004D2DBD" w:rsidRPr="004D2DBD" w:rsidRDefault="004D2DBD" w:rsidP="00845457">
      <w:pPr>
        <w:jc w:val="both"/>
        <w:rPr>
          <w:rFonts w:ascii="Arial" w:hAnsi="Arial" w:cs="Arial"/>
          <w:sz w:val="20"/>
          <w:szCs w:val="20"/>
        </w:rPr>
      </w:pPr>
    </w:p>
    <w:p w:rsidR="004D2DBD" w:rsidRDefault="00845457" w:rsidP="00845457">
      <w:pPr>
        <w:jc w:val="both"/>
        <w:rPr>
          <w:rFonts w:ascii="Arial" w:hAnsi="Arial" w:cs="Arial"/>
          <w:sz w:val="20"/>
          <w:szCs w:val="20"/>
        </w:rPr>
      </w:pPr>
      <w:r w:rsidRPr="004D2DBD">
        <w:rPr>
          <w:rFonts w:ascii="Arial" w:hAnsi="Arial" w:cs="Arial"/>
          <w:b/>
          <w:sz w:val="20"/>
          <w:szCs w:val="20"/>
        </w:rPr>
        <w:t>XXI.</w:t>
      </w:r>
      <w:r w:rsidRPr="004D2DBD">
        <w:rPr>
          <w:rFonts w:ascii="Arial" w:hAnsi="Arial" w:cs="Arial"/>
          <w:sz w:val="20"/>
          <w:szCs w:val="20"/>
        </w:rPr>
        <w:t xml:space="preserve"> Supervisar el cumplimiento de los lineamientos para el control y actualización de los archivos, bitácoras, inventarios y resguardos, con el objeto de salvaguardar los bienes a cargo de la Fiscalía General; </w:t>
      </w:r>
    </w:p>
    <w:p w:rsidR="004D2DBD" w:rsidRPr="004D2DBD" w:rsidRDefault="004D2DBD" w:rsidP="00845457">
      <w:pPr>
        <w:jc w:val="both"/>
        <w:rPr>
          <w:rFonts w:ascii="Arial" w:hAnsi="Arial" w:cs="Arial"/>
          <w:sz w:val="20"/>
          <w:szCs w:val="20"/>
        </w:rPr>
      </w:pPr>
    </w:p>
    <w:p w:rsidR="004D2DBD" w:rsidRDefault="00845457" w:rsidP="00845457">
      <w:pPr>
        <w:jc w:val="both"/>
        <w:rPr>
          <w:rFonts w:ascii="Arial" w:hAnsi="Arial" w:cs="Arial"/>
          <w:sz w:val="20"/>
          <w:szCs w:val="20"/>
        </w:rPr>
      </w:pPr>
      <w:r w:rsidRPr="004D2DBD">
        <w:rPr>
          <w:rFonts w:ascii="Arial" w:hAnsi="Arial" w:cs="Arial"/>
          <w:b/>
          <w:sz w:val="20"/>
          <w:szCs w:val="20"/>
        </w:rPr>
        <w:t>XXII.</w:t>
      </w:r>
      <w:r w:rsidRPr="004D2DBD">
        <w:rPr>
          <w:rFonts w:ascii="Arial" w:hAnsi="Arial" w:cs="Arial"/>
          <w:sz w:val="20"/>
          <w:szCs w:val="20"/>
        </w:rPr>
        <w:t xml:space="preserve"> Coordinar el suministro oportuno de servicios básicos vigilando el gasto, a través de las políticas de ahorro en coordinación con las unidades administrativas de la Fiscalía General; </w:t>
      </w:r>
    </w:p>
    <w:p w:rsidR="004D2DBD" w:rsidRPr="004D2DBD" w:rsidRDefault="004D2DBD" w:rsidP="00845457">
      <w:pPr>
        <w:jc w:val="both"/>
        <w:rPr>
          <w:rFonts w:ascii="Arial" w:hAnsi="Arial" w:cs="Arial"/>
          <w:sz w:val="20"/>
          <w:szCs w:val="20"/>
        </w:rPr>
      </w:pPr>
    </w:p>
    <w:p w:rsidR="004D2DBD" w:rsidRDefault="00845457" w:rsidP="00845457">
      <w:pPr>
        <w:jc w:val="both"/>
        <w:rPr>
          <w:rFonts w:ascii="Arial" w:hAnsi="Arial" w:cs="Arial"/>
          <w:sz w:val="20"/>
          <w:szCs w:val="20"/>
        </w:rPr>
      </w:pPr>
      <w:r w:rsidRPr="004D2DBD">
        <w:rPr>
          <w:rFonts w:ascii="Arial" w:hAnsi="Arial" w:cs="Arial"/>
          <w:b/>
          <w:sz w:val="20"/>
          <w:szCs w:val="20"/>
        </w:rPr>
        <w:t>XXIII.</w:t>
      </w:r>
      <w:r w:rsidRPr="004D2DBD">
        <w:rPr>
          <w:rFonts w:ascii="Arial" w:hAnsi="Arial" w:cs="Arial"/>
          <w:sz w:val="20"/>
          <w:szCs w:val="20"/>
        </w:rPr>
        <w:t xml:space="preserve"> Presidir, en suplencia del Director General de Administración los Comités en los que participe competencia de esta Dirección; </w:t>
      </w:r>
    </w:p>
    <w:p w:rsidR="004D2DBD" w:rsidRPr="004D2DBD" w:rsidRDefault="004D2DBD" w:rsidP="00845457">
      <w:pPr>
        <w:jc w:val="both"/>
        <w:rPr>
          <w:rFonts w:ascii="Arial" w:hAnsi="Arial" w:cs="Arial"/>
          <w:sz w:val="20"/>
          <w:szCs w:val="20"/>
        </w:rPr>
      </w:pPr>
    </w:p>
    <w:p w:rsidR="004D2DBD" w:rsidRDefault="00845457" w:rsidP="00845457">
      <w:pPr>
        <w:jc w:val="both"/>
        <w:rPr>
          <w:rFonts w:ascii="Arial" w:hAnsi="Arial" w:cs="Arial"/>
          <w:sz w:val="20"/>
          <w:szCs w:val="20"/>
        </w:rPr>
      </w:pPr>
      <w:r w:rsidRPr="004D2DBD">
        <w:rPr>
          <w:rFonts w:ascii="Arial" w:hAnsi="Arial" w:cs="Arial"/>
          <w:b/>
          <w:sz w:val="20"/>
          <w:szCs w:val="20"/>
        </w:rPr>
        <w:t>XXIV.</w:t>
      </w:r>
      <w:r w:rsidRPr="004D2DBD">
        <w:rPr>
          <w:rFonts w:ascii="Arial" w:hAnsi="Arial" w:cs="Arial"/>
          <w:sz w:val="20"/>
          <w:szCs w:val="20"/>
        </w:rPr>
        <w:t xml:space="preserve"> Representar a la Fiscalía General ante las autoridades estatales y federales en materia de archivos; </w:t>
      </w:r>
    </w:p>
    <w:p w:rsidR="004D2DBD" w:rsidRPr="004D2DBD" w:rsidRDefault="004D2DBD" w:rsidP="00845457">
      <w:pPr>
        <w:jc w:val="both"/>
        <w:rPr>
          <w:rFonts w:ascii="Arial" w:hAnsi="Arial" w:cs="Arial"/>
          <w:sz w:val="20"/>
          <w:szCs w:val="20"/>
        </w:rPr>
      </w:pPr>
    </w:p>
    <w:p w:rsidR="004D2DBD" w:rsidRDefault="00845457" w:rsidP="00845457">
      <w:pPr>
        <w:jc w:val="both"/>
        <w:rPr>
          <w:rFonts w:ascii="Arial" w:hAnsi="Arial" w:cs="Arial"/>
          <w:sz w:val="20"/>
          <w:szCs w:val="20"/>
        </w:rPr>
      </w:pPr>
      <w:r w:rsidRPr="004D2DBD">
        <w:rPr>
          <w:rFonts w:ascii="Arial" w:hAnsi="Arial" w:cs="Arial"/>
          <w:b/>
          <w:sz w:val="20"/>
          <w:szCs w:val="20"/>
        </w:rPr>
        <w:t>XXV</w:t>
      </w:r>
      <w:r w:rsidRPr="004D2DBD">
        <w:rPr>
          <w:rFonts w:ascii="Arial" w:hAnsi="Arial" w:cs="Arial"/>
          <w:sz w:val="20"/>
          <w:szCs w:val="20"/>
        </w:rPr>
        <w:t xml:space="preserve">. Dictar las políticas y directrices para la generación, clasificación, administración, reproducción y resguardo documental, al amparo de las disposiciones normativas estatales y federales aplicables; </w:t>
      </w:r>
    </w:p>
    <w:p w:rsidR="004D2DBD" w:rsidRPr="004D2DBD" w:rsidRDefault="004D2DBD" w:rsidP="00845457">
      <w:pPr>
        <w:jc w:val="both"/>
        <w:rPr>
          <w:rFonts w:ascii="Arial" w:hAnsi="Arial" w:cs="Arial"/>
          <w:sz w:val="20"/>
          <w:szCs w:val="20"/>
        </w:rPr>
      </w:pPr>
    </w:p>
    <w:p w:rsidR="004D2DBD" w:rsidRDefault="00845457" w:rsidP="00845457">
      <w:pPr>
        <w:jc w:val="both"/>
        <w:rPr>
          <w:rFonts w:ascii="Arial" w:hAnsi="Arial" w:cs="Arial"/>
          <w:sz w:val="20"/>
          <w:szCs w:val="20"/>
        </w:rPr>
      </w:pPr>
      <w:r w:rsidRPr="004D2DBD">
        <w:rPr>
          <w:rFonts w:ascii="Arial" w:hAnsi="Arial" w:cs="Arial"/>
          <w:b/>
          <w:sz w:val="20"/>
          <w:szCs w:val="20"/>
        </w:rPr>
        <w:t>XXVI.</w:t>
      </w:r>
      <w:r w:rsidRPr="004D2DBD">
        <w:rPr>
          <w:rFonts w:ascii="Arial" w:hAnsi="Arial" w:cs="Arial"/>
          <w:sz w:val="20"/>
          <w:szCs w:val="20"/>
        </w:rPr>
        <w:t xml:space="preserve"> Coordinar la implementación y ejecución de las acciones que en materia archivística deba de atender la Fiscalía General, todo ello de conformidad con la normatividad aplicable en la materia; </w:t>
      </w:r>
    </w:p>
    <w:p w:rsidR="00C06F27" w:rsidRPr="004D2DBD" w:rsidRDefault="00C06F27" w:rsidP="00845457">
      <w:pPr>
        <w:jc w:val="both"/>
        <w:rPr>
          <w:rFonts w:ascii="Arial" w:hAnsi="Arial" w:cs="Arial"/>
          <w:sz w:val="20"/>
          <w:szCs w:val="20"/>
        </w:rPr>
      </w:pPr>
    </w:p>
    <w:p w:rsidR="004D2DBD" w:rsidRDefault="00845457" w:rsidP="00845457">
      <w:pPr>
        <w:jc w:val="both"/>
        <w:rPr>
          <w:rFonts w:ascii="Arial" w:hAnsi="Arial" w:cs="Arial"/>
          <w:sz w:val="20"/>
          <w:szCs w:val="20"/>
        </w:rPr>
      </w:pPr>
      <w:r w:rsidRPr="004D2DBD">
        <w:rPr>
          <w:rFonts w:ascii="Arial" w:hAnsi="Arial" w:cs="Arial"/>
          <w:b/>
          <w:sz w:val="20"/>
          <w:szCs w:val="20"/>
        </w:rPr>
        <w:t>XXVII.</w:t>
      </w:r>
      <w:r w:rsidRPr="004D2DBD">
        <w:rPr>
          <w:rFonts w:ascii="Arial" w:hAnsi="Arial" w:cs="Arial"/>
          <w:sz w:val="20"/>
          <w:szCs w:val="20"/>
        </w:rPr>
        <w:t xml:space="preserve"> Vigilar la organización, conservación, administración y preservación homogénea de los archivos en posesión de las unidades administrativas de la Fiscalía General, así como determinar las bases para el resguardo de los archivos de concentración y de relevancia histórica, y </w:t>
      </w:r>
    </w:p>
    <w:p w:rsidR="004D2DBD" w:rsidRPr="004D2DBD" w:rsidRDefault="004D2DBD" w:rsidP="00845457">
      <w:pPr>
        <w:jc w:val="both"/>
        <w:rPr>
          <w:rFonts w:ascii="Arial" w:hAnsi="Arial" w:cs="Arial"/>
          <w:sz w:val="20"/>
          <w:szCs w:val="20"/>
        </w:rPr>
      </w:pPr>
    </w:p>
    <w:p w:rsidR="004D2DBD" w:rsidRPr="004D2DBD" w:rsidRDefault="00845457" w:rsidP="00845457">
      <w:pPr>
        <w:jc w:val="both"/>
        <w:rPr>
          <w:rFonts w:ascii="Arial" w:hAnsi="Arial" w:cs="Arial"/>
          <w:sz w:val="20"/>
          <w:szCs w:val="20"/>
        </w:rPr>
      </w:pPr>
      <w:r w:rsidRPr="004D2DBD">
        <w:rPr>
          <w:rFonts w:ascii="Arial" w:hAnsi="Arial" w:cs="Arial"/>
          <w:b/>
          <w:sz w:val="20"/>
          <w:szCs w:val="20"/>
        </w:rPr>
        <w:t>XXVIII.</w:t>
      </w:r>
      <w:r w:rsidRPr="004D2DBD">
        <w:rPr>
          <w:rFonts w:ascii="Arial" w:hAnsi="Arial" w:cs="Arial"/>
          <w:sz w:val="20"/>
          <w:szCs w:val="20"/>
        </w:rPr>
        <w:t xml:space="preserve"> Las demás que le encomiende el Director General de Administración, las que señalen las disposiciones normativas aplicables, y las que correspondan a las Subdirecciones y Jefaturas de Departamento que le estén adscritas. </w:t>
      </w:r>
    </w:p>
    <w:p w:rsidR="004D2DBD" w:rsidRPr="004D2DBD" w:rsidRDefault="004D2DBD" w:rsidP="00845457">
      <w:pPr>
        <w:jc w:val="both"/>
        <w:rPr>
          <w:rFonts w:ascii="Arial" w:hAnsi="Arial" w:cs="Arial"/>
          <w:sz w:val="20"/>
          <w:szCs w:val="20"/>
        </w:rPr>
      </w:pPr>
    </w:p>
    <w:p w:rsidR="00672096" w:rsidRPr="004D2DBD" w:rsidRDefault="00845457" w:rsidP="00845457">
      <w:pPr>
        <w:jc w:val="both"/>
        <w:rPr>
          <w:rFonts w:ascii="Arial" w:hAnsi="Arial" w:cs="Arial"/>
          <w:sz w:val="20"/>
          <w:szCs w:val="20"/>
        </w:rPr>
      </w:pPr>
      <w:r w:rsidRPr="004D2DBD">
        <w:rPr>
          <w:rFonts w:ascii="Arial" w:hAnsi="Arial" w:cs="Arial"/>
          <w:sz w:val="20"/>
          <w:szCs w:val="20"/>
        </w:rPr>
        <w:lastRenderedPageBreak/>
        <w:t>Para el debido cumplimiento de las atribuciones anteriormente señaladas, la Dirección de Recursos Materiales y Servicios, contará con las Subdirecciones y Jefaturas de Departamento adscritas a ésta conforme al Manual que al efecto se emita</w:t>
      </w:r>
    </w:p>
    <w:p w:rsidR="00C06F27" w:rsidRPr="002C5739" w:rsidRDefault="00C06F27" w:rsidP="00C06F27">
      <w:pPr>
        <w:pStyle w:val="Prrafodelista"/>
        <w:ind w:left="567" w:hanging="567"/>
        <w:jc w:val="right"/>
        <w:rPr>
          <w:rFonts w:ascii="Arial" w:hAnsi="Arial" w:cs="Arial"/>
          <w:b/>
          <w:i/>
          <w:sz w:val="16"/>
          <w:szCs w:val="16"/>
          <w:lang w:val="es-MX" w:bidi="es-ES"/>
        </w:rPr>
      </w:pPr>
      <w:r>
        <w:rPr>
          <w:rFonts w:ascii="Arial" w:hAnsi="Arial" w:cs="Arial"/>
          <w:b/>
          <w:i/>
          <w:sz w:val="16"/>
          <w:szCs w:val="16"/>
          <w:lang w:val="es-MX" w:bidi="es-ES"/>
        </w:rPr>
        <w:t>Artículo</w:t>
      </w:r>
      <w:r w:rsidRPr="002C5739">
        <w:rPr>
          <w:rFonts w:ascii="Arial" w:hAnsi="Arial" w:cs="Arial"/>
          <w:b/>
          <w:i/>
          <w:sz w:val="16"/>
          <w:szCs w:val="16"/>
          <w:lang w:val="es-MX" w:bidi="es-ES"/>
        </w:rPr>
        <w:t xml:space="preserve"> </w:t>
      </w:r>
      <w:r>
        <w:rPr>
          <w:rFonts w:ascii="Arial" w:hAnsi="Arial" w:cs="Arial"/>
          <w:b/>
          <w:i/>
          <w:sz w:val="16"/>
          <w:szCs w:val="16"/>
          <w:lang w:val="es-MX" w:bidi="es-ES"/>
        </w:rPr>
        <w:t>reformado</w:t>
      </w:r>
      <w:r w:rsidRPr="002C5739">
        <w:rPr>
          <w:rFonts w:ascii="Arial" w:hAnsi="Arial" w:cs="Arial"/>
          <w:b/>
          <w:i/>
          <w:sz w:val="16"/>
          <w:szCs w:val="16"/>
          <w:lang w:val="es-MX" w:bidi="es-ES"/>
        </w:rPr>
        <w:t xml:space="preserve"> P.O. No. 153, del 19 de diciembre de 2024.</w:t>
      </w:r>
    </w:p>
    <w:p w:rsidR="00C06F27" w:rsidRPr="002C5739" w:rsidRDefault="00C06F27" w:rsidP="00C06F27">
      <w:pPr>
        <w:pStyle w:val="Prrafodelista"/>
        <w:ind w:left="567" w:hanging="567"/>
        <w:jc w:val="right"/>
        <w:rPr>
          <w:rFonts w:ascii="Arial" w:hAnsi="Arial" w:cs="Arial"/>
          <w:b/>
          <w:sz w:val="16"/>
          <w:szCs w:val="16"/>
          <w:lang w:bidi="es-ES"/>
        </w:rPr>
      </w:pPr>
      <w:hyperlink r:id="rId83" w:history="1">
        <w:r w:rsidRPr="002C5739">
          <w:rPr>
            <w:rStyle w:val="Hipervnculo"/>
            <w:rFonts w:ascii="Arial" w:hAnsi="Arial" w:cs="Arial"/>
            <w:b/>
            <w:i/>
            <w:sz w:val="16"/>
            <w:szCs w:val="16"/>
            <w:lang w:val="es-MX" w:bidi="es-ES"/>
          </w:rPr>
          <w:t>https://po.tamaulipas.gob.mx/wp-content/uploads/2024/12/cxlix-153-191224.pdf</w:t>
        </w:r>
      </w:hyperlink>
    </w:p>
    <w:p w:rsidR="004D2DBD" w:rsidRDefault="004D2DBD" w:rsidP="00845457">
      <w:pPr>
        <w:jc w:val="both"/>
        <w:rPr>
          <w:rFonts w:ascii="Arial" w:hAnsi="Arial" w:cs="Arial"/>
          <w:b/>
          <w:bCs/>
          <w:sz w:val="20"/>
          <w:szCs w:val="20"/>
          <w:lang w:bidi="es-ES"/>
        </w:rPr>
      </w:pPr>
    </w:p>
    <w:p w:rsidR="0025687D" w:rsidRPr="0025687D" w:rsidRDefault="0025687D" w:rsidP="0025687D">
      <w:pPr>
        <w:jc w:val="center"/>
        <w:rPr>
          <w:rFonts w:ascii="Arial" w:hAnsi="Arial" w:cs="Arial"/>
          <w:b/>
          <w:bCs/>
          <w:sz w:val="20"/>
          <w:szCs w:val="20"/>
          <w:lang w:bidi="es-ES"/>
        </w:rPr>
      </w:pPr>
      <w:r w:rsidRPr="0025687D">
        <w:rPr>
          <w:rFonts w:ascii="Arial" w:hAnsi="Arial" w:cs="Arial"/>
          <w:b/>
          <w:bCs/>
          <w:sz w:val="20"/>
          <w:szCs w:val="20"/>
          <w:lang w:bidi="es-ES"/>
        </w:rPr>
        <w:t>CAPÍTULO XII</w:t>
      </w:r>
    </w:p>
    <w:p w:rsidR="0025687D" w:rsidRPr="0025687D" w:rsidRDefault="0025687D" w:rsidP="0025687D">
      <w:pPr>
        <w:jc w:val="center"/>
        <w:rPr>
          <w:rFonts w:ascii="Arial" w:hAnsi="Arial" w:cs="Arial"/>
          <w:b/>
          <w:sz w:val="20"/>
          <w:szCs w:val="20"/>
          <w:lang w:bidi="es-ES"/>
        </w:rPr>
      </w:pPr>
      <w:r w:rsidRPr="0025687D">
        <w:rPr>
          <w:rFonts w:ascii="Arial" w:hAnsi="Arial" w:cs="Arial"/>
          <w:b/>
          <w:sz w:val="20"/>
          <w:szCs w:val="20"/>
          <w:lang w:bidi="es-ES"/>
        </w:rPr>
        <w:t>DE LA DIRECCIÓN GENERAL DE FORMACIÓN Y SERVICIO PROFESIONAL DE CARRERA</w:t>
      </w:r>
    </w:p>
    <w:p w:rsidR="0025687D" w:rsidRDefault="0025687D" w:rsidP="0025687D">
      <w:pPr>
        <w:jc w:val="both"/>
        <w:rPr>
          <w:rFonts w:ascii="Arial" w:hAnsi="Arial" w:cs="Arial"/>
          <w:b/>
          <w:sz w:val="20"/>
          <w:szCs w:val="20"/>
          <w:lang w:bidi="es-ES"/>
        </w:rPr>
      </w:pPr>
    </w:p>
    <w:p w:rsidR="0025687D" w:rsidRDefault="0025687D" w:rsidP="0025687D">
      <w:pPr>
        <w:jc w:val="both"/>
        <w:rPr>
          <w:rFonts w:ascii="Arial" w:hAnsi="Arial" w:cs="Arial"/>
          <w:sz w:val="20"/>
          <w:szCs w:val="20"/>
          <w:lang w:bidi="es-ES"/>
        </w:rPr>
      </w:pPr>
      <w:r w:rsidRPr="0025687D">
        <w:rPr>
          <w:rFonts w:ascii="Arial" w:hAnsi="Arial" w:cs="Arial"/>
          <w:b/>
          <w:sz w:val="20"/>
          <w:szCs w:val="20"/>
          <w:lang w:bidi="es-ES"/>
        </w:rPr>
        <w:t xml:space="preserve">Artículo 98. </w:t>
      </w:r>
      <w:r w:rsidRPr="0025687D">
        <w:rPr>
          <w:rFonts w:ascii="Arial" w:hAnsi="Arial" w:cs="Arial"/>
          <w:sz w:val="20"/>
          <w:szCs w:val="20"/>
          <w:lang w:bidi="es-ES"/>
        </w:rPr>
        <w:t>A la persona Titular de la Dirección General de Formación y Servicio Profesional de Carrera, además de las establecidas en el artículo 74 de la Ley, le corresponde el ejercicio de las siguientes atribuciones:</w:t>
      </w:r>
    </w:p>
    <w:p w:rsidR="00BB1248" w:rsidRPr="00672096" w:rsidRDefault="00BB1248" w:rsidP="0025687D">
      <w:pPr>
        <w:jc w:val="both"/>
        <w:rPr>
          <w:rFonts w:ascii="Arial" w:hAnsi="Arial" w:cs="Arial"/>
          <w:sz w:val="2"/>
          <w:szCs w:val="20"/>
          <w:lang w:bidi="es-ES"/>
        </w:rPr>
      </w:pPr>
    </w:p>
    <w:p w:rsidR="0025687D" w:rsidRPr="0025687D" w:rsidRDefault="0025687D" w:rsidP="000604EA">
      <w:pPr>
        <w:numPr>
          <w:ilvl w:val="0"/>
          <w:numId w:val="106"/>
        </w:numPr>
        <w:spacing w:before="200"/>
        <w:ind w:left="567" w:hanging="567"/>
        <w:jc w:val="both"/>
        <w:rPr>
          <w:rFonts w:ascii="Arial" w:hAnsi="Arial" w:cs="Arial"/>
          <w:sz w:val="20"/>
          <w:szCs w:val="20"/>
          <w:lang w:bidi="es-ES"/>
        </w:rPr>
      </w:pPr>
      <w:r w:rsidRPr="0025687D">
        <w:rPr>
          <w:rFonts w:ascii="Arial" w:hAnsi="Arial" w:cs="Arial"/>
          <w:sz w:val="20"/>
          <w:szCs w:val="20"/>
          <w:lang w:bidi="es-ES"/>
        </w:rPr>
        <w:t>Proponer y promover políticas y criterios institucionales en materia de Formación y Servicio Profesional de Carrera, así como gestionar y promover su observancia;</w:t>
      </w:r>
    </w:p>
    <w:p w:rsidR="0025687D" w:rsidRPr="0025687D" w:rsidRDefault="0025687D" w:rsidP="000604EA">
      <w:pPr>
        <w:numPr>
          <w:ilvl w:val="0"/>
          <w:numId w:val="106"/>
        </w:numPr>
        <w:spacing w:before="200"/>
        <w:ind w:left="567" w:hanging="567"/>
        <w:jc w:val="both"/>
        <w:rPr>
          <w:rFonts w:ascii="Arial" w:hAnsi="Arial" w:cs="Arial"/>
          <w:sz w:val="20"/>
          <w:szCs w:val="20"/>
          <w:lang w:bidi="es-ES"/>
        </w:rPr>
      </w:pPr>
      <w:r w:rsidRPr="0025687D">
        <w:rPr>
          <w:rFonts w:ascii="Arial" w:hAnsi="Arial" w:cs="Arial"/>
          <w:sz w:val="20"/>
          <w:szCs w:val="20"/>
          <w:lang w:bidi="es-ES"/>
        </w:rPr>
        <w:t>Operar y coordinar los procesos de ingreso, promoción, permanencia, otorgamiento de estímulos y reconocimientos, supervisión y evaluación, así como la terminación ordinaria y extraordinaria del servicio;</w:t>
      </w:r>
    </w:p>
    <w:p w:rsidR="0025687D" w:rsidRPr="0025687D" w:rsidRDefault="0025687D" w:rsidP="000604EA">
      <w:pPr>
        <w:numPr>
          <w:ilvl w:val="0"/>
          <w:numId w:val="106"/>
        </w:numPr>
        <w:spacing w:before="200"/>
        <w:ind w:left="567" w:hanging="567"/>
        <w:jc w:val="both"/>
        <w:rPr>
          <w:rFonts w:ascii="Arial" w:hAnsi="Arial" w:cs="Arial"/>
          <w:sz w:val="20"/>
          <w:szCs w:val="20"/>
          <w:lang w:bidi="es-ES"/>
        </w:rPr>
      </w:pPr>
      <w:r w:rsidRPr="0025687D">
        <w:rPr>
          <w:rFonts w:ascii="Arial" w:hAnsi="Arial" w:cs="Arial"/>
          <w:sz w:val="20"/>
          <w:szCs w:val="20"/>
          <w:lang w:bidi="es-ES"/>
        </w:rPr>
        <w:t>Integrar y actualizar los registros y expedientes del personal del Servicio Profesional de Carrera, conforme a las disposiciones legales aplicables;</w:t>
      </w:r>
    </w:p>
    <w:p w:rsidR="0025687D" w:rsidRPr="0025687D" w:rsidRDefault="0025687D" w:rsidP="000604EA">
      <w:pPr>
        <w:numPr>
          <w:ilvl w:val="0"/>
          <w:numId w:val="106"/>
        </w:numPr>
        <w:spacing w:before="200"/>
        <w:ind w:left="567" w:hanging="567"/>
        <w:jc w:val="both"/>
        <w:rPr>
          <w:rFonts w:ascii="Arial" w:hAnsi="Arial" w:cs="Arial"/>
          <w:sz w:val="20"/>
          <w:szCs w:val="20"/>
          <w:lang w:bidi="es-ES"/>
        </w:rPr>
      </w:pPr>
      <w:r w:rsidRPr="0025687D">
        <w:rPr>
          <w:rFonts w:ascii="Arial" w:hAnsi="Arial" w:cs="Arial"/>
          <w:sz w:val="20"/>
          <w:szCs w:val="20"/>
          <w:lang w:bidi="es-ES"/>
        </w:rPr>
        <w:t>Elaborar en coordinación con las diversas unidades administrativas, así como con el Centro Estatal de Evaluación y Control de Confianza del Estado de Tamaulipas, los perfiles de puestos de las y los servidores públicos de la Fiscalía General;</w:t>
      </w:r>
    </w:p>
    <w:p w:rsidR="0025687D" w:rsidRPr="0025687D" w:rsidRDefault="0025687D" w:rsidP="000604EA">
      <w:pPr>
        <w:numPr>
          <w:ilvl w:val="0"/>
          <w:numId w:val="106"/>
        </w:numPr>
        <w:spacing w:before="200"/>
        <w:ind w:left="567" w:hanging="567"/>
        <w:jc w:val="both"/>
        <w:rPr>
          <w:rFonts w:ascii="Arial" w:hAnsi="Arial" w:cs="Arial"/>
          <w:sz w:val="20"/>
          <w:szCs w:val="20"/>
          <w:lang w:bidi="es-ES"/>
        </w:rPr>
      </w:pPr>
      <w:r w:rsidRPr="0025687D">
        <w:rPr>
          <w:rFonts w:ascii="Arial" w:hAnsi="Arial" w:cs="Arial"/>
          <w:sz w:val="20"/>
          <w:szCs w:val="20"/>
          <w:lang w:bidi="es-ES"/>
        </w:rPr>
        <w:t>Proponer al Consejo de Fiscales el proyecto de Reglamento del Servicio Profesional de Carrera de la Fiscalía General, sus reformas y lineamientos, así como el Programa Rector de Profesionalización;</w:t>
      </w:r>
    </w:p>
    <w:p w:rsidR="0025687D" w:rsidRPr="0025687D" w:rsidRDefault="0025687D" w:rsidP="000604EA">
      <w:pPr>
        <w:numPr>
          <w:ilvl w:val="0"/>
          <w:numId w:val="106"/>
        </w:numPr>
        <w:spacing w:before="200"/>
        <w:ind w:left="567" w:hanging="567"/>
        <w:jc w:val="both"/>
        <w:rPr>
          <w:rFonts w:ascii="Arial" w:hAnsi="Arial" w:cs="Arial"/>
          <w:sz w:val="20"/>
          <w:szCs w:val="20"/>
          <w:lang w:bidi="es-ES"/>
        </w:rPr>
      </w:pPr>
      <w:r w:rsidRPr="0025687D">
        <w:rPr>
          <w:rFonts w:ascii="Arial" w:hAnsi="Arial" w:cs="Arial"/>
          <w:sz w:val="20"/>
          <w:szCs w:val="20"/>
          <w:lang w:bidi="es-ES"/>
        </w:rPr>
        <w:t>Integrar y actualizar los registros de los miembros y aspirantes en las bases de datos del Sistema Nacional de Seguridad Pública, en términos de las disposiciones aplicables; y</w:t>
      </w:r>
    </w:p>
    <w:p w:rsidR="0025687D" w:rsidRPr="0025687D" w:rsidRDefault="0025687D" w:rsidP="000604EA">
      <w:pPr>
        <w:numPr>
          <w:ilvl w:val="0"/>
          <w:numId w:val="106"/>
        </w:numPr>
        <w:spacing w:before="200"/>
        <w:ind w:left="567" w:hanging="567"/>
        <w:jc w:val="both"/>
        <w:rPr>
          <w:rFonts w:ascii="Arial" w:hAnsi="Arial" w:cs="Arial"/>
          <w:sz w:val="20"/>
          <w:szCs w:val="20"/>
          <w:lang w:bidi="es-ES"/>
        </w:rPr>
      </w:pPr>
      <w:r w:rsidRPr="0025687D">
        <w:rPr>
          <w:rFonts w:ascii="Arial" w:hAnsi="Arial" w:cs="Arial"/>
          <w:sz w:val="20"/>
          <w:szCs w:val="20"/>
          <w:lang w:bidi="es-ES"/>
        </w:rPr>
        <w:t>Las demás que determine o delegue el Fiscal General o el Consejo de Fiscales.</w:t>
      </w:r>
    </w:p>
    <w:p w:rsidR="003A7151" w:rsidRDefault="003A7151" w:rsidP="0025687D">
      <w:pPr>
        <w:jc w:val="both"/>
        <w:rPr>
          <w:rFonts w:ascii="Arial" w:hAnsi="Arial" w:cs="Arial"/>
          <w:sz w:val="20"/>
          <w:szCs w:val="20"/>
          <w:lang w:bidi="es-ES"/>
        </w:rPr>
      </w:pPr>
    </w:p>
    <w:p w:rsidR="0025687D" w:rsidRDefault="0025687D" w:rsidP="0025687D">
      <w:pPr>
        <w:jc w:val="both"/>
        <w:rPr>
          <w:rFonts w:ascii="Arial" w:hAnsi="Arial" w:cs="Arial"/>
          <w:sz w:val="20"/>
          <w:szCs w:val="20"/>
          <w:lang w:bidi="es-ES"/>
        </w:rPr>
      </w:pPr>
      <w:r w:rsidRPr="0025687D">
        <w:rPr>
          <w:rFonts w:ascii="Arial" w:hAnsi="Arial" w:cs="Arial"/>
          <w:sz w:val="20"/>
          <w:szCs w:val="20"/>
          <w:lang w:bidi="es-ES"/>
        </w:rPr>
        <w:t>La Dirección General de Formación y Servicio Profesional de Carrera, estará integrada por las siguientes unidades administrativas:</w:t>
      </w:r>
    </w:p>
    <w:p w:rsidR="003A7151" w:rsidRPr="0025687D" w:rsidRDefault="003A7151" w:rsidP="0025687D">
      <w:pPr>
        <w:jc w:val="both"/>
        <w:rPr>
          <w:rFonts w:ascii="Arial" w:hAnsi="Arial" w:cs="Arial"/>
          <w:sz w:val="20"/>
          <w:szCs w:val="20"/>
          <w:lang w:bidi="es-ES"/>
        </w:rPr>
      </w:pPr>
    </w:p>
    <w:p w:rsidR="0025687D" w:rsidRPr="0025687D" w:rsidRDefault="0025687D" w:rsidP="000604EA">
      <w:pPr>
        <w:numPr>
          <w:ilvl w:val="0"/>
          <w:numId w:val="105"/>
        </w:numPr>
        <w:ind w:left="567" w:hanging="567"/>
        <w:jc w:val="both"/>
        <w:rPr>
          <w:rFonts w:ascii="Arial" w:hAnsi="Arial" w:cs="Arial"/>
          <w:sz w:val="20"/>
          <w:szCs w:val="20"/>
          <w:lang w:bidi="es-ES"/>
        </w:rPr>
      </w:pPr>
      <w:r w:rsidRPr="0025687D">
        <w:rPr>
          <w:rFonts w:ascii="Arial" w:hAnsi="Arial" w:cs="Arial"/>
          <w:sz w:val="20"/>
          <w:szCs w:val="20"/>
          <w:lang w:bidi="es-ES"/>
        </w:rPr>
        <w:t>Dirección Técnica del Servicio Profesional de Carrera; e</w:t>
      </w:r>
    </w:p>
    <w:p w:rsidR="0025687D" w:rsidRPr="0025687D" w:rsidRDefault="0025687D" w:rsidP="000604EA">
      <w:pPr>
        <w:numPr>
          <w:ilvl w:val="0"/>
          <w:numId w:val="105"/>
        </w:numPr>
        <w:spacing w:before="200"/>
        <w:ind w:left="567" w:hanging="567"/>
        <w:jc w:val="both"/>
        <w:rPr>
          <w:rFonts w:ascii="Arial" w:hAnsi="Arial" w:cs="Arial"/>
          <w:sz w:val="20"/>
          <w:szCs w:val="20"/>
          <w:lang w:bidi="es-ES"/>
        </w:rPr>
      </w:pPr>
      <w:r w:rsidRPr="0025687D">
        <w:rPr>
          <w:rFonts w:ascii="Arial" w:hAnsi="Arial" w:cs="Arial"/>
          <w:sz w:val="20"/>
          <w:szCs w:val="20"/>
          <w:lang w:bidi="es-ES"/>
        </w:rPr>
        <w:t>Instituto de Formación Profesional.</w:t>
      </w:r>
    </w:p>
    <w:p w:rsidR="003A7151" w:rsidRDefault="003A7151" w:rsidP="0025687D">
      <w:pPr>
        <w:jc w:val="both"/>
        <w:rPr>
          <w:rFonts w:ascii="Arial" w:hAnsi="Arial" w:cs="Arial"/>
          <w:b/>
          <w:sz w:val="20"/>
          <w:szCs w:val="20"/>
          <w:lang w:bidi="es-ES"/>
        </w:rPr>
      </w:pPr>
    </w:p>
    <w:p w:rsidR="0025687D" w:rsidRDefault="0025687D" w:rsidP="0025687D">
      <w:pPr>
        <w:jc w:val="both"/>
        <w:rPr>
          <w:rFonts w:ascii="Arial" w:hAnsi="Arial" w:cs="Arial"/>
          <w:sz w:val="20"/>
          <w:szCs w:val="20"/>
          <w:lang w:bidi="es-ES"/>
        </w:rPr>
      </w:pPr>
      <w:r w:rsidRPr="0025687D">
        <w:rPr>
          <w:rFonts w:ascii="Arial" w:hAnsi="Arial" w:cs="Arial"/>
          <w:b/>
          <w:sz w:val="20"/>
          <w:szCs w:val="20"/>
          <w:lang w:bidi="es-ES"/>
        </w:rPr>
        <w:t xml:space="preserve">Artículo 99. </w:t>
      </w:r>
      <w:r w:rsidRPr="0025687D">
        <w:rPr>
          <w:rFonts w:ascii="Arial" w:hAnsi="Arial" w:cs="Arial"/>
          <w:sz w:val="20"/>
          <w:szCs w:val="20"/>
          <w:lang w:bidi="es-ES"/>
        </w:rPr>
        <w:t>A la persona Titular de la Dirección Técnica del Servicio Profesional de Carrera, le corresponde el ejercicio de las siguientes atribuciones:</w:t>
      </w:r>
    </w:p>
    <w:p w:rsidR="00815E08" w:rsidRPr="0025687D" w:rsidRDefault="00815E08" w:rsidP="0025687D">
      <w:pPr>
        <w:jc w:val="both"/>
        <w:rPr>
          <w:rFonts w:ascii="Arial" w:hAnsi="Arial" w:cs="Arial"/>
          <w:sz w:val="20"/>
          <w:szCs w:val="20"/>
          <w:lang w:bidi="es-ES"/>
        </w:rPr>
      </w:pPr>
    </w:p>
    <w:p w:rsidR="0025687D" w:rsidRPr="0025687D" w:rsidRDefault="0025687D" w:rsidP="000604EA">
      <w:pPr>
        <w:numPr>
          <w:ilvl w:val="0"/>
          <w:numId w:val="104"/>
        </w:numPr>
        <w:ind w:left="567" w:hanging="567"/>
        <w:jc w:val="both"/>
        <w:rPr>
          <w:rFonts w:ascii="Arial" w:hAnsi="Arial" w:cs="Arial"/>
          <w:sz w:val="20"/>
          <w:szCs w:val="20"/>
          <w:lang w:bidi="es-ES"/>
        </w:rPr>
      </w:pPr>
      <w:r w:rsidRPr="0025687D">
        <w:rPr>
          <w:rFonts w:ascii="Arial" w:hAnsi="Arial" w:cs="Arial"/>
          <w:sz w:val="20"/>
          <w:szCs w:val="20"/>
          <w:lang w:bidi="es-ES"/>
        </w:rPr>
        <w:t>Elaborar en coordinación con el Instituto de Formación Profesional el proyecto de Reglamento del Servicio Profesional de Carrera de la Fiscalía General, sus reformas, así como lineamientos en la materia;</w:t>
      </w:r>
    </w:p>
    <w:p w:rsidR="0025687D" w:rsidRPr="0025687D" w:rsidRDefault="0025687D" w:rsidP="000604EA">
      <w:pPr>
        <w:numPr>
          <w:ilvl w:val="0"/>
          <w:numId w:val="104"/>
        </w:numPr>
        <w:spacing w:before="200"/>
        <w:ind w:left="567" w:hanging="567"/>
        <w:jc w:val="both"/>
        <w:rPr>
          <w:rFonts w:ascii="Arial" w:hAnsi="Arial" w:cs="Arial"/>
          <w:sz w:val="20"/>
          <w:szCs w:val="20"/>
          <w:lang w:bidi="es-ES"/>
        </w:rPr>
      </w:pPr>
      <w:r w:rsidRPr="0025687D">
        <w:rPr>
          <w:rFonts w:ascii="Arial" w:hAnsi="Arial" w:cs="Arial"/>
          <w:sz w:val="20"/>
          <w:szCs w:val="20"/>
          <w:lang w:bidi="es-ES"/>
        </w:rPr>
        <w:t>Supervisar la actualización de los sistemas de información que permitan la implementación y administración del Servicio Profesional de Carrera de forma eficiente y unificada;</w:t>
      </w:r>
    </w:p>
    <w:p w:rsidR="0025687D" w:rsidRPr="0025687D" w:rsidRDefault="0025687D" w:rsidP="000604EA">
      <w:pPr>
        <w:numPr>
          <w:ilvl w:val="0"/>
          <w:numId w:val="104"/>
        </w:numPr>
        <w:spacing w:before="200"/>
        <w:ind w:left="567" w:hanging="567"/>
        <w:jc w:val="both"/>
        <w:rPr>
          <w:rFonts w:ascii="Arial" w:hAnsi="Arial" w:cs="Arial"/>
          <w:sz w:val="20"/>
          <w:szCs w:val="20"/>
          <w:lang w:bidi="es-ES"/>
        </w:rPr>
      </w:pPr>
      <w:r w:rsidRPr="0025687D">
        <w:rPr>
          <w:rFonts w:ascii="Arial" w:hAnsi="Arial" w:cs="Arial"/>
          <w:sz w:val="20"/>
          <w:szCs w:val="20"/>
          <w:lang w:bidi="es-ES"/>
        </w:rPr>
        <w:t>Verificar el adecuado funcionamiento de los subsistemas del Servicio Profesional de Carrera, garantizando el cumplimiento de los principios rectores de la institución;</w:t>
      </w:r>
    </w:p>
    <w:p w:rsidR="0025687D" w:rsidRPr="0025687D" w:rsidRDefault="0025687D" w:rsidP="000604EA">
      <w:pPr>
        <w:numPr>
          <w:ilvl w:val="0"/>
          <w:numId w:val="104"/>
        </w:numPr>
        <w:spacing w:before="200"/>
        <w:ind w:left="567" w:hanging="567"/>
        <w:jc w:val="both"/>
        <w:rPr>
          <w:rFonts w:ascii="Arial" w:hAnsi="Arial" w:cs="Arial"/>
          <w:sz w:val="20"/>
          <w:szCs w:val="20"/>
          <w:lang w:bidi="es-ES"/>
        </w:rPr>
      </w:pPr>
      <w:r w:rsidRPr="0025687D">
        <w:rPr>
          <w:rFonts w:ascii="Arial" w:hAnsi="Arial" w:cs="Arial"/>
          <w:sz w:val="20"/>
          <w:szCs w:val="20"/>
          <w:lang w:bidi="es-ES"/>
        </w:rPr>
        <w:t>Garantizar el funcionamiento y actualización de la herramienta de seguimiento y control del Servicio Profesional de Carrera;</w:t>
      </w:r>
    </w:p>
    <w:p w:rsidR="0025687D" w:rsidRPr="0025687D" w:rsidRDefault="0025687D" w:rsidP="000604EA">
      <w:pPr>
        <w:numPr>
          <w:ilvl w:val="0"/>
          <w:numId w:val="104"/>
        </w:numPr>
        <w:spacing w:before="200"/>
        <w:ind w:left="567" w:hanging="567"/>
        <w:jc w:val="both"/>
        <w:rPr>
          <w:rFonts w:ascii="Arial" w:hAnsi="Arial" w:cs="Arial"/>
          <w:sz w:val="20"/>
          <w:szCs w:val="20"/>
          <w:lang w:bidi="es-ES"/>
        </w:rPr>
      </w:pPr>
      <w:r w:rsidRPr="0025687D">
        <w:rPr>
          <w:rFonts w:ascii="Arial" w:hAnsi="Arial" w:cs="Arial"/>
          <w:sz w:val="20"/>
          <w:szCs w:val="20"/>
          <w:lang w:bidi="es-ES"/>
        </w:rPr>
        <w:lastRenderedPageBreak/>
        <w:t>Elaborar la estadística para el seguimiento de aspirantes y personal activo del Servicio Profesional de Carrera, así como las bajas de los mismos;</w:t>
      </w:r>
    </w:p>
    <w:p w:rsidR="0025687D" w:rsidRPr="0025687D" w:rsidRDefault="0025687D" w:rsidP="000604EA">
      <w:pPr>
        <w:numPr>
          <w:ilvl w:val="0"/>
          <w:numId w:val="104"/>
        </w:numPr>
        <w:spacing w:before="200"/>
        <w:ind w:left="567" w:hanging="567"/>
        <w:jc w:val="both"/>
        <w:rPr>
          <w:rFonts w:ascii="Arial" w:hAnsi="Arial" w:cs="Arial"/>
          <w:sz w:val="20"/>
          <w:szCs w:val="20"/>
          <w:lang w:bidi="es-ES"/>
        </w:rPr>
      </w:pPr>
      <w:r w:rsidRPr="0025687D">
        <w:rPr>
          <w:rFonts w:ascii="Arial" w:hAnsi="Arial" w:cs="Arial"/>
          <w:sz w:val="20"/>
          <w:szCs w:val="20"/>
          <w:lang w:bidi="es-ES"/>
        </w:rPr>
        <w:t>Elaborar los reportes de expedientes para los procesos de formación inicial, de promoción, de otorgamiento de estímulos y reconocimientos, y demás procesos donde así lo solicite el superior jerárquico;</w:t>
      </w:r>
    </w:p>
    <w:p w:rsidR="0025687D" w:rsidRPr="0025687D" w:rsidRDefault="0025687D" w:rsidP="000604EA">
      <w:pPr>
        <w:numPr>
          <w:ilvl w:val="0"/>
          <w:numId w:val="104"/>
        </w:numPr>
        <w:spacing w:before="200"/>
        <w:ind w:left="567" w:hanging="567"/>
        <w:jc w:val="both"/>
        <w:rPr>
          <w:rFonts w:ascii="Arial" w:hAnsi="Arial" w:cs="Arial"/>
          <w:sz w:val="20"/>
          <w:szCs w:val="20"/>
          <w:lang w:bidi="es-ES"/>
        </w:rPr>
      </w:pPr>
      <w:r w:rsidRPr="0025687D">
        <w:rPr>
          <w:rFonts w:ascii="Arial" w:hAnsi="Arial" w:cs="Arial"/>
          <w:sz w:val="20"/>
          <w:szCs w:val="20"/>
          <w:lang w:bidi="es-ES"/>
        </w:rPr>
        <w:t>Clasificar y gestionar la información relacionada con las convocatorias para los puestos del Servicio Profesional de Carrera;</w:t>
      </w:r>
    </w:p>
    <w:p w:rsidR="0025687D" w:rsidRPr="0025687D" w:rsidRDefault="0025687D" w:rsidP="000604EA">
      <w:pPr>
        <w:numPr>
          <w:ilvl w:val="0"/>
          <w:numId w:val="104"/>
        </w:numPr>
        <w:spacing w:before="200"/>
        <w:ind w:left="567" w:hanging="567"/>
        <w:jc w:val="both"/>
        <w:rPr>
          <w:rFonts w:ascii="Arial" w:hAnsi="Arial" w:cs="Arial"/>
          <w:sz w:val="20"/>
          <w:szCs w:val="20"/>
          <w:lang w:bidi="es-ES"/>
        </w:rPr>
      </w:pPr>
      <w:r w:rsidRPr="0025687D">
        <w:rPr>
          <w:rFonts w:ascii="Arial" w:hAnsi="Arial" w:cs="Arial"/>
          <w:sz w:val="20"/>
          <w:szCs w:val="20"/>
          <w:lang w:bidi="es-ES"/>
        </w:rPr>
        <w:t>Ingresar y mantener actualizados los expedientes en la herramienta de control y seguimiento, así como la información de los aspirantes y miembros del Servicio Profesional de Carrera;</w:t>
      </w:r>
    </w:p>
    <w:p w:rsidR="0025687D" w:rsidRPr="0025687D" w:rsidRDefault="0025687D" w:rsidP="000604EA">
      <w:pPr>
        <w:numPr>
          <w:ilvl w:val="0"/>
          <w:numId w:val="104"/>
        </w:numPr>
        <w:spacing w:before="200"/>
        <w:ind w:left="567" w:hanging="567"/>
        <w:jc w:val="both"/>
        <w:rPr>
          <w:rFonts w:ascii="Arial" w:hAnsi="Arial" w:cs="Arial"/>
          <w:sz w:val="20"/>
          <w:szCs w:val="20"/>
          <w:lang w:bidi="es-ES"/>
        </w:rPr>
      </w:pPr>
      <w:r w:rsidRPr="0025687D">
        <w:rPr>
          <w:rFonts w:ascii="Arial" w:hAnsi="Arial" w:cs="Arial"/>
          <w:sz w:val="20"/>
          <w:szCs w:val="20"/>
          <w:lang w:bidi="es-ES"/>
        </w:rPr>
        <w:t>Supervisar que los expedientes de los aspirantes del Servicio Profesional de Carrera, contengan la documentación necesaria para cubrir la plaza vacante a la que aspiran;</w:t>
      </w:r>
    </w:p>
    <w:p w:rsidR="00AE5647" w:rsidRPr="00AE5647" w:rsidRDefault="0025687D" w:rsidP="000604EA">
      <w:pPr>
        <w:numPr>
          <w:ilvl w:val="0"/>
          <w:numId w:val="104"/>
        </w:numPr>
        <w:spacing w:before="200"/>
        <w:ind w:left="567" w:hanging="567"/>
        <w:jc w:val="both"/>
        <w:rPr>
          <w:rFonts w:ascii="Arial" w:hAnsi="Arial" w:cs="Arial"/>
          <w:sz w:val="20"/>
          <w:szCs w:val="20"/>
          <w:lang w:bidi="es-ES"/>
        </w:rPr>
      </w:pPr>
      <w:r w:rsidRPr="00AE5647">
        <w:rPr>
          <w:rFonts w:ascii="Arial" w:hAnsi="Arial" w:cs="Arial"/>
          <w:sz w:val="20"/>
          <w:szCs w:val="20"/>
          <w:lang w:bidi="es-ES"/>
        </w:rPr>
        <w:t>Integrar el registro de los miembros del Servicio Profesional de Carrera, en el que se incluyan datos generales, ingreso, desarrollo profesional, capacitación y certificación de capacidades, evaluación del</w:t>
      </w:r>
      <w:r w:rsidR="00D620C5" w:rsidRPr="00AE5647">
        <w:rPr>
          <w:rFonts w:ascii="Arial" w:hAnsi="Arial" w:cs="Arial"/>
          <w:sz w:val="20"/>
          <w:szCs w:val="20"/>
          <w:lang w:bidi="es-ES"/>
        </w:rPr>
        <w:t xml:space="preserve"> </w:t>
      </w:r>
      <w:r w:rsidR="00AE5647" w:rsidRPr="00AE5647">
        <w:rPr>
          <w:rFonts w:ascii="Arial" w:hAnsi="Arial" w:cs="Arial"/>
          <w:sz w:val="20"/>
          <w:szCs w:val="20"/>
          <w:lang w:bidi="es-ES"/>
        </w:rPr>
        <w:t>desempeño y separación del sistema, así como toda información útil para la toma de decisiones en el marco del Servicio Profesional de Carrera;</w:t>
      </w:r>
    </w:p>
    <w:p w:rsidR="00AE5647" w:rsidRPr="00AE5647" w:rsidRDefault="00AE5647" w:rsidP="000604EA">
      <w:pPr>
        <w:numPr>
          <w:ilvl w:val="0"/>
          <w:numId w:val="104"/>
        </w:numPr>
        <w:spacing w:before="200"/>
        <w:ind w:left="567" w:hanging="567"/>
        <w:jc w:val="both"/>
        <w:rPr>
          <w:rFonts w:ascii="Arial" w:hAnsi="Arial" w:cs="Arial"/>
          <w:sz w:val="20"/>
          <w:szCs w:val="20"/>
          <w:lang w:bidi="es-ES"/>
        </w:rPr>
      </w:pPr>
      <w:r w:rsidRPr="00AE5647">
        <w:rPr>
          <w:rFonts w:ascii="Arial" w:hAnsi="Arial" w:cs="Arial"/>
          <w:sz w:val="20"/>
          <w:szCs w:val="20"/>
          <w:lang w:bidi="es-ES"/>
        </w:rPr>
        <w:t>Elaborar, analizar y actualizar el Plan de Carrera de los miembros del Servicio Profesional de Carrera, conforme al Programa Anual de Trabajo;</w:t>
      </w:r>
    </w:p>
    <w:p w:rsidR="00AE5647" w:rsidRPr="00AE5647" w:rsidRDefault="00AE5647" w:rsidP="000604EA">
      <w:pPr>
        <w:numPr>
          <w:ilvl w:val="0"/>
          <w:numId w:val="104"/>
        </w:numPr>
        <w:spacing w:before="200"/>
        <w:ind w:left="567" w:hanging="567"/>
        <w:jc w:val="both"/>
        <w:rPr>
          <w:rFonts w:ascii="Arial" w:hAnsi="Arial" w:cs="Arial"/>
          <w:sz w:val="20"/>
          <w:szCs w:val="20"/>
          <w:lang w:bidi="es-ES"/>
        </w:rPr>
      </w:pPr>
      <w:r w:rsidRPr="00AE5647">
        <w:rPr>
          <w:rFonts w:ascii="Arial" w:hAnsi="Arial" w:cs="Arial"/>
          <w:sz w:val="20"/>
          <w:szCs w:val="20"/>
          <w:lang w:bidi="es-ES"/>
        </w:rPr>
        <w:t>Proponer los proyectos de capacitación y profesionalización de los puestos del Servicio Profesional de Carrera;</w:t>
      </w:r>
    </w:p>
    <w:p w:rsidR="00AE5647" w:rsidRPr="00AE5647" w:rsidRDefault="00AE5647" w:rsidP="000604EA">
      <w:pPr>
        <w:numPr>
          <w:ilvl w:val="0"/>
          <w:numId w:val="104"/>
        </w:numPr>
        <w:spacing w:before="200"/>
        <w:ind w:left="567" w:hanging="567"/>
        <w:jc w:val="both"/>
        <w:rPr>
          <w:rFonts w:ascii="Arial" w:hAnsi="Arial" w:cs="Arial"/>
          <w:sz w:val="20"/>
          <w:szCs w:val="20"/>
          <w:lang w:bidi="es-ES"/>
        </w:rPr>
      </w:pPr>
      <w:r w:rsidRPr="00AE5647">
        <w:rPr>
          <w:rFonts w:ascii="Arial" w:hAnsi="Arial" w:cs="Arial"/>
          <w:sz w:val="20"/>
          <w:szCs w:val="20"/>
          <w:lang w:bidi="es-ES"/>
        </w:rPr>
        <w:t>Generar reportes y estadística que permitan sustentar programas de mejora continua en los distintos procesos y la incorporación permanente de mejores prácticas en las distintas áreas de actuación;</w:t>
      </w:r>
    </w:p>
    <w:p w:rsidR="00AE5647" w:rsidRPr="00AE5647" w:rsidRDefault="00AE5647" w:rsidP="000604EA">
      <w:pPr>
        <w:numPr>
          <w:ilvl w:val="0"/>
          <w:numId w:val="104"/>
        </w:numPr>
        <w:spacing w:before="200"/>
        <w:ind w:left="567" w:hanging="567"/>
        <w:jc w:val="both"/>
        <w:rPr>
          <w:rFonts w:ascii="Arial" w:hAnsi="Arial" w:cs="Arial"/>
          <w:sz w:val="20"/>
          <w:szCs w:val="20"/>
          <w:lang w:bidi="es-ES"/>
        </w:rPr>
      </w:pPr>
      <w:r w:rsidRPr="00AE5647">
        <w:rPr>
          <w:rFonts w:ascii="Arial" w:hAnsi="Arial" w:cs="Arial"/>
          <w:sz w:val="20"/>
          <w:szCs w:val="20"/>
          <w:lang w:bidi="es-ES"/>
        </w:rPr>
        <w:t>Coordinar las acciones para la evaluación del desempeño de los miembros del Servicio Profesional de Carrera; y</w:t>
      </w:r>
    </w:p>
    <w:p w:rsidR="00AE5647" w:rsidRPr="00AE5647" w:rsidRDefault="00AE5647" w:rsidP="000604EA">
      <w:pPr>
        <w:numPr>
          <w:ilvl w:val="0"/>
          <w:numId w:val="104"/>
        </w:numPr>
        <w:spacing w:before="200"/>
        <w:ind w:left="567" w:hanging="567"/>
        <w:jc w:val="both"/>
        <w:rPr>
          <w:rFonts w:ascii="Arial" w:hAnsi="Arial" w:cs="Arial"/>
          <w:sz w:val="20"/>
          <w:szCs w:val="20"/>
          <w:lang w:bidi="es-ES"/>
        </w:rPr>
      </w:pPr>
      <w:r w:rsidRPr="00AE5647">
        <w:rPr>
          <w:rFonts w:ascii="Arial" w:hAnsi="Arial" w:cs="Arial"/>
          <w:sz w:val="20"/>
          <w:szCs w:val="20"/>
          <w:lang w:bidi="es-ES"/>
        </w:rPr>
        <w:t>Participar en la elaboración de instrumentos y metodologías relacionados con la operación del Servicio Profesional de Carrera.</w:t>
      </w:r>
    </w:p>
    <w:p w:rsidR="00AE5647" w:rsidRDefault="00AE5647" w:rsidP="00AE5647">
      <w:pPr>
        <w:jc w:val="both"/>
        <w:rPr>
          <w:rFonts w:ascii="Arial" w:hAnsi="Arial" w:cs="Arial"/>
          <w:b/>
          <w:sz w:val="20"/>
          <w:szCs w:val="20"/>
          <w:lang w:bidi="es-ES"/>
        </w:rPr>
      </w:pPr>
    </w:p>
    <w:p w:rsidR="00AE5647" w:rsidRDefault="00AE5647" w:rsidP="00AE5647">
      <w:pPr>
        <w:jc w:val="both"/>
        <w:rPr>
          <w:rFonts w:ascii="Arial" w:hAnsi="Arial" w:cs="Arial"/>
          <w:sz w:val="20"/>
          <w:szCs w:val="20"/>
          <w:lang w:bidi="es-ES"/>
        </w:rPr>
      </w:pPr>
      <w:r w:rsidRPr="00AE5647">
        <w:rPr>
          <w:rFonts w:ascii="Arial" w:hAnsi="Arial" w:cs="Arial"/>
          <w:b/>
          <w:sz w:val="20"/>
          <w:szCs w:val="20"/>
          <w:lang w:bidi="es-ES"/>
        </w:rPr>
        <w:t xml:space="preserve">Artículo 100. </w:t>
      </w:r>
      <w:r w:rsidRPr="00AE5647">
        <w:rPr>
          <w:rFonts w:ascii="Arial" w:hAnsi="Arial" w:cs="Arial"/>
          <w:sz w:val="20"/>
          <w:szCs w:val="20"/>
          <w:lang w:bidi="es-ES"/>
        </w:rPr>
        <w:t>El Instituto de Formación Profesional es una unidad administrativa de la Fiscalía General que tiene por objeto reunir, capacitar, actualizar y formar técnica y científicamente al personal ministerial, policial, pericial y de justicia alternativa penal y, en lo conducente, al demás personal de la Fiscalía General.</w:t>
      </w:r>
    </w:p>
    <w:p w:rsidR="00AE5647" w:rsidRPr="00AE5647" w:rsidRDefault="00AE5647" w:rsidP="00AE5647">
      <w:pPr>
        <w:jc w:val="both"/>
        <w:rPr>
          <w:rFonts w:ascii="Arial" w:hAnsi="Arial" w:cs="Arial"/>
          <w:sz w:val="20"/>
          <w:szCs w:val="20"/>
          <w:lang w:bidi="es-ES"/>
        </w:rPr>
      </w:pPr>
    </w:p>
    <w:p w:rsidR="00AE5647" w:rsidRDefault="00AE5647" w:rsidP="00AE5647">
      <w:pPr>
        <w:jc w:val="both"/>
        <w:rPr>
          <w:rFonts w:ascii="Arial" w:hAnsi="Arial" w:cs="Arial"/>
          <w:sz w:val="20"/>
          <w:szCs w:val="20"/>
          <w:lang w:bidi="es-ES"/>
        </w:rPr>
      </w:pPr>
      <w:r w:rsidRPr="00AE5647">
        <w:rPr>
          <w:rFonts w:ascii="Arial" w:hAnsi="Arial" w:cs="Arial"/>
          <w:b/>
          <w:sz w:val="20"/>
          <w:szCs w:val="20"/>
          <w:lang w:bidi="es-ES"/>
        </w:rPr>
        <w:t xml:space="preserve">Artículo 101. </w:t>
      </w:r>
      <w:r w:rsidRPr="00AE5647">
        <w:rPr>
          <w:rFonts w:ascii="Arial" w:hAnsi="Arial" w:cs="Arial"/>
          <w:sz w:val="20"/>
          <w:szCs w:val="20"/>
          <w:lang w:bidi="es-ES"/>
        </w:rPr>
        <w:t>A la persona Titular del Instituto de Formación Profesional, le corresponde el ejercicio de las siguientes atribuciones:</w:t>
      </w:r>
    </w:p>
    <w:p w:rsidR="00AE5647" w:rsidRPr="00AE5647" w:rsidRDefault="00AE5647" w:rsidP="00AE5647">
      <w:pPr>
        <w:jc w:val="both"/>
        <w:rPr>
          <w:rFonts w:ascii="Arial" w:hAnsi="Arial" w:cs="Arial"/>
          <w:sz w:val="20"/>
          <w:szCs w:val="20"/>
          <w:lang w:bidi="es-ES"/>
        </w:rPr>
      </w:pPr>
    </w:p>
    <w:p w:rsidR="00AE5647" w:rsidRPr="00AE5647" w:rsidRDefault="00AE5647" w:rsidP="000604EA">
      <w:pPr>
        <w:numPr>
          <w:ilvl w:val="0"/>
          <w:numId w:val="108"/>
        </w:numPr>
        <w:ind w:left="567" w:hanging="567"/>
        <w:jc w:val="both"/>
        <w:rPr>
          <w:rFonts w:ascii="Arial" w:hAnsi="Arial" w:cs="Arial"/>
          <w:sz w:val="20"/>
          <w:szCs w:val="20"/>
          <w:lang w:bidi="es-ES"/>
        </w:rPr>
      </w:pPr>
      <w:r w:rsidRPr="00AE5647">
        <w:rPr>
          <w:rFonts w:ascii="Arial" w:hAnsi="Arial" w:cs="Arial"/>
          <w:sz w:val="20"/>
          <w:szCs w:val="20"/>
          <w:lang w:bidi="es-ES"/>
        </w:rPr>
        <w:t>Dirigir y coordinar las actividades y acciones del Instituto de Formación Profesional;</w:t>
      </w:r>
    </w:p>
    <w:p w:rsidR="00AE5647" w:rsidRPr="00AE5647" w:rsidRDefault="00AE5647" w:rsidP="000604EA">
      <w:pPr>
        <w:numPr>
          <w:ilvl w:val="0"/>
          <w:numId w:val="108"/>
        </w:numPr>
        <w:spacing w:before="200"/>
        <w:ind w:left="567" w:hanging="567"/>
        <w:jc w:val="both"/>
        <w:rPr>
          <w:rFonts w:ascii="Arial" w:hAnsi="Arial" w:cs="Arial"/>
          <w:sz w:val="20"/>
          <w:szCs w:val="20"/>
          <w:lang w:bidi="es-ES"/>
        </w:rPr>
      </w:pPr>
      <w:r w:rsidRPr="00AE5647">
        <w:rPr>
          <w:rFonts w:ascii="Arial" w:hAnsi="Arial" w:cs="Arial"/>
          <w:sz w:val="20"/>
          <w:szCs w:val="20"/>
          <w:lang w:bidi="es-ES"/>
        </w:rPr>
        <w:t>Aplicar los procedimientos homologados acordados en el Sistema Nacional de Seguridad Pública en materia de capacitación;</w:t>
      </w:r>
    </w:p>
    <w:p w:rsidR="00AE5647" w:rsidRPr="00AE5647" w:rsidRDefault="00AE5647" w:rsidP="000604EA">
      <w:pPr>
        <w:numPr>
          <w:ilvl w:val="0"/>
          <w:numId w:val="108"/>
        </w:numPr>
        <w:spacing w:before="200"/>
        <w:ind w:left="567" w:hanging="567"/>
        <w:jc w:val="both"/>
        <w:rPr>
          <w:rFonts w:ascii="Arial" w:hAnsi="Arial" w:cs="Arial"/>
          <w:sz w:val="20"/>
          <w:szCs w:val="20"/>
          <w:lang w:bidi="es-ES"/>
        </w:rPr>
      </w:pPr>
      <w:r w:rsidRPr="00AE5647">
        <w:rPr>
          <w:rFonts w:ascii="Arial" w:hAnsi="Arial" w:cs="Arial"/>
          <w:sz w:val="20"/>
          <w:szCs w:val="20"/>
          <w:lang w:bidi="es-ES"/>
        </w:rPr>
        <w:t>Capacitar con base al Programa Rector de Profesionalización en materia de investigación científica y técnica al personal de la Fiscalía General;</w:t>
      </w:r>
    </w:p>
    <w:p w:rsidR="00AE5647" w:rsidRPr="00AE5647" w:rsidRDefault="00AE5647" w:rsidP="000604EA">
      <w:pPr>
        <w:numPr>
          <w:ilvl w:val="0"/>
          <w:numId w:val="108"/>
        </w:numPr>
        <w:spacing w:before="200"/>
        <w:ind w:left="567" w:hanging="567"/>
        <w:jc w:val="both"/>
        <w:rPr>
          <w:rFonts w:ascii="Arial" w:hAnsi="Arial" w:cs="Arial"/>
          <w:sz w:val="20"/>
          <w:szCs w:val="20"/>
          <w:lang w:bidi="es-ES"/>
        </w:rPr>
      </w:pPr>
      <w:r w:rsidRPr="00AE5647">
        <w:rPr>
          <w:rFonts w:ascii="Arial" w:hAnsi="Arial" w:cs="Arial"/>
          <w:sz w:val="20"/>
          <w:szCs w:val="20"/>
          <w:lang w:bidi="es-ES"/>
        </w:rPr>
        <w:t>Coordinar con instancias de los tres órdenes de gobierno, privadas, nacionales e internacionales, necesarias para capacitar y certificar al personal como formadores o instructores ante la autoridad correspondiente;</w:t>
      </w:r>
    </w:p>
    <w:p w:rsidR="00AE5647" w:rsidRPr="00AE5647" w:rsidRDefault="00AE5647" w:rsidP="000604EA">
      <w:pPr>
        <w:numPr>
          <w:ilvl w:val="0"/>
          <w:numId w:val="108"/>
        </w:numPr>
        <w:spacing w:before="200"/>
        <w:ind w:left="567" w:hanging="567"/>
        <w:jc w:val="both"/>
        <w:rPr>
          <w:rFonts w:ascii="Arial" w:hAnsi="Arial" w:cs="Arial"/>
          <w:sz w:val="20"/>
          <w:szCs w:val="20"/>
          <w:lang w:bidi="es-ES"/>
        </w:rPr>
      </w:pPr>
      <w:r w:rsidRPr="00AE5647">
        <w:rPr>
          <w:rFonts w:ascii="Arial" w:hAnsi="Arial" w:cs="Arial"/>
          <w:sz w:val="20"/>
          <w:szCs w:val="20"/>
          <w:lang w:bidi="es-ES"/>
        </w:rPr>
        <w:t>Supervisar, coordinar y vigilar las actividades necesarias para el desarrollo de los cursos de formación inicial de los aspirantes a Agentes del Ministerio Público, Policías de Investigación, Peritos y Facilitadores;</w:t>
      </w:r>
    </w:p>
    <w:p w:rsidR="00AE5647" w:rsidRPr="00AE5647" w:rsidRDefault="00AE5647" w:rsidP="000604EA">
      <w:pPr>
        <w:numPr>
          <w:ilvl w:val="0"/>
          <w:numId w:val="108"/>
        </w:numPr>
        <w:spacing w:before="200"/>
        <w:ind w:left="567" w:hanging="567"/>
        <w:jc w:val="both"/>
        <w:rPr>
          <w:rFonts w:ascii="Arial" w:hAnsi="Arial" w:cs="Arial"/>
          <w:sz w:val="20"/>
          <w:szCs w:val="20"/>
          <w:lang w:bidi="es-ES"/>
        </w:rPr>
      </w:pPr>
      <w:r w:rsidRPr="00AE5647">
        <w:rPr>
          <w:rFonts w:ascii="Arial" w:hAnsi="Arial" w:cs="Arial"/>
          <w:sz w:val="20"/>
          <w:szCs w:val="20"/>
          <w:lang w:bidi="es-ES"/>
        </w:rPr>
        <w:lastRenderedPageBreak/>
        <w:t>Tramitar los registros, autorizaciones y reconocimientos de los planes y programas de estudio ante las autoridades competentes;</w:t>
      </w:r>
    </w:p>
    <w:p w:rsidR="00AE5647" w:rsidRPr="00AE5647" w:rsidRDefault="00AE5647" w:rsidP="000604EA">
      <w:pPr>
        <w:numPr>
          <w:ilvl w:val="0"/>
          <w:numId w:val="108"/>
        </w:numPr>
        <w:spacing w:before="200"/>
        <w:ind w:left="567" w:hanging="567"/>
        <w:jc w:val="both"/>
        <w:rPr>
          <w:rFonts w:ascii="Arial" w:hAnsi="Arial" w:cs="Arial"/>
          <w:sz w:val="20"/>
          <w:szCs w:val="20"/>
          <w:lang w:bidi="es-ES"/>
        </w:rPr>
      </w:pPr>
      <w:r w:rsidRPr="00AE5647">
        <w:rPr>
          <w:rFonts w:ascii="Arial" w:hAnsi="Arial" w:cs="Arial"/>
          <w:sz w:val="20"/>
          <w:szCs w:val="20"/>
          <w:lang w:bidi="es-ES"/>
        </w:rPr>
        <w:t>Desarrollar los programas de investigación académica en materia ministerial, pericial, policial y de justicia alternativa penal, conforme a las necesidades institucionales de capacitación e implementar las actividades académicas correspondientes;</w:t>
      </w:r>
    </w:p>
    <w:p w:rsidR="00AE5647" w:rsidRPr="00AE5647" w:rsidRDefault="00AE5647" w:rsidP="000604EA">
      <w:pPr>
        <w:numPr>
          <w:ilvl w:val="0"/>
          <w:numId w:val="108"/>
        </w:numPr>
        <w:spacing w:before="200"/>
        <w:ind w:left="567" w:hanging="567"/>
        <w:jc w:val="both"/>
        <w:rPr>
          <w:rFonts w:ascii="Arial" w:hAnsi="Arial" w:cs="Arial"/>
          <w:sz w:val="20"/>
          <w:szCs w:val="20"/>
          <w:lang w:bidi="es-ES"/>
        </w:rPr>
      </w:pPr>
      <w:r w:rsidRPr="00AE5647">
        <w:rPr>
          <w:rFonts w:ascii="Arial" w:hAnsi="Arial" w:cs="Arial"/>
          <w:sz w:val="20"/>
          <w:szCs w:val="20"/>
          <w:lang w:bidi="es-ES"/>
        </w:rPr>
        <w:t>Proponer al superior jerárquico la celebración de convenios con organismos e instituciones públicas o privadas, nacionales o extranjeras, relativas a la capacitación, certificación, actualización, especialización y profesionalización de las y los servidores públicos de la Fiscalía General;</w:t>
      </w:r>
    </w:p>
    <w:p w:rsidR="00AE5647" w:rsidRPr="00AE5647" w:rsidRDefault="00AE5647" w:rsidP="000604EA">
      <w:pPr>
        <w:numPr>
          <w:ilvl w:val="0"/>
          <w:numId w:val="108"/>
        </w:numPr>
        <w:spacing w:before="200"/>
        <w:ind w:left="567" w:hanging="567"/>
        <w:jc w:val="both"/>
        <w:rPr>
          <w:rFonts w:ascii="Arial" w:hAnsi="Arial" w:cs="Arial"/>
          <w:sz w:val="20"/>
          <w:szCs w:val="20"/>
          <w:lang w:bidi="es-ES"/>
        </w:rPr>
      </w:pPr>
      <w:r w:rsidRPr="00AE5647">
        <w:rPr>
          <w:rFonts w:ascii="Arial" w:hAnsi="Arial" w:cs="Arial"/>
          <w:sz w:val="20"/>
          <w:szCs w:val="20"/>
          <w:lang w:bidi="es-ES"/>
        </w:rPr>
        <w:t>Suscribir las constancias, diplomas, certificados, reconocimientos o cualquier otro documento que acredite la conclusión de las actividades académicas que imparta el Instituto de Formación Profesional;</w:t>
      </w:r>
    </w:p>
    <w:p w:rsidR="00AE5647" w:rsidRPr="00AE5647" w:rsidRDefault="00AE5647" w:rsidP="000604EA">
      <w:pPr>
        <w:numPr>
          <w:ilvl w:val="0"/>
          <w:numId w:val="108"/>
        </w:numPr>
        <w:spacing w:before="200"/>
        <w:ind w:left="567" w:hanging="567"/>
        <w:jc w:val="both"/>
        <w:rPr>
          <w:rFonts w:ascii="Arial" w:hAnsi="Arial" w:cs="Arial"/>
          <w:sz w:val="20"/>
          <w:szCs w:val="20"/>
          <w:lang w:bidi="es-ES"/>
        </w:rPr>
      </w:pPr>
      <w:r w:rsidRPr="00AE5647">
        <w:rPr>
          <w:rFonts w:ascii="Arial" w:hAnsi="Arial" w:cs="Arial"/>
          <w:sz w:val="20"/>
          <w:szCs w:val="20"/>
          <w:lang w:bidi="es-ES"/>
        </w:rPr>
        <w:t>Llevar registro de participantes en materia de capacitación, formación y profesionalización;</w:t>
      </w:r>
    </w:p>
    <w:p w:rsidR="00AE5647" w:rsidRPr="00AE5647" w:rsidRDefault="00AE5647" w:rsidP="000604EA">
      <w:pPr>
        <w:numPr>
          <w:ilvl w:val="0"/>
          <w:numId w:val="108"/>
        </w:numPr>
        <w:spacing w:before="200"/>
        <w:ind w:left="567" w:hanging="567"/>
        <w:jc w:val="both"/>
        <w:rPr>
          <w:rFonts w:ascii="Arial" w:hAnsi="Arial" w:cs="Arial"/>
          <w:sz w:val="20"/>
          <w:szCs w:val="20"/>
          <w:lang w:bidi="es-ES"/>
        </w:rPr>
      </w:pPr>
      <w:r w:rsidRPr="00AE5647">
        <w:rPr>
          <w:rFonts w:ascii="Arial" w:hAnsi="Arial" w:cs="Arial"/>
          <w:sz w:val="20"/>
          <w:szCs w:val="20"/>
          <w:lang w:bidi="es-ES"/>
        </w:rPr>
        <w:t>Remitir a la Dirección General de Administración, copia de las constancias de profesionalización del personal de la Fiscalía General, para su integración al expediente laboral;</w:t>
      </w:r>
    </w:p>
    <w:p w:rsidR="00AE5647" w:rsidRPr="00AE5647" w:rsidRDefault="00AE5647" w:rsidP="000604EA">
      <w:pPr>
        <w:numPr>
          <w:ilvl w:val="0"/>
          <w:numId w:val="108"/>
        </w:numPr>
        <w:spacing w:before="200"/>
        <w:ind w:left="567" w:hanging="567"/>
        <w:jc w:val="both"/>
        <w:rPr>
          <w:rFonts w:ascii="Arial" w:hAnsi="Arial" w:cs="Arial"/>
          <w:sz w:val="20"/>
          <w:szCs w:val="20"/>
          <w:lang w:bidi="es-ES"/>
        </w:rPr>
      </w:pPr>
      <w:r w:rsidRPr="00AE5647">
        <w:rPr>
          <w:rFonts w:ascii="Arial" w:hAnsi="Arial" w:cs="Arial"/>
          <w:sz w:val="20"/>
          <w:szCs w:val="20"/>
          <w:lang w:bidi="es-ES"/>
        </w:rPr>
        <w:t>Revisar la aplicación del Reglamento del Servicio Profesional de Carrera de la Fiscalía General, en los casos de revalidación de la profesionalización;</w:t>
      </w:r>
    </w:p>
    <w:p w:rsidR="00AE5647" w:rsidRPr="00AE5647" w:rsidRDefault="00AE5647" w:rsidP="000604EA">
      <w:pPr>
        <w:numPr>
          <w:ilvl w:val="0"/>
          <w:numId w:val="108"/>
        </w:numPr>
        <w:spacing w:before="200"/>
        <w:ind w:left="567" w:hanging="567"/>
        <w:jc w:val="both"/>
        <w:rPr>
          <w:rFonts w:ascii="Arial" w:hAnsi="Arial" w:cs="Arial"/>
          <w:sz w:val="20"/>
          <w:szCs w:val="20"/>
          <w:lang w:bidi="es-ES"/>
        </w:rPr>
      </w:pPr>
      <w:r w:rsidRPr="00AE5647">
        <w:rPr>
          <w:rFonts w:ascii="Arial" w:hAnsi="Arial" w:cs="Arial"/>
          <w:sz w:val="20"/>
          <w:szCs w:val="20"/>
          <w:lang w:bidi="es-ES"/>
        </w:rPr>
        <w:t>Supervisar la aplicación de exámenes de habilidades, conocimientos y destrezas de las y los miembros del Servicio Profesional de Carrera;</w:t>
      </w:r>
    </w:p>
    <w:p w:rsidR="00AE5647" w:rsidRPr="00AE5647" w:rsidRDefault="00AE5647" w:rsidP="000604EA">
      <w:pPr>
        <w:numPr>
          <w:ilvl w:val="0"/>
          <w:numId w:val="108"/>
        </w:numPr>
        <w:spacing w:before="200"/>
        <w:ind w:left="567" w:hanging="567"/>
        <w:jc w:val="both"/>
        <w:rPr>
          <w:rFonts w:ascii="Arial" w:hAnsi="Arial" w:cs="Arial"/>
          <w:sz w:val="20"/>
          <w:szCs w:val="20"/>
          <w:lang w:bidi="es-ES"/>
        </w:rPr>
      </w:pPr>
      <w:r w:rsidRPr="00AE5647">
        <w:rPr>
          <w:rFonts w:ascii="Arial" w:hAnsi="Arial" w:cs="Arial"/>
          <w:sz w:val="20"/>
          <w:szCs w:val="20"/>
          <w:lang w:bidi="es-ES"/>
        </w:rPr>
        <w:t>Proponer con base al programa de incorporación establecido por la Dirección General, las convocatorias para el ingreso a los cursos de capacitación que imparta el Instituto de Formación Profesional; y</w:t>
      </w:r>
    </w:p>
    <w:p w:rsidR="00AE5647" w:rsidRPr="00AE5647" w:rsidRDefault="00AE5647" w:rsidP="000604EA">
      <w:pPr>
        <w:numPr>
          <w:ilvl w:val="0"/>
          <w:numId w:val="108"/>
        </w:numPr>
        <w:spacing w:before="200"/>
        <w:ind w:left="567" w:hanging="567"/>
        <w:jc w:val="both"/>
        <w:rPr>
          <w:rFonts w:ascii="Arial" w:hAnsi="Arial" w:cs="Arial"/>
          <w:sz w:val="20"/>
          <w:szCs w:val="20"/>
          <w:lang w:bidi="es-ES"/>
        </w:rPr>
      </w:pPr>
      <w:r w:rsidRPr="00AE5647">
        <w:rPr>
          <w:rFonts w:ascii="Arial" w:hAnsi="Arial" w:cs="Arial"/>
          <w:sz w:val="20"/>
          <w:szCs w:val="20"/>
          <w:lang w:bidi="es-ES"/>
        </w:rPr>
        <w:t>Las demás que determine o delegue el Fiscal General.</w:t>
      </w:r>
    </w:p>
    <w:p w:rsidR="0083757D" w:rsidRDefault="0083757D" w:rsidP="00AE5647">
      <w:pPr>
        <w:jc w:val="both"/>
        <w:rPr>
          <w:rFonts w:ascii="Arial" w:hAnsi="Arial" w:cs="Arial"/>
          <w:b/>
          <w:bCs/>
          <w:sz w:val="20"/>
          <w:szCs w:val="20"/>
          <w:lang w:bidi="es-ES"/>
        </w:rPr>
      </w:pPr>
    </w:p>
    <w:p w:rsidR="00AE5647" w:rsidRPr="00AE5647" w:rsidRDefault="00AE5647" w:rsidP="0083757D">
      <w:pPr>
        <w:jc w:val="center"/>
        <w:rPr>
          <w:rFonts w:ascii="Arial" w:hAnsi="Arial" w:cs="Arial"/>
          <w:b/>
          <w:bCs/>
          <w:sz w:val="20"/>
          <w:szCs w:val="20"/>
          <w:lang w:bidi="es-ES"/>
        </w:rPr>
      </w:pPr>
      <w:r w:rsidRPr="00AE5647">
        <w:rPr>
          <w:rFonts w:ascii="Arial" w:hAnsi="Arial" w:cs="Arial"/>
          <w:b/>
          <w:bCs/>
          <w:sz w:val="20"/>
          <w:szCs w:val="20"/>
          <w:lang w:bidi="es-ES"/>
        </w:rPr>
        <w:t>CAPÍTULO XIII</w:t>
      </w:r>
    </w:p>
    <w:p w:rsidR="00AE5647" w:rsidRPr="00AE5647" w:rsidRDefault="00AE5647" w:rsidP="0083757D">
      <w:pPr>
        <w:jc w:val="center"/>
        <w:rPr>
          <w:rFonts w:ascii="Arial" w:hAnsi="Arial" w:cs="Arial"/>
          <w:b/>
          <w:sz w:val="20"/>
          <w:szCs w:val="20"/>
          <w:lang w:bidi="es-ES"/>
        </w:rPr>
      </w:pPr>
      <w:r w:rsidRPr="00AE5647">
        <w:rPr>
          <w:rFonts w:ascii="Arial" w:hAnsi="Arial" w:cs="Arial"/>
          <w:b/>
          <w:sz w:val="20"/>
          <w:szCs w:val="20"/>
          <w:lang w:bidi="es-ES"/>
        </w:rPr>
        <w:t>DE LA DIRECCIÓN GENERAL DE TECNOLOGÍA, INFORMACIÓN Y TELECOMUNICACIONES</w:t>
      </w:r>
    </w:p>
    <w:p w:rsidR="0083757D" w:rsidRDefault="0083757D" w:rsidP="00AE5647">
      <w:pPr>
        <w:jc w:val="both"/>
        <w:rPr>
          <w:rFonts w:ascii="Arial" w:hAnsi="Arial" w:cs="Arial"/>
          <w:b/>
          <w:sz w:val="20"/>
          <w:szCs w:val="20"/>
          <w:lang w:bidi="es-ES"/>
        </w:rPr>
      </w:pPr>
    </w:p>
    <w:p w:rsidR="00AE5647" w:rsidRDefault="00AE5647" w:rsidP="00AE5647">
      <w:pPr>
        <w:jc w:val="both"/>
        <w:rPr>
          <w:rFonts w:ascii="Arial" w:hAnsi="Arial" w:cs="Arial"/>
          <w:sz w:val="20"/>
          <w:szCs w:val="20"/>
          <w:lang w:bidi="es-ES"/>
        </w:rPr>
      </w:pPr>
      <w:r w:rsidRPr="00AE5647">
        <w:rPr>
          <w:rFonts w:ascii="Arial" w:hAnsi="Arial" w:cs="Arial"/>
          <w:b/>
          <w:sz w:val="20"/>
          <w:szCs w:val="20"/>
          <w:lang w:bidi="es-ES"/>
        </w:rPr>
        <w:t xml:space="preserve">Artículo 102. </w:t>
      </w:r>
      <w:r w:rsidRPr="00AE5647">
        <w:rPr>
          <w:rFonts w:ascii="Arial" w:hAnsi="Arial" w:cs="Arial"/>
          <w:sz w:val="20"/>
          <w:szCs w:val="20"/>
          <w:lang w:bidi="es-ES"/>
        </w:rPr>
        <w:t>A la persona Titular de la Dirección General de Tecnología, Información y Telecomunicaciones, además de las establecidas en el artículo 75 de la Ley, le corresponde el ejercicio de las siguientes atribuciones:</w:t>
      </w:r>
    </w:p>
    <w:p w:rsidR="00631EB1" w:rsidRPr="00AE5647" w:rsidRDefault="00631EB1" w:rsidP="00AE5647">
      <w:pPr>
        <w:jc w:val="both"/>
        <w:rPr>
          <w:rFonts w:ascii="Arial" w:hAnsi="Arial" w:cs="Arial"/>
          <w:sz w:val="20"/>
          <w:szCs w:val="20"/>
          <w:lang w:bidi="es-ES"/>
        </w:rPr>
      </w:pPr>
    </w:p>
    <w:p w:rsidR="00AE5647" w:rsidRPr="00AE5647" w:rsidRDefault="00AE5647" w:rsidP="000604EA">
      <w:pPr>
        <w:numPr>
          <w:ilvl w:val="0"/>
          <w:numId w:val="107"/>
        </w:numPr>
        <w:ind w:left="567" w:hanging="567"/>
        <w:jc w:val="both"/>
        <w:rPr>
          <w:rFonts w:ascii="Arial" w:hAnsi="Arial" w:cs="Arial"/>
          <w:sz w:val="20"/>
          <w:szCs w:val="20"/>
          <w:lang w:bidi="es-ES"/>
        </w:rPr>
      </w:pPr>
      <w:r w:rsidRPr="00AE5647">
        <w:rPr>
          <w:rFonts w:ascii="Arial" w:hAnsi="Arial" w:cs="Arial"/>
          <w:sz w:val="20"/>
          <w:szCs w:val="20"/>
          <w:lang w:bidi="es-ES"/>
        </w:rPr>
        <w:t>Implementar las medidas necesarias, para garantizar el adecuado manejo, sigilo, resguardo y uso de la información contenida en las bases de datos institucionales, así como a las que se tenga acceso institucional;</w:t>
      </w:r>
    </w:p>
    <w:p w:rsidR="00AE5647" w:rsidRPr="00AE5647" w:rsidRDefault="00AE5647" w:rsidP="000604EA">
      <w:pPr>
        <w:numPr>
          <w:ilvl w:val="0"/>
          <w:numId w:val="107"/>
        </w:numPr>
        <w:spacing w:before="200"/>
        <w:ind w:left="567" w:hanging="567"/>
        <w:jc w:val="both"/>
        <w:rPr>
          <w:rFonts w:ascii="Arial" w:hAnsi="Arial" w:cs="Arial"/>
          <w:sz w:val="20"/>
          <w:szCs w:val="20"/>
          <w:lang w:bidi="es-ES"/>
        </w:rPr>
      </w:pPr>
      <w:r w:rsidRPr="00AE5647">
        <w:rPr>
          <w:rFonts w:ascii="Arial" w:hAnsi="Arial" w:cs="Arial"/>
          <w:sz w:val="20"/>
          <w:szCs w:val="20"/>
          <w:lang w:bidi="es-ES"/>
        </w:rPr>
        <w:t>Autorizar y supervisar la realización de los estudios de factibilidad y viabilidad para la adquisición e incorporación de tecnologías de información y comunicaciones en los procesos de la Fiscalía General;</w:t>
      </w:r>
    </w:p>
    <w:p w:rsidR="00D70E71" w:rsidRPr="00D70E71" w:rsidRDefault="00D70E71" w:rsidP="000604EA">
      <w:pPr>
        <w:numPr>
          <w:ilvl w:val="0"/>
          <w:numId w:val="107"/>
        </w:numPr>
        <w:spacing w:before="200"/>
        <w:ind w:left="567" w:hanging="567"/>
        <w:jc w:val="both"/>
        <w:rPr>
          <w:rFonts w:ascii="Arial" w:hAnsi="Arial" w:cs="Arial"/>
          <w:sz w:val="20"/>
          <w:szCs w:val="20"/>
          <w:lang w:bidi="es-ES"/>
        </w:rPr>
      </w:pPr>
      <w:r w:rsidRPr="00D70E71">
        <w:rPr>
          <w:rFonts w:ascii="Arial" w:hAnsi="Arial" w:cs="Arial"/>
          <w:sz w:val="20"/>
          <w:szCs w:val="20"/>
          <w:lang w:bidi="es-ES"/>
        </w:rPr>
        <w:t>Autorizar el diseño, instalación, seguimiento, operación y mantenimiento de los equipos tecnológicos y la red de comunicaciones de voz y datos en coordinación con las instancias federales, estatales, municipales y/o particulares que se requieran;</w:t>
      </w:r>
    </w:p>
    <w:p w:rsidR="00D70E71" w:rsidRPr="00D70E71" w:rsidRDefault="00D70E71" w:rsidP="000604EA">
      <w:pPr>
        <w:numPr>
          <w:ilvl w:val="0"/>
          <w:numId w:val="107"/>
        </w:numPr>
        <w:spacing w:before="200"/>
        <w:ind w:left="567" w:hanging="567"/>
        <w:jc w:val="both"/>
        <w:rPr>
          <w:rFonts w:ascii="Arial" w:hAnsi="Arial" w:cs="Arial"/>
          <w:sz w:val="20"/>
          <w:szCs w:val="20"/>
          <w:lang w:bidi="es-ES"/>
        </w:rPr>
      </w:pPr>
      <w:r w:rsidRPr="00D70E71">
        <w:rPr>
          <w:rFonts w:ascii="Arial" w:hAnsi="Arial" w:cs="Arial"/>
          <w:sz w:val="20"/>
          <w:szCs w:val="20"/>
          <w:lang w:bidi="es-ES"/>
        </w:rPr>
        <w:t>Proponer al superior jerárquico estrategias para proporcionar asesoría, capacitación y soporte técnico en los sistemas de información y telecomunicaciones a las áreas de la Fiscalía General y vigilar su cumplimiento;</w:t>
      </w:r>
    </w:p>
    <w:p w:rsidR="00D70E71" w:rsidRPr="00D70E71" w:rsidRDefault="00D70E71" w:rsidP="000604EA">
      <w:pPr>
        <w:numPr>
          <w:ilvl w:val="0"/>
          <w:numId w:val="107"/>
        </w:numPr>
        <w:spacing w:before="200"/>
        <w:ind w:left="567" w:hanging="567"/>
        <w:jc w:val="both"/>
        <w:rPr>
          <w:rFonts w:ascii="Arial" w:hAnsi="Arial" w:cs="Arial"/>
          <w:sz w:val="20"/>
          <w:szCs w:val="20"/>
          <w:lang w:bidi="es-ES"/>
        </w:rPr>
      </w:pPr>
      <w:r w:rsidRPr="00D70E71">
        <w:rPr>
          <w:rFonts w:ascii="Arial" w:hAnsi="Arial" w:cs="Arial"/>
          <w:sz w:val="20"/>
          <w:szCs w:val="20"/>
          <w:lang w:bidi="es-ES"/>
        </w:rPr>
        <w:t>Autorizar el diseño, desarrollo e implementación de los sistemas de información estratégicos de la Fiscalía General; así como el dictamen, adecuación y alojamiento en el centro de datos;</w:t>
      </w:r>
    </w:p>
    <w:p w:rsidR="00D70E71" w:rsidRPr="00D70E71" w:rsidRDefault="00D70E71" w:rsidP="000604EA">
      <w:pPr>
        <w:numPr>
          <w:ilvl w:val="0"/>
          <w:numId w:val="107"/>
        </w:numPr>
        <w:spacing w:before="200"/>
        <w:ind w:left="567" w:hanging="567"/>
        <w:jc w:val="both"/>
        <w:rPr>
          <w:rFonts w:ascii="Arial" w:hAnsi="Arial" w:cs="Arial"/>
          <w:sz w:val="20"/>
          <w:szCs w:val="20"/>
          <w:lang w:bidi="es-ES"/>
        </w:rPr>
      </w:pPr>
      <w:r w:rsidRPr="00D70E71">
        <w:rPr>
          <w:rFonts w:ascii="Arial" w:hAnsi="Arial" w:cs="Arial"/>
          <w:sz w:val="20"/>
          <w:szCs w:val="20"/>
          <w:lang w:bidi="es-ES"/>
        </w:rPr>
        <w:lastRenderedPageBreak/>
        <w:t>Fungir como órgano de consulta y revisión respecto a las adquisiciones en materia de informática, equipos y programas en materia de tecnología de información y comunicaciones;</w:t>
      </w:r>
    </w:p>
    <w:p w:rsidR="00D70E71" w:rsidRPr="00D70E71" w:rsidRDefault="00D70E71" w:rsidP="000604EA">
      <w:pPr>
        <w:numPr>
          <w:ilvl w:val="0"/>
          <w:numId w:val="107"/>
        </w:numPr>
        <w:spacing w:before="200"/>
        <w:ind w:left="567" w:hanging="567"/>
        <w:jc w:val="both"/>
        <w:rPr>
          <w:rFonts w:ascii="Arial" w:hAnsi="Arial" w:cs="Arial"/>
          <w:sz w:val="20"/>
          <w:szCs w:val="20"/>
          <w:lang w:bidi="es-ES"/>
        </w:rPr>
      </w:pPr>
      <w:r w:rsidRPr="00D70E71">
        <w:rPr>
          <w:rFonts w:ascii="Arial" w:hAnsi="Arial" w:cs="Arial"/>
          <w:sz w:val="20"/>
          <w:szCs w:val="20"/>
          <w:lang w:bidi="es-ES"/>
        </w:rPr>
        <w:t>Emitir el dictamen técnico para valoración de proyectos, adquisiciones de equipo tecnológico, telecomunicaciones y software, así como registrar y controlar las licencias y garantías de los mismos;</w:t>
      </w:r>
    </w:p>
    <w:p w:rsidR="00D70E71" w:rsidRPr="00D70E71" w:rsidRDefault="00D70E71" w:rsidP="000604EA">
      <w:pPr>
        <w:numPr>
          <w:ilvl w:val="0"/>
          <w:numId w:val="107"/>
        </w:numPr>
        <w:spacing w:before="200"/>
        <w:ind w:left="567" w:hanging="567"/>
        <w:jc w:val="both"/>
        <w:rPr>
          <w:rFonts w:ascii="Arial" w:hAnsi="Arial" w:cs="Arial"/>
          <w:sz w:val="20"/>
          <w:szCs w:val="20"/>
          <w:lang w:bidi="es-ES"/>
        </w:rPr>
      </w:pPr>
      <w:r w:rsidRPr="00D70E71">
        <w:rPr>
          <w:rFonts w:ascii="Arial" w:hAnsi="Arial" w:cs="Arial"/>
          <w:sz w:val="20"/>
          <w:szCs w:val="20"/>
          <w:lang w:bidi="es-ES"/>
        </w:rPr>
        <w:t>Administrar los sitios de comunicación y equipos de almacenamiento y procesamiento de datos, mediante controles de seguridad que garanticen su confidencialidad;</w:t>
      </w:r>
    </w:p>
    <w:p w:rsidR="00D70E71" w:rsidRPr="00D70E71" w:rsidRDefault="00D70E71" w:rsidP="000604EA">
      <w:pPr>
        <w:numPr>
          <w:ilvl w:val="0"/>
          <w:numId w:val="107"/>
        </w:numPr>
        <w:spacing w:before="200"/>
        <w:ind w:left="567" w:hanging="567"/>
        <w:jc w:val="both"/>
        <w:rPr>
          <w:rFonts w:ascii="Arial" w:hAnsi="Arial" w:cs="Arial"/>
          <w:sz w:val="20"/>
          <w:szCs w:val="20"/>
          <w:lang w:bidi="es-ES"/>
        </w:rPr>
      </w:pPr>
      <w:r w:rsidRPr="00D70E71">
        <w:rPr>
          <w:rFonts w:ascii="Arial" w:hAnsi="Arial" w:cs="Arial"/>
          <w:sz w:val="20"/>
          <w:szCs w:val="20"/>
          <w:lang w:bidi="es-ES"/>
        </w:rPr>
        <w:t>Asignar los usuarios y contraseñas de ingreso a los sistemas institucionales y mantener actualizado un registro de los mismos;</w:t>
      </w:r>
    </w:p>
    <w:p w:rsidR="00D70E71" w:rsidRPr="00D70E71" w:rsidRDefault="00D70E71" w:rsidP="000604EA">
      <w:pPr>
        <w:numPr>
          <w:ilvl w:val="0"/>
          <w:numId w:val="107"/>
        </w:numPr>
        <w:spacing w:before="200"/>
        <w:ind w:left="567" w:hanging="567"/>
        <w:jc w:val="both"/>
        <w:rPr>
          <w:rFonts w:ascii="Arial" w:hAnsi="Arial" w:cs="Arial"/>
          <w:sz w:val="20"/>
          <w:szCs w:val="20"/>
          <w:lang w:bidi="es-ES"/>
        </w:rPr>
      </w:pPr>
      <w:r w:rsidRPr="00D70E71">
        <w:rPr>
          <w:rFonts w:ascii="Arial" w:hAnsi="Arial" w:cs="Arial"/>
          <w:sz w:val="20"/>
          <w:szCs w:val="20"/>
          <w:lang w:bidi="es-ES"/>
        </w:rPr>
        <w:t xml:space="preserve">Emitir reportes de manera periódica, derivados de la supervisión y análisis de las acciones de </w:t>
      </w:r>
      <w:proofErr w:type="spellStart"/>
      <w:r w:rsidRPr="00D70E71">
        <w:rPr>
          <w:rFonts w:ascii="Arial" w:hAnsi="Arial" w:cs="Arial"/>
          <w:sz w:val="20"/>
          <w:szCs w:val="20"/>
          <w:lang w:bidi="es-ES"/>
        </w:rPr>
        <w:t>videovigilancia</w:t>
      </w:r>
      <w:proofErr w:type="spellEnd"/>
      <w:r w:rsidRPr="00D70E71">
        <w:rPr>
          <w:rFonts w:ascii="Arial" w:hAnsi="Arial" w:cs="Arial"/>
          <w:sz w:val="20"/>
          <w:szCs w:val="20"/>
          <w:lang w:bidi="es-ES"/>
        </w:rPr>
        <w:t xml:space="preserve"> desarrolladas en instalaciones de la Fiscalía General;</w:t>
      </w:r>
    </w:p>
    <w:p w:rsidR="00D70E71" w:rsidRPr="00D70E71" w:rsidRDefault="00D70E71" w:rsidP="000604EA">
      <w:pPr>
        <w:numPr>
          <w:ilvl w:val="0"/>
          <w:numId w:val="107"/>
        </w:numPr>
        <w:spacing w:before="200"/>
        <w:ind w:left="567" w:hanging="567"/>
        <w:jc w:val="both"/>
        <w:rPr>
          <w:rFonts w:ascii="Arial" w:hAnsi="Arial" w:cs="Arial"/>
          <w:sz w:val="20"/>
          <w:szCs w:val="20"/>
          <w:lang w:bidi="es-ES"/>
        </w:rPr>
      </w:pPr>
      <w:r w:rsidRPr="00D70E71">
        <w:rPr>
          <w:rFonts w:ascii="Arial" w:hAnsi="Arial" w:cs="Arial"/>
          <w:sz w:val="20"/>
          <w:szCs w:val="20"/>
          <w:lang w:bidi="es-ES"/>
        </w:rPr>
        <w:t xml:space="preserve">Coordinar los trabajos de instalación, configuración y administración de equipo de cómputo, cableado estructurado, equipo activo de red, </w:t>
      </w:r>
      <w:proofErr w:type="spellStart"/>
      <w:r w:rsidRPr="00D70E71">
        <w:rPr>
          <w:rFonts w:ascii="Arial" w:hAnsi="Arial" w:cs="Arial"/>
          <w:sz w:val="20"/>
          <w:szCs w:val="20"/>
          <w:lang w:bidi="es-ES"/>
        </w:rPr>
        <w:t>videovigilancia</w:t>
      </w:r>
      <w:proofErr w:type="spellEnd"/>
      <w:r w:rsidRPr="00D70E71">
        <w:rPr>
          <w:rFonts w:ascii="Arial" w:hAnsi="Arial" w:cs="Arial"/>
          <w:sz w:val="20"/>
          <w:szCs w:val="20"/>
          <w:lang w:bidi="es-ES"/>
        </w:rPr>
        <w:t>, red local y red de área amplia en la Fiscalía General;</w:t>
      </w:r>
    </w:p>
    <w:p w:rsidR="00D70E71" w:rsidRPr="00D70E71" w:rsidRDefault="00D70E71" w:rsidP="000604EA">
      <w:pPr>
        <w:numPr>
          <w:ilvl w:val="0"/>
          <w:numId w:val="107"/>
        </w:numPr>
        <w:spacing w:before="200"/>
        <w:ind w:left="567" w:hanging="567"/>
        <w:jc w:val="both"/>
        <w:rPr>
          <w:rFonts w:ascii="Arial" w:hAnsi="Arial" w:cs="Arial"/>
          <w:sz w:val="20"/>
          <w:szCs w:val="20"/>
          <w:lang w:bidi="es-ES"/>
        </w:rPr>
      </w:pPr>
      <w:r w:rsidRPr="00D70E71">
        <w:rPr>
          <w:rFonts w:ascii="Arial" w:hAnsi="Arial" w:cs="Arial"/>
          <w:sz w:val="20"/>
          <w:szCs w:val="20"/>
          <w:lang w:bidi="es-ES"/>
        </w:rPr>
        <w:t>Implementar y mantener el esquema de seguridad informática para el centro de datos y las aplicaciones e infraestructura de la Fiscalía General, bajo las normas internacionales;</w:t>
      </w:r>
    </w:p>
    <w:p w:rsidR="00D70E71" w:rsidRPr="00D70E71" w:rsidRDefault="00D70E71" w:rsidP="000604EA">
      <w:pPr>
        <w:numPr>
          <w:ilvl w:val="0"/>
          <w:numId w:val="107"/>
        </w:numPr>
        <w:spacing w:before="200"/>
        <w:ind w:left="567" w:hanging="567"/>
        <w:jc w:val="both"/>
        <w:rPr>
          <w:rFonts w:ascii="Arial" w:hAnsi="Arial" w:cs="Arial"/>
          <w:sz w:val="20"/>
          <w:szCs w:val="20"/>
          <w:lang w:bidi="es-ES"/>
        </w:rPr>
      </w:pPr>
      <w:r w:rsidRPr="00D70E71">
        <w:rPr>
          <w:rFonts w:ascii="Arial" w:hAnsi="Arial" w:cs="Arial"/>
          <w:sz w:val="20"/>
          <w:szCs w:val="20"/>
          <w:lang w:bidi="es-ES"/>
        </w:rPr>
        <w:t>Diseñar, analizar, programar, instrumentar y concentrar las bases de datos y sistemas institucionales de las áreas de la Fiscalía General;</w:t>
      </w:r>
    </w:p>
    <w:p w:rsidR="00D70E71" w:rsidRPr="00D70E71" w:rsidRDefault="00D70E71" w:rsidP="000604EA">
      <w:pPr>
        <w:numPr>
          <w:ilvl w:val="0"/>
          <w:numId w:val="107"/>
        </w:numPr>
        <w:spacing w:before="200"/>
        <w:ind w:left="567" w:hanging="567"/>
        <w:jc w:val="both"/>
        <w:rPr>
          <w:rFonts w:ascii="Arial" w:hAnsi="Arial" w:cs="Arial"/>
          <w:sz w:val="20"/>
          <w:szCs w:val="20"/>
          <w:lang w:bidi="es-ES"/>
        </w:rPr>
      </w:pPr>
      <w:r w:rsidRPr="00D70E71">
        <w:rPr>
          <w:rFonts w:ascii="Arial" w:hAnsi="Arial" w:cs="Arial"/>
          <w:sz w:val="20"/>
          <w:szCs w:val="20"/>
          <w:lang w:bidi="es-ES"/>
        </w:rPr>
        <w:t>Garantizar el funcionamiento de la infraestructura tecnológica necesaria en materia de sistemas de información y comunicaciones de la Fiscalía General;</w:t>
      </w:r>
    </w:p>
    <w:p w:rsidR="00D70E71" w:rsidRPr="00D70E71" w:rsidRDefault="00D70E71" w:rsidP="000604EA">
      <w:pPr>
        <w:numPr>
          <w:ilvl w:val="0"/>
          <w:numId w:val="107"/>
        </w:numPr>
        <w:spacing w:before="200"/>
        <w:ind w:left="567" w:hanging="567"/>
        <w:jc w:val="both"/>
        <w:rPr>
          <w:rFonts w:ascii="Arial" w:hAnsi="Arial" w:cs="Arial"/>
          <w:sz w:val="20"/>
          <w:szCs w:val="20"/>
          <w:lang w:bidi="es-ES"/>
        </w:rPr>
      </w:pPr>
      <w:r w:rsidRPr="00D70E71">
        <w:rPr>
          <w:rFonts w:ascii="Arial" w:hAnsi="Arial" w:cs="Arial"/>
          <w:sz w:val="20"/>
          <w:szCs w:val="20"/>
          <w:lang w:bidi="es-ES"/>
        </w:rPr>
        <w:t>Coordinar y mantener la operación y funcionalidad del centro de datos, redes de comunicaciones, servicio de correo electrónico y sus esquemas de operación para la Fiscalía General;</w:t>
      </w:r>
    </w:p>
    <w:p w:rsidR="00D70E71" w:rsidRPr="00D70E71" w:rsidRDefault="00D70E71" w:rsidP="000604EA">
      <w:pPr>
        <w:numPr>
          <w:ilvl w:val="0"/>
          <w:numId w:val="107"/>
        </w:numPr>
        <w:spacing w:before="200"/>
        <w:ind w:left="567" w:hanging="567"/>
        <w:jc w:val="both"/>
        <w:rPr>
          <w:rFonts w:ascii="Arial" w:hAnsi="Arial" w:cs="Arial"/>
          <w:sz w:val="20"/>
          <w:szCs w:val="20"/>
          <w:lang w:bidi="es-ES"/>
        </w:rPr>
      </w:pPr>
      <w:r w:rsidRPr="00D70E71">
        <w:rPr>
          <w:rFonts w:ascii="Arial" w:hAnsi="Arial" w:cs="Arial"/>
          <w:sz w:val="20"/>
          <w:szCs w:val="20"/>
          <w:lang w:bidi="es-ES"/>
        </w:rPr>
        <w:t>Administrar y resguardar las bases de datos, sistemas informáticos e información de la Fiscalía General, así como la infraestructura central donde residen;</w:t>
      </w:r>
    </w:p>
    <w:p w:rsidR="00D70E71" w:rsidRPr="00D70E71" w:rsidRDefault="00D70E71" w:rsidP="000604EA">
      <w:pPr>
        <w:numPr>
          <w:ilvl w:val="0"/>
          <w:numId w:val="107"/>
        </w:numPr>
        <w:spacing w:before="200"/>
        <w:ind w:left="567" w:hanging="567"/>
        <w:jc w:val="both"/>
        <w:rPr>
          <w:rFonts w:ascii="Arial" w:hAnsi="Arial" w:cs="Arial"/>
          <w:sz w:val="20"/>
          <w:szCs w:val="20"/>
          <w:lang w:bidi="es-ES"/>
        </w:rPr>
      </w:pPr>
      <w:r w:rsidRPr="00D70E71">
        <w:rPr>
          <w:rFonts w:ascii="Arial" w:hAnsi="Arial" w:cs="Arial"/>
          <w:sz w:val="20"/>
          <w:szCs w:val="20"/>
          <w:lang w:bidi="es-ES"/>
        </w:rPr>
        <w:t>Resguardar la información y los bienes asignados a la Dirección General de Tecnología, Información y Telecomunicaciones;</w:t>
      </w:r>
    </w:p>
    <w:p w:rsidR="00D70E71" w:rsidRPr="00D70E71" w:rsidRDefault="00D70E71" w:rsidP="000604EA">
      <w:pPr>
        <w:numPr>
          <w:ilvl w:val="0"/>
          <w:numId w:val="107"/>
        </w:numPr>
        <w:spacing w:before="200"/>
        <w:ind w:left="567" w:hanging="567"/>
        <w:jc w:val="both"/>
        <w:rPr>
          <w:rFonts w:ascii="Arial" w:hAnsi="Arial" w:cs="Arial"/>
          <w:sz w:val="20"/>
          <w:szCs w:val="20"/>
          <w:lang w:bidi="es-ES"/>
        </w:rPr>
      </w:pPr>
      <w:r w:rsidRPr="00D70E71">
        <w:rPr>
          <w:rFonts w:ascii="Arial" w:hAnsi="Arial" w:cs="Arial"/>
          <w:sz w:val="20"/>
          <w:szCs w:val="20"/>
          <w:lang w:bidi="es-ES"/>
        </w:rPr>
        <w:t>Coordinar la actualización, producción y custodia de la publicación del sitio web oficial y aplicaciones vía internet de la Fiscalía General y sus dominios derivados;</w:t>
      </w:r>
    </w:p>
    <w:p w:rsidR="00D70E71" w:rsidRPr="00D70E71" w:rsidRDefault="00D70E71" w:rsidP="000604EA">
      <w:pPr>
        <w:numPr>
          <w:ilvl w:val="0"/>
          <w:numId w:val="107"/>
        </w:numPr>
        <w:spacing w:before="200"/>
        <w:ind w:left="567" w:hanging="567"/>
        <w:jc w:val="both"/>
        <w:rPr>
          <w:rFonts w:ascii="Arial" w:hAnsi="Arial" w:cs="Arial"/>
          <w:sz w:val="20"/>
          <w:szCs w:val="20"/>
          <w:lang w:bidi="es-ES"/>
        </w:rPr>
      </w:pPr>
      <w:r w:rsidRPr="00D70E71">
        <w:rPr>
          <w:rFonts w:ascii="Arial" w:hAnsi="Arial" w:cs="Arial"/>
          <w:sz w:val="20"/>
          <w:szCs w:val="20"/>
          <w:lang w:bidi="es-ES"/>
        </w:rPr>
        <w:t>Coordinar el diseño, operación y funcionamiento de la intranet de la Fiscalía General;</w:t>
      </w:r>
    </w:p>
    <w:p w:rsidR="00D70E71" w:rsidRPr="00D70E71" w:rsidRDefault="00D70E71" w:rsidP="000604EA">
      <w:pPr>
        <w:numPr>
          <w:ilvl w:val="0"/>
          <w:numId w:val="107"/>
        </w:numPr>
        <w:spacing w:before="200"/>
        <w:ind w:left="567" w:hanging="567"/>
        <w:jc w:val="both"/>
        <w:rPr>
          <w:rFonts w:ascii="Arial" w:hAnsi="Arial" w:cs="Arial"/>
          <w:sz w:val="20"/>
          <w:szCs w:val="20"/>
          <w:lang w:bidi="es-ES"/>
        </w:rPr>
      </w:pPr>
      <w:r w:rsidRPr="00D70E71">
        <w:rPr>
          <w:rFonts w:ascii="Arial" w:hAnsi="Arial" w:cs="Arial"/>
          <w:sz w:val="20"/>
          <w:szCs w:val="20"/>
          <w:lang w:bidi="es-ES"/>
        </w:rPr>
        <w:t>Fungir como enlace informático de la Fiscalía General ante instancias de los tres órdenes de gobierno, con los que se establezca intercambio sistematizado de información;</w:t>
      </w:r>
    </w:p>
    <w:p w:rsidR="00D70E71" w:rsidRPr="00D70E71" w:rsidRDefault="00D70E71" w:rsidP="000604EA">
      <w:pPr>
        <w:numPr>
          <w:ilvl w:val="0"/>
          <w:numId w:val="107"/>
        </w:numPr>
        <w:spacing w:before="200"/>
        <w:ind w:left="567" w:hanging="567"/>
        <w:jc w:val="both"/>
        <w:rPr>
          <w:rFonts w:ascii="Arial" w:hAnsi="Arial" w:cs="Arial"/>
          <w:sz w:val="20"/>
          <w:szCs w:val="20"/>
          <w:lang w:bidi="es-ES"/>
        </w:rPr>
      </w:pPr>
      <w:r w:rsidRPr="00D70E71">
        <w:rPr>
          <w:rFonts w:ascii="Arial" w:hAnsi="Arial" w:cs="Arial"/>
          <w:sz w:val="20"/>
          <w:szCs w:val="20"/>
          <w:lang w:bidi="es-ES"/>
        </w:rPr>
        <w:t>Dar seguimiento a los acuerdos nacionales en materia de estadística, informática y telecomunicaciones;</w:t>
      </w:r>
    </w:p>
    <w:p w:rsidR="00D70E71" w:rsidRPr="00D70E71" w:rsidRDefault="00D70E71" w:rsidP="000604EA">
      <w:pPr>
        <w:numPr>
          <w:ilvl w:val="0"/>
          <w:numId w:val="107"/>
        </w:numPr>
        <w:spacing w:before="200"/>
        <w:ind w:left="567" w:hanging="567"/>
        <w:jc w:val="both"/>
        <w:rPr>
          <w:rFonts w:ascii="Arial" w:hAnsi="Arial" w:cs="Arial"/>
          <w:sz w:val="20"/>
          <w:szCs w:val="20"/>
          <w:lang w:bidi="es-ES"/>
        </w:rPr>
      </w:pPr>
      <w:r w:rsidRPr="00D70E71">
        <w:rPr>
          <w:rFonts w:ascii="Arial" w:hAnsi="Arial" w:cs="Arial"/>
          <w:sz w:val="20"/>
          <w:szCs w:val="20"/>
          <w:lang w:bidi="es-ES"/>
        </w:rPr>
        <w:t>Generar informes, indicadores estadísticos y presentaciones para el apoyo en la toma de decisiones de la oficina del Fiscal General y las unidades administrativas; y</w:t>
      </w:r>
    </w:p>
    <w:p w:rsidR="00D70E71" w:rsidRPr="00D70E71" w:rsidRDefault="00D70E71" w:rsidP="000604EA">
      <w:pPr>
        <w:numPr>
          <w:ilvl w:val="0"/>
          <w:numId w:val="107"/>
        </w:numPr>
        <w:spacing w:before="200"/>
        <w:ind w:left="567" w:hanging="567"/>
        <w:jc w:val="both"/>
        <w:rPr>
          <w:rFonts w:ascii="Arial" w:hAnsi="Arial" w:cs="Arial"/>
          <w:sz w:val="20"/>
          <w:szCs w:val="20"/>
          <w:lang w:bidi="es-ES"/>
        </w:rPr>
      </w:pPr>
      <w:r w:rsidRPr="00D70E71">
        <w:rPr>
          <w:rFonts w:ascii="Arial" w:hAnsi="Arial" w:cs="Arial"/>
          <w:sz w:val="20"/>
          <w:szCs w:val="20"/>
          <w:lang w:bidi="es-ES"/>
        </w:rPr>
        <w:t>Las demás que determine o delegue el Fiscal General.</w:t>
      </w:r>
    </w:p>
    <w:p w:rsidR="00D70E71" w:rsidRDefault="00D70E71" w:rsidP="00D70E71">
      <w:pPr>
        <w:jc w:val="both"/>
        <w:rPr>
          <w:rFonts w:ascii="Arial" w:hAnsi="Arial" w:cs="Arial"/>
          <w:sz w:val="20"/>
          <w:szCs w:val="20"/>
          <w:lang w:bidi="es-ES"/>
        </w:rPr>
      </w:pPr>
    </w:p>
    <w:p w:rsidR="00D70E71" w:rsidRDefault="00D70E71" w:rsidP="00D70E71">
      <w:pPr>
        <w:jc w:val="both"/>
        <w:rPr>
          <w:rFonts w:ascii="Arial" w:hAnsi="Arial" w:cs="Arial"/>
          <w:sz w:val="20"/>
          <w:szCs w:val="20"/>
          <w:lang w:bidi="es-ES"/>
        </w:rPr>
      </w:pPr>
      <w:r w:rsidRPr="00D70E71">
        <w:rPr>
          <w:rFonts w:ascii="Arial" w:hAnsi="Arial" w:cs="Arial"/>
          <w:sz w:val="20"/>
          <w:szCs w:val="20"/>
          <w:lang w:bidi="es-ES"/>
        </w:rPr>
        <w:t>La Dirección General de Tecnología, Información y Telecomunicaciones, estará integrada por las siguientes unidades administrativas:</w:t>
      </w:r>
    </w:p>
    <w:p w:rsidR="00D70E71" w:rsidRPr="00D70E71" w:rsidRDefault="00D70E71" w:rsidP="00D70E71">
      <w:pPr>
        <w:jc w:val="both"/>
        <w:rPr>
          <w:rFonts w:ascii="Arial" w:hAnsi="Arial" w:cs="Arial"/>
          <w:sz w:val="20"/>
          <w:szCs w:val="20"/>
          <w:lang w:bidi="es-ES"/>
        </w:rPr>
      </w:pPr>
    </w:p>
    <w:p w:rsidR="00D70E71" w:rsidRPr="00D70E71" w:rsidRDefault="00D70E71" w:rsidP="000604EA">
      <w:pPr>
        <w:numPr>
          <w:ilvl w:val="0"/>
          <w:numId w:val="110"/>
        </w:numPr>
        <w:ind w:left="567" w:hanging="567"/>
        <w:jc w:val="both"/>
        <w:rPr>
          <w:rFonts w:ascii="Arial" w:hAnsi="Arial" w:cs="Arial"/>
          <w:sz w:val="20"/>
          <w:szCs w:val="20"/>
          <w:lang w:bidi="es-ES"/>
        </w:rPr>
      </w:pPr>
      <w:r w:rsidRPr="00D70E71">
        <w:rPr>
          <w:rFonts w:ascii="Arial" w:hAnsi="Arial" w:cs="Arial"/>
          <w:sz w:val="20"/>
          <w:szCs w:val="20"/>
          <w:lang w:bidi="es-ES"/>
        </w:rPr>
        <w:t>Subdirección de Administración de Tecnologías de la Información y Comunicaciones;</w:t>
      </w:r>
    </w:p>
    <w:p w:rsidR="00D70E71" w:rsidRPr="00D70E71" w:rsidRDefault="00D70E71" w:rsidP="000604EA">
      <w:pPr>
        <w:numPr>
          <w:ilvl w:val="0"/>
          <w:numId w:val="110"/>
        </w:numPr>
        <w:spacing w:before="200"/>
        <w:ind w:left="567" w:hanging="567"/>
        <w:jc w:val="both"/>
        <w:rPr>
          <w:rFonts w:ascii="Arial" w:hAnsi="Arial" w:cs="Arial"/>
          <w:sz w:val="20"/>
          <w:szCs w:val="20"/>
          <w:lang w:bidi="es-ES"/>
        </w:rPr>
      </w:pPr>
      <w:r w:rsidRPr="00D70E71">
        <w:rPr>
          <w:rFonts w:ascii="Arial" w:hAnsi="Arial" w:cs="Arial"/>
          <w:sz w:val="20"/>
          <w:szCs w:val="20"/>
          <w:lang w:bidi="es-ES"/>
        </w:rPr>
        <w:lastRenderedPageBreak/>
        <w:t>Subdirección de Soluciones Ejecutivas, Análisis de Información y Estadística; y</w:t>
      </w:r>
    </w:p>
    <w:p w:rsidR="00D70E71" w:rsidRPr="00D70E71" w:rsidRDefault="00D70E71" w:rsidP="000604EA">
      <w:pPr>
        <w:numPr>
          <w:ilvl w:val="0"/>
          <w:numId w:val="110"/>
        </w:numPr>
        <w:spacing w:before="200"/>
        <w:ind w:left="567" w:hanging="567"/>
        <w:jc w:val="both"/>
        <w:rPr>
          <w:rFonts w:ascii="Arial" w:hAnsi="Arial" w:cs="Arial"/>
          <w:sz w:val="20"/>
          <w:szCs w:val="20"/>
          <w:lang w:bidi="es-ES"/>
        </w:rPr>
      </w:pPr>
      <w:r w:rsidRPr="00D70E71">
        <w:rPr>
          <w:rFonts w:ascii="Arial" w:hAnsi="Arial" w:cs="Arial"/>
          <w:sz w:val="20"/>
          <w:szCs w:val="20"/>
          <w:lang w:bidi="es-ES"/>
        </w:rPr>
        <w:t>Subdirección de Soluciones Tecnológicas.</w:t>
      </w:r>
    </w:p>
    <w:p w:rsidR="00D70E71" w:rsidRDefault="00D70E71" w:rsidP="00D70E71">
      <w:pPr>
        <w:jc w:val="both"/>
        <w:rPr>
          <w:rFonts w:ascii="Arial" w:hAnsi="Arial" w:cs="Arial"/>
          <w:b/>
          <w:sz w:val="20"/>
          <w:szCs w:val="20"/>
          <w:lang w:bidi="es-ES"/>
        </w:rPr>
      </w:pPr>
    </w:p>
    <w:p w:rsidR="00D70E71" w:rsidRDefault="00D70E71" w:rsidP="00D70E71">
      <w:pPr>
        <w:jc w:val="both"/>
        <w:rPr>
          <w:rFonts w:ascii="Arial" w:hAnsi="Arial" w:cs="Arial"/>
          <w:sz w:val="20"/>
          <w:szCs w:val="20"/>
          <w:lang w:bidi="es-ES"/>
        </w:rPr>
      </w:pPr>
      <w:r w:rsidRPr="00D70E71">
        <w:rPr>
          <w:rFonts w:ascii="Arial" w:hAnsi="Arial" w:cs="Arial"/>
          <w:b/>
          <w:sz w:val="20"/>
          <w:szCs w:val="20"/>
          <w:lang w:bidi="es-ES"/>
        </w:rPr>
        <w:t xml:space="preserve">Artículo 103. </w:t>
      </w:r>
      <w:r w:rsidRPr="00D70E71">
        <w:rPr>
          <w:rFonts w:ascii="Arial" w:hAnsi="Arial" w:cs="Arial"/>
          <w:sz w:val="20"/>
          <w:szCs w:val="20"/>
          <w:lang w:bidi="es-ES"/>
        </w:rPr>
        <w:t>A la persona Titular de la Subdirección de Administración de Tecnologías de la Información y Comunicaciones, le corresponde el ejercicio de las siguientes atribuciones:</w:t>
      </w:r>
    </w:p>
    <w:p w:rsidR="000D3376" w:rsidRPr="00D70E71" w:rsidRDefault="000D3376" w:rsidP="00D70E71">
      <w:pPr>
        <w:jc w:val="both"/>
        <w:rPr>
          <w:rFonts w:ascii="Arial" w:hAnsi="Arial" w:cs="Arial"/>
          <w:sz w:val="20"/>
          <w:szCs w:val="20"/>
          <w:lang w:bidi="es-ES"/>
        </w:rPr>
      </w:pPr>
    </w:p>
    <w:p w:rsidR="00D70E71" w:rsidRPr="00D70E71" w:rsidRDefault="00D70E71" w:rsidP="000604EA">
      <w:pPr>
        <w:numPr>
          <w:ilvl w:val="0"/>
          <w:numId w:val="109"/>
        </w:numPr>
        <w:ind w:left="567" w:hanging="567"/>
        <w:jc w:val="both"/>
        <w:rPr>
          <w:rFonts w:ascii="Arial" w:hAnsi="Arial" w:cs="Arial"/>
          <w:sz w:val="20"/>
          <w:szCs w:val="20"/>
          <w:lang w:bidi="es-ES"/>
        </w:rPr>
      </w:pPr>
      <w:r w:rsidRPr="00D70E71">
        <w:rPr>
          <w:rFonts w:ascii="Arial" w:hAnsi="Arial" w:cs="Arial"/>
          <w:sz w:val="20"/>
          <w:szCs w:val="20"/>
          <w:lang w:bidi="es-ES"/>
        </w:rPr>
        <w:t xml:space="preserve">Coordinar los trabajos de instalación, configuración y administración de equipo de cómputo, cableado estructurado, equipo activo de red, </w:t>
      </w:r>
      <w:proofErr w:type="spellStart"/>
      <w:r w:rsidRPr="00D70E71">
        <w:rPr>
          <w:rFonts w:ascii="Arial" w:hAnsi="Arial" w:cs="Arial"/>
          <w:sz w:val="20"/>
          <w:szCs w:val="20"/>
          <w:lang w:bidi="es-ES"/>
        </w:rPr>
        <w:t>videovigilancia</w:t>
      </w:r>
      <w:proofErr w:type="spellEnd"/>
      <w:r w:rsidRPr="00D70E71">
        <w:rPr>
          <w:rFonts w:ascii="Arial" w:hAnsi="Arial" w:cs="Arial"/>
          <w:sz w:val="20"/>
          <w:szCs w:val="20"/>
          <w:lang w:bidi="es-ES"/>
        </w:rPr>
        <w:t>, red local y red de área amplia en la Fiscalía General;</w:t>
      </w:r>
    </w:p>
    <w:p w:rsidR="00D70E71" w:rsidRPr="00D70E71" w:rsidRDefault="00D70E71" w:rsidP="000604EA">
      <w:pPr>
        <w:numPr>
          <w:ilvl w:val="0"/>
          <w:numId w:val="109"/>
        </w:numPr>
        <w:spacing w:before="200"/>
        <w:ind w:left="567" w:hanging="567"/>
        <w:jc w:val="both"/>
        <w:rPr>
          <w:rFonts w:ascii="Arial" w:hAnsi="Arial" w:cs="Arial"/>
          <w:sz w:val="20"/>
          <w:szCs w:val="20"/>
          <w:lang w:bidi="es-ES"/>
        </w:rPr>
      </w:pPr>
      <w:r w:rsidRPr="00D70E71">
        <w:rPr>
          <w:rFonts w:ascii="Arial" w:hAnsi="Arial" w:cs="Arial"/>
          <w:sz w:val="20"/>
          <w:szCs w:val="20"/>
          <w:lang w:bidi="es-ES"/>
        </w:rPr>
        <w:t>Coordinar la instrumentación de los medios tecnológicos seguros para el procesamiento de la información generada;</w:t>
      </w:r>
    </w:p>
    <w:p w:rsidR="00D70E71" w:rsidRPr="00D70E71" w:rsidRDefault="00D70E71" w:rsidP="000604EA">
      <w:pPr>
        <w:numPr>
          <w:ilvl w:val="0"/>
          <w:numId w:val="109"/>
        </w:numPr>
        <w:spacing w:before="200"/>
        <w:ind w:left="567" w:hanging="567"/>
        <w:jc w:val="both"/>
        <w:rPr>
          <w:rFonts w:ascii="Arial" w:hAnsi="Arial" w:cs="Arial"/>
          <w:sz w:val="20"/>
          <w:szCs w:val="20"/>
          <w:lang w:bidi="es-ES"/>
        </w:rPr>
      </w:pPr>
      <w:r w:rsidRPr="00D70E71">
        <w:rPr>
          <w:rFonts w:ascii="Arial" w:hAnsi="Arial" w:cs="Arial"/>
          <w:sz w:val="20"/>
          <w:szCs w:val="20"/>
          <w:lang w:bidi="es-ES"/>
        </w:rPr>
        <w:t>Coordinar la ejecución de rutas de mantenimiento preventivo y correctivo de la infraestructura de tecnológica y de telecomunicaciones;</w:t>
      </w:r>
    </w:p>
    <w:p w:rsidR="00D70E71" w:rsidRPr="00D70E71" w:rsidRDefault="00D70E71" w:rsidP="000604EA">
      <w:pPr>
        <w:numPr>
          <w:ilvl w:val="0"/>
          <w:numId w:val="109"/>
        </w:numPr>
        <w:spacing w:before="200"/>
        <w:ind w:left="567" w:hanging="567"/>
        <w:jc w:val="both"/>
        <w:rPr>
          <w:rFonts w:ascii="Arial" w:hAnsi="Arial" w:cs="Arial"/>
          <w:sz w:val="20"/>
          <w:szCs w:val="20"/>
          <w:lang w:bidi="es-ES"/>
        </w:rPr>
      </w:pPr>
      <w:r w:rsidRPr="00D70E71">
        <w:rPr>
          <w:rFonts w:ascii="Arial" w:hAnsi="Arial" w:cs="Arial"/>
          <w:sz w:val="20"/>
          <w:szCs w:val="20"/>
          <w:lang w:bidi="es-ES"/>
        </w:rPr>
        <w:t>Coordinar la realización levantamiento y control de inventarios de bienes tecnológicos, de la Fiscalía General;</w:t>
      </w:r>
    </w:p>
    <w:p w:rsidR="00D32C76" w:rsidRPr="00D32C76" w:rsidRDefault="00D32C76" w:rsidP="000604EA">
      <w:pPr>
        <w:numPr>
          <w:ilvl w:val="0"/>
          <w:numId w:val="109"/>
        </w:numPr>
        <w:spacing w:before="200"/>
        <w:ind w:left="567" w:hanging="567"/>
        <w:jc w:val="both"/>
        <w:rPr>
          <w:rFonts w:ascii="Arial" w:hAnsi="Arial" w:cs="Arial"/>
          <w:sz w:val="20"/>
          <w:szCs w:val="20"/>
          <w:lang w:bidi="es-ES"/>
        </w:rPr>
      </w:pPr>
      <w:r w:rsidRPr="00D32C76">
        <w:rPr>
          <w:rFonts w:ascii="Arial" w:hAnsi="Arial" w:cs="Arial"/>
          <w:sz w:val="20"/>
          <w:szCs w:val="20"/>
          <w:lang w:bidi="es-ES"/>
        </w:rPr>
        <w:t>Verificar la instalación de los medios de comunicación telefónica;</w:t>
      </w:r>
    </w:p>
    <w:p w:rsidR="00D32C76" w:rsidRPr="00D32C76" w:rsidRDefault="00D32C76" w:rsidP="000604EA">
      <w:pPr>
        <w:numPr>
          <w:ilvl w:val="0"/>
          <w:numId w:val="109"/>
        </w:numPr>
        <w:spacing w:before="200"/>
        <w:ind w:left="567" w:hanging="567"/>
        <w:jc w:val="both"/>
        <w:rPr>
          <w:rFonts w:ascii="Arial" w:hAnsi="Arial" w:cs="Arial"/>
          <w:sz w:val="20"/>
          <w:szCs w:val="20"/>
          <w:lang w:bidi="es-ES"/>
        </w:rPr>
      </w:pPr>
      <w:r w:rsidRPr="00D32C76">
        <w:rPr>
          <w:rFonts w:ascii="Arial" w:hAnsi="Arial" w:cs="Arial"/>
          <w:sz w:val="20"/>
          <w:szCs w:val="20"/>
          <w:lang w:bidi="es-ES"/>
        </w:rPr>
        <w:t>Coordinar el resguardo de respaldos de bases de datos, como medida de protección de la información de las y los servidores públicos de la Fiscalía General;</w:t>
      </w:r>
    </w:p>
    <w:p w:rsidR="00D32C76" w:rsidRPr="00D32C76" w:rsidRDefault="00D32C76" w:rsidP="000604EA">
      <w:pPr>
        <w:numPr>
          <w:ilvl w:val="0"/>
          <w:numId w:val="109"/>
        </w:numPr>
        <w:spacing w:before="200"/>
        <w:ind w:left="567" w:hanging="567"/>
        <w:jc w:val="both"/>
        <w:rPr>
          <w:rFonts w:ascii="Arial" w:hAnsi="Arial" w:cs="Arial"/>
          <w:sz w:val="20"/>
          <w:szCs w:val="20"/>
          <w:lang w:bidi="es-ES"/>
        </w:rPr>
      </w:pPr>
      <w:r w:rsidRPr="00D32C76">
        <w:rPr>
          <w:rFonts w:ascii="Arial" w:hAnsi="Arial" w:cs="Arial"/>
          <w:sz w:val="20"/>
          <w:szCs w:val="20"/>
          <w:lang w:bidi="es-ES"/>
        </w:rPr>
        <w:t>Coordinar, establecer y administrar los perfiles de usuarios de directorios activos, así como la asignación de las cuentas de correo electrónico institucional;</w:t>
      </w:r>
    </w:p>
    <w:p w:rsidR="00D32C76" w:rsidRPr="00D32C76" w:rsidRDefault="00D32C76" w:rsidP="000604EA">
      <w:pPr>
        <w:numPr>
          <w:ilvl w:val="0"/>
          <w:numId w:val="109"/>
        </w:numPr>
        <w:spacing w:before="200"/>
        <w:ind w:left="567" w:hanging="567"/>
        <w:jc w:val="both"/>
        <w:rPr>
          <w:rFonts w:ascii="Arial" w:hAnsi="Arial" w:cs="Arial"/>
          <w:sz w:val="20"/>
          <w:szCs w:val="20"/>
          <w:lang w:bidi="es-ES"/>
        </w:rPr>
      </w:pPr>
      <w:r w:rsidRPr="00D32C76">
        <w:rPr>
          <w:rFonts w:ascii="Arial" w:hAnsi="Arial" w:cs="Arial"/>
          <w:sz w:val="20"/>
          <w:szCs w:val="20"/>
          <w:lang w:bidi="es-ES"/>
        </w:rPr>
        <w:t>Coordinar la puesta en marcha de los conmutadores telefónicos y la administración de todos los medios electrónicos instalados de voz, datos y video, de la red local y ampliada de las oficinas de Fiscalía General;</w:t>
      </w:r>
    </w:p>
    <w:p w:rsidR="00D32C76" w:rsidRPr="00D32C76" w:rsidRDefault="00D32C76" w:rsidP="000604EA">
      <w:pPr>
        <w:numPr>
          <w:ilvl w:val="0"/>
          <w:numId w:val="109"/>
        </w:numPr>
        <w:spacing w:before="200"/>
        <w:ind w:left="567" w:hanging="567"/>
        <w:jc w:val="both"/>
        <w:rPr>
          <w:rFonts w:ascii="Arial" w:hAnsi="Arial" w:cs="Arial"/>
          <w:sz w:val="20"/>
          <w:szCs w:val="20"/>
          <w:lang w:bidi="es-ES"/>
        </w:rPr>
      </w:pPr>
      <w:r w:rsidRPr="00D32C76">
        <w:rPr>
          <w:rFonts w:ascii="Arial" w:hAnsi="Arial" w:cs="Arial"/>
          <w:sz w:val="20"/>
          <w:szCs w:val="20"/>
          <w:lang w:bidi="es-ES"/>
        </w:rPr>
        <w:t>Supervisar el buen estado de los servicios contratados para atender los enlaces de comunicaciones y servicios de voz con proveedores;</w:t>
      </w:r>
    </w:p>
    <w:p w:rsidR="00D32C76" w:rsidRPr="00D32C76" w:rsidRDefault="00D32C76" w:rsidP="000604EA">
      <w:pPr>
        <w:numPr>
          <w:ilvl w:val="0"/>
          <w:numId w:val="109"/>
        </w:numPr>
        <w:spacing w:before="200"/>
        <w:ind w:left="567" w:hanging="567"/>
        <w:jc w:val="both"/>
        <w:rPr>
          <w:rFonts w:ascii="Arial" w:hAnsi="Arial" w:cs="Arial"/>
          <w:sz w:val="20"/>
          <w:szCs w:val="20"/>
          <w:lang w:bidi="es-ES"/>
        </w:rPr>
      </w:pPr>
      <w:r w:rsidRPr="00D32C76">
        <w:rPr>
          <w:rFonts w:ascii="Arial" w:hAnsi="Arial" w:cs="Arial"/>
          <w:sz w:val="20"/>
          <w:szCs w:val="20"/>
          <w:lang w:bidi="es-ES"/>
        </w:rPr>
        <w:t>Coordinar la preparación y configuración de los servicios que requieren las páginas institucionales para su publicación;</w:t>
      </w:r>
    </w:p>
    <w:p w:rsidR="00D32C76" w:rsidRPr="00D32C76" w:rsidRDefault="00D32C76" w:rsidP="000604EA">
      <w:pPr>
        <w:numPr>
          <w:ilvl w:val="0"/>
          <w:numId w:val="109"/>
        </w:numPr>
        <w:spacing w:before="200"/>
        <w:ind w:left="567" w:hanging="567"/>
        <w:jc w:val="both"/>
        <w:rPr>
          <w:rFonts w:ascii="Arial" w:hAnsi="Arial" w:cs="Arial"/>
          <w:sz w:val="20"/>
          <w:szCs w:val="20"/>
          <w:lang w:bidi="es-ES"/>
        </w:rPr>
      </w:pPr>
      <w:r w:rsidRPr="00D32C76">
        <w:rPr>
          <w:rFonts w:ascii="Arial" w:hAnsi="Arial" w:cs="Arial"/>
          <w:sz w:val="20"/>
          <w:szCs w:val="20"/>
          <w:lang w:bidi="es-ES"/>
        </w:rPr>
        <w:t>Elaborar de manera coordinada el dictamen técnico base para la adquisición de equipo tecnológico, telecomunicaciones y software, así mismo llevar el control de las licencias y garantías de los mismos; y</w:t>
      </w:r>
    </w:p>
    <w:p w:rsidR="00D32C76" w:rsidRPr="00D32C76" w:rsidRDefault="00D32C76" w:rsidP="000604EA">
      <w:pPr>
        <w:numPr>
          <w:ilvl w:val="0"/>
          <w:numId w:val="109"/>
        </w:numPr>
        <w:spacing w:before="200"/>
        <w:ind w:left="567" w:hanging="567"/>
        <w:jc w:val="both"/>
        <w:rPr>
          <w:rFonts w:ascii="Arial" w:hAnsi="Arial" w:cs="Arial"/>
          <w:sz w:val="20"/>
          <w:szCs w:val="20"/>
          <w:lang w:bidi="es-ES"/>
        </w:rPr>
      </w:pPr>
      <w:r w:rsidRPr="00D32C76">
        <w:rPr>
          <w:rFonts w:ascii="Arial" w:hAnsi="Arial" w:cs="Arial"/>
          <w:sz w:val="20"/>
          <w:szCs w:val="20"/>
          <w:lang w:bidi="es-ES"/>
        </w:rPr>
        <w:t>Coordinar las actividades de administración y seguimiento de servicios de las redes de voz, datos y video.</w:t>
      </w:r>
    </w:p>
    <w:p w:rsidR="00D32C76" w:rsidRDefault="00D32C76" w:rsidP="00D32C76">
      <w:pPr>
        <w:jc w:val="both"/>
        <w:rPr>
          <w:rFonts w:ascii="Arial" w:hAnsi="Arial" w:cs="Arial"/>
          <w:b/>
          <w:sz w:val="20"/>
          <w:szCs w:val="20"/>
          <w:lang w:bidi="es-ES"/>
        </w:rPr>
      </w:pPr>
    </w:p>
    <w:p w:rsidR="00D32C76" w:rsidRDefault="00D32C76" w:rsidP="00D32C76">
      <w:pPr>
        <w:jc w:val="both"/>
        <w:rPr>
          <w:rFonts w:ascii="Arial" w:hAnsi="Arial" w:cs="Arial"/>
          <w:sz w:val="20"/>
          <w:szCs w:val="20"/>
          <w:lang w:bidi="es-ES"/>
        </w:rPr>
      </w:pPr>
      <w:r w:rsidRPr="00D32C76">
        <w:rPr>
          <w:rFonts w:ascii="Arial" w:hAnsi="Arial" w:cs="Arial"/>
          <w:b/>
          <w:sz w:val="20"/>
          <w:szCs w:val="20"/>
          <w:lang w:bidi="es-ES"/>
        </w:rPr>
        <w:t xml:space="preserve">Artículo 104. </w:t>
      </w:r>
      <w:r w:rsidRPr="00D32C76">
        <w:rPr>
          <w:rFonts w:ascii="Arial" w:hAnsi="Arial" w:cs="Arial"/>
          <w:sz w:val="20"/>
          <w:szCs w:val="20"/>
          <w:lang w:bidi="es-ES"/>
        </w:rPr>
        <w:t>A la persona Titular de la Subdirección de Soluciones Ejecutivas, Análisis de Información y Estadística, le corresponde el ejercicio de las siguientes atribuciones:</w:t>
      </w:r>
    </w:p>
    <w:p w:rsidR="00D32C76" w:rsidRPr="00D32C76" w:rsidRDefault="00D32C76" w:rsidP="00D32C76">
      <w:pPr>
        <w:jc w:val="both"/>
        <w:rPr>
          <w:rFonts w:ascii="Arial" w:hAnsi="Arial" w:cs="Arial"/>
          <w:sz w:val="20"/>
          <w:szCs w:val="20"/>
          <w:lang w:bidi="es-ES"/>
        </w:rPr>
      </w:pPr>
    </w:p>
    <w:p w:rsidR="00D32C76" w:rsidRPr="00D32C76" w:rsidRDefault="00D32C76" w:rsidP="000604EA">
      <w:pPr>
        <w:numPr>
          <w:ilvl w:val="0"/>
          <w:numId w:val="112"/>
        </w:numPr>
        <w:ind w:left="567" w:hanging="567"/>
        <w:jc w:val="both"/>
        <w:rPr>
          <w:rFonts w:ascii="Arial" w:hAnsi="Arial" w:cs="Arial"/>
          <w:sz w:val="20"/>
          <w:szCs w:val="20"/>
          <w:lang w:bidi="es-ES"/>
        </w:rPr>
      </w:pPr>
      <w:r w:rsidRPr="00D32C76">
        <w:rPr>
          <w:rFonts w:ascii="Arial" w:hAnsi="Arial" w:cs="Arial"/>
          <w:sz w:val="20"/>
          <w:szCs w:val="20"/>
          <w:lang w:bidi="es-ES"/>
        </w:rPr>
        <w:t>Garantizar el adecuado manejo y uso de la información contenida en la base de datos, a las que, por el ejercicio de sus funciones, el personal a su cargo tenga acceso;</w:t>
      </w:r>
    </w:p>
    <w:p w:rsidR="00D32C76" w:rsidRPr="00D32C76" w:rsidRDefault="00D32C76" w:rsidP="000604EA">
      <w:pPr>
        <w:numPr>
          <w:ilvl w:val="0"/>
          <w:numId w:val="112"/>
        </w:numPr>
        <w:spacing w:before="200"/>
        <w:ind w:left="567" w:hanging="567"/>
        <w:jc w:val="both"/>
        <w:rPr>
          <w:rFonts w:ascii="Arial" w:hAnsi="Arial" w:cs="Arial"/>
          <w:sz w:val="20"/>
          <w:szCs w:val="20"/>
          <w:lang w:bidi="es-ES"/>
        </w:rPr>
      </w:pPr>
      <w:r w:rsidRPr="00D32C76">
        <w:rPr>
          <w:rFonts w:ascii="Arial" w:hAnsi="Arial" w:cs="Arial"/>
          <w:sz w:val="20"/>
          <w:szCs w:val="20"/>
          <w:lang w:bidi="es-ES"/>
        </w:rPr>
        <w:t>Organizar, supervisar y analizar la información registrada por las áreas de la Fiscalía General en los sistemas institucionales, a fin de generar informes estadísticos oficiales;</w:t>
      </w:r>
    </w:p>
    <w:p w:rsidR="00D32C76" w:rsidRPr="00D32C76" w:rsidRDefault="00D32C76" w:rsidP="000604EA">
      <w:pPr>
        <w:numPr>
          <w:ilvl w:val="0"/>
          <w:numId w:val="112"/>
        </w:numPr>
        <w:spacing w:before="200"/>
        <w:ind w:left="567" w:hanging="567"/>
        <w:jc w:val="both"/>
        <w:rPr>
          <w:rFonts w:ascii="Arial" w:hAnsi="Arial" w:cs="Arial"/>
          <w:sz w:val="20"/>
          <w:szCs w:val="20"/>
          <w:lang w:bidi="es-ES"/>
        </w:rPr>
      </w:pPr>
      <w:r w:rsidRPr="00D32C76">
        <w:rPr>
          <w:rFonts w:ascii="Arial" w:hAnsi="Arial" w:cs="Arial"/>
          <w:sz w:val="20"/>
          <w:szCs w:val="20"/>
          <w:lang w:bidi="es-ES"/>
        </w:rPr>
        <w:t>Coordinar con las unidades administrativas de la Fiscalía General, la integración de información para generar estadística oficial y para para apoyo a la elaboración de documentos y toma de decisiones;</w:t>
      </w:r>
    </w:p>
    <w:p w:rsidR="00D32C76" w:rsidRPr="00D32C76" w:rsidRDefault="00D32C76" w:rsidP="000604EA">
      <w:pPr>
        <w:numPr>
          <w:ilvl w:val="0"/>
          <w:numId w:val="112"/>
        </w:numPr>
        <w:spacing w:before="200"/>
        <w:ind w:left="567" w:hanging="567"/>
        <w:jc w:val="both"/>
        <w:rPr>
          <w:rFonts w:ascii="Arial" w:hAnsi="Arial" w:cs="Arial"/>
          <w:sz w:val="20"/>
          <w:szCs w:val="20"/>
          <w:lang w:bidi="es-ES"/>
        </w:rPr>
      </w:pPr>
      <w:r w:rsidRPr="00D32C76">
        <w:rPr>
          <w:rFonts w:ascii="Arial" w:hAnsi="Arial" w:cs="Arial"/>
          <w:sz w:val="20"/>
          <w:szCs w:val="20"/>
          <w:lang w:bidi="es-ES"/>
        </w:rPr>
        <w:lastRenderedPageBreak/>
        <w:t>Trabajar de manera coordinada con los enlaces designados por las áreas sustantivas, con la finalidad de validar la información registrada en los sistemas informáticos institucionales;</w:t>
      </w:r>
    </w:p>
    <w:p w:rsidR="00D32C76" w:rsidRPr="00D32C76" w:rsidRDefault="00D32C76" w:rsidP="000604EA">
      <w:pPr>
        <w:numPr>
          <w:ilvl w:val="0"/>
          <w:numId w:val="112"/>
        </w:numPr>
        <w:spacing w:before="200"/>
        <w:ind w:left="567" w:hanging="567"/>
        <w:jc w:val="both"/>
        <w:rPr>
          <w:rFonts w:ascii="Arial" w:hAnsi="Arial" w:cs="Arial"/>
          <w:sz w:val="20"/>
          <w:szCs w:val="20"/>
          <w:lang w:bidi="es-ES"/>
        </w:rPr>
      </w:pPr>
      <w:r w:rsidRPr="00D32C76">
        <w:rPr>
          <w:rFonts w:ascii="Arial" w:hAnsi="Arial" w:cs="Arial"/>
          <w:sz w:val="20"/>
          <w:szCs w:val="20"/>
          <w:lang w:bidi="es-ES"/>
        </w:rPr>
        <w:t>Concentrar la información de los sistemas institucionales en un repositorio estadístico homologado con las áreas sustantivas para informar o compartir información estadística;</w:t>
      </w:r>
    </w:p>
    <w:p w:rsidR="00D32C76" w:rsidRPr="00D32C76" w:rsidRDefault="00D32C76" w:rsidP="000604EA">
      <w:pPr>
        <w:numPr>
          <w:ilvl w:val="0"/>
          <w:numId w:val="112"/>
        </w:numPr>
        <w:spacing w:before="200"/>
        <w:ind w:left="567" w:hanging="567"/>
        <w:jc w:val="both"/>
        <w:rPr>
          <w:rFonts w:ascii="Arial" w:hAnsi="Arial" w:cs="Arial"/>
          <w:sz w:val="20"/>
          <w:szCs w:val="20"/>
          <w:lang w:bidi="es-ES"/>
        </w:rPr>
      </w:pPr>
      <w:r w:rsidRPr="00D32C76">
        <w:rPr>
          <w:rFonts w:ascii="Arial" w:hAnsi="Arial" w:cs="Arial"/>
          <w:sz w:val="20"/>
          <w:szCs w:val="20"/>
          <w:lang w:bidi="es-ES"/>
        </w:rPr>
        <w:t>Dar seguimiento a los acuerdos adquiridos por la Fiscalía General en el intercambio y actualización de información estadística, con las instancias de los tres órdenes de gobierno;</w:t>
      </w:r>
    </w:p>
    <w:p w:rsidR="00D32C76" w:rsidRPr="00D32C76" w:rsidRDefault="00D32C76" w:rsidP="000604EA">
      <w:pPr>
        <w:numPr>
          <w:ilvl w:val="0"/>
          <w:numId w:val="112"/>
        </w:numPr>
        <w:spacing w:before="200"/>
        <w:ind w:left="567" w:hanging="567"/>
        <w:jc w:val="both"/>
        <w:rPr>
          <w:rFonts w:ascii="Arial" w:hAnsi="Arial" w:cs="Arial"/>
          <w:sz w:val="20"/>
          <w:szCs w:val="20"/>
          <w:lang w:bidi="es-ES"/>
        </w:rPr>
      </w:pPr>
      <w:r w:rsidRPr="00D32C76">
        <w:rPr>
          <w:rFonts w:ascii="Arial" w:hAnsi="Arial" w:cs="Arial"/>
          <w:sz w:val="20"/>
          <w:szCs w:val="20"/>
          <w:lang w:bidi="es-ES"/>
        </w:rPr>
        <w:t>Diseñar y elaborar reportes estadísticos para la generación de indicadores de productividad de la Dirección General;</w:t>
      </w:r>
    </w:p>
    <w:p w:rsidR="00D32C76" w:rsidRPr="00D32C76" w:rsidRDefault="00D32C76" w:rsidP="000604EA">
      <w:pPr>
        <w:numPr>
          <w:ilvl w:val="0"/>
          <w:numId w:val="112"/>
        </w:numPr>
        <w:spacing w:before="200"/>
        <w:ind w:left="567" w:hanging="567"/>
        <w:jc w:val="both"/>
        <w:rPr>
          <w:rFonts w:ascii="Arial" w:hAnsi="Arial" w:cs="Arial"/>
          <w:sz w:val="20"/>
          <w:szCs w:val="20"/>
          <w:lang w:bidi="es-ES"/>
        </w:rPr>
      </w:pPr>
      <w:r w:rsidRPr="00D32C76">
        <w:rPr>
          <w:rFonts w:ascii="Arial" w:hAnsi="Arial" w:cs="Arial"/>
          <w:sz w:val="20"/>
          <w:szCs w:val="20"/>
          <w:lang w:bidi="es-ES"/>
        </w:rPr>
        <w:t>Proponer mejoras en los sistemas institucionales, derivado del análisis y revisión en la captura de información;</w:t>
      </w:r>
    </w:p>
    <w:p w:rsidR="00D32C76" w:rsidRPr="00D32C76" w:rsidRDefault="00D32C76" w:rsidP="000604EA">
      <w:pPr>
        <w:numPr>
          <w:ilvl w:val="0"/>
          <w:numId w:val="112"/>
        </w:numPr>
        <w:spacing w:before="200"/>
        <w:ind w:left="567" w:hanging="567"/>
        <w:jc w:val="both"/>
        <w:rPr>
          <w:rFonts w:ascii="Arial" w:hAnsi="Arial" w:cs="Arial"/>
          <w:sz w:val="20"/>
          <w:szCs w:val="20"/>
          <w:lang w:bidi="es-ES"/>
        </w:rPr>
      </w:pPr>
      <w:r w:rsidRPr="00D32C76">
        <w:rPr>
          <w:rFonts w:ascii="Arial" w:hAnsi="Arial" w:cs="Arial"/>
          <w:sz w:val="20"/>
          <w:szCs w:val="20"/>
          <w:lang w:bidi="es-ES"/>
        </w:rPr>
        <w:t>Administrar, actualizar, y publicar el contenido y la información que así corresponda en la página web de la Fiscalía General; y</w:t>
      </w:r>
    </w:p>
    <w:p w:rsidR="00D32C76" w:rsidRPr="00D32C76" w:rsidRDefault="00D32C76" w:rsidP="000604EA">
      <w:pPr>
        <w:numPr>
          <w:ilvl w:val="0"/>
          <w:numId w:val="112"/>
        </w:numPr>
        <w:spacing w:before="200"/>
        <w:ind w:left="567" w:hanging="567"/>
        <w:jc w:val="both"/>
        <w:rPr>
          <w:rFonts w:ascii="Arial" w:hAnsi="Arial" w:cs="Arial"/>
          <w:sz w:val="20"/>
          <w:szCs w:val="20"/>
          <w:lang w:bidi="es-ES"/>
        </w:rPr>
      </w:pPr>
      <w:r w:rsidRPr="00D32C76">
        <w:rPr>
          <w:rFonts w:ascii="Arial" w:hAnsi="Arial" w:cs="Arial"/>
          <w:sz w:val="20"/>
          <w:szCs w:val="20"/>
          <w:lang w:bidi="es-ES"/>
        </w:rPr>
        <w:t>Colaborar con las unidades administrativas en la elaboración de documentos, mapas, multimedia y archivos de información mediante el uso de software especializado.</w:t>
      </w:r>
    </w:p>
    <w:p w:rsidR="00EE3213" w:rsidRDefault="00EE3213" w:rsidP="00D32C76">
      <w:pPr>
        <w:jc w:val="both"/>
        <w:rPr>
          <w:rFonts w:ascii="Arial" w:hAnsi="Arial" w:cs="Arial"/>
          <w:b/>
          <w:sz w:val="20"/>
          <w:szCs w:val="20"/>
          <w:lang w:bidi="es-ES"/>
        </w:rPr>
      </w:pPr>
    </w:p>
    <w:p w:rsidR="00D32C76" w:rsidRDefault="00D32C76" w:rsidP="00D32C76">
      <w:pPr>
        <w:jc w:val="both"/>
        <w:rPr>
          <w:rFonts w:ascii="Arial" w:hAnsi="Arial" w:cs="Arial"/>
          <w:sz w:val="20"/>
          <w:szCs w:val="20"/>
          <w:lang w:bidi="es-ES"/>
        </w:rPr>
      </w:pPr>
      <w:r w:rsidRPr="00D32C76">
        <w:rPr>
          <w:rFonts w:ascii="Arial" w:hAnsi="Arial" w:cs="Arial"/>
          <w:b/>
          <w:sz w:val="20"/>
          <w:szCs w:val="20"/>
          <w:lang w:bidi="es-ES"/>
        </w:rPr>
        <w:t xml:space="preserve">Artículo 105. </w:t>
      </w:r>
      <w:r w:rsidRPr="00D32C76">
        <w:rPr>
          <w:rFonts w:ascii="Arial" w:hAnsi="Arial" w:cs="Arial"/>
          <w:sz w:val="20"/>
          <w:szCs w:val="20"/>
          <w:lang w:bidi="es-ES"/>
        </w:rPr>
        <w:t>A la persona Titular de la Subdirección de Soluciones Tecnológicas, le corresponde el ejercicio de las siguientes atribuciones:</w:t>
      </w:r>
    </w:p>
    <w:p w:rsidR="00EE3213" w:rsidRPr="00672096" w:rsidRDefault="00EE3213" w:rsidP="00D32C76">
      <w:pPr>
        <w:jc w:val="both"/>
        <w:rPr>
          <w:rFonts w:ascii="Arial" w:hAnsi="Arial" w:cs="Arial"/>
          <w:sz w:val="2"/>
          <w:szCs w:val="20"/>
          <w:lang w:bidi="es-ES"/>
        </w:rPr>
      </w:pPr>
    </w:p>
    <w:p w:rsidR="00D32C76" w:rsidRPr="00D32C76" w:rsidRDefault="00D32C76" w:rsidP="000604EA">
      <w:pPr>
        <w:numPr>
          <w:ilvl w:val="0"/>
          <w:numId w:val="111"/>
        </w:numPr>
        <w:spacing w:before="200"/>
        <w:ind w:left="567" w:hanging="567"/>
        <w:jc w:val="both"/>
        <w:rPr>
          <w:rFonts w:ascii="Arial" w:hAnsi="Arial" w:cs="Arial"/>
          <w:sz w:val="20"/>
          <w:szCs w:val="20"/>
          <w:lang w:bidi="es-ES"/>
        </w:rPr>
      </w:pPr>
      <w:r w:rsidRPr="00D32C76">
        <w:rPr>
          <w:rFonts w:ascii="Arial" w:hAnsi="Arial" w:cs="Arial"/>
          <w:sz w:val="20"/>
          <w:szCs w:val="20"/>
          <w:lang w:bidi="es-ES"/>
        </w:rPr>
        <w:t>Proveer soluciones tecnológicas que permitan registrar, almacenar, procesar y distribuir la información para apoyar la toma de decisiones;</w:t>
      </w:r>
    </w:p>
    <w:p w:rsidR="00D32C76" w:rsidRPr="00D32C76" w:rsidRDefault="00D32C76" w:rsidP="000604EA">
      <w:pPr>
        <w:numPr>
          <w:ilvl w:val="0"/>
          <w:numId w:val="111"/>
        </w:numPr>
        <w:spacing w:before="200"/>
        <w:ind w:left="567" w:hanging="567"/>
        <w:jc w:val="both"/>
        <w:rPr>
          <w:rFonts w:ascii="Arial" w:hAnsi="Arial" w:cs="Arial"/>
          <w:sz w:val="20"/>
          <w:szCs w:val="20"/>
          <w:lang w:bidi="es-ES"/>
        </w:rPr>
      </w:pPr>
      <w:r w:rsidRPr="00D32C76">
        <w:rPr>
          <w:rFonts w:ascii="Arial" w:hAnsi="Arial" w:cs="Arial"/>
          <w:sz w:val="20"/>
          <w:szCs w:val="20"/>
          <w:lang w:bidi="es-ES"/>
        </w:rPr>
        <w:t>Planear y administrar en el ámbito de su competencia, los proyectos de tecnología de información;</w:t>
      </w:r>
    </w:p>
    <w:p w:rsidR="00D32C76" w:rsidRPr="00D32C76" w:rsidRDefault="00D32C76" w:rsidP="000604EA">
      <w:pPr>
        <w:numPr>
          <w:ilvl w:val="0"/>
          <w:numId w:val="111"/>
        </w:numPr>
        <w:spacing w:before="200"/>
        <w:ind w:left="567" w:hanging="567"/>
        <w:jc w:val="both"/>
        <w:rPr>
          <w:rFonts w:ascii="Arial" w:hAnsi="Arial" w:cs="Arial"/>
          <w:sz w:val="20"/>
          <w:szCs w:val="20"/>
          <w:lang w:bidi="es-ES"/>
        </w:rPr>
      </w:pPr>
      <w:r w:rsidRPr="00D32C76">
        <w:rPr>
          <w:rFonts w:ascii="Arial" w:hAnsi="Arial" w:cs="Arial"/>
          <w:sz w:val="20"/>
          <w:szCs w:val="20"/>
          <w:lang w:bidi="es-ES"/>
        </w:rPr>
        <w:t>Validar los prototipos, formatos y sistemas funcionales conforme a las necesidades informáticas, mediante la continua interacción con las unidades administrativas de la Fiscalía General;</w:t>
      </w:r>
    </w:p>
    <w:p w:rsidR="00D32C76" w:rsidRPr="00D32C76" w:rsidRDefault="00D32C76" w:rsidP="000604EA">
      <w:pPr>
        <w:numPr>
          <w:ilvl w:val="0"/>
          <w:numId w:val="111"/>
        </w:numPr>
        <w:spacing w:before="200"/>
        <w:ind w:left="567" w:hanging="567"/>
        <w:jc w:val="both"/>
        <w:rPr>
          <w:rFonts w:ascii="Arial" w:hAnsi="Arial" w:cs="Arial"/>
          <w:sz w:val="20"/>
          <w:szCs w:val="20"/>
          <w:lang w:bidi="es-ES"/>
        </w:rPr>
      </w:pPr>
      <w:r w:rsidRPr="00D32C76">
        <w:rPr>
          <w:rFonts w:ascii="Arial" w:hAnsi="Arial" w:cs="Arial"/>
          <w:sz w:val="20"/>
          <w:szCs w:val="20"/>
          <w:lang w:bidi="es-ES"/>
        </w:rPr>
        <w:t>Seguimiento a los procesos para el cumplimiento de las fases consideradas para el desarrollo y mantenimiento de los sistemas;</w:t>
      </w:r>
    </w:p>
    <w:p w:rsidR="00D32C76" w:rsidRPr="00D32C76" w:rsidRDefault="00D32C76" w:rsidP="000604EA">
      <w:pPr>
        <w:numPr>
          <w:ilvl w:val="0"/>
          <w:numId w:val="111"/>
        </w:numPr>
        <w:spacing w:before="200"/>
        <w:ind w:left="567" w:hanging="567"/>
        <w:jc w:val="both"/>
        <w:rPr>
          <w:rFonts w:ascii="Arial" w:hAnsi="Arial" w:cs="Arial"/>
          <w:sz w:val="20"/>
          <w:szCs w:val="20"/>
          <w:lang w:bidi="es-ES"/>
        </w:rPr>
      </w:pPr>
      <w:r w:rsidRPr="00D32C76">
        <w:rPr>
          <w:rFonts w:ascii="Arial" w:hAnsi="Arial" w:cs="Arial"/>
          <w:sz w:val="20"/>
          <w:szCs w:val="20"/>
          <w:lang w:bidi="es-ES"/>
        </w:rPr>
        <w:t>Coordinar el proceso de identificación y resolución de problemas en materia de sistemas de información;</w:t>
      </w:r>
    </w:p>
    <w:p w:rsidR="00D32C76" w:rsidRPr="00D32C76" w:rsidRDefault="00D32C76" w:rsidP="000604EA">
      <w:pPr>
        <w:numPr>
          <w:ilvl w:val="0"/>
          <w:numId w:val="111"/>
        </w:numPr>
        <w:spacing w:before="200"/>
        <w:ind w:left="567" w:hanging="567"/>
        <w:jc w:val="both"/>
        <w:rPr>
          <w:rFonts w:ascii="Arial" w:hAnsi="Arial" w:cs="Arial"/>
          <w:sz w:val="20"/>
          <w:szCs w:val="20"/>
          <w:lang w:bidi="es-ES"/>
        </w:rPr>
      </w:pPr>
      <w:r w:rsidRPr="00D32C76">
        <w:rPr>
          <w:rFonts w:ascii="Arial" w:hAnsi="Arial" w:cs="Arial"/>
          <w:sz w:val="20"/>
          <w:szCs w:val="20"/>
          <w:lang w:bidi="es-ES"/>
        </w:rPr>
        <w:t>Generar aplicaciones tecnológicas para la explotación de la información estadística de los sistemas sustantivos y administrativos;</w:t>
      </w:r>
    </w:p>
    <w:p w:rsidR="00D32C76" w:rsidRPr="00D32C76" w:rsidRDefault="00D32C76" w:rsidP="000604EA">
      <w:pPr>
        <w:numPr>
          <w:ilvl w:val="0"/>
          <w:numId w:val="111"/>
        </w:numPr>
        <w:spacing w:before="200"/>
        <w:ind w:left="567" w:hanging="567"/>
        <w:jc w:val="both"/>
        <w:rPr>
          <w:rFonts w:ascii="Arial" w:hAnsi="Arial" w:cs="Arial"/>
          <w:sz w:val="20"/>
          <w:szCs w:val="20"/>
          <w:lang w:bidi="es-ES"/>
        </w:rPr>
      </w:pPr>
      <w:r w:rsidRPr="00D32C76">
        <w:rPr>
          <w:rFonts w:ascii="Arial" w:hAnsi="Arial" w:cs="Arial"/>
          <w:sz w:val="20"/>
          <w:szCs w:val="20"/>
          <w:lang w:bidi="es-ES"/>
        </w:rPr>
        <w:t>Elaborar el anexo técnico, estudio de mercado y dictamen técnico de los sistemas informáticos y/o aplicaciones tecnológicas propias o bien para el concurso o contratación de servicios; y</w:t>
      </w:r>
    </w:p>
    <w:p w:rsidR="00D32C76" w:rsidRPr="00D32C76" w:rsidRDefault="00D32C76" w:rsidP="000604EA">
      <w:pPr>
        <w:numPr>
          <w:ilvl w:val="0"/>
          <w:numId w:val="111"/>
        </w:numPr>
        <w:spacing w:before="200"/>
        <w:ind w:left="567" w:hanging="567"/>
        <w:jc w:val="both"/>
        <w:rPr>
          <w:rFonts w:ascii="Arial" w:hAnsi="Arial" w:cs="Arial"/>
          <w:sz w:val="20"/>
          <w:szCs w:val="20"/>
          <w:lang w:bidi="es-ES"/>
        </w:rPr>
      </w:pPr>
      <w:r w:rsidRPr="00D32C76">
        <w:rPr>
          <w:rFonts w:ascii="Arial" w:hAnsi="Arial" w:cs="Arial"/>
          <w:sz w:val="20"/>
          <w:szCs w:val="20"/>
          <w:lang w:bidi="es-ES"/>
        </w:rPr>
        <w:t>Establecer los mecanismos necesarios de comunicación con otras dependencias para la interacción de los sistemas interinstitucionales.</w:t>
      </w:r>
    </w:p>
    <w:p w:rsidR="00672096" w:rsidRDefault="00672096" w:rsidP="0074701B">
      <w:pPr>
        <w:rPr>
          <w:rFonts w:ascii="Arial" w:hAnsi="Arial" w:cs="Arial"/>
          <w:b/>
          <w:bCs/>
          <w:sz w:val="20"/>
          <w:szCs w:val="20"/>
          <w:lang w:bidi="es-ES"/>
        </w:rPr>
      </w:pPr>
    </w:p>
    <w:p w:rsidR="001E35B0" w:rsidRPr="001E35B0" w:rsidRDefault="001E35B0" w:rsidP="001E35B0">
      <w:pPr>
        <w:jc w:val="center"/>
        <w:rPr>
          <w:rFonts w:ascii="Arial" w:hAnsi="Arial" w:cs="Arial"/>
          <w:b/>
          <w:bCs/>
          <w:sz w:val="20"/>
          <w:szCs w:val="20"/>
          <w:lang w:bidi="es-ES"/>
        </w:rPr>
      </w:pPr>
      <w:r w:rsidRPr="001E35B0">
        <w:rPr>
          <w:rFonts w:ascii="Arial" w:hAnsi="Arial" w:cs="Arial"/>
          <w:b/>
          <w:bCs/>
          <w:sz w:val="20"/>
          <w:szCs w:val="20"/>
          <w:lang w:bidi="es-ES"/>
        </w:rPr>
        <w:t>CAPÍTULO XIV</w:t>
      </w:r>
    </w:p>
    <w:p w:rsidR="001E35B0" w:rsidRPr="001E35B0" w:rsidRDefault="001E35B0" w:rsidP="001E35B0">
      <w:pPr>
        <w:jc w:val="center"/>
        <w:rPr>
          <w:rFonts w:ascii="Arial" w:hAnsi="Arial" w:cs="Arial"/>
          <w:b/>
          <w:sz w:val="20"/>
          <w:szCs w:val="20"/>
          <w:lang w:bidi="es-ES"/>
        </w:rPr>
      </w:pPr>
      <w:r w:rsidRPr="001E35B0">
        <w:rPr>
          <w:rFonts w:ascii="Arial" w:hAnsi="Arial" w:cs="Arial"/>
          <w:b/>
          <w:sz w:val="20"/>
          <w:szCs w:val="20"/>
          <w:lang w:bidi="es-ES"/>
        </w:rPr>
        <w:t>DEL ÓRGANO INTERNO DE CONTROL</w:t>
      </w:r>
    </w:p>
    <w:p w:rsidR="001E35B0" w:rsidRDefault="001E35B0" w:rsidP="001E35B0">
      <w:pPr>
        <w:jc w:val="both"/>
        <w:rPr>
          <w:rFonts w:ascii="Arial" w:hAnsi="Arial" w:cs="Arial"/>
          <w:b/>
          <w:sz w:val="20"/>
          <w:szCs w:val="20"/>
          <w:lang w:bidi="es-ES"/>
        </w:rPr>
      </w:pPr>
    </w:p>
    <w:p w:rsidR="001E35B0" w:rsidRDefault="001E35B0" w:rsidP="001E35B0">
      <w:pPr>
        <w:jc w:val="both"/>
        <w:rPr>
          <w:rFonts w:ascii="Arial" w:hAnsi="Arial" w:cs="Arial"/>
          <w:sz w:val="20"/>
          <w:szCs w:val="20"/>
          <w:lang w:bidi="es-ES"/>
        </w:rPr>
      </w:pPr>
      <w:r w:rsidRPr="001E35B0">
        <w:rPr>
          <w:rFonts w:ascii="Arial" w:hAnsi="Arial" w:cs="Arial"/>
          <w:b/>
          <w:sz w:val="20"/>
          <w:szCs w:val="20"/>
          <w:lang w:bidi="es-ES"/>
        </w:rPr>
        <w:t xml:space="preserve">Artículo 106. </w:t>
      </w:r>
      <w:r w:rsidRPr="001E35B0">
        <w:rPr>
          <w:rFonts w:ascii="Arial" w:hAnsi="Arial" w:cs="Arial"/>
          <w:sz w:val="20"/>
          <w:szCs w:val="20"/>
          <w:lang w:bidi="es-ES"/>
        </w:rPr>
        <w:t>A la persona Titular del Órgano Interno de Control, además de las establecidas en la Ley de Responsabilidades Administrativas del Estado de Tamaulipas y el artículo 55 de la Ley, le corresponde el ejercicio de las siguientes atribuciones:</w:t>
      </w:r>
    </w:p>
    <w:p w:rsidR="001E35B0" w:rsidRPr="001E35B0" w:rsidRDefault="001E35B0" w:rsidP="001E35B0">
      <w:pPr>
        <w:jc w:val="both"/>
        <w:rPr>
          <w:rFonts w:ascii="Arial" w:hAnsi="Arial" w:cs="Arial"/>
          <w:sz w:val="20"/>
          <w:szCs w:val="20"/>
          <w:lang w:bidi="es-ES"/>
        </w:rPr>
      </w:pPr>
    </w:p>
    <w:p w:rsidR="001E35B0" w:rsidRPr="001E35B0" w:rsidRDefault="001E35B0" w:rsidP="000604EA">
      <w:pPr>
        <w:numPr>
          <w:ilvl w:val="0"/>
          <w:numId w:val="113"/>
        </w:numPr>
        <w:ind w:left="567" w:hanging="567"/>
        <w:jc w:val="both"/>
        <w:rPr>
          <w:rFonts w:ascii="Arial" w:hAnsi="Arial" w:cs="Arial"/>
          <w:sz w:val="20"/>
          <w:szCs w:val="20"/>
          <w:lang w:bidi="es-ES"/>
        </w:rPr>
      </w:pPr>
      <w:r w:rsidRPr="001E35B0">
        <w:rPr>
          <w:rFonts w:ascii="Arial" w:hAnsi="Arial" w:cs="Arial"/>
          <w:sz w:val="20"/>
          <w:szCs w:val="20"/>
          <w:lang w:bidi="es-ES"/>
        </w:rPr>
        <w:t>Vigilar el correcto ejercicio de los recursos humanos, materiales y financieros de la Fiscalía General;</w:t>
      </w:r>
    </w:p>
    <w:p w:rsidR="001E35B0" w:rsidRPr="001E35B0" w:rsidRDefault="001E35B0" w:rsidP="000604EA">
      <w:pPr>
        <w:numPr>
          <w:ilvl w:val="0"/>
          <w:numId w:val="113"/>
        </w:numPr>
        <w:spacing w:before="200"/>
        <w:ind w:left="567" w:hanging="567"/>
        <w:jc w:val="both"/>
        <w:rPr>
          <w:rFonts w:ascii="Arial" w:hAnsi="Arial" w:cs="Arial"/>
          <w:sz w:val="20"/>
          <w:szCs w:val="20"/>
          <w:lang w:bidi="es-ES"/>
        </w:rPr>
      </w:pPr>
      <w:r w:rsidRPr="001E35B0">
        <w:rPr>
          <w:rFonts w:ascii="Arial" w:hAnsi="Arial" w:cs="Arial"/>
          <w:sz w:val="20"/>
          <w:szCs w:val="20"/>
          <w:lang w:bidi="es-ES"/>
        </w:rPr>
        <w:t xml:space="preserve">Vigilar la aplicación del Sistema de Control Interno en las diversas áreas administrativas que integran la Fiscalía General y verificar la congruencia de las operaciones con los procesos de planeación, </w:t>
      </w:r>
      <w:r w:rsidRPr="001E35B0">
        <w:rPr>
          <w:rFonts w:ascii="Arial" w:hAnsi="Arial" w:cs="Arial"/>
          <w:sz w:val="20"/>
          <w:szCs w:val="20"/>
          <w:lang w:bidi="es-ES"/>
        </w:rPr>
        <w:lastRenderedPageBreak/>
        <w:t>programación y presupuestos aprobados, respecto al manejo, custodia y administración de los recursos;</w:t>
      </w:r>
    </w:p>
    <w:p w:rsidR="001E35B0" w:rsidRPr="001E35B0" w:rsidRDefault="001E35B0" w:rsidP="000604EA">
      <w:pPr>
        <w:numPr>
          <w:ilvl w:val="0"/>
          <w:numId w:val="113"/>
        </w:numPr>
        <w:spacing w:before="200"/>
        <w:ind w:left="567" w:hanging="567"/>
        <w:jc w:val="both"/>
        <w:rPr>
          <w:rFonts w:ascii="Arial" w:hAnsi="Arial" w:cs="Arial"/>
          <w:sz w:val="20"/>
          <w:szCs w:val="20"/>
          <w:lang w:bidi="es-ES"/>
        </w:rPr>
      </w:pPr>
      <w:r w:rsidRPr="001E35B0">
        <w:rPr>
          <w:rFonts w:ascii="Arial" w:hAnsi="Arial" w:cs="Arial"/>
          <w:sz w:val="20"/>
          <w:szCs w:val="20"/>
          <w:lang w:bidi="es-ES"/>
        </w:rPr>
        <w:t>Autorizar y supervisar las auditorías ordinarias, conforme a los programas de trabajo del Órgano Interno de Control, las extraordinarias cuando así se requiera, así como a solicitud del Fiscal General o del Consejo de Fiscales y presentar los informes correspondientes;</w:t>
      </w:r>
    </w:p>
    <w:p w:rsidR="001E35B0" w:rsidRPr="001E35B0" w:rsidRDefault="001E35B0" w:rsidP="000604EA">
      <w:pPr>
        <w:numPr>
          <w:ilvl w:val="0"/>
          <w:numId w:val="113"/>
        </w:numPr>
        <w:spacing w:before="200"/>
        <w:ind w:left="567" w:hanging="567"/>
        <w:jc w:val="both"/>
        <w:rPr>
          <w:rFonts w:ascii="Arial" w:hAnsi="Arial" w:cs="Arial"/>
          <w:sz w:val="20"/>
          <w:szCs w:val="20"/>
          <w:lang w:bidi="es-ES"/>
        </w:rPr>
      </w:pPr>
      <w:r w:rsidRPr="001E35B0">
        <w:rPr>
          <w:rFonts w:ascii="Arial" w:hAnsi="Arial" w:cs="Arial"/>
          <w:sz w:val="20"/>
          <w:szCs w:val="20"/>
          <w:lang w:bidi="es-ES"/>
        </w:rPr>
        <w:t>Emitir opinión respecto a los proyectos de reglamentos, manuales administrativos, protocolos, lineamientos, acuerdos y criterios que normen asuntos relacionados con la fiscalización de los recursos humanos, materiales y financieros de la Fiscalía General, en el ámbito de su competencia y cuando le sea requerido;</w:t>
      </w:r>
    </w:p>
    <w:p w:rsidR="001E35B0" w:rsidRPr="001E35B0" w:rsidRDefault="001E35B0" w:rsidP="000604EA">
      <w:pPr>
        <w:numPr>
          <w:ilvl w:val="0"/>
          <w:numId w:val="113"/>
        </w:numPr>
        <w:spacing w:before="200"/>
        <w:ind w:left="567" w:hanging="567"/>
        <w:jc w:val="both"/>
        <w:rPr>
          <w:rFonts w:ascii="Arial" w:hAnsi="Arial" w:cs="Arial"/>
          <w:sz w:val="20"/>
          <w:szCs w:val="20"/>
          <w:lang w:bidi="es-ES"/>
        </w:rPr>
      </w:pPr>
      <w:r w:rsidRPr="001E35B0">
        <w:rPr>
          <w:rFonts w:ascii="Arial" w:hAnsi="Arial" w:cs="Arial"/>
          <w:sz w:val="20"/>
          <w:szCs w:val="20"/>
          <w:lang w:bidi="es-ES"/>
        </w:rPr>
        <w:t>Dictaminar las propuestas de estructuras orgánicas y ocupacionales de la Fiscalía General y sus modificaciones;</w:t>
      </w:r>
    </w:p>
    <w:p w:rsidR="001E35B0" w:rsidRPr="001E35B0" w:rsidRDefault="001E35B0" w:rsidP="000604EA">
      <w:pPr>
        <w:numPr>
          <w:ilvl w:val="0"/>
          <w:numId w:val="113"/>
        </w:numPr>
        <w:spacing w:before="200"/>
        <w:ind w:left="567" w:hanging="567"/>
        <w:jc w:val="both"/>
        <w:rPr>
          <w:rFonts w:ascii="Arial" w:hAnsi="Arial" w:cs="Arial"/>
          <w:sz w:val="20"/>
          <w:szCs w:val="20"/>
          <w:lang w:bidi="es-ES"/>
        </w:rPr>
      </w:pPr>
      <w:r w:rsidRPr="001E35B0">
        <w:rPr>
          <w:rFonts w:ascii="Arial" w:hAnsi="Arial" w:cs="Arial"/>
          <w:sz w:val="20"/>
          <w:szCs w:val="20"/>
          <w:lang w:bidi="es-ES"/>
        </w:rPr>
        <w:t>Establecer medidas de vigilancia al cumplimiento del control interno y evaluación del desempeño; así como a la implementación de la mejora regulatoria de trámites y servicios de la Fiscalía General;</w:t>
      </w:r>
    </w:p>
    <w:p w:rsidR="001E35B0" w:rsidRPr="001E35B0" w:rsidRDefault="001E35B0" w:rsidP="000604EA">
      <w:pPr>
        <w:numPr>
          <w:ilvl w:val="0"/>
          <w:numId w:val="113"/>
        </w:numPr>
        <w:spacing w:before="200"/>
        <w:ind w:left="567" w:hanging="567"/>
        <w:jc w:val="both"/>
        <w:rPr>
          <w:rFonts w:ascii="Arial" w:hAnsi="Arial" w:cs="Arial"/>
          <w:sz w:val="20"/>
          <w:szCs w:val="20"/>
          <w:lang w:bidi="es-ES"/>
        </w:rPr>
      </w:pPr>
      <w:r w:rsidRPr="001E35B0">
        <w:rPr>
          <w:rFonts w:ascii="Arial" w:hAnsi="Arial" w:cs="Arial"/>
          <w:sz w:val="20"/>
          <w:szCs w:val="20"/>
          <w:lang w:bidi="es-ES"/>
        </w:rPr>
        <w:t>Recibir, conocer y atender las denuncias y quejas, conforme a normatividad aplicable;</w:t>
      </w:r>
    </w:p>
    <w:p w:rsidR="001E35B0" w:rsidRPr="001E35B0" w:rsidRDefault="001E35B0" w:rsidP="000604EA">
      <w:pPr>
        <w:numPr>
          <w:ilvl w:val="0"/>
          <w:numId w:val="113"/>
        </w:numPr>
        <w:spacing w:before="200"/>
        <w:ind w:left="567" w:hanging="567"/>
        <w:jc w:val="both"/>
        <w:rPr>
          <w:rFonts w:ascii="Arial" w:hAnsi="Arial" w:cs="Arial"/>
          <w:sz w:val="20"/>
          <w:szCs w:val="20"/>
          <w:lang w:bidi="es-ES"/>
        </w:rPr>
      </w:pPr>
      <w:r w:rsidRPr="001E35B0">
        <w:rPr>
          <w:rFonts w:ascii="Arial" w:hAnsi="Arial" w:cs="Arial"/>
          <w:sz w:val="20"/>
          <w:szCs w:val="20"/>
          <w:lang w:bidi="es-ES"/>
        </w:rPr>
        <w:t xml:space="preserve">Asignar a la autoridad investigadora, autoridad substanciadora y autoridad </w:t>
      </w:r>
      <w:proofErr w:type="spellStart"/>
      <w:r w:rsidRPr="001E35B0">
        <w:rPr>
          <w:rFonts w:ascii="Arial" w:hAnsi="Arial" w:cs="Arial"/>
          <w:sz w:val="20"/>
          <w:szCs w:val="20"/>
          <w:lang w:bidi="es-ES"/>
        </w:rPr>
        <w:t>resolutora</w:t>
      </w:r>
      <w:proofErr w:type="spellEnd"/>
      <w:r w:rsidRPr="001E35B0">
        <w:rPr>
          <w:rFonts w:ascii="Arial" w:hAnsi="Arial" w:cs="Arial"/>
          <w:sz w:val="20"/>
          <w:szCs w:val="20"/>
          <w:lang w:bidi="es-ES"/>
        </w:rPr>
        <w:t>;</w:t>
      </w:r>
    </w:p>
    <w:p w:rsidR="001E35B0" w:rsidRPr="001E35B0" w:rsidRDefault="001E35B0" w:rsidP="000604EA">
      <w:pPr>
        <w:numPr>
          <w:ilvl w:val="0"/>
          <w:numId w:val="113"/>
        </w:numPr>
        <w:spacing w:before="200"/>
        <w:ind w:left="567" w:hanging="567"/>
        <w:jc w:val="both"/>
        <w:rPr>
          <w:rFonts w:ascii="Arial" w:hAnsi="Arial" w:cs="Arial"/>
          <w:sz w:val="20"/>
          <w:szCs w:val="20"/>
          <w:lang w:bidi="es-ES"/>
        </w:rPr>
      </w:pPr>
      <w:r w:rsidRPr="001E35B0">
        <w:rPr>
          <w:rFonts w:ascii="Arial" w:hAnsi="Arial" w:cs="Arial"/>
          <w:sz w:val="20"/>
          <w:szCs w:val="20"/>
          <w:lang w:bidi="es-ES"/>
        </w:rPr>
        <w:t>Vigilar la integración de los procedimientos administrativos, conforme a lo establecido en la Ley y la Ley de Responsabilidades Administrativas del Estado de Tamaulipas;</w:t>
      </w:r>
    </w:p>
    <w:p w:rsidR="001E35B0" w:rsidRPr="001E35B0" w:rsidRDefault="001E35B0" w:rsidP="000604EA">
      <w:pPr>
        <w:numPr>
          <w:ilvl w:val="0"/>
          <w:numId w:val="113"/>
        </w:numPr>
        <w:spacing w:before="200"/>
        <w:ind w:left="567" w:hanging="567"/>
        <w:jc w:val="both"/>
        <w:rPr>
          <w:rFonts w:ascii="Arial" w:hAnsi="Arial" w:cs="Arial"/>
          <w:sz w:val="20"/>
          <w:szCs w:val="20"/>
          <w:lang w:bidi="es-ES"/>
        </w:rPr>
      </w:pPr>
      <w:r w:rsidRPr="001E35B0">
        <w:rPr>
          <w:rFonts w:ascii="Arial" w:hAnsi="Arial" w:cs="Arial"/>
          <w:sz w:val="20"/>
          <w:szCs w:val="20"/>
          <w:lang w:bidi="es-ES"/>
        </w:rPr>
        <w:t>Emitir la resolución correspondiente en los procedimientos de responsabilidades iniciados por faltas administrativas de las y los servidores públicos de la Fiscalía General, conforme a los establecido en la Ley de Responsabilidades Administrativas del Estado de Tamaulipas;</w:t>
      </w:r>
    </w:p>
    <w:p w:rsidR="001E35B0" w:rsidRPr="001E35B0" w:rsidRDefault="001E35B0" w:rsidP="000604EA">
      <w:pPr>
        <w:numPr>
          <w:ilvl w:val="0"/>
          <w:numId w:val="113"/>
        </w:numPr>
        <w:spacing w:before="200"/>
        <w:ind w:left="567" w:hanging="567"/>
        <w:jc w:val="both"/>
        <w:rPr>
          <w:rFonts w:ascii="Arial" w:hAnsi="Arial" w:cs="Arial"/>
          <w:sz w:val="20"/>
          <w:szCs w:val="20"/>
          <w:lang w:bidi="es-ES"/>
        </w:rPr>
      </w:pPr>
      <w:r w:rsidRPr="001E35B0">
        <w:rPr>
          <w:rFonts w:ascii="Arial" w:hAnsi="Arial" w:cs="Arial"/>
          <w:sz w:val="20"/>
          <w:szCs w:val="20"/>
          <w:lang w:bidi="es-ES"/>
        </w:rPr>
        <w:t>Supervisar la recepción, registro y custodia de las declaraciones patrimoniales y de intereses, que deban presentar las y los servidores públicos adscritos a la Fiscalía General, así como ordenar la verificación de su contenido mediante las investigaciones que resulten pertinentes;</w:t>
      </w:r>
    </w:p>
    <w:p w:rsidR="001E35B0" w:rsidRPr="001E35B0" w:rsidRDefault="001E35B0" w:rsidP="000604EA">
      <w:pPr>
        <w:numPr>
          <w:ilvl w:val="0"/>
          <w:numId w:val="113"/>
        </w:numPr>
        <w:spacing w:before="200"/>
        <w:ind w:left="567" w:hanging="567"/>
        <w:jc w:val="both"/>
        <w:rPr>
          <w:rFonts w:ascii="Arial" w:hAnsi="Arial" w:cs="Arial"/>
          <w:sz w:val="20"/>
          <w:szCs w:val="20"/>
          <w:lang w:bidi="es-ES"/>
        </w:rPr>
      </w:pPr>
      <w:r w:rsidRPr="001E35B0">
        <w:rPr>
          <w:rFonts w:ascii="Arial" w:hAnsi="Arial" w:cs="Arial"/>
          <w:sz w:val="20"/>
          <w:szCs w:val="20"/>
          <w:lang w:bidi="es-ES"/>
        </w:rPr>
        <w:t>Supervisar los procedimientos administrativos, iniciados con motivo de omisión o irregularidad en las declaraciones patrimoniales y de intereses, así como por daños y perjuicios que de manera culposa o negligente causen las y los servidores públicos adscritos a la Fiscalía General;</w:t>
      </w:r>
    </w:p>
    <w:p w:rsidR="001E35B0" w:rsidRPr="001E35B0" w:rsidRDefault="001E35B0" w:rsidP="000604EA">
      <w:pPr>
        <w:numPr>
          <w:ilvl w:val="0"/>
          <w:numId w:val="113"/>
        </w:numPr>
        <w:spacing w:before="200"/>
        <w:ind w:left="567" w:hanging="567"/>
        <w:jc w:val="both"/>
        <w:rPr>
          <w:rFonts w:ascii="Arial" w:hAnsi="Arial" w:cs="Arial"/>
          <w:sz w:val="20"/>
          <w:szCs w:val="20"/>
          <w:lang w:bidi="es-ES"/>
        </w:rPr>
      </w:pPr>
      <w:r w:rsidRPr="001E35B0">
        <w:rPr>
          <w:rFonts w:ascii="Arial" w:hAnsi="Arial" w:cs="Arial"/>
          <w:sz w:val="20"/>
          <w:szCs w:val="20"/>
          <w:lang w:bidi="es-ES"/>
        </w:rPr>
        <w:t>Conocer el desarrollo correspondiente de los procedimientos de quejas y denuncias que se presenten en contra de particulares, con motivo de convenios o contratos celebrados con recursos estatales o federales asignados a la Fiscalía General, en atención a la normatividad aplicable;</w:t>
      </w:r>
    </w:p>
    <w:p w:rsidR="001E35B0" w:rsidRPr="001E35B0" w:rsidRDefault="001E35B0" w:rsidP="000604EA">
      <w:pPr>
        <w:numPr>
          <w:ilvl w:val="0"/>
          <w:numId w:val="113"/>
        </w:numPr>
        <w:spacing w:before="200"/>
        <w:ind w:left="567" w:hanging="567"/>
        <w:jc w:val="both"/>
        <w:rPr>
          <w:rFonts w:ascii="Arial" w:hAnsi="Arial" w:cs="Arial"/>
          <w:sz w:val="20"/>
          <w:szCs w:val="20"/>
          <w:lang w:bidi="es-ES"/>
        </w:rPr>
      </w:pPr>
      <w:r w:rsidRPr="001E35B0">
        <w:rPr>
          <w:rFonts w:ascii="Arial" w:hAnsi="Arial" w:cs="Arial"/>
          <w:sz w:val="20"/>
          <w:szCs w:val="20"/>
          <w:lang w:bidi="es-ES"/>
        </w:rPr>
        <w:t>Supervisar la atención a los recursos de inconformidad y juicios de amparo que se deriven de los procedimientos administrativos de su competencia;</w:t>
      </w:r>
    </w:p>
    <w:p w:rsidR="001E35B0" w:rsidRPr="001E35B0" w:rsidRDefault="001E35B0" w:rsidP="000604EA">
      <w:pPr>
        <w:numPr>
          <w:ilvl w:val="0"/>
          <w:numId w:val="113"/>
        </w:numPr>
        <w:spacing w:before="200"/>
        <w:ind w:left="567" w:hanging="567"/>
        <w:jc w:val="both"/>
        <w:rPr>
          <w:rFonts w:ascii="Arial" w:hAnsi="Arial" w:cs="Arial"/>
          <w:sz w:val="20"/>
          <w:szCs w:val="20"/>
          <w:lang w:bidi="es-ES"/>
        </w:rPr>
      </w:pPr>
      <w:r w:rsidRPr="001E35B0">
        <w:rPr>
          <w:rFonts w:ascii="Arial" w:hAnsi="Arial" w:cs="Arial"/>
          <w:sz w:val="20"/>
          <w:szCs w:val="20"/>
          <w:lang w:bidi="es-ES"/>
        </w:rPr>
        <w:t>Vigilar el cumplimiento de los procedimientos de adquisiciones, enajenaciones y contrataciones públicas de las unidades administrativas de la Fiscalía General, así como que el padrón de proveedores se encuentre permanentemente actualizado;</w:t>
      </w:r>
    </w:p>
    <w:p w:rsidR="001E35B0" w:rsidRPr="001E35B0" w:rsidRDefault="001E35B0" w:rsidP="000604EA">
      <w:pPr>
        <w:numPr>
          <w:ilvl w:val="0"/>
          <w:numId w:val="113"/>
        </w:numPr>
        <w:spacing w:before="200"/>
        <w:ind w:left="567" w:hanging="567"/>
        <w:jc w:val="both"/>
        <w:rPr>
          <w:rFonts w:ascii="Arial" w:hAnsi="Arial" w:cs="Arial"/>
          <w:sz w:val="20"/>
          <w:szCs w:val="20"/>
          <w:lang w:bidi="es-ES"/>
        </w:rPr>
      </w:pPr>
      <w:r w:rsidRPr="001E35B0">
        <w:rPr>
          <w:rFonts w:ascii="Arial" w:hAnsi="Arial" w:cs="Arial"/>
          <w:sz w:val="20"/>
          <w:szCs w:val="20"/>
          <w:lang w:bidi="es-ES"/>
        </w:rPr>
        <w:t xml:space="preserve">Emitir observaciones y recomendaciones derivadas de las auditorías y fiscalizaciones, así como dar seguimiento hasta su </w:t>
      </w:r>
      <w:proofErr w:type="spellStart"/>
      <w:r w:rsidRPr="001E35B0">
        <w:rPr>
          <w:rFonts w:ascii="Arial" w:hAnsi="Arial" w:cs="Arial"/>
          <w:sz w:val="20"/>
          <w:szCs w:val="20"/>
          <w:lang w:bidi="es-ES"/>
        </w:rPr>
        <w:t>solventación</w:t>
      </w:r>
      <w:proofErr w:type="spellEnd"/>
      <w:r w:rsidRPr="001E35B0">
        <w:rPr>
          <w:rFonts w:ascii="Arial" w:hAnsi="Arial" w:cs="Arial"/>
          <w:sz w:val="20"/>
          <w:szCs w:val="20"/>
          <w:lang w:bidi="es-ES"/>
        </w:rPr>
        <w:t xml:space="preserve"> y, de ser el caso, iniciar los procedimientos administrativos correspondientes;</w:t>
      </w:r>
    </w:p>
    <w:p w:rsidR="001E35B0" w:rsidRPr="001E35B0" w:rsidRDefault="001E35B0" w:rsidP="000604EA">
      <w:pPr>
        <w:numPr>
          <w:ilvl w:val="0"/>
          <w:numId w:val="113"/>
        </w:numPr>
        <w:spacing w:before="200"/>
        <w:ind w:left="567" w:hanging="567"/>
        <w:jc w:val="both"/>
        <w:rPr>
          <w:rFonts w:ascii="Arial" w:hAnsi="Arial" w:cs="Arial"/>
          <w:sz w:val="20"/>
          <w:szCs w:val="20"/>
          <w:lang w:bidi="es-ES"/>
        </w:rPr>
      </w:pPr>
      <w:r w:rsidRPr="001E35B0">
        <w:rPr>
          <w:rFonts w:ascii="Arial" w:hAnsi="Arial" w:cs="Arial"/>
          <w:sz w:val="20"/>
          <w:szCs w:val="20"/>
          <w:lang w:bidi="es-ES"/>
        </w:rPr>
        <w:t>Colaborar y participar en los órganos colegiados que se implementen en la Fiscalía General y que sean de competencia del Órgano Interno de Control;</w:t>
      </w:r>
    </w:p>
    <w:p w:rsidR="001E35B0" w:rsidRPr="001E35B0" w:rsidRDefault="001E35B0" w:rsidP="000604EA">
      <w:pPr>
        <w:numPr>
          <w:ilvl w:val="0"/>
          <w:numId w:val="113"/>
        </w:numPr>
        <w:spacing w:before="200"/>
        <w:ind w:left="567" w:hanging="567"/>
        <w:jc w:val="both"/>
        <w:rPr>
          <w:rFonts w:ascii="Arial" w:hAnsi="Arial" w:cs="Arial"/>
          <w:sz w:val="20"/>
          <w:szCs w:val="20"/>
          <w:lang w:bidi="es-ES"/>
        </w:rPr>
      </w:pPr>
      <w:r w:rsidRPr="001E35B0">
        <w:rPr>
          <w:rFonts w:ascii="Arial" w:hAnsi="Arial" w:cs="Arial"/>
          <w:sz w:val="20"/>
          <w:szCs w:val="20"/>
          <w:lang w:bidi="es-ES"/>
        </w:rPr>
        <w:t>Participar en los procesos de entrega-recepción intermedia y final de los recursos asignados a las unidades administrativas de la Fiscalía General;</w:t>
      </w:r>
    </w:p>
    <w:p w:rsidR="001E35B0" w:rsidRPr="001E35B0" w:rsidRDefault="001E35B0" w:rsidP="000604EA">
      <w:pPr>
        <w:numPr>
          <w:ilvl w:val="0"/>
          <w:numId w:val="113"/>
        </w:numPr>
        <w:spacing w:before="200"/>
        <w:ind w:left="567" w:hanging="567"/>
        <w:jc w:val="both"/>
        <w:rPr>
          <w:rFonts w:ascii="Arial" w:hAnsi="Arial" w:cs="Arial"/>
          <w:sz w:val="20"/>
          <w:szCs w:val="20"/>
          <w:lang w:bidi="es-ES"/>
        </w:rPr>
      </w:pPr>
      <w:r w:rsidRPr="001E35B0">
        <w:rPr>
          <w:rFonts w:ascii="Arial" w:hAnsi="Arial" w:cs="Arial"/>
          <w:sz w:val="20"/>
          <w:szCs w:val="20"/>
          <w:lang w:bidi="es-ES"/>
        </w:rPr>
        <w:lastRenderedPageBreak/>
        <w:t>Coadyuvar con las unidades administrativas de la Fiscalía General en la implementación de mecanismos y capacitación para la prevención de actos u omisiones que pudieran constituir responsabilidades administrativas;</w:t>
      </w:r>
    </w:p>
    <w:p w:rsidR="001E35B0" w:rsidRPr="001E35B0" w:rsidRDefault="001E35B0" w:rsidP="000604EA">
      <w:pPr>
        <w:numPr>
          <w:ilvl w:val="0"/>
          <w:numId w:val="113"/>
        </w:numPr>
        <w:spacing w:before="200"/>
        <w:ind w:left="567" w:hanging="567"/>
        <w:jc w:val="both"/>
        <w:rPr>
          <w:rFonts w:ascii="Arial" w:hAnsi="Arial" w:cs="Arial"/>
          <w:sz w:val="20"/>
          <w:szCs w:val="20"/>
          <w:lang w:bidi="es-ES"/>
        </w:rPr>
      </w:pPr>
      <w:r w:rsidRPr="001E35B0">
        <w:rPr>
          <w:rFonts w:ascii="Arial" w:hAnsi="Arial" w:cs="Arial"/>
          <w:sz w:val="20"/>
          <w:szCs w:val="20"/>
          <w:lang w:bidi="es-ES"/>
        </w:rPr>
        <w:t>Proponer al Fiscal General la celebración de convenios, contratos, acuerdos de coordinación y de colaboración y demás instrumentos jurídicos que requiera el Órgano Interno de Control para su funcionamiento;</w:t>
      </w:r>
    </w:p>
    <w:p w:rsidR="001E35B0" w:rsidRPr="001E35B0" w:rsidRDefault="001E35B0" w:rsidP="000604EA">
      <w:pPr>
        <w:numPr>
          <w:ilvl w:val="0"/>
          <w:numId w:val="113"/>
        </w:numPr>
        <w:spacing w:before="200"/>
        <w:ind w:left="567" w:hanging="567"/>
        <w:jc w:val="both"/>
        <w:rPr>
          <w:rFonts w:ascii="Arial" w:hAnsi="Arial" w:cs="Arial"/>
          <w:sz w:val="20"/>
          <w:szCs w:val="20"/>
          <w:lang w:bidi="es-ES"/>
        </w:rPr>
      </w:pPr>
      <w:r w:rsidRPr="001E35B0">
        <w:rPr>
          <w:rFonts w:ascii="Arial" w:hAnsi="Arial" w:cs="Arial"/>
          <w:sz w:val="20"/>
          <w:szCs w:val="20"/>
          <w:lang w:bidi="es-ES"/>
        </w:rPr>
        <w:t>Emitir el Código de Ética de las y los Servidores Públicos de la Fiscalía General, conforme a los lineamientos que emita el Sistema Estatal Anticorrupción;</w:t>
      </w:r>
    </w:p>
    <w:p w:rsidR="008A404E" w:rsidRPr="008A404E" w:rsidRDefault="008A404E" w:rsidP="000604EA">
      <w:pPr>
        <w:numPr>
          <w:ilvl w:val="0"/>
          <w:numId w:val="113"/>
        </w:numPr>
        <w:spacing w:before="200"/>
        <w:ind w:left="567" w:hanging="567"/>
        <w:jc w:val="both"/>
        <w:rPr>
          <w:rFonts w:ascii="Arial" w:hAnsi="Arial" w:cs="Arial"/>
          <w:sz w:val="20"/>
          <w:szCs w:val="20"/>
          <w:lang w:bidi="es-ES"/>
        </w:rPr>
      </w:pPr>
      <w:r w:rsidRPr="008A404E">
        <w:rPr>
          <w:rFonts w:ascii="Arial" w:hAnsi="Arial" w:cs="Arial"/>
          <w:sz w:val="20"/>
          <w:szCs w:val="20"/>
          <w:lang w:bidi="es-ES"/>
        </w:rPr>
        <w:t>Supervisar que la Fiscalía General, a través de las unidades administrativas correspondientes, de cumplimiento a las acciones establecidas por el Sistema Estatal Anticorrupción;</w:t>
      </w:r>
    </w:p>
    <w:p w:rsidR="008A404E" w:rsidRPr="008A404E" w:rsidRDefault="008A404E" w:rsidP="000604EA">
      <w:pPr>
        <w:numPr>
          <w:ilvl w:val="0"/>
          <w:numId w:val="113"/>
        </w:numPr>
        <w:spacing w:before="200"/>
        <w:ind w:left="567" w:hanging="567"/>
        <w:jc w:val="both"/>
        <w:rPr>
          <w:rFonts w:ascii="Arial" w:hAnsi="Arial" w:cs="Arial"/>
          <w:sz w:val="20"/>
          <w:szCs w:val="20"/>
          <w:lang w:bidi="es-ES"/>
        </w:rPr>
      </w:pPr>
      <w:r w:rsidRPr="008A404E">
        <w:rPr>
          <w:rFonts w:ascii="Arial" w:hAnsi="Arial" w:cs="Arial"/>
          <w:sz w:val="20"/>
          <w:szCs w:val="20"/>
          <w:lang w:bidi="es-ES"/>
        </w:rPr>
        <w:t>Expedir las constancias que acrediten la no inhabilitación de las personas para desempeñar un empleo, cargo o comisión en el servicio público, así como las constancias sobre procedimientos y/o sanciones administrativas impuestas por el Órgano Interno de Control que le sean requeridas;</w:t>
      </w:r>
    </w:p>
    <w:p w:rsidR="008A404E" w:rsidRPr="008A404E" w:rsidRDefault="008A404E" w:rsidP="000604EA">
      <w:pPr>
        <w:numPr>
          <w:ilvl w:val="0"/>
          <w:numId w:val="113"/>
        </w:numPr>
        <w:spacing w:before="200"/>
        <w:ind w:left="567" w:hanging="567"/>
        <w:jc w:val="both"/>
        <w:rPr>
          <w:rFonts w:ascii="Arial" w:hAnsi="Arial" w:cs="Arial"/>
          <w:sz w:val="20"/>
          <w:szCs w:val="20"/>
          <w:lang w:bidi="es-ES"/>
        </w:rPr>
      </w:pPr>
      <w:r w:rsidRPr="008A404E">
        <w:rPr>
          <w:rFonts w:ascii="Arial" w:hAnsi="Arial" w:cs="Arial"/>
          <w:sz w:val="20"/>
          <w:szCs w:val="20"/>
          <w:lang w:bidi="es-ES"/>
        </w:rPr>
        <w:t>Integrar el programa anual de trabajo del Órgano Interno de Control; y</w:t>
      </w:r>
    </w:p>
    <w:p w:rsidR="008A404E" w:rsidRPr="008A404E" w:rsidRDefault="008A404E" w:rsidP="000604EA">
      <w:pPr>
        <w:numPr>
          <w:ilvl w:val="0"/>
          <w:numId w:val="113"/>
        </w:numPr>
        <w:spacing w:before="200"/>
        <w:ind w:left="567" w:hanging="567"/>
        <w:jc w:val="both"/>
        <w:rPr>
          <w:rFonts w:ascii="Arial" w:hAnsi="Arial" w:cs="Arial"/>
          <w:sz w:val="20"/>
          <w:szCs w:val="20"/>
          <w:lang w:bidi="es-ES"/>
        </w:rPr>
      </w:pPr>
      <w:r w:rsidRPr="008A404E">
        <w:rPr>
          <w:rFonts w:ascii="Arial" w:hAnsi="Arial" w:cs="Arial"/>
          <w:sz w:val="20"/>
          <w:szCs w:val="20"/>
          <w:lang w:bidi="es-ES"/>
        </w:rPr>
        <w:t>Las demás que otras disposiciones legales le señalen.</w:t>
      </w:r>
    </w:p>
    <w:p w:rsidR="008A404E" w:rsidRDefault="008A404E" w:rsidP="008A404E">
      <w:pPr>
        <w:jc w:val="both"/>
        <w:rPr>
          <w:rFonts w:ascii="Arial" w:hAnsi="Arial" w:cs="Arial"/>
          <w:sz w:val="20"/>
          <w:szCs w:val="20"/>
          <w:lang w:bidi="es-ES"/>
        </w:rPr>
      </w:pPr>
    </w:p>
    <w:p w:rsidR="008A404E" w:rsidRDefault="008A404E" w:rsidP="008A404E">
      <w:pPr>
        <w:jc w:val="both"/>
        <w:rPr>
          <w:rFonts w:ascii="Arial" w:hAnsi="Arial" w:cs="Arial"/>
          <w:sz w:val="20"/>
          <w:szCs w:val="20"/>
          <w:lang w:bidi="es-ES"/>
        </w:rPr>
      </w:pPr>
      <w:r w:rsidRPr="008A404E">
        <w:rPr>
          <w:rFonts w:ascii="Arial" w:hAnsi="Arial" w:cs="Arial"/>
          <w:sz w:val="20"/>
          <w:szCs w:val="20"/>
          <w:lang w:bidi="es-ES"/>
        </w:rPr>
        <w:t>El Órgano Interno de Control, estará integrado por las siguientes unidades administrativas:</w:t>
      </w:r>
    </w:p>
    <w:p w:rsidR="008A404E" w:rsidRPr="008A404E" w:rsidRDefault="008A404E" w:rsidP="008A404E">
      <w:pPr>
        <w:jc w:val="both"/>
        <w:rPr>
          <w:rFonts w:ascii="Arial" w:hAnsi="Arial" w:cs="Arial"/>
          <w:sz w:val="20"/>
          <w:szCs w:val="20"/>
          <w:lang w:bidi="es-ES"/>
        </w:rPr>
      </w:pPr>
    </w:p>
    <w:p w:rsidR="008A404E" w:rsidRPr="008A404E" w:rsidRDefault="008A404E" w:rsidP="000604EA">
      <w:pPr>
        <w:numPr>
          <w:ilvl w:val="0"/>
          <w:numId w:val="116"/>
        </w:numPr>
        <w:ind w:left="567" w:hanging="567"/>
        <w:jc w:val="both"/>
        <w:rPr>
          <w:rFonts w:ascii="Arial" w:hAnsi="Arial" w:cs="Arial"/>
          <w:sz w:val="20"/>
          <w:szCs w:val="20"/>
          <w:lang w:bidi="es-ES"/>
        </w:rPr>
      </w:pPr>
      <w:r w:rsidRPr="008A404E">
        <w:rPr>
          <w:rFonts w:ascii="Arial" w:hAnsi="Arial" w:cs="Arial"/>
          <w:sz w:val="20"/>
          <w:szCs w:val="20"/>
          <w:lang w:bidi="es-ES"/>
        </w:rPr>
        <w:t>Dirección de Auditoría y Fiscalización;</w:t>
      </w:r>
    </w:p>
    <w:p w:rsidR="008A404E" w:rsidRPr="008A404E" w:rsidRDefault="008A404E" w:rsidP="000604EA">
      <w:pPr>
        <w:numPr>
          <w:ilvl w:val="0"/>
          <w:numId w:val="116"/>
        </w:numPr>
        <w:spacing w:before="200"/>
        <w:ind w:left="567" w:hanging="567"/>
        <w:jc w:val="both"/>
        <w:rPr>
          <w:rFonts w:ascii="Arial" w:hAnsi="Arial" w:cs="Arial"/>
          <w:sz w:val="20"/>
          <w:szCs w:val="20"/>
          <w:lang w:bidi="es-ES"/>
        </w:rPr>
      </w:pPr>
      <w:r w:rsidRPr="008A404E">
        <w:rPr>
          <w:rFonts w:ascii="Arial" w:hAnsi="Arial" w:cs="Arial"/>
          <w:sz w:val="20"/>
          <w:szCs w:val="20"/>
          <w:lang w:bidi="es-ES"/>
        </w:rPr>
        <w:t>Dirección Jurídica y de Responsabilidades Administrativas; y</w:t>
      </w:r>
    </w:p>
    <w:p w:rsidR="008A404E" w:rsidRPr="008A404E" w:rsidRDefault="008A404E" w:rsidP="000604EA">
      <w:pPr>
        <w:numPr>
          <w:ilvl w:val="0"/>
          <w:numId w:val="116"/>
        </w:numPr>
        <w:spacing w:before="200"/>
        <w:ind w:left="567" w:hanging="567"/>
        <w:jc w:val="both"/>
        <w:rPr>
          <w:rFonts w:ascii="Arial" w:hAnsi="Arial" w:cs="Arial"/>
          <w:sz w:val="20"/>
          <w:szCs w:val="20"/>
          <w:lang w:bidi="es-ES"/>
        </w:rPr>
      </w:pPr>
      <w:r w:rsidRPr="008A404E">
        <w:rPr>
          <w:rFonts w:ascii="Arial" w:hAnsi="Arial" w:cs="Arial"/>
          <w:sz w:val="20"/>
          <w:szCs w:val="20"/>
          <w:lang w:bidi="es-ES"/>
        </w:rPr>
        <w:t>Dirección de Mejora de la Gestión y Control Interno.</w:t>
      </w:r>
    </w:p>
    <w:p w:rsidR="008A404E" w:rsidRDefault="008A404E" w:rsidP="008A404E">
      <w:pPr>
        <w:jc w:val="both"/>
        <w:rPr>
          <w:rFonts w:ascii="Arial" w:hAnsi="Arial" w:cs="Arial"/>
          <w:b/>
          <w:sz w:val="20"/>
          <w:szCs w:val="20"/>
          <w:lang w:bidi="es-ES"/>
        </w:rPr>
      </w:pPr>
    </w:p>
    <w:p w:rsidR="008A404E" w:rsidRDefault="008A404E" w:rsidP="008A404E">
      <w:pPr>
        <w:jc w:val="both"/>
        <w:rPr>
          <w:rFonts w:ascii="Arial" w:hAnsi="Arial" w:cs="Arial"/>
          <w:sz w:val="20"/>
          <w:szCs w:val="20"/>
          <w:lang w:bidi="es-ES"/>
        </w:rPr>
      </w:pPr>
      <w:r w:rsidRPr="008A404E">
        <w:rPr>
          <w:rFonts w:ascii="Arial" w:hAnsi="Arial" w:cs="Arial"/>
          <w:b/>
          <w:sz w:val="20"/>
          <w:szCs w:val="20"/>
          <w:lang w:bidi="es-ES"/>
        </w:rPr>
        <w:t xml:space="preserve">Artículo 107. </w:t>
      </w:r>
      <w:r w:rsidRPr="008A404E">
        <w:rPr>
          <w:rFonts w:ascii="Arial" w:hAnsi="Arial" w:cs="Arial"/>
          <w:sz w:val="20"/>
          <w:szCs w:val="20"/>
          <w:lang w:bidi="es-ES"/>
        </w:rPr>
        <w:t>A la persona Titular de la Dirección de Auditoría y Fiscalización, le corresponde el ejercicio de las siguientes atribuciones:</w:t>
      </w:r>
    </w:p>
    <w:p w:rsidR="008A404E" w:rsidRPr="008A404E" w:rsidRDefault="008A404E" w:rsidP="008A404E">
      <w:pPr>
        <w:jc w:val="both"/>
        <w:rPr>
          <w:rFonts w:ascii="Arial" w:hAnsi="Arial" w:cs="Arial"/>
          <w:sz w:val="20"/>
          <w:szCs w:val="20"/>
          <w:lang w:bidi="es-ES"/>
        </w:rPr>
      </w:pPr>
    </w:p>
    <w:p w:rsidR="008A404E" w:rsidRPr="008A404E" w:rsidRDefault="008A404E" w:rsidP="000604EA">
      <w:pPr>
        <w:numPr>
          <w:ilvl w:val="0"/>
          <w:numId w:val="115"/>
        </w:numPr>
        <w:ind w:left="567" w:hanging="567"/>
        <w:jc w:val="both"/>
        <w:rPr>
          <w:rFonts w:ascii="Arial" w:hAnsi="Arial" w:cs="Arial"/>
          <w:sz w:val="20"/>
          <w:szCs w:val="20"/>
          <w:lang w:bidi="es-ES"/>
        </w:rPr>
      </w:pPr>
      <w:r w:rsidRPr="008A404E">
        <w:rPr>
          <w:rFonts w:ascii="Arial" w:hAnsi="Arial" w:cs="Arial"/>
          <w:sz w:val="20"/>
          <w:szCs w:val="20"/>
          <w:lang w:bidi="es-ES"/>
        </w:rPr>
        <w:t>Revisar mediante las auditorías el ingreso, custodia y ejercicio de los recursos públicos y promover las acciones para corregir o solventar las irregularidades detectadas, informando a la persona Titular del Órgano Interno de Control los resultados;</w:t>
      </w:r>
    </w:p>
    <w:p w:rsidR="008A404E" w:rsidRPr="008A404E" w:rsidRDefault="008A404E" w:rsidP="000604EA">
      <w:pPr>
        <w:numPr>
          <w:ilvl w:val="0"/>
          <w:numId w:val="115"/>
        </w:numPr>
        <w:spacing w:before="200"/>
        <w:ind w:left="567" w:hanging="567"/>
        <w:jc w:val="both"/>
        <w:rPr>
          <w:rFonts w:ascii="Arial" w:hAnsi="Arial" w:cs="Arial"/>
          <w:sz w:val="20"/>
          <w:szCs w:val="20"/>
          <w:lang w:bidi="es-ES"/>
        </w:rPr>
      </w:pPr>
      <w:r w:rsidRPr="008A404E">
        <w:rPr>
          <w:rFonts w:ascii="Arial" w:hAnsi="Arial" w:cs="Arial"/>
          <w:sz w:val="20"/>
          <w:szCs w:val="20"/>
          <w:lang w:bidi="es-ES"/>
        </w:rPr>
        <w:t>Verificar el cumplimiento de las normas y disposiciones en materia de sistemas de registro y contabilidad, contratación y remuneraciones de personal, contratación de adquisiciones, arrendamientos, arrendamiento financiero, servicios y ejecución de obra pública, conservación, uso, destino, afectación, enajenación y baja de bienes muebles e inmuebles, almacenes y demás activos y recursos materiales de la Fiscalía General;</w:t>
      </w:r>
    </w:p>
    <w:p w:rsidR="008A404E" w:rsidRPr="008A404E" w:rsidRDefault="008A404E" w:rsidP="000604EA">
      <w:pPr>
        <w:numPr>
          <w:ilvl w:val="0"/>
          <w:numId w:val="115"/>
        </w:numPr>
        <w:spacing w:before="200"/>
        <w:ind w:left="567" w:hanging="567"/>
        <w:jc w:val="both"/>
        <w:rPr>
          <w:rFonts w:ascii="Arial" w:hAnsi="Arial" w:cs="Arial"/>
          <w:sz w:val="20"/>
          <w:szCs w:val="20"/>
          <w:lang w:bidi="es-ES"/>
        </w:rPr>
      </w:pPr>
      <w:r w:rsidRPr="008A404E">
        <w:rPr>
          <w:rFonts w:ascii="Arial" w:hAnsi="Arial" w:cs="Arial"/>
          <w:sz w:val="20"/>
          <w:szCs w:val="20"/>
          <w:lang w:bidi="es-ES"/>
        </w:rPr>
        <w:t>Realizar visitas de inspección, fiscalización, revisiones de los recursos humanos, materiales y financieros de la Fiscalía General;</w:t>
      </w:r>
    </w:p>
    <w:p w:rsidR="008A404E" w:rsidRPr="008A404E" w:rsidRDefault="008A404E" w:rsidP="000604EA">
      <w:pPr>
        <w:numPr>
          <w:ilvl w:val="0"/>
          <w:numId w:val="115"/>
        </w:numPr>
        <w:spacing w:before="200"/>
        <w:ind w:left="567" w:hanging="567"/>
        <w:jc w:val="both"/>
        <w:rPr>
          <w:rFonts w:ascii="Arial" w:hAnsi="Arial" w:cs="Arial"/>
          <w:sz w:val="20"/>
          <w:szCs w:val="20"/>
          <w:lang w:bidi="es-ES"/>
        </w:rPr>
      </w:pPr>
      <w:r w:rsidRPr="008A404E">
        <w:rPr>
          <w:rFonts w:ascii="Arial" w:hAnsi="Arial" w:cs="Arial"/>
          <w:sz w:val="20"/>
          <w:szCs w:val="20"/>
          <w:lang w:bidi="es-ES"/>
        </w:rPr>
        <w:t>Inspeccionar que la distribución y aplicación de los recursos federales y estatales destinados a programas, prestación de servicios, adquisiciones y obra pública que se deriven de acuerdos, convenios o contratos celebrados por la Fiscalía General, se realicen en apego a las leyes, reglamentos y otras disposiciones aplicables;</w:t>
      </w:r>
    </w:p>
    <w:p w:rsidR="008A404E" w:rsidRPr="008A404E" w:rsidRDefault="008A404E" w:rsidP="000604EA">
      <w:pPr>
        <w:numPr>
          <w:ilvl w:val="0"/>
          <w:numId w:val="115"/>
        </w:numPr>
        <w:spacing w:before="200"/>
        <w:ind w:left="567" w:hanging="567"/>
        <w:jc w:val="both"/>
        <w:rPr>
          <w:rFonts w:ascii="Arial" w:hAnsi="Arial" w:cs="Arial"/>
          <w:sz w:val="20"/>
          <w:szCs w:val="20"/>
          <w:lang w:bidi="es-ES"/>
        </w:rPr>
      </w:pPr>
      <w:r w:rsidRPr="008A404E">
        <w:rPr>
          <w:rFonts w:ascii="Arial" w:hAnsi="Arial" w:cs="Arial"/>
          <w:sz w:val="20"/>
          <w:szCs w:val="20"/>
          <w:lang w:bidi="es-ES"/>
        </w:rPr>
        <w:t>Verificar el cumplimiento de la Ley de Adquisiciones para la Administración Pública del Estado de Tamaulipas y sus Municipios y la Ley de Obras Públicas y Servicios Relacionados con las mismas para el Estado de Tamaulipas, en los procedimientos de contrataciones que lleve a cabo la Fiscalía General con motivo de las necesidades de las unidades administrativas;</w:t>
      </w:r>
    </w:p>
    <w:p w:rsidR="008A404E" w:rsidRPr="008A404E" w:rsidRDefault="008A404E" w:rsidP="000604EA">
      <w:pPr>
        <w:numPr>
          <w:ilvl w:val="0"/>
          <w:numId w:val="115"/>
        </w:numPr>
        <w:spacing w:before="200"/>
        <w:ind w:left="567" w:hanging="567"/>
        <w:jc w:val="both"/>
        <w:rPr>
          <w:rFonts w:ascii="Arial" w:hAnsi="Arial" w:cs="Arial"/>
          <w:sz w:val="20"/>
          <w:szCs w:val="20"/>
          <w:lang w:bidi="es-ES"/>
        </w:rPr>
      </w:pPr>
      <w:r w:rsidRPr="008A404E">
        <w:rPr>
          <w:rFonts w:ascii="Arial" w:hAnsi="Arial" w:cs="Arial"/>
          <w:sz w:val="20"/>
          <w:szCs w:val="20"/>
          <w:lang w:bidi="es-ES"/>
        </w:rPr>
        <w:lastRenderedPageBreak/>
        <w:t xml:space="preserve">Vigilar el cumplimiento a las disposiciones en materia de planeación, </w:t>
      </w:r>
      <w:proofErr w:type="spellStart"/>
      <w:r w:rsidRPr="008A404E">
        <w:rPr>
          <w:rFonts w:ascii="Arial" w:hAnsi="Arial" w:cs="Arial"/>
          <w:sz w:val="20"/>
          <w:szCs w:val="20"/>
          <w:lang w:bidi="es-ES"/>
        </w:rPr>
        <w:t>presupuestación</w:t>
      </w:r>
      <w:proofErr w:type="spellEnd"/>
      <w:r w:rsidRPr="008A404E">
        <w:rPr>
          <w:rFonts w:ascii="Arial" w:hAnsi="Arial" w:cs="Arial"/>
          <w:sz w:val="20"/>
          <w:szCs w:val="20"/>
          <w:lang w:bidi="es-ES"/>
        </w:rPr>
        <w:t>, ingresos por financiamiento, inversión, deuda y patrimonio;</w:t>
      </w:r>
    </w:p>
    <w:p w:rsidR="008A404E" w:rsidRPr="008A404E" w:rsidRDefault="008A404E" w:rsidP="000604EA">
      <w:pPr>
        <w:numPr>
          <w:ilvl w:val="0"/>
          <w:numId w:val="115"/>
        </w:numPr>
        <w:spacing w:before="200"/>
        <w:ind w:left="567" w:hanging="567"/>
        <w:jc w:val="both"/>
        <w:rPr>
          <w:rFonts w:ascii="Arial" w:hAnsi="Arial" w:cs="Arial"/>
          <w:sz w:val="20"/>
          <w:szCs w:val="20"/>
          <w:lang w:bidi="es-ES"/>
        </w:rPr>
      </w:pPr>
      <w:r w:rsidRPr="008A404E">
        <w:rPr>
          <w:rFonts w:ascii="Arial" w:hAnsi="Arial" w:cs="Arial"/>
          <w:sz w:val="20"/>
          <w:szCs w:val="20"/>
          <w:lang w:bidi="es-ES"/>
        </w:rPr>
        <w:t>Vigilar que el padrón de proveedores de la Fiscalía General se encuentre permanentemente actualizado, y que el registro de los mismos se efectúe en apego a la Ley de Adquisiciones para la Administración Pública del Estado de Tamaulipas y sus Municipios;</w:t>
      </w:r>
    </w:p>
    <w:p w:rsidR="008A404E" w:rsidRPr="008A404E" w:rsidRDefault="008A404E" w:rsidP="000604EA">
      <w:pPr>
        <w:numPr>
          <w:ilvl w:val="0"/>
          <w:numId w:val="115"/>
        </w:numPr>
        <w:spacing w:before="200"/>
        <w:ind w:left="567" w:hanging="567"/>
        <w:jc w:val="both"/>
        <w:rPr>
          <w:rFonts w:ascii="Arial" w:hAnsi="Arial" w:cs="Arial"/>
          <w:sz w:val="20"/>
          <w:szCs w:val="20"/>
          <w:lang w:bidi="es-ES"/>
        </w:rPr>
      </w:pPr>
      <w:r w:rsidRPr="008A404E">
        <w:rPr>
          <w:rFonts w:ascii="Arial" w:hAnsi="Arial" w:cs="Arial"/>
          <w:sz w:val="20"/>
          <w:szCs w:val="20"/>
          <w:lang w:bidi="es-ES"/>
        </w:rPr>
        <w:t>Dar seguimiento al cumplimiento de las obligaciones adquiridas de los proveedores con la Fiscalía General, solicitando la información relacionada con las operaciones que realicen y en caso de  irregularidad o anomalías, dar vista a la Dirección Jurídica y de Responsabilidades Administrativas;</w:t>
      </w:r>
    </w:p>
    <w:p w:rsidR="008A404E" w:rsidRPr="008A404E" w:rsidRDefault="008A404E" w:rsidP="000604EA">
      <w:pPr>
        <w:numPr>
          <w:ilvl w:val="0"/>
          <w:numId w:val="115"/>
        </w:numPr>
        <w:spacing w:before="200"/>
        <w:ind w:left="567" w:hanging="567"/>
        <w:jc w:val="both"/>
        <w:rPr>
          <w:rFonts w:ascii="Arial" w:hAnsi="Arial" w:cs="Arial"/>
          <w:sz w:val="20"/>
          <w:szCs w:val="20"/>
          <w:lang w:bidi="es-ES"/>
        </w:rPr>
      </w:pPr>
      <w:r w:rsidRPr="008A404E">
        <w:rPr>
          <w:rFonts w:ascii="Arial" w:hAnsi="Arial" w:cs="Arial"/>
          <w:sz w:val="20"/>
          <w:szCs w:val="20"/>
          <w:lang w:bidi="es-ES"/>
        </w:rPr>
        <w:t>Comprobar que la destrucción y baja de bienes consumibles, se lleve a cabo en apego a las leyes, reglamentos y otras disposiciones aplicables;</w:t>
      </w:r>
    </w:p>
    <w:p w:rsidR="008A404E" w:rsidRPr="008A404E" w:rsidRDefault="008A404E" w:rsidP="000604EA">
      <w:pPr>
        <w:numPr>
          <w:ilvl w:val="0"/>
          <w:numId w:val="115"/>
        </w:numPr>
        <w:spacing w:before="200"/>
        <w:ind w:left="567" w:hanging="567"/>
        <w:jc w:val="both"/>
        <w:rPr>
          <w:rFonts w:ascii="Arial" w:hAnsi="Arial" w:cs="Arial"/>
          <w:sz w:val="20"/>
          <w:szCs w:val="20"/>
          <w:lang w:bidi="es-ES"/>
        </w:rPr>
      </w:pPr>
      <w:r w:rsidRPr="008A404E">
        <w:rPr>
          <w:rFonts w:ascii="Arial" w:hAnsi="Arial" w:cs="Arial"/>
          <w:sz w:val="20"/>
          <w:szCs w:val="20"/>
          <w:lang w:bidi="es-ES"/>
        </w:rPr>
        <w:t>Verificar que los procesos de entrega-recepción intermedia y final de los recursos asignados a las unidades administrativas de la Fiscalía General, se realicen conforme a la normatividad aplicable;</w:t>
      </w:r>
    </w:p>
    <w:p w:rsidR="008A404E" w:rsidRPr="008A404E" w:rsidRDefault="008A404E" w:rsidP="000604EA">
      <w:pPr>
        <w:numPr>
          <w:ilvl w:val="0"/>
          <w:numId w:val="115"/>
        </w:numPr>
        <w:spacing w:before="200"/>
        <w:ind w:left="567" w:hanging="567"/>
        <w:jc w:val="both"/>
        <w:rPr>
          <w:rFonts w:ascii="Arial" w:hAnsi="Arial" w:cs="Arial"/>
          <w:sz w:val="20"/>
          <w:szCs w:val="20"/>
          <w:lang w:bidi="es-ES"/>
        </w:rPr>
      </w:pPr>
      <w:r w:rsidRPr="008A404E">
        <w:rPr>
          <w:rFonts w:ascii="Arial" w:hAnsi="Arial" w:cs="Arial"/>
          <w:sz w:val="20"/>
          <w:szCs w:val="20"/>
          <w:lang w:bidi="es-ES"/>
        </w:rPr>
        <w:t xml:space="preserve">Emitir observaciones y recomendaciones a que haya lugar, así como el seguimiento de las mismas hasta su </w:t>
      </w:r>
      <w:proofErr w:type="spellStart"/>
      <w:r w:rsidRPr="008A404E">
        <w:rPr>
          <w:rFonts w:ascii="Arial" w:hAnsi="Arial" w:cs="Arial"/>
          <w:sz w:val="20"/>
          <w:szCs w:val="20"/>
          <w:lang w:bidi="es-ES"/>
        </w:rPr>
        <w:t>solventación</w:t>
      </w:r>
      <w:proofErr w:type="spellEnd"/>
      <w:r w:rsidRPr="008A404E">
        <w:rPr>
          <w:rFonts w:ascii="Arial" w:hAnsi="Arial" w:cs="Arial"/>
          <w:sz w:val="20"/>
          <w:szCs w:val="20"/>
          <w:lang w:bidi="es-ES"/>
        </w:rPr>
        <w:t>, y en caso de incumplimiento dar vista a la Dirección Jurídica y de Responsabilidades Administrativas; y</w:t>
      </w:r>
    </w:p>
    <w:p w:rsidR="008A404E" w:rsidRPr="008A404E" w:rsidRDefault="008A404E" w:rsidP="000604EA">
      <w:pPr>
        <w:numPr>
          <w:ilvl w:val="0"/>
          <w:numId w:val="115"/>
        </w:numPr>
        <w:spacing w:before="200"/>
        <w:ind w:left="567" w:hanging="567"/>
        <w:jc w:val="both"/>
        <w:rPr>
          <w:rFonts w:ascii="Arial" w:hAnsi="Arial" w:cs="Arial"/>
          <w:sz w:val="20"/>
          <w:szCs w:val="20"/>
          <w:lang w:bidi="es-ES"/>
        </w:rPr>
      </w:pPr>
      <w:r w:rsidRPr="008A404E">
        <w:rPr>
          <w:rFonts w:ascii="Arial" w:hAnsi="Arial" w:cs="Arial"/>
          <w:sz w:val="20"/>
          <w:szCs w:val="20"/>
          <w:lang w:bidi="es-ES"/>
        </w:rPr>
        <w:t>Proponer a la persona Titular del Órgano Interno de Control el programa anual de trabajo de auditorías y revisiones, establecer las bases generales para su realización y vigilar su correcta y oportuna ejecución.</w:t>
      </w:r>
    </w:p>
    <w:p w:rsidR="007470C6" w:rsidRDefault="007470C6" w:rsidP="008A404E">
      <w:pPr>
        <w:jc w:val="both"/>
        <w:rPr>
          <w:rFonts w:ascii="Arial" w:hAnsi="Arial" w:cs="Arial"/>
          <w:b/>
          <w:sz w:val="20"/>
          <w:szCs w:val="20"/>
          <w:lang w:bidi="es-ES"/>
        </w:rPr>
      </w:pPr>
    </w:p>
    <w:p w:rsidR="008A404E" w:rsidRDefault="008A404E" w:rsidP="008A404E">
      <w:pPr>
        <w:jc w:val="both"/>
        <w:rPr>
          <w:rFonts w:ascii="Arial" w:hAnsi="Arial" w:cs="Arial"/>
          <w:sz w:val="20"/>
          <w:szCs w:val="20"/>
          <w:lang w:bidi="es-ES"/>
        </w:rPr>
      </w:pPr>
      <w:r w:rsidRPr="008A404E">
        <w:rPr>
          <w:rFonts w:ascii="Arial" w:hAnsi="Arial" w:cs="Arial"/>
          <w:b/>
          <w:sz w:val="20"/>
          <w:szCs w:val="20"/>
          <w:lang w:bidi="es-ES"/>
        </w:rPr>
        <w:t xml:space="preserve">Artículo 108. </w:t>
      </w:r>
      <w:r w:rsidRPr="008A404E">
        <w:rPr>
          <w:rFonts w:ascii="Arial" w:hAnsi="Arial" w:cs="Arial"/>
          <w:sz w:val="20"/>
          <w:szCs w:val="20"/>
          <w:lang w:bidi="es-ES"/>
        </w:rPr>
        <w:t>A la persona Titular de la Dirección Jurídica y de Responsabilidades Administrativas, le corresponde el ejercicio de las siguientes atribuciones:</w:t>
      </w:r>
    </w:p>
    <w:p w:rsidR="005A039B" w:rsidRPr="008A404E" w:rsidRDefault="005A039B" w:rsidP="008A404E">
      <w:pPr>
        <w:jc w:val="both"/>
        <w:rPr>
          <w:rFonts w:ascii="Arial" w:hAnsi="Arial" w:cs="Arial"/>
          <w:sz w:val="20"/>
          <w:szCs w:val="20"/>
          <w:lang w:bidi="es-ES"/>
        </w:rPr>
      </w:pPr>
    </w:p>
    <w:p w:rsidR="008A404E" w:rsidRPr="008A404E" w:rsidRDefault="008A404E" w:rsidP="000604EA">
      <w:pPr>
        <w:numPr>
          <w:ilvl w:val="0"/>
          <w:numId w:val="114"/>
        </w:numPr>
        <w:ind w:left="567" w:hanging="567"/>
        <w:jc w:val="both"/>
        <w:rPr>
          <w:rFonts w:ascii="Arial" w:hAnsi="Arial" w:cs="Arial"/>
          <w:sz w:val="20"/>
          <w:szCs w:val="20"/>
          <w:lang w:bidi="es-ES"/>
        </w:rPr>
      </w:pPr>
      <w:r w:rsidRPr="008A404E">
        <w:rPr>
          <w:rFonts w:ascii="Arial" w:hAnsi="Arial" w:cs="Arial"/>
          <w:sz w:val="20"/>
          <w:szCs w:val="20"/>
          <w:lang w:bidi="es-ES"/>
        </w:rPr>
        <w:t>Proponer y difundir los mecanismos establecidos para atender y asesorar a la ciudadanía en la presentación de quejas y denuncias en contra de personal de la Fiscalía General;</w:t>
      </w:r>
    </w:p>
    <w:p w:rsidR="008A404E" w:rsidRPr="008A404E" w:rsidRDefault="008A404E" w:rsidP="000604EA">
      <w:pPr>
        <w:numPr>
          <w:ilvl w:val="0"/>
          <w:numId w:val="114"/>
        </w:numPr>
        <w:spacing w:before="200"/>
        <w:ind w:left="567" w:hanging="567"/>
        <w:jc w:val="both"/>
        <w:rPr>
          <w:rFonts w:ascii="Arial" w:hAnsi="Arial" w:cs="Arial"/>
          <w:sz w:val="20"/>
          <w:szCs w:val="20"/>
          <w:lang w:bidi="es-ES"/>
        </w:rPr>
      </w:pPr>
      <w:r w:rsidRPr="008A404E">
        <w:rPr>
          <w:rFonts w:ascii="Arial" w:hAnsi="Arial" w:cs="Arial"/>
          <w:sz w:val="20"/>
          <w:szCs w:val="20"/>
          <w:lang w:bidi="es-ES"/>
        </w:rPr>
        <w:t>Recibir y atender las quejas y denuncias conforme a las leyes aplicables;</w:t>
      </w:r>
    </w:p>
    <w:p w:rsidR="008A404E" w:rsidRPr="008A404E" w:rsidRDefault="008A404E" w:rsidP="000604EA">
      <w:pPr>
        <w:numPr>
          <w:ilvl w:val="0"/>
          <w:numId w:val="114"/>
        </w:numPr>
        <w:spacing w:before="200"/>
        <w:ind w:left="567" w:hanging="567"/>
        <w:jc w:val="both"/>
        <w:rPr>
          <w:rFonts w:ascii="Arial" w:hAnsi="Arial" w:cs="Arial"/>
          <w:sz w:val="20"/>
          <w:szCs w:val="20"/>
          <w:lang w:bidi="es-ES"/>
        </w:rPr>
      </w:pPr>
      <w:r w:rsidRPr="008A404E">
        <w:rPr>
          <w:rFonts w:ascii="Arial" w:hAnsi="Arial" w:cs="Arial"/>
          <w:sz w:val="20"/>
          <w:szCs w:val="20"/>
          <w:lang w:bidi="es-ES"/>
        </w:rPr>
        <w:t>Recibir e investigar conductas u omisiones cometidas por las y los servidores públicos de la Fiscalía General que puedan constituir faltas administrativas, turnando las graves al Tribunal de Justicia Administrativa;</w:t>
      </w:r>
    </w:p>
    <w:p w:rsidR="00511E8B" w:rsidRPr="00511E8B" w:rsidRDefault="00511E8B" w:rsidP="000604EA">
      <w:pPr>
        <w:numPr>
          <w:ilvl w:val="0"/>
          <w:numId w:val="114"/>
        </w:numPr>
        <w:spacing w:before="200"/>
        <w:ind w:left="567" w:hanging="567"/>
        <w:jc w:val="both"/>
        <w:rPr>
          <w:rFonts w:ascii="Arial" w:hAnsi="Arial" w:cs="Arial"/>
          <w:sz w:val="20"/>
          <w:szCs w:val="20"/>
          <w:lang w:bidi="es-ES"/>
        </w:rPr>
      </w:pPr>
      <w:r w:rsidRPr="00511E8B">
        <w:rPr>
          <w:rFonts w:ascii="Arial" w:hAnsi="Arial" w:cs="Arial"/>
          <w:sz w:val="20"/>
          <w:szCs w:val="20"/>
          <w:lang w:bidi="es-ES"/>
        </w:rPr>
        <w:t>Substanciar los procedimientos administrativos conforme a lo establecido en la Ley y la Ley de Responsabilidades Administrativas del Estado de Tamaulipas;</w:t>
      </w:r>
    </w:p>
    <w:p w:rsidR="00511E8B" w:rsidRPr="00511E8B" w:rsidRDefault="00511E8B" w:rsidP="000604EA">
      <w:pPr>
        <w:numPr>
          <w:ilvl w:val="0"/>
          <w:numId w:val="114"/>
        </w:numPr>
        <w:spacing w:before="200"/>
        <w:ind w:left="567" w:hanging="567"/>
        <w:jc w:val="both"/>
        <w:rPr>
          <w:rFonts w:ascii="Arial" w:hAnsi="Arial" w:cs="Arial"/>
          <w:sz w:val="20"/>
          <w:szCs w:val="20"/>
          <w:lang w:bidi="es-ES"/>
        </w:rPr>
      </w:pPr>
      <w:r w:rsidRPr="00511E8B">
        <w:rPr>
          <w:rFonts w:ascii="Arial" w:hAnsi="Arial" w:cs="Arial"/>
          <w:sz w:val="20"/>
          <w:szCs w:val="20"/>
          <w:lang w:bidi="es-ES"/>
        </w:rPr>
        <w:t>Resolver respecto a las responsabilidades de faltas administrativas no graves de las y los servidores públicos de la Fiscalía General;</w:t>
      </w:r>
    </w:p>
    <w:p w:rsidR="00511E8B" w:rsidRPr="00511E8B" w:rsidRDefault="00511E8B" w:rsidP="000604EA">
      <w:pPr>
        <w:numPr>
          <w:ilvl w:val="0"/>
          <w:numId w:val="114"/>
        </w:numPr>
        <w:spacing w:before="200"/>
        <w:ind w:left="567" w:hanging="567"/>
        <w:jc w:val="both"/>
        <w:rPr>
          <w:rFonts w:ascii="Arial" w:hAnsi="Arial" w:cs="Arial"/>
          <w:sz w:val="20"/>
          <w:szCs w:val="20"/>
          <w:lang w:bidi="es-ES"/>
        </w:rPr>
      </w:pPr>
      <w:r w:rsidRPr="00511E8B">
        <w:rPr>
          <w:rFonts w:ascii="Arial" w:hAnsi="Arial" w:cs="Arial"/>
          <w:sz w:val="20"/>
          <w:szCs w:val="20"/>
          <w:lang w:bidi="es-ES"/>
        </w:rPr>
        <w:t>Promover y difundir las normas y formatos bajo los cuales deberá presentarse la declaración de situación patrimonial y de intereses de las y los servidores públicos obligados de acuerdo a la Ley de Responsabilidades Administrativas del Estado de Tamaulipas;</w:t>
      </w:r>
    </w:p>
    <w:p w:rsidR="00511E8B" w:rsidRPr="00511E8B" w:rsidRDefault="00511E8B" w:rsidP="000604EA">
      <w:pPr>
        <w:numPr>
          <w:ilvl w:val="0"/>
          <w:numId w:val="114"/>
        </w:numPr>
        <w:spacing w:before="200"/>
        <w:ind w:left="567" w:hanging="567"/>
        <w:jc w:val="both"/>
        <w:rPr>
          <w:rFonts w:ascii="Arial" w:hAnsi="Arial" w:cs="Arial"/>
          <w:sz w:val="20"/>
          <w:szCs w:val="20"/>
          <w:lang w:bidi="es-ES"/>
        </w:rPr>
      </w:pPr>
      <w:r w:rsidRPr="00511E8B">
        <w:rPr>
          <w:rFonts w:ascii="Arial" w:hAnsi="Arial" w:cs="Arial"/>
          <w:sz w:val="20"/>
          <w:szCs w:val="20"/>
          <w:lang w:bidi="es-ES"/>
        </w:rPr>
        <w:t>Recibir y analizar las declaraciones patrimoniales y de intereses que deban presentar las y los servidores públicos adscritos a la Fiscalía General;</w:t>
      </w:r>
    </w:p>
    <w:p w:rsidR="00511E8B" w:rsidRPr="00511E8B" w:rsidRDefault="00511E8B" w:rsidP="000604EA">
      <w:pPr>
        <w:numPr>
          <w:ilvl w:val="0"/>
          <w:numId w:val="114"/>
        </w:numPr>
        <w:spacing w:before="200"/>
        <w:ind w:left="567" w:hanging="567"/>
        <w:jc w:val="both"/>
        <w:rPr>
          <w:rFonts w:ascii="Arial" w:hAnsi="Arial" w:cs="Arial"/>
          <w:sz w:val="20"/>
          <w:szCs w:val="20"/>
          <w:lang w:bidi="es-ES"/>
        </w:rPr>
      </w:pPr>
      <w:r w:rsidRPr="00511E8B">
        <w:rPr>
          <w:rFonts w:ascii="Arial" w:hAnsi="Arial" w:cs="Arial"/>
          <w:sz w:val="20"/>
          <w:szCs w:val="20"/>
          <w:lang w:bidi="es-ES"/>
        </w:rPr>
        <w:t>Iniciar el procedimiento administrativo de acuerdo a lo establecido en la Ley de Responsabilidades Administrativas del Estado de Tamaulipas en caso de omisión o anomalía de las declaraciones patrimoniales y de intereses; así como por daños o perjuicios que de manera culposa o negligente causen las y los servidores públicos adscritos a la Fiscalía General;</w:t>
      </w:r>
    </w:p>
    <w:p w:rsidR="00511E8B" w:rsidRPr="00511E8B" w:rsidRDefault="00511E8B" w:rsidP="000604EA">
      <w:pPr>
        <w:numPr>
          <w:ilvl w:val="0"/>
          <w:numId w:val="114"/>
        </w:numPr>
        <w:spacing w:before="200"/>
        <w:ind w:left="567" w:hanging="567"/>
        <w:jc w:val="both"/>
        <w:rPr>
          <w:rFonts w:ascii="Arial" w:hAnsi="Arial" w:cs="Arial"/>
          <w:sz w:val="20"/>
          <w:szCs w:val="20"/>
          <w:lang w:bidi="es-ES"/>
        </w:rPr>
      </w:pPr>
      <w:r w:rsidRPr="00511E8B">
        <w:rPr>
          <w:rFonts w:ascii="Arial" w:hAnsi="Arial" w:cs="Arial"/>
          <w:sz w:val="20"/>
          <w:szCs w:val="20"/>
          <w:lang w:bidi="es-ES"/>
        </w:rPr>
        <w:t>Recibir, analizar y resolver las aclaraciones de las y los servidores públicos, respecto de las visitas o auditorías que se practiquen en relación con su situación patrimonial;</w:t>
      </w:r>
    </w:p>
    <w:p w:rsidR="00511E8B" w:rsidRPr="00511E8B" w:rsidRDefault="00511E8B" w:rsidP="000604EA">
      <w:pPr>
        <w:numPr>
          <w:ilvl w:val="0"/>
          <w:numId w:val="114"/>
        </w:numPr>
        <w:spacing w:before="200"/>
        <w:ind w:left="567" w:hanging="567"/>
        <w:jc w:val="both"/>
        <w:rPr>
          <w:rFonts w:ascii="Arial" w:hAnsi="Arial" w:cs="Arial"/>
          <w:sz w:val="20"/>
          <w:szCs w:val="20"/>
          <w:lang w:bidi="es-ES"/>
        </w:rPr>
      </w:pPr>
      <w:r w:rsidRPr="00511E8B">
        <w:rPr>
          <w:rFonts w:ascii="Arial" w:hAnsi="Arial" w:cs="Arial"/>
          <w:sz w:val="20"/>
          <w:szCs w:val="20"/>
          <w:lang w:bidi="es-ES"/>
        </w:rPr>
        <w:lastRenderedPageBreak/>
        <w:t>Recibir y substanciar quejas, denuncias e inconformidades que se presenten en contra de particulares, con motivo de convenios o contratos celebrados con recursos estatales o federales asignados a la Fiscalía General, salvo los casos en que otras leyes establezcan procedimientos de impugnación diferentes;</w:t>
      </w:r>
    </w:p>
    <w:p w:rsidR="00511E8B" w:rsidRPr="00511E8B" w:rsidRDefault="00511E8B" w:rsidP="000604EA">
      <w:pPr>
        <w:numPr>
          <w:ilvl w:val="0"/>
          <w:numId w:val="114"/>
        </w:numPr>
        <w:spacing w:before="200"/>
        <w:ind w:left="567" w:hanging="567"/>
        <w:jc w:val="both"/>
        <w:rPr>
          <w:rFonts w:ascii="Arial" w:hAnsi="Arial" w:cs="Arial"/>
          <w:sz w:val="20"/>
          <w:szCs w:val="20"/>
          <w:lang w:bidi="es-ES"/>
        </w:rPr>
      </w:pPr>
      <w:r w:rsidRPr="00511E8B">
        <w:rPr>
          <w:rFonts w:ascii="Arial" w:hAnsi="Arial" w:cs="Arial"/>
          <w:sz w:val="20"/>
          <w:szCs w:val="20"/>
          <w:lang w:bidi="es-ES"/>
        </w:rPr>
        <w:t>Atender los recursos de inconformidad y juicios de amparo que se deriven de los procedimientos administrativos, así como realizar los informes correspondientes;</w:t>
      </w:r>
    </w:p>
    <w:p w:rsidR="00511E8B" w:rsidRPr="00511E8B" w:rsidRDefault="00511E8B" w:rsidP="000604EA">
      <w:pPr>
        <w:numPr>
          <w:ilvl w:val="0"/>
          <w:numId w:val="114"/>
        </w:numPr>
        <w:spacing w:before="200"/>
        <w:ind w:left="567" w:hanging="567"/>
        <w:jc w:val="both"/>
        <w:rPr>
          <w:rFonts w:ascii="Arial" w:hAnsi="Arial" w:cs="Arial"/>
          <w:sz w:val="20"/>
          <w:szCs w:val="20"/>
          <w:lang w:bidi="es-ES"/>
        </w:rPr>
      </w:pPr>
      <w:r w:rsidRPr="00511E8B">
        <w:rPr>
          <w:rFonts w:ascii="Arial" w:hAnsi="Arial" w:cs="Arial"/>
          <w:sz w:val="20"/>
          <w:szCs w:val="20"/>
          <w:lang w:bidi="es-ES"/>
        </w:rPr>
        <w:t>Elaborar las constancias que acrediten la no inhabilitación de las personas, que sean requeridas para desempeñar un empleo, cargo o comisión en el servicio público; así como registrar las inhabilitaciones que deriven de sanciones impuestas en los procedimientos administrativos;</w:t>
      </w:r>
    </w:p>
    <w:p w:rsidR="00511E8B" w:rsidRPr="00511E8B" w:rsidRDefault="00511E8B" w:rsidP="000604EA">
      <w:pPr>
        <w:numPr>
          <w:ilvl w:val="0"/>
          <w:numId w:val="114"/>
        </w:numPr>
        <w:spacing w:before="200"/>
        <w:ind w:left="567" w:hanging="567"/>
        <w:jc w:val="both"/>
        <w:rPr>
          <w:rFonts w:ascii="Arial" w:hAnsi="Arial" w:cs="Arial"/>
          <w:sz w:val="20"/>
          <w:szCs w:val="20"/>
          <w:lang w:bidi="es-ES"/>
        </w:rPr>
      </w:pPr>
      <w:r w:rsidRPr="00511E8B">
        <w:rPr>
          <w:rFonts w:ascii="Arial" w:hAnsi="Arial" w:cs="Arial"/>
          <w:sz w:val="20"/>
          <w:szCs w:val="20"/>
          <w:lang w:bidi="es-ES"/>
        </w:rPr>
        <w:t>Emitir las constancias sobre sanciones administrativas impuestas por el Órgano Interno de Control que le sean requeridas;</w:t>
      </w:r>
    </w:p>
    <w:p w:rsidR="00511E8B" w:rsidRPr="00511E8B" w:rsidRDefault="00511E8B" w:rsidP="000604EA">
      <w:pPr>
        <w:numPr>
          <w:ilvl w:val="0"/>
          <w:numId w:val="114"/>
        </w:numPr>
        <w:spacing w:before="200"/>
        <w:ind w:left="567" w:hanging="567"/>
        <w:jc w:val="both"/>
        <w:rPr>
          <w:rFonts w:ascii="Arial" w:hAnsi="Arial" w:cs="Arial"/>
          <w:sz w:val="20"/>
          <w:szCs w:val="20"/>
          <w:lang w:bidi="es-ES"/>
        </w:rPr>
      </w:pPr>
      <w:r w:rsidRPr="00511E8B">
        <w:rPr>
          <w:rFonts w:ascii="Arial" w:hAnsi="Arial" w:cs="Arial"/>
          <w:sz w:val="20"/>
          <w:szCs w:val="20"/>
          <w:lang w:bidi="es-ES"/>
        </w:rPr>
        <w:t>Actualizar la información pública del Órgano Interno de Control en el portal de internet de la Fiscalía General, en coordinación con la unidad administrativa correspondiente;</w:t>
      </w:r>
    </w:p>
    <w:p w:rsidR="00511E8B" w:rsidRPr="00511E8B" w:rsidRDefault="00511E8B" w:rsidP="000604EA">
      <w:pPr>
        <w:numPr>
          <w:ilvl w:val="0"/>
          <w:numId w:val="114"/>
        </w:numPr>
        <w:spacing w:before="200"/>
        <w:ind w:left="567" w:hanging="567"/>
        <w:jc w:val="both"/>
        <w:rPr>
          <w:rFonts w:ascii="Arial" w:hAnsi="Arial" w:cs="Arial"/>
          <w:sz w:val="20"/>
          <w:szCs w:val="20"/>
          <w:lang w:bidi="es-ES"/>
        </w:rPr>
      </w:pPr>
      <w:r w:rsidRPr="00511E8B">
        <w:rPr>
          <w:rFonts w:ascii="Arial" w:hAnsi="Arial" w:cs="Arial"/>
          <w:sz w:val="20"/>
          <w:szCs w:val="20"/>
          <w:lang w:bidi="es-ES"/>
        </w:rPr>
        <w:t>Mantener actualizado el registro de los procedimientos disciplinarios y las sanciones impuestas a las y los servidores públicos de la Fiscalía General; y</w:t>
      </w:r>
    </w:p>
    <w:p w:rsidR="00511E8B" w:rsidRPr="00511E8B" w:rsidRDefault="00511E8B" w:rsidP="000604EA">
      <w:pPr>
        <w:numPr>
          <w:ilvl w:val="0"/>
          <w:numId w:val="114"/>
        </w:numPr>
        <w:spacing w:before="200"/>
        <w:ind w:left="567" w:hanging="567"/>
        <w:jc w:val="both"/>
        <w:rPr>
          <w:rFonts w:ascii="Arial" w:hAnsi="Arial" w:cs="Arial"/>
          <w:sz w:val="20"/>
          <w:szCs w:val="20"/>
          <w:lang w:bidi="es-ES"/>
        </w:rPr>
      </w:pPr>
      <w:r w:rsidRPr="00511E8B">
        <w:rPr>
          <w:rFonts w:ascii="Arial" w:hAnsi="Arial" w:cs="Arial"/>
          <w:sz w:val="20"/>
          <w:szCs w:val="20"/>
          <w:lang w:bidi="es-ES"/>
        </w:rPr>
        <w:t>Proponer a la persona Titular del Órgano Interno de Control el programa anual de trabajo de su unidad administrativa, vigilando su correcta y oportuna ejecución.</w:t>
      </w:r>
    </w:p>
    <w:p w:rsidR="007F6B5A" w:rsidRDefault="007F6B5A" w:rsidP="00511E8B">
      <w:pPr>
        <w:jc w:val="both"/>
        <w:rPr>
          <w:rFonts w:ascii="Arial" w:hAnsi="Arial" w:cs="Arial"/>
          <w:b/>
          <w:sz w:val="20"/>
          <w:szCs w:val="20"/>
          <w:lang w:bidi="es-ES"/>
        </w:rPr>
      </w:pPr>
    </w:p>
    <w:p w:rsidR="00511E8B" w:rsidRDefault="00511E8B" w:rsidP="00511E8B">
      <w:pPr>
        <w:jc w:val="both"/>
        <w:rPr>
          <w:rFonts w:ascii="Arial" w:hAnsi="Arial" w:cs="Arial"/>
          <w:sz w:val="20"/>
          <w:szCs w:val="20"/>
          <w:lang w:bidi="es-ES"/>
        </w:rPr>
      </w:pPr>
      <w:r w:rsidRPr="00511E8B">
        <w:rPr>
          <w:rFonts w:ascii="Arial" w:hAnsi="Arial" w:cs="Arial"/>
          <w:b/>
          <w:sz w:val="20"/>
          <w:szCs w:val="20"/>
          <w:lang w:bidi="es-ES"/>
        </w:rPr>
        <w:t xml:space="preserve">Artículo 109. </w:t>
      </w:r>
      <w:r w:rsidRPr="00511E8B">
        <w:rPr>
          <w:rFonts w:ascii="Arial" w:hAnsi="Arial" w:cs="Arial"/>
          <w:sz w:val="20"/>
          <w:szCs w:val="20"/>
          <w:lang w:bidi="es-ES"/>
        </w:rPr>
        <w:t>A la persona Titular de la Dirección de Mejora de la Gestión y Control Interno, le corresponde el ejercicio de las siguientes atribuciones:</w:t>
      </w:r>
    </w:p>
    <w:p w:rsidR="007F6B5A" w:rsidRPr="00511E8B" w:rsidRDefault="007F6B5A" w:rsidP="00511E8B">
      <w:pPr>
        <w:jc w:val="both"/>
        <w:rPr>
          <w:rFonts w:ascii="Arial" w:hAnsi="Arial" w:cs="Arial"/>
          <w:sz w:val="20"/>
          <w:szCs w:val="20"/>
          <w:lang w:bidi="es-ES"/>
        </w:rPr>
      </w:pPr>
    </w:p>
    <w:p w:rsidR="00511E8B" w:rsidRPr="00511E8B" w:rsidRDefault="00511E8B" w:rsidP="000604EA">
      <w:pPr>
        <w:numPr>
          <w:ilvl w:val="0"/>
          <w:numId w:val="117"/>
        </w:numPr>
        <w:ind w:left="567" w:hanging="567"/>
        <w:jc w:val="both"/>
        <w:rPr>
          <w:rFonts w:ascii="Arial" w:hAnsi="Arial" w:cs="Arial"/>
          <w:sz w:val="20"/>
          <w:szCs w:val="20"/>
          <w:lang w:bidi="es-ES"/>
        </w:rPr>
      </w:pPr>
      <w:r w:rsidRPr="00511E8B">
        <w:rPr>
          <w:rFonts w:ascii="Arial" w:hAnsi="Arial" w:cs="Arial"/>
          <w:sz w:val="20"/>
          <w:szCs w:val="20"/>
          <w:lang w:bidi="es-ES"/>
        </w:rPr>
        <w:t>Analizar las estructuras orgánicas y ocupacionales de la Fiscalía General en coordinación con la Dirección General de Administración, para los efectos presupuestales correspondientes;</w:t>
      </w:r>
    </w:p>
    <w:p w:rsidR="00511E8B" w:rsidRPr="00511E8B" w:rsidRDefault="00511E8B" w:rsidP="000604EA">
      <w:pPr>
        <w:numPr>
          <w:ilvl w:val="0"/>
          <w:numId w:val="117"/>
        </w:numPr>
        <w:spacing w:before="200"/>
        <w:ind w:left="567" w:hanging="567"/>
        <w:jc w:val="both"/>
        <w:rPr>
          <w:rFonts w:ascii="Arial" w:hAnsi="Arial" w:cs="Arial"/>
          <w:sz w:val="20"/>
          <w:szCs w:val="20"/>
          <w:lang w:bidi="es-ES"/>
        </w:rPr>
      </w:pPr>
      <w:r w:rsidRPr="00511E8B">
        <w:rPr>
          <w:rFonts w:ascii="Arial" w:hAnsi="Arial" w:cs="Arial"/>
          <w:sz w:val="20"/>
          <w:szCs w:val="20"/>
          <w:lang w:bidi="es-ES"/>
        </w:rPr>
        <w:t>Supervisar y asesorar la implementación del control interno de la Fiscalía General, a efecto de prevenir faltas administrativas y hechos de corrupción;</w:t>
      </w:r>
    </w:p>
    <w:p w:rsidR="00511E8B" w:rsidRPr="00511E8B" w:rsidRDefault="00511E8B" w:rsidP="000604EA">
      <w:pPr>
        <w:numPr>
          <w:ilvl w:val="0"/>
          <w:numId w:val="117"/>
        </w:numPr>
        <w:spacing w:before="200"/>
        <w:ind w:left="567" w:hanging="567"/>
        <w:jc w:val="both"/>
        <w:rPr>
          <w:rFonts w:ascii="Arial" w:hAnsi="Arial" w:cs="Arial"/>
          <w:sz w:val="20"/>
          <w:szCs w:val="20"/>
          <w:lang w:bidi="es-ES"/>
        </w:rPr>
      </w:pPr>
      <w:r w:rsidRPr="00511E8B">
        <w:rPr>
          <w:rFonts w:ascii="Arial" w:hAnsi="Arial" w:cs="Arial"/>
          <w:sz w:val="20"/>
          <w:szCs w:val="20"/>
          <w:lang w:bidi="es-ES"/>
        </w:rPr>
        <w:t>Elaborar opinión sobre el resultado del informe anual y trimestral que guarda el Sistema de Control Interno Institucional y el Programa Anual de Trabajo;</w:t>
      </w:r>
    </w:p>
    <w:p w:rsidR="00511E8B" w:rsidRPr="00511E8B" w:rsidRDefault="00511E8B" w:rsidP="000604EA">
      <w:pPr>
        <w:numPr>
          <w:ilvl w:val="0"/>
          <w:numId w:val="117"/>
        </w:numPr>
        <w:spacing w:before="200"/>
        <w:ind w:left="567" w:hanging="567"/>
        <w:jc w:val="both"/>
        <w:rPr>
          <w:rFonts w:ascii="Arial" w:hAnsi="Arial" w:cs="Arial"/>
          <w:sz w:val="20"/>
          <w:szCs w:val="20"/>
          <w:lang w:bidi="es-ES"/>
        </w:rPr>
      </w:pPr>
      <w:r w:rsidRPr="00511E8B">
        <w:rPr>
          <w:rFonts w:ascii="Arial" w:hAnsi="Arial" w:cs="Arial"/>
          <w:sz w:val="20"/>
          <w:szCs w:val="20"/>
          <w:lang w:bidi="es-ES"/>
        </w:rPr>
        <w:t xml:space="preserve">Emitir las observaciones y recomendaciones en materia de control interno y dar seguimiento hasta su </w:t>
      </w:r>
      <w:proofErr w:type="spellStart"/>
      <w:r w:rsidRPr="00511E8B">
        <w:rPr>
          <w:rFonts w:ascii="Arial" w:hAnsi="Arial" w:cs="Arial"/>
          <w:sz w:val="20"/>
          <w:szCs w:val="20"/>
          <w:lang w:bidi="es-ES"/>
        </w:rPr>
        <w:t>solventación</w:t>
      </w:r>
      <w:proofErr w:type="spellEnd"/>
      <w:r w:rsidRPr="00511E8B">
        <w:rPr>
          <w:rFonts w:ascii="Arial" w:hAnsi="Arial" w:cs="Arial"/>
          <w:sz w:val="20"/>
          <w:szCs w:val="20"/>
          <w:lang w:bidi="es-ES"/>
        </w:rPr>
        <w:t>;</w:t>
      </w:r>
    </w:p>
    <w:p w:rsidR="00511E8B" w:rsidRPr="00511E8B" w:rsidRDefault="00511E8B" w:rsidP="000604EA">
      <w:pPr>
        <w:numPr>
          <w:ilvl w:val="0"/>
          <w:numId w:val="117"/>
        </w:numPr>
        <w:spacing w:before="200"/>
        <w:ind w:left="567" w:hanging="567"/>
        <w:jc w:val="both"/>
        <w:rPr>
          <w:rFonts w:ascii="Arial" w:hAnsi="Arial" w:cs="Arial"/>
          <w:sz w:val="20"/>
          <w:szCs w:val="20"/>
          <w:lang w:bidi="es-ES"/>
        </w:rPr>
      </w:pPr>
      <w:r w:rsidRPr="00511E8B">
        <w:rPr>
          <w:rFonts w:ascii="Arial" w:hAnsi="Arial" w:cs="Arial"/>
          <w:sz w:val="20"/>
          <w:szCs w:val="20"/>
          <w:lang w:bidi="es-ES"/>
        </w:rPr>
        <w:t>Vigilar el cumplimiento de las acciones de mejora de la gestión, transparencia, rendición de cuentas y el acceso a la información pública, establecidas por el Sistema Estatal Anticorrupción;</w:t>
      </w:r>
    </w:p>
    <w:p w:rsidR="00511E8B" w:rsidRPr="00511E8B" w:rsidRDefault="00511E8B" w:rsidP="000604EA">
      <w:pPr>
        <w:numPr>
          <w:ilvl w:val="0"/>
          <w:numId w:val="117"/>
        </w:numPr>
        <w:spacing w:before="200"/>
        <w:ind w:left="567" w:hanging="567"/>
        <w:jc w:val="both"/>
        <w:rPr>
          <w:rFonts w:ascii="Arial" w:hAnsi="Arial" w:cs="Arial"/>
          <w:sz w:val="20"/>
          <w:szCs w:val="20"/>
          <w:lang w:bidi="es-ES"/>
        </w:rPr>
      </w:pPr>
      <w:r w:rsidRPr="00511E8B">
        <w:rPr>
          <w:rFonts w:ascii="Arial" w:hAnsi="Arial" w:cs="Arial"/>
          <w:sz w:val="20"/>
          <w:szCs w:val="20"/>
          <w:lang w:bidi="es-ES"/>
        </w:rPr>
        <w:t>Verificar la implementación de acciones en materia de mejora regulatoria, de trámites y servicios de la Fiscalía General, considerando las bases y principios de coordinación y recomendaciones generales que emita el Sistema Estatal Anticorrupción y la normatividad aplicable; y</w:t>
      </w:r>
    </w:p>
    <w:p w:rsidR="00511E8B" w:rsidRPr="00511E8B" w:rsidRDefault="00511E8B" w:rsidP="000604EA">
      <w:pPr>
        <w:numPr>
          <w:ilvl w:val="0"/>
          <w:numId w:val="117"/>
        </w:numPr>
        <w:spacing w:before="200"/>
        <w:ind w:left="567" w:hanging="567"/>
        <w:jc w:val="both"/>
        <w:rPr>
          <w:rFonts w:ascii="Arial" w:hAnsi="Arial" w:cs="Arial"/>
          <w:sz w:val="20"/>
          <w:szCs w:val="20"/>
          <w:lang w:bidi="es-ES"/>
        </w:rPr>
      </w:pPr>
      <w:r w:rsidRPr="00511E8B">
        <w:rPr>
          <w:rFonts w:ascii="Arial" w:hAnsi="Arial" w:cs="Arial"/>
          <w:sz w:val="20"/>
          <w:szCs w:val="20"/>
          <w:lang w:bidi="es-ES"/>
        </w:rPr>
        <w:t>Proponer a la persona Titular del Órgano Interno de Control el programa anual de trabajo de la unidad administrativa a su cargo, vigilando su correcta y oportuna ejecución.</w:t>
      </w:r>
    </w:p>
    <w:p w:rsidR="00511E8B" w:rsidRDefault="00511E8B" w:rsidP="00511E8B">
      <w:pPr>
        <w:jc w:val="center"/>
        <w:rPr>
          <w:rFonts w:ascii="Arial" w:hAnsi="Arial" w:cs="Arial"/>
          <w:b/>
          <w:bCs/>
          <w:sz w:val="20"/>
          <w:szCs w:val="20"/>
          <w:lang w:bidi="es-ES"/>
        </w:rPr>
      </w:pPr>
    </w:p>
    <w:p w:rsidR="00511E8B" w:rsidRPr="00511E8B" w:rsidRDefault="00511E8B" w:rsidP="00511E8B">
      <w:pPr>
        <w:jc w:val="center"/>
        <w:rPr>
          <w:rFonts w:ascii="Arial" w:hAnsi="Arial" w:cs="Arial"/>
          <w:b/>
          <w:bCs/>
          <w:sz w:val="20"/>
          <w:szCs w:val="20"/>
          <w:lang w:bidi="es-ES"/>
        </w:rPr>
      </w:pPr>
      <w:r w:rsidRPr="00511E8B">
        <w:rPr>
          <w:rFonts w:ascii="Arial" w:hAnsi="Arial" w:cs="Arial"/>
          <w:b/>
          <w:bCs/>
          <w:sz w:val="20"/>
          <w:szCs w:val="20"/>
          <w:lang w:bidi="es-ES"/>
        </w:rPr>
        <w:t>CAPÍTULO XV</w:t>
      </w:r>
    </w:p>
    <w:p w:rsidR="00511E8B" w:rsidRPr="00511E8B" w:rsidRDefault="00511E8B" w:rsidP="00511E8B">
      <w:pPr>
        <w:jc w:val="center"/>
        <w:rPr>
          <w:rFonts w:ascii="Arial" w:hAnsi="Arial" w:cs="Arial"/>
          <w:b/>
          <w:sz w:val="20"/>
          <w:szCs w:val="20"/>
          <w:lang w:bidi="es-ES"/>
        </w:rPr>
      </w:pPr>
      <w:r w:rsidRPr="00511E8B">
        <w:rPr>
          <w:rFonts w:ascii="Arial" w:hAnsi="Arial" w:cs="Arial"/>
          <w:b/>
          <w:sz w:val="20"/>
          <w:szCs w:val="20"/>
          <w:lang w:bidi="es-ES"/>
        </w:rPr>
        <w:t>DE LOS ÓRGANOS DESCONCENTRADOS</w:t>
      </w:r>
    </w:p>
    <w:p w:rsidR="00511E8B" w:rsidRDefault="00511E8B" w:rsidP="00511E8B">
      <w:pPr>
        <w:jc w:val="center"/>
        <w:rPr>
          <w:rFonts w:ascii="Arial" w:hAnsi="Arial" w:cs="Arial"/>
          <w:b/>
          <w:sz w:val="20"/>
          <w:szCs w:val="20"/>
          <w:lang w:bidi="es-ES"/>
        </w:rPr>
      </w:pPr>
    </w:p>
    <w:p w:rsidR="00511E8B" w:rsidRPr="00511E8B" w:rsidRDefault="00511E8B" w:rsidP="00511E8B">
      <w:pPr>
        <w:jc w:val="center"/>
        <w:rPr>
          <w:rFonts w:ascii="Arial" w:hAnsi="Arial" w:cs="Arial"/>
          <w:b/>
          <w:sz w:val="20"/>
          <w:szCs w:val="20"/>
          <w:lang w:bidi="es-ES"/>
        </w:rPr>
      </w:pPr>
      <w:r w:rsidRPr="00511E8B">
        <w:rPr>
          <w:rFonts w:ascii="Arial" w:hAnsi="Arial" w:cs="Arial"/>
          <w:b/>
          <w:sz w:val="20"/>
          <w:szCs w:val="20"/>
          <w:lang w:bidi="es-ES"/>
        </w:rPr>
        <w:t>SECCIÓN I</w:t>
      </w:r>
    </w:p>
    <w:p w:rsidR="00511E8B" w:rsidRPr="00EB1AE6" w:rsidRDefault="00EB1AE6" w:rsidP="00EB1AE6">
      <w:pPr>
        <w:jc w:val="center"/>
        <w:rPr>
          <w:rFonts w:ascii="Arial" w:hAnsi="Arial" w:cs="Arial"/>
          <w:b/>
          <w:sz w:val="20"/>
          <w:szCs w:val="20"/>
          <w:lang w:bidi="es-ES"/>
        </w:rPr>
      </w:pPr>
      <w:r>
        <w:rPr>
          <w:rFonts w:ascii="Arial" w:hAnsi="Arial" w:cs="Arial"/>
          <w:b/>
          <w:sz w:val="20"/>
          <w:szCs w:val="20"/>
          <w:lang w:bidi="es-ES"/>
        </w:rPr>
        <w:t xml:space="preserve">Se Deroga </w:t>
      </w:r>
      <w:r>
        <w:rPr>
          <w:rFonts w:ascii="Arial" w:hAnsi="Arial" w:cs="Arial"/>
          <w:sz w:val="20"/>
          <w:szCs w:val="20"/>
          <w:lang w:bidi="es-ES"/>
        </w:rPr>
        <w:t>(Decreto Gubernamental 6 de septiembre de 2022).</w:t>
      </w:r>
    </w:p>
    <w:p w:rsidR="00EB1AE6" w:rsidRPr="00EB1AE6" w:rsidRDefault="00EB1AE6" w:rsidP="00EB1AE6">
      <w:pPr>
        <w:pStyle w:val="Prrafodelista"/>
        <w:autoSpaceDE w:val="0"/>
        <w:autoSpaceDN w:val="0"/>
        <w:adjustRightInd w:val="0"/>
        <w:ind w:left="1004"/>
        <w:jc w:val="right"/>
        <w:rPr>
          <w:rStyle w:val="Hipervnculo"/>
          <w:rFonts w:ascii="Arial" w:hAnsi="Arial" w:cs="Arial"/>
          <w:b/>
          <w:i/>
          <w:color w:val="auto"/>
          <w:sz w:val="16"/>
          <w:szCs w:val="16"/>
          <w:u w:val="none"/>
          <w:lang w:val="es-MX"/>
        </w:rPr>
      </w:pPr>
      <w:r>
        <w:rPr>
          <w:rFonts w:ascii="Arial" w:hAnsi="Arial" w:cs="Arial"/>
          <w:b/>
          <w:i/>
          <w:sz w:val="16"/>
          <w:szCs w:val="16"/>
          <w:lang w:val="es-MX"/>
        </w:rPr>
        <w:t>Sección derogada, P.O. No. 115, del 27</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511E8B" w:rsidRPr="00EB1AE6" w:rsidRDefault="00EB1AE6" w:rsidP="00EB1AE6">
      <w:pPr>
        <w:pStyle w:val="Prrafodelista"/>
        <w:autoSpaceDE w:val="0"/>
        <w:autoSpaceDN w:val="0"/>
        <w:adjustRightInd w:val="0"/>
        <w:ind w:left="1004"/>
        <w:jc w:val="right"/>
        <w:rPr>
          <w:rFonts w:ascii="Arial" w:hAnsi="Arial" w:cs="Arial"/>
          <w:b/>
          <w:i/>
          <w:sz w:val="16"/>
          <w:szCs w:val="16"/>
          <w:lang w:val="es-MX"/>
        </w:rPr>
      </w:pPr>
      <w:r w:rsidRPr="00AF3687">
        <w:rPr>
          <w:rStyle w:val="Hipervnculo"/>
          <w:rFonts w:ascii="Arial" w:hAnsi="Arial" w:cs="Arial"/>
          <w:b/>
          <w:i/>
          <w:sz w:val="16"/>
          <w:szCs w:val="16"/>
          <w:lang w:val="es-MX"/>
        </w:rPr>
        <w:t>https://po.tamaulipas.gob.mx/wp-content/uploads/2022/09/cxlvii-115-270922F.pdf</w:t>
      </w:r>
    </w:p>
    <w:p w:rsidR="00EB1AE6" w:rsidRDefault="00511E8B" w:rsidP="00EB1AE6">
      <w:pPr>
        <w:spacing w:before="200"/>
        <w:jc w:val="both"/>
        <w:rPr>
          <w:rFonts w:ascii="Arial" w:hAnsi="Arial" w:cs="Arial"/>
          <w:sz w:val="20"/>
          <w:szCs w:val="20"/>
          <w:lang w:bidi="es-ES"/>
        </w:rPr>
      </w:pPr>
      <w:r w:rsidRPr="00511E8B">
        <w:rPr>
          <w:rFonts w:ascii="Arial" w:hAnsi="Arial" w:cs="Arial"/>
          <w:b/>
          <w:sz w:val="20"/>
          <w:szCs w:val="20"/>
          <w:lang w:bidi="es-ES"/>
        </w:rPr>
        <w:t xml:space="preserve">Artículo 110. </w:t>
      </w:r>
      <w:r w:rsidR="00EB1AE6">
        <w:rPr>
          <w:rFonts w:ascii="Arial" w:hAnsi="Arial" w:cs="Arial"/>
          <w:sz w:val="20"/>
          <w:szCs w:val="20"/>
          <w:lang w:bidi="es-ES"/>
        </w:rPr>
        <w:t>Se Deroga. (Decreto Gubernamental 6 de septiembre de 2022).</w:t>
      </w:r>
    </w:p>
    <w:p w:rsidR="00635FB9" w:rsidRPr="00635FB9" w:rsidRDefault="00635FB9" w:rsidP="00EB1AE6">
      <w:pPr>
        <w:jc w:val="both"/>
        <w:rPr>
          <w:rFonts w:ascii="Arial" w:hAnsi="Arial" w:cs="Arial"/>
          <w:sz w:val="20"/>
          <w:szCs w:val="20"/>
          <w:lang w:bidi="es-ES"/>
        </w:rPr>
      </w:pPr>
    </w:p>
    <w:p w:rsidR="00635FB9" w:rsidRPr="00635FB9" w:rsidRDefault="00635FB9" w:rsidP="00EB1AE6">
      <w:pPr>
        <w:jc w:val="both"/>
        <w:rPr>
          <w:rFonts w:ascii="Arial" w:hAnsi="Arial" w:cs="Arial"/>
          <w:sz w:val="20"/>
          <w:szCs w:val="20"/>
          <w:lang w:bidi="es-ES"/>
        </w:rPr>
      </w:pPr>
      <w:r w:rsidRPr="00635FB9">
        <w:rPr>
          <w:rFonts w:ascii="Arial" w:hAnsi="Arial" w:cs="Arial"/>
          <w:b/>
          <w:sz w:val="20"/>
          <w:szCs w:val="20"/>
          <w:lang w:bidi="es-ES"/>
        </w:rPr>
        <w:t xml:space="preserve">Artículo 111. </w:t>
      </w:r>
      <w:r w:rsidR="00EB1AE6">
        <w:rPr>
          <w:rFonts w:ascii="Arial" w:hAnsi="Arial" w:cs="Arial"/>
          <w:sz w:val="20"/>
          <w:szCs w:val="20"/>
          <w:lang w:bidi="es-ES"/>
        </w:rPr>
        <w:t>Se Deroga. (Decreto Gubernamental 6 de septiembre de 2022).</w:t>
      </w:r>
    </w:p>
    <w:p w:rsidR="00554A55" w:rsidRDefault="00554A55" w:rsidP="00635FB9">
      <w:pPr>
        <w:jc w:val="both"/>
        <w:rPr>
          <w:rFonts w:ascii="Arial" w:hAnsi="Arial" w:cs="Arial"/>
          <w:b/>
          <w:sz w:val="20"/>
          <w:szCs w:val="20"/>
          <w:lang w:bidi="es-ES"/>
        </w:rPr>
      </w:pPr>
    </w:p>
    <w:p w:rsidR="00DF471C" w:rsidRPr="00DF471C" w:rsidRDefault="00635FB9" w:rsidP="00EB1AE6">
      <w:pPr>
        <w:jc w:val="both"/>
        <w:rPr>
          <w:rFonts w:ascii="Arial" w:hAnsi="Arial" w:cs="Arial"/>
          <w:sz w:val="20"/>
          <w:szCs w:val="20"/>
          <w:lang w:bidi="es-ES"/>
        </w:rPr>
      </w:pPr>
      <w:r w:rsidRPr="00635FB9">
        <w:rPr>
          <w:rFonts w:ascii="Arial" w:hAnsi="Arial" w:cs="Arial"/>
          <w:b/>
          <w:sz w:val="20"/>
          <w:szCs w:val="20"/>
          <w:lang w:bidi="es-ES"/>
        </w:rPr>
        <w:t xml:space="preserve">Artículo 112. </w:t>
      </w:r>
      <w:r w:rsidR="00EB1AE6">
        <w:rPr>
          <w:rFonts w:ascii="Arial" w:hAnsi="Arial" w:cs="Arial"/>
          <w:sz w:val="20"/>
          <w:szCs w:val="20"/>
          <w:lang w:bidi="es-ES"/>
        </w:rPr>
        <w:t>Se Deroga. (Decreto Gubernamental 6 de septiembre de 2022).</w:t>
      </w:r>
    </w:p>
    <w:p w:rsidR="00DF471C" w:rsidRDefault="00DF471C" w:rsidP="00DF471C">
      <w:pPr>
        <w:jc w:val="both"/>
        <w:rPr>
          <w:rFonts w:ascii="Arial" w:hAnsi="Arial" w:cs="Arial"/>
          <w:b/>
          <w:sz w:val="20"/>
          <w:szCs w:val="20"/>
          <w:lang w:bidi="es-ES"/>
        </w:rPr>
      </w:pPr>
    </w:p>
    <w:p w:rsidR="00DF471C" w:rsidRPr="00DF471C" w:rsidRDefault="00DF471C" w:rsidP="00EB1AE6">
      <w:pPr>
        <w:jc w:val="both"/>
        <w:rPr>
          <w:rFonts w:ascii="Arial" w:hAnsi="Arial" w:cs="Arial"/>
          <w:sz w:val="20"/>
          <w:szCs w:val="20"/>
          <w:lang w:bidi="es-ES"/>
        </w:rPr>
      </w:pPr>
      <w:r w:rsidRPr="00DF471C">
        <w:rPr>
          <w:rFonts w:ascii="Arial" w:hAnsi="Arial" w:cs="Arial"/>
          <w:b/>
          <w:sz w:val="20"/>
          <w:szCs w:val="20"/>
          <w:lang w:bidi="es-ES"/>
        </w:rPr>
        <w:t xml:space="preserve">Artículo 113. </w:t>
      </w:r>
      <w:r w:rsidR="00EB1AE6">
        <w:rPr>
          <w:rFonts w:ascii="Arial" w:hAnsi="Arial" w:cs="Arial"/>
          <w:sz w:val="20"/>
          <w:szCs w:val="20"/>
          <w:lang w:bidi="es-ES"/>
        </w:rPr>
        <w:t>Se Deroga. (Decreto Gubernamental 6 de septiembre de 2022).</w:t>
      </w:r>
    </w:p>
    <w:p w:rsidR="009C3859" w:rsidRDefault="009C3859" w:rsidP="00DF471C">
      <w:pPr>
        <w:jc w:val="both"/>
        <w:rPr>
          <w:rFonts w:ascii="Arial" w:hAnsi="Arial" w:cs="Arial"/>
          <w:b/>
          <w:sz w:val="20"/>
          <w:szCs w:val="20"/>
          <w:lang w:bidi="es-ES"/>
        </w:rPr>
      </w:pPr>
    </w:p>
    <w:p w:rsidR="003B2877" w:rsidRPr="003B2877" w:rsidRDefault="00DF471C" w:rsidP="00EB1AE6">
      <w:pPr>
        <w:jc w:val="both"/>
        <w:rPr>
          <w:rFonts w:ascii="Arial" w:hAnsi="Arial" w:cs="Arial"/>
          <w:sz w:val="20"/>
          <w:szCs w:val="20"/>
          <w:lang w:bidi="es-ES"/>
        </w:rPr>
      </w:pPr>
      <w:r w:rsidRPr="00DF471C">
        <w:rPr>
          <w:rFonts w:ascii="Arial" w:hAnsi="Arial" w:cs="Arial"/>
          <w:b/>
          <w:sz w:val="20"/>
          <w:szCs w:val="20"/>
          <w:lang w:bidi="es-ES"/>
        </w:rPr>
        <w:t xml:space="preserve">Artículo 114. </w:t>
      </w:r>
      <w:r w:rsidR="00EB1AE6">
        <w:rPr>
          <w:rFonts w:ascii="Arial" w:hAnsi="Arial" w:cs="Arial"/>
          <w:sz w:val="20"/>
          <w:szCs w:val="20"/>
          <w:lang w:bidi="es-ES"/>
        </w:rPr>
        <w:t>Se Deroga. (Decreto Gubernamental 6 de septiembre de 2022).</w:t>
      </w:r>
    </w:p>
    <w:p w:rsidR="003B2877" w:rsidRDefault="003B2877" w:rsidP="003B2877">
      <w:pPr>
        <w:jc w:val="both"/>
        <w:rPr>
          <w:rFonts w:ascii="Arial" w:hAnsi="Arial" w:cs="Arial"/>
          <w:b/>
          <w:sz w:val="20"/>
          <w:szCs w:val="20"/>
          <w:lang w:bidi="es-ES"/>
        </w:rPr>
      </w:pPr>
    </w:p>
    <w:p w:rsidR="003B2877" w:rsidRPr="003B2877" w:rsidRDefault="003B2877" w:rsidP="00EB1AE6">
      <w:pPr>
        <w:jc w:val="both"/>
        <w:rPr>
          <w:rFonts w:ascii="Arial" w:hAnsi="Arial" w:cs="Arial"/>
          <w:sz w:val="20"/>
          <w:szCs w:val="20"/>
          <w:lang w:bidi="es-ES"/>
        </w:rPr>
      </w:pPr>
      <w:r w:rsidRPr="003B2877">
        <w:rPr>
          <w:rFonts w:ascii="Arial" w:hAnsi="Arial" w:cs="Arial"/>
          <w:b/>
          <w:sz w:val="20"/>
          <w:szCs w:val="20"/>
          <w:lang w:bidi="es-ES"/>
        </w:rPr>
        <w:t xml:space="preserve">Artículo 115. </w:t>
      </w:r>
      <w:r w:rsidR="00EB1AE6">
        <w:rPr>
          <w:rFonts w:ascii="Arial" w:hAnsi="Arial" w:cs="Arial"/>
          <w:sz w:val="20"/>
          <w:szCs w:val="20"/>
          <w:lang w:bidi="es-ES"/>
        </w:rPr>
        <w:t>Se Deroga. (Decreto Gubernamental 6 de septiembre de 2022).</w:t>
      </w:r>
    </w:p>
    <w:p w:rsidR="00EB1AE6" w:rsidRPr="00D65024" w:rsidRDefault="00EB1AE6" w:rsidP="00EB1AE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Artículos derogados, P.O. No. 115, del 27</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EB1AE6" w:rsidRPr="002A1F37" w:rsidRDefault="00EB1AE6" w:rsidP="00EB1AE6">
      <w:pPr>
        <w:pStyle w:val="Prrafodelista"/>
        <w:autoSpaceDE w:val="0"/>
        <w:autoSpaceDN w:val="0"/>
        <w:adjustRightInd w:val="0"/>
        <w:ind w:left="1004"/>
        <w:jc w:val="right"/>
        <w:rPr>
          <w:rFonts w:ascii="Arial" w:hAnsi="Arial" w:cs="Arial"/>
          <w:b/>
          <w:i/>
          <w:sz w:val="16"/>
          <w:szCs w:val="16"/>
          <w:lang w:val="es-MX"/>
        </w:rPr>
      </w:pPr>
      <w:r w:rsidRPr="00AF3687">
        <w:rPr>
          <w:rStyle w:val="Hipervnculo"/>
          <w:rFonts w:ascii="Arial" w:hAnsi="Arial" w:cs="Arial"/>
          <w:b/>
          <w:i/>
          <w:sz w:val="16"/>
          <w:szCs w:val="16"/>
          <w:lang w:val="es-MX"/>
        </w:rPr>
        <w:t>https://po.tamaulipas.gob.mx/wp-content/uploads/2022/09/cxlvii-115-270922F.pdf</w:t>
      </w:r>
    </w:p>
    <w:p w:rsidR="00992B59" w:rsidRDefault="00992B59" w:rsidP="00727E17">
      <w:pPr>
        <w:rPr>
          <w:rFonts w:ascii="Arial" w:hAnsi="Arial" w:cs="Arial"/>
          <w:b/>
          <w:bCs/>
          <w:sz w:val="20"/>
          <w:szCs w:val="20"/>
          <w:lang w:bidi="es-ES"/>
        </w:rPr>
      </w:pPr>
    </w:p>
    <w:p w:rsidR="003B2877" w:rsidRPr="003B2877" w:rsidRDefault="003B2877" w:rsidP="00992B59">
      <w:pPr>
        <w:jc w:val="center"/>
        <w:rPr>
          <w:rFonts w:ascii="Arial" w:hAnsi="Arial" w:cs="Arial"/>
          <w:b/>
          <w:bCs/>
          <w:sz w:val="20"/>
          <w:szCs w:val="20"/>
          <w:lang w:bidi="es-ES"/>
        </w:rPr>
      </w:pPr>
      <w:r w:rsidRPr="003B2877">
        <w:rPr>
          <w:rFonts w:ascii="Arial" w:hAnsi="Arial" w:cs="Arial"/>
          <w:b/>
          <w:bCs/>
          <w:sz w:val="20"/>
          <w:szCs w:val="20"/>
          <w:lang w:bidi="es-ES"/>
        </w:rPr>
        <w:t>SECCIÓN II</w:t>
      </w:r>
    </w:p>
    <w:p w:rsidR="003B2877" w:rsidRPr="003B2877" w:rsidRDefault="003B2877" w:rsidP="00992B59">
      <w:pPr>
        <w:jc w:val="center"/>
        <w:rPr>
          <w:rFonts w:ascii="Arial" w:hAnsi="Arial" w:cs="Arial"/>
          <w:b/>
          <w:sz w:val="20"/>
          <w:szCs w:val="20"/>
          <w:lang w:bidi="es-ES"/>
        </w:rPr>
      </w:pPr>
      <w:r w:rsidRPr="003B2877">
        <w:rPr>
          <w:rFonts w:ascii="Arial" w:hAnsi="Arial" w:cs="Arial"/>
          <w:b/>
          <w:sz w:val="20"/>
          <w:szCs w:val="20"/>
          <w:lang w:bidi="es-ES"/>
        </w:rPr>
        <w:t>DE LA UNIDAD ESPECIALIZADA EN COMBATE AL SECUESTRO</w:t>
      </w:r>
    </w:p>
    <w:p w:rsidR="00992B59" w:rsidRDefault="00992B59" w:rsidP="003B2877">
      <w:pPr>
        <w:jc w:val="both"/>
        <w:rPr>
          <w:rFonts w:ascii="Arial" w:hAnsi="Arial" w:cs="Arial"/>
          <w:b/>
          <w:sz w:val="20"/>
          <w:szCs w:val="20"/>
          <w:lang w:bidi="es-ES"/>
        </w:rPr>
      </w:pPr>
    </w:p>
    <w:p w:rsidR="003B2877" w:rsidRDefault="003B2877" w:rsidP="003B2877">
      <w:pPr>
        <w:jc w:val="both"/>
        <w:rPr>
          <w:rFonts w:ascii="Arial" w:hAnsi="Arial" w:cs="Arial"/>
          <w:sz w:val="20"/>
          <w:szCs w:val="20"/>
          <w:lang w:bidi="es-ES"/>
        </w:rPr>
      </w:pPr>
      <w:r w:rsidRPr="003B2877">
        <w:rPr>
          <w:rFonts w:ascii="Arial" w:hAnsi="Arial" w:cs="Arial"/>
          <w:b/>
          <w:sz w:val="20"/>
          <w:szCs w:val="20"/>
          <w:lang w:bidi="es-ES"/>
        </w:rPr>
        <w:t xml:space="preserve">Artículo 116. </w:t>
      </w:r>
      <w:r w:rsidRPr="003B2877">
        <w:rPr>
          <w:rFonts w:ascii="Arial" w:hAnsi="Arial" w:cs="Arial"/>
          <w:sz w:val="20"/>
          <w:szCs w:val="20"/>
          <w:lang w:bidi="es-ES"/>
        </w:rPr>
        <w:t>La Unidad Especializada en Combate al Secuestro, conocerá de la investigación de los delitos, en términos de lo dispuesto en los artículos 21 de la Constitución General, 124 de la Constitución del Estado, la Ley General para Prevenir y Sancionar los Delitos en Materia de Secuestro, Reglamentaria de la Fracción XXI del artículo 73 de la Constitución Política de los Estados Unidos Mexicanos, el presente Reglamento y demás disposiciones aplicables.</w:t>
      </w:r>
    </w:p>
    <w:p w:rsidR="007E0D01" w:rsidRPr="003B2877" w:rsidRDefault="007E0D01" w:rsidP="003B2877">
      <w:pPr>
        <w:jc w:val="both"/>
        <w:rPr>
          <w:rFonts w:ascii="Arial" w:hAnsi="Arial" w:cs="Arial"/>
          <w:sz w:val="20"/>
          <w:szCs w:val="20"/>
          <w:lang w:bidi="es-ES"/>
        </w:rPr>
      </w:pPr>
    </w:p>
    <w:p w:rsidR="003B2877" w:rsidRDefault="003B2877" w:rsidP="003B2877">
      <w:pPr>
        <w:jc w:val="both"/>
        <w:rPr>
          <w:rFonts w:ascii="Arial" w:hAnsi="Arial" w:cs="Arial"/>
          <w:sz w:val="20"/>
          <w:szCs w:val="20"/>
          <w:lang w:bidi="es-ES"/>
        </w:rPr>
      </w:pPr>
      <w:r w:rsidRPr="003B2877">
        <w:rPr>
          <w:rFonts w:ascii="Arial" w:hAnsi="Arial" w:cs="Arial"/>
          <w:b/>
          <w:sz w:val="20"/>
          <w:szCs w:val="20"/>
          <w:lang w:bidi="es-ES"/>
        </w:rPr>
        <w:t xml:space="preserve">Artículo 117. </w:t>
      </w:r>
      <w:r w:rsidRPr="003B2877">
        <w:rPr>
          <w:rFonts w:ascii="Arial" w:hAnsi="Arial" w:cs="Arial"/>
          <w:sz w:val="20"/>
          <w:szCs w:val="20"/>
          <w:lang w:bidi="es-ES"/>
        </w:rPr>
        <w:t>A la persona Titular de la Unidad Especializada en Combate al Secuestro, quien tendrá el mando del personal a su cargo, además de lo establecido en el artículo 124 del presente Reglamento, le corresponde el ejercicio de las siguientes atribuciones:</w:t>
      </w:r>
    </w:p>
    <w:p w:rsidR="007E0D01" w:rsidRPr="003B2877" w:rsidRDefault="007E0D01" w:rsidP="003B2877">
      <w:pPr>
        <w:jc w:val="both"/>
        <w:rPr>
          <w:rFonts w:ascii="Arial" w:hAnsi="Arial" w:cs="Arial"/>
          <w:sz w:val="20"/>
          <w:szCs w:val="20"/>
          <w:lang w:bidi="es-ES"/>
        </w:rPr>
      </w:pPr>
    </w:p>
    <w:p w:rsidR="003B2877" w:rsidRPr="003B2877" w:rsidRDefault="003B2877" w:rsidP="000604EA">
      <w:pPr>
        <w:numPr>
          <w:ilvl w:val="0"/>
          <w:numId w:val="124"/>
        </w:numPr>
        <w:ind w:left="567" w:hanging="567"/>
        <w:jc w:val="both"/>
        <w:rPr>
          <w:rFonts w:ascii="Arial" w:hAnsi="Arial" w:cs="Arial"/>
          <w:sz w:val="20"/>
          <w:szCs w:val="20"/>
          <w:lang w:bidi="es-ES"/>
        </w:rPr>
      </w:pPr>
      <w:r w:rsidRPr="003B2877">
        <w:rPr>
          <w:rFonts w:ascii="Arial" w:hAnsi="Arial" w:cs="Arial"/>
          <w:sz w:val="20"/>
          <w:szCs w:val="20"/>
          <w:lang w:bidi="es-ES"/>
        </w:rPr>
        <w:t>Conocer de la investigación del delito de secuestro, así como de la integración, substanciación y determinación de las carpetas de investigación;</w:t>
      </w:r>
    </w:p>
    <w:p w:rsidR="003B2877" w:rsidRPr="003B2877" w:rsidRDefault="003B2877" w:rsidP="000604EA">
      <w:pPr>
        <w:numPr>
          <w:ilvl w:val="0"/>
          <w:numId w:val="124"/>
        </w:numPr>
        <w:spacing w:before="200"/>
        <w:ind w:left="567" w:hanging="567"/>
        <w:jc w:val="both"/>
        <w:rPr>
          <w:rFonts w:ascii="Arial" w:hAnsi="Arial" w:cs="Arial"/>
          <w:sz w:val="20"/>
          <w:szCs w:val="20"/>
          <w:lang w:bidi="es-ES"/>
        </w:rPr>
      </w:pPr>
      <w:r w:rsidRPr="003B2877">
        <w:rPr>
          <w:rFonts w:ascii="Arial" w:hAnsi="Arial" w:cs="Arial"/>
          <w:sz w:val="20"/>
          <w:szCs w:val="20"/>
          <w:lang w:bidi="es-ES"/>
        </w:rPr>
        <w:t>Acordar con el Fiscal General, los asuntos de su competencia;</w:t>
      </w:r>
    </w:p>
    <w:p w:rsidR="003B2877" w:rsidRPr="003B2877" w:rsidRDefault="003B2877" w:rsidP="000604EA">
      <w:pPr>
        <w:numPr>
          <w:ilvl w:val="0"/>
          <w:numId w:val="124"/>
        </w:numPr>
        <w:spacing w:before="200"/>
        <w:ind w:left="567" w:hanging="567"/>
        <w:jc w:val="both"/>
        <w:rPr>
          <w:rFonts w:ascii="Arial" w:hAnsi="Arial" w:cs="Arial"/>
          <w:sz w:val="20"/>
          <w:szCs w:val="20"/>
          <w:lang w:bidi="es-ES"/>
        </w:rPr>
      </w:pPr>
      <w:r w:rsidRPr="003B2877">
        <w:rPr>
          <w:rFonts w:ascii="Arial" w:hAnsi="Arial" w:cs="Arial"/>
          <w:sz w:val="20"/>
          <w:szCs w:val="20"/>
          <w:lang w:bidi="es-ES"/>
        </w:rPr>
        <w:t>Representar a la Fiscalía General, ante los cuerpos colegiados y reuniones con autoridades federales o estatales en materia de secuestro;</w:t>
      </w:r>
    </w:p>
    <w:p w:rsidR="003B2877" w:rsidRPr="003B2877" w:rsidRDefault="003B2877" w:rsidP="000604EA">
      <w:pPr>
        <w:numPr>
          <w:ilvl w:val="0"/>
          <w:numId w:val="124"/>
        </w:numPr>
        <w:spacing w:before="200"/>
        <w:ind w:left="567" w:hanging="567"/>
        <w:jc w:val="both"/>
        <w:rPr>
          <w:rFonts w:ascii="Arial" w:hAnsi="Arial" w:cs="Arial"/>
          <w:sz w:val="20"/>
          <w:szCs w:val="20"/>
          <w:lang w:bidi="es-ES"/>
        </w:rPr>
      </w:pPr>
      <w:r w:rsidRPr="003B2877">
        <w:rPr>
          <w:rFonts w:ascii="Arial" w:hAnsi="Arial" w:cs="Arial"/>
          <w:sz w:val="20"/>
          <w:szCs w:val="20"/>
          <w:lang w:bidi="es-ES"/>
        </w:rPr>
        <w:t>Establecer y verificar la aplicación de directrices que garanticen que el personal a su cargo, actúe conforme a los principios rectores de la institución y principios de conducción de las y los servidores públicos de la Fiscalía General;</w:t>
      </w:r>
    </w:p>
    <w:p w:rsidR="003B2877" w:rsidRPr="003B2877" w:rsidRDefault="003B2877" w:rsidP="000604EA">
      <w:pPr>
        <w:numPr>
          <w:ilvl w:val="0"/>
          <w:numId w:val="124"/>
        </w:numPr>
        <w:spacing w:before="200"/>
        <w:ind w:left="567" w:hanging="567"/>
        <w:jc w:val="both"/>
        <w:rPr>
          <w:rFonts w:ascii="Arial" w:hAnsi="Arial" w:cs="Arial"/>
          <w:sz w:val="20"/>
          <w:szCs w:val="20"/>
          <w:lang w:bidi="es-ES"/>
        </w:rPr>
      </w:pPr>
      <w:r w:rsidRPr="003B2877">
        <w:rPr>
          <w:rFonts w:ascii="Arial" w:hAnsi="Arial" w:cs="Arial"/>
          <w:sz w:val="20"/>
          <w:szCs w:val="20"/>
          <w:lang w:bidi="es-ES"/>
        </w:rPr>
        <w:t>Supervisar el debido ejercicio y aplicación de los recursos humanos, materiales y financieros que le sean asignados a la Unidad Especializada;</w:t>
      </w:r>
    </w:p>
    <w:p w:rsidR="00CE5481" w:rsidRPr="00CE5481" w:rsidRDefault="00CE5481" w:rsidP="000604EA">
      <w:pPr>
        <w:numPr>
          <w:ilvl w:val="0"/>
          <w:numId w:val="124"/>
        </w:numPr>
        <w:spacing w:before="200"/>
        <w:ind w:left="567" w:hanging="567"/>
        <w:jc w:val="both"/>
        <w:rPr>
          <w:rFonts w:ascii="Arial" w:hAnsi="Arial" w:cs="Arial"/>
          <w:sz w:val="20"/>
          <w:szCs w:val="20"/>
          <w:lang w:bidi="es-ES"/>
        </w:rPr>
      </w:pPr>
      <w:r w:rsidRPr="00CE5481">
        <w:rPr>
          <w:rFonts w:ascii="Arial" w:hAnsi="Arial" w:cs="Arial"/>
          <w:sz w:val="20"/>
          <w:szCs w:val="20"/>
          <w:lang w:bidi="es-ES"/>
        </w:rPr>
        <w:t>Programar y coordinar las actividades y el funcionamiento de las áreas administrativas, operativas y de inteligencia de la Unidad Especializada, de acuerdo a los planes y programas aprobados por el Fiscal General;</w:t>
      </w:r>
    </w:p>
    <w:p w:rsidR="00CE5481" w:rsidRPr="00CE5481" w:rsidRDefault="00CE5481" w:rsidP="000604EA">
      <w:pPr>
        <w:numPr>
          <w:ilvl w:val="0"/>
          <w:numId w:val="124"/>
        </w:numPr>
        <w:spacing w:before="200"/>
        <w:ind w:left="567" w:hanging="567"/>
        <w:jc w:val="both"/>
        <w:rPr>
          <w:rFonts w:ascii="Arial" w:hAnsi="Arial" w:cs="Arial"/>
          <w:sz w:val="20"/>
          <w:szCs w:val="20"/>
          <w:lang w:bidi="es-ES"/>
        </w:rPr>
      </w:pPr>
      <w:r w:rsidRPr="00CE5481">
        <w:rPr>
          <w:rFonts w:ascii="Arial" w:hAnsi="Arial" w:cs="Arial"/>
          <w:sz w:val="20"/>
          <w:szCs w:val="20"/>
          <w:lang w:bidi="es-ES"/>
        </w:rPr>
        <w:t>Promover, desarrollar y ejecutar acciones y programas para el fortalecimiento de las áreas a su cargo, vigilando su desempeño, a fin de garantizar una eficiente operación de las políticas de prevención, investigación, sanción y erradicación del delito de secuestro;</w:t>
      </w:r>
    </w:p>
    <w:p w:rsidR="00CE5481" w:rsidRPr="00CE5481" w:rsidRDefault="00CE5481" w:rsidP="000604EA">
      <w:pPr>
        <w:numPr>
          <w:ilvl w:val="0"/>
          <w:numId w:val="124"/>
        </w:numPr>
        <w:spacing w:before="200"/>
        <w:ind w:left="567" w:hanging="567"/>
        <w:jc w:val="both"/>
        <w:rPr>
          <w:rFonts w:ascii="Arial" w:hAnsi="Arial" w:cs="Arial"/>
          <w:sz w:val="20"/>
          <w:szCs w:val="20"/>
          <w:lang w:bidi="es-ES"/>
        </w:rPr>
      </w:pPr>
      <w:r w:rsidRPr="00CE5481">
        <w:rPr>
          <w:rFonts w:ascii="Arial" w:hAnsi="Arial" w:cs="Arial"/>
          <w:sz w:val="20"/>
          <w:szCs w:val="20"/>
          <w:lang w:bidi="es-ES"/>
        </w:rPr>
        <w:t>Autorizar la operación de entrega vigilada, debiendo informar al Fiscal General;</w:t>
      </w:r>
    </w:p>
    <w:p w:rsidR="00CE5481" w:rsidRPr="00CE5481" w:rsidRDefault="00CE5481" w:rsidP="000604EA">
      <w:pPr>
        <w:numPr>
          <w:ilvl w:val="0"/>
          <w:numId w:val="124"/>
        </w:numPr>
        <w:spacing w:before="200"/>
        <w:ind w:left="567" w:hanging="567"/>
        <w:jc w:val="both"/>
        <w:rPr>
          <w:rFonts w:ascii="Arial" w:hAnsi="Arial" w:cs="Arial"/>
          <w:sz w:val="20"/>
          <w:szCs w:val="20"/>
          <w:lang w:bidi="es-ES"/>
        </w:rPr>
      </w:pPr>
      <w:r w:rsidRPr="00CE5481">
        <w:rPr>
          <w:rFonts w:ascii="Arial" w:hAnsi="Arial" w:cs="Arial"/>
          <w:sz w:val="20"/>
          <w:szCs w:val="20"/>
          <w:lang w:bidi="es-ES"/>
        </w:rPr>
        <w:t>Vigilar la implementación de acciones de disciplina al personal a su cargo, así como el pase diario de lista de los elementos policiales de la Unidad Especializada;</w:t>
      </w:r>
    </w:p>
    <w:p w:rsidR="00CE5481" w:rsidRPr="00CE5481" w:rsidRDefault="00CE5481" w:rsidP="000604EA">
      <w:pPr>
        <w:numPr>
          <w:ilvl w:val="0"/>
          <w:numId w:val="124"/>
        </w:numPr>
        <w:spacing w:before="200"/>
        <w:ind w:left="567" w:hanging="567"/>
        <w:jc w:val="both"/>
        <w:rPr>
          <w:rFonts w:ascii="Arial" w:hAnsi="Arial" w:cs="Arial"/>
          <w:sz w:val="20"/>
          <w:szCs w:val="20"/>
          <w:lang w:bidi="es-ES"/>
        </w:rPr>
      </w:pPr>
      <w:r w:rsidRPr="00CE5481">
        <w:rPr>
          <w:rFonts w:ascii="Arial" w:hAnsi="Arial" w:cs="Arial"/>
          <w:sz w:val="20"/>
          <w:szCs w:val="20"/>
          <w:lang w:bidi="es-ES"/>
        </w:rPr>
        <w:t>Presidir la celebración semanal de la ceremonia de honores a la bandera;</w:t>
      </w:r>
    </w:p>
    <w:p w:rsidR="00CE5481" w:rsidRPr="00CE5481" w:rsidRDefault="00CE5481" w:rsidP="000604EA">
      <w:pPr>
        <w:numPr>
          <w:ilvl w:val="0"/>
          <w:numId w:val="124"/>
        </w:numPr>
        <w:spacing w:before="200"/>
        <w:ind w:left="567" w:hanging="567"/>
        <w:jc w:val="both"/>
        <w:rPr>
          <w:rFonts w:ascii="Arial" w:hAnsi="Arial" w:cs="Arial"/>
          <w:sz w:val="20"/>
          <w:szCs w:val="20"/>
          <w:lang w:bidi="es-ES"/>
        </w:rPr>
      </w:pPr>
      <w:r w:rsidRPr="00CE5481">
        <w:rPr>
          <w:rFonts w:ascii="Arial" w:hAnsi="Arial" w:cs="Arial"/>
          <w:sz w:val="20"/>
          <w:szCs w:val="20"/>
          <w:lang w:bidi="es-ES"/>
        </w:rPr>
        <w:lastRenderedPageBreak/>
        <w:t>Autorizar la reclasificación de los delitos y demás determinaciones que formulen los Agentes del Ministerio Público a su cargo, así como rendir un informe mensual al Fiscal General;</w:t>
      </w:r>
    </w:p>
    <w:p w:rsidR="00CE5481" w:rsidRPr="00CE5481" w:rsidRDefault="00CE5481" w:rsidP="000604EA">
      <w:pPr>
        <w:numPr>
          <w:ilvl w:val="0"/>
          <w:numId w:val="124"/>
        </w:numPr>
        <w:spacing w:before="200"/>
        <w:ind w:left="567" w:hanging="567"/>
        <w:jc w:val="both"/>
        <w:rPr>
          <w:rFonts w:ascii="Arial" w:hAnsi="Arial" w:cs="Arial"/>
          <w:sz w:val="20"/>
          <w:szCs w:val="20"/>
          <w:lang w:bidi="es-ES"/>
        </w:rPr>
      </w:pPr>
      <w:r w:rsidRPr="00CE5481">
        <w:rPr>
          <w:rFonts w:ascii="Arial" w:hAnsi="Arial" w:cs="Arial"/>
          <w:sz w:val="20"/>
          <w:szCs w:val="20"/>
          <w:lang w:bidi="es-ES"/>
        </w:rPr>
        <w:t>Coordinar los procesos de manejo de crisis, negociación y atención a familiares y víctimas de los delitos materia de secuestros;</w:t>
      </w:r>
    </w:p>
    <w:p w:rsidR="00CE5481" w:rsidRPr="00CE5481" w:rsidRDefault="00CE5481" w:rsidP="000604EA">
      <w:pPr>
        <w:numPr>
          <w:ilvl w:val="0"/>
          <w:numId w:val="124"/>
        </w:numPr>
        <w:spacing w:before="200"/>
        <w:ind w:left="567" w:hanging="567"/>
        <w:jc w:val="both"/>
        <w:rPr>
          <w:rFonts w:ascii="Arial" w:hAnsi="Arial" w:cs="Arial"/>
          <w:sz w:val="20"/>
          <w:szCs w:val="20"/>
          <w:lang w:bidi="es-ES"/>
        </w:rPr>
      </w:pPr>
      <w:r w:rsidRPr="00CE5481">
        <w:rPr>
          <w:rFonts w:ascii="Arial" w:hAnsi="Arial" w:cs="Arial"/>
          <w:sz w:val="20"/>
          <w:szCs w:val="20"/>
          <w:lang w:bidi="es-ES"/>
        </w:rPr>
        <w:t>Supervisar el registro y control de la información generada por unidades administrativas a su cargo, así como de los bienes muebles, inmuebles y equipo asignados a la Unidad Especializada;</w:t>
      </w:r>
    </w:p>
    <w:p w:rsidR="00CE5481" w:rsidRPr="00CE5481" w:rsidRDefault="00CE5481" w:rsidP="000604EA">
      <w:pPr>
        <w:numPr>
          <w:ilvl w:val="0"/>
          <w:numId w:val="124"/>
        </w:numPr>
        <w:spacing w:before="200"/>
        <w:ind w:left="567" w:hanging="567"/>
        <w:jc w:val="both"/>
        <w:rPr>
          <w:rFonts w:ascii="Arial" w:hAnsi="Arial" w:cs="Arial"/>
          <w:sz w:val="20"/>
          <w:szCs w:val="20"/>
          <w:lang w:bidi="es-ES"/>
        </w:rPr>
      </w:pPr>
      <w:r w:rsidRPr="00CE5481">
        <w:rPr>
          <w:rFonts w:ascii="Arial" w:hAnsi="Arial" w:cs="Arial"/>
          <w:sz w:val="20"/>
          <w:szCs w:val="20"/>
          <w:lang w:bidi="es-ES"/>
        </w:rPr>
        <w:t>Coordinar con la Dirección General de Formación y Servicio Profesional de Carrera, así como con instituciones federales, para procurar la capacitación especializada y evaluación del personal ministerial, pericial y policial a su cargo;</w:t>
      </w:r>
    </w:p>
    <w:p w:rsidR="00CE5481" w:rsidRPr="00CE5481" w:rsidRDefault="00CE5481" w:rsidP="000604EA">
      <w:pPr>
        <w:numPr>
          <w:ilvl w:val="0"/>
          <w:numId w:val="124"/>
        </w:numPr>
        <w:spacing w:before="200"/>
        <w:ind w:left="567" w:hanging="567"/>
        <w:jc w:val="both"/>
        <w:rPr>
          <w:rFonts w:ascii="Arial" w:hAnsi="Arial" w:cs="Arial"/>
          <w:sz w:val="20"/>
          <w:szCs w:val="20"/>
          <w:lang w:bidi="es-ES"/>
        </w:rPr>
      </w:pPr>
      <w:r w:rsidRPr="00CE5481">
        <w:rPr>
          <w:rFonts w:ascii="Arial" w:hAnsi="Arial" w:cs="Arial"/>
          <w:sz w:val="20"/>
          <w:szCs w:val="20"/>
          <w:lang w:bidi="es-ES"/>
        </w:rPr>
        <w:t>Proponer al superior jerárquico, campañas de prevención, orientación y denuncia del delito de secuestro, en coordinación con otras autoridades y dependencias estatales y municipales;</w:t>
      </w:r>
    </w:p>
    <w:p w:rsidR="00CE5481" w:rsidRPr="00CE5481" w:rsidRDefault="00CE5481" w:rsidP="000604EA">
      <w:pPr>
        <w:numPr>
          <w:ilvl w:val="0"/>
          <w:numId w:val="124"/>
        </w:numPr>
        <w:spacing w:before="200"/>
        <w:ind w:left="567" w:hanging="567"/>
        <w:jc w:val="both"/>
        <w:rPr>
          <w:rFonts w:ascii="Arial" w:hAnsi="Arial" w:cs="Arial"/>
          <w:sz w:val="20"/>
          <w:szCs w:val="20"/>
          <w:lang w:bidi="es-ES"/>
        </w:rPr>
      </w:pPr>
      <w:r w:rsidRPr="00CE5481">
        <w:rPr>
          <w:rFonts w:ascii="Arial" w:hAnsi="Arial" w:cs="Arial"/>
          <w:sz w:val="20"/>
          <w:szCs w:val="20"/>
          <w:lang w:bidi="es-ES"/>
        </w:rPr>
        <w:t xml:space="preserve">Realizar estudios sobre las causas estructurales, distribución </w:t>
      </w:r>
      <w:proofErr w:type="spellStart"/>
      <w:r w:rsidRPr="00CE5481">
        <w:rPr>
          <w:rFonts w:ascii="Arial" w:hAnsi="Arial" w:cs="Arial"/>
          <w:sz w:val="20"/>
          <w:szCs w:val="20"/>
          <w:lang w:bidi="es-ES"/>
        </w:rPr>
        <w:t>geodelictiva</w:t>
      </w:r>
      <w:proofErr w:type="spellEnd"/>
      <w:r w:rsidRPr="00CE5481">
        <w:rPr>
          <w:rFonts w:ascii="Arial" w:hAnsi="Arial" w:cs="Arial"/>
          <w:sz w:val="20"/>
          <w:szCs w:val="20"/>
          <w:lang w:bidi="es-ES"/>
        </w:rPr>
        <w:t>, estadísticas, tendencias históricas y patrones de comportamiento que permitan actualizar y perfeccionar la investigación para la prevención de los delitos sancionados;</w:t>
      </w:r>
    </w:p>
    <w:p w:rsidR="00CE5481" w:rsidRPr="00CE5481" w:rsidRDefault="00CE5481" w:rsidP="000604EA">
      <w:pPr>
        <w:numPr>
          <w:ilvl w:val="0"/>
          <w:numId w:val="124"/>
        </w:numPr>
        <w:spacing w:before="200"/>
        <w:ind w:left="567" w:hanging="567"/>
        <w:jc w:val="both"/>
        <w:rPr>
          <w:rFonts w:ascii="Arial" w:hAnsi="Arial" w:cs="Arial"/>
          <w:sz w:val="20"/>
          <w:szCs w:val="20"/>
          <w:lang w:bidi="es-ES"/>
        </w:rPr>
      </w:pPr>
      <w:r w:rsidRPr="00CE5481">
        <w:rPr>
          <w:rFonts w:ascii="Arial" w:hAnsi="Arial" w:cs="Arial"/>
          <w:sz w:val="20"/>
          <w:szCs w:val="20"/>
          <w:lang w:bidi="es-ES"/>
        </w:rPr>
        <w:t>Planear y dirigir los operativos del equipo de investigación policial, así como los que deriven de órdenes judiciales;</w:t>
      </w:r>
    </w:p>
    <w:p w:rsidR="00CE5481" w:rsidRPr="00CE5481" w:rsidRDefault="00CE5481" w:rsidP="000604EA">
      <w:pPr>
        <w:numPr>
          <w:ilvl w:val="0"/>
          <w:numId w:val="124"/>
        </w:numPr>
        <w:spacing w:before="200"/>
        <w:ind w:left="567" w:hanging="567"/>
        <w:jc w:val="both"/>
        <w:rPr>
          <w:rFonts w:ascii="Arial" w:hAnsi="Arial" w:cs="Arial"/>
          <w:sz w:val="20"/>
          <w:szCs w:val="20"/>
          <w:lang w:bidi="es-ES"/>
        </w:rPr>
      </w:pPr>
      <w:r w:rsidRPr="00CE5481">
        <w:rPr>
          <w:rFonts w:ascii="Arial" w:hAnsi="Arial" w:cs="Arial"/>
          <w:sz w:val="20"/>
          <w:szCs w:val="20"/>
          <w:lang w:bidi="es-ES"/>
        </w:rPr>
        <w:t>Establecer mecanismos eficientes de seguimiento y de información para el cumplimiento de los mandamientos judiciales;</w:t>
      </w:r>
    </w:p>
    <w:p w:rsidR="00CE5481" w:rsidRPr="00CE5481" w:rsidRDefault="00CE5481" w:rsidP="000604EA">
      <w:pPr>
        <w:numPr>
          <w:ilvl w:val="0"/>
          <w:numId w:val="124"/>
        </w:numPr>
        <w:spacing w:before="200"/>
        <w:ind w:left="567" w:hanging="567"/>
        <w:jc w:val="both"/>
        <w:rPr>
          <w:rFonts w:ascii="Arial" w:hAnsi="Arial" w:cs="Arial"/>
          <w:sz w:val="20"/>
          <w:szCs w:val="20"/>
          <w:lang w:bidi="es-ES"/>
        </w:rPr>
      </w:pPr>
      <w:r w:rsidRPr="00CE5481">
        <w:rPr>
          <w:rFonts w:ascii="Arial" w:hAnsi="Arial" w:cs="Arial"/>
          <w:sz w:val="20"/>
          <w:szCs w:val="20"/>
          <w:lang w:bidi="es-ES"/>
        </w:rPr>
        <w:t>Supervisar la recopilación, almacenamiento, sistematización y administración de registros de voz generados en los eventos de secuestro con la intervención de las diversas áreas que participan en la investigación de los citados ilícitos;</w:t>
      </w:r>
    </w:p>
    <w:p w:rsidR="00CE5481" w:rsidRPr="00CE5481" w:rsidRDefault="00CE5481" w:rsidP="000604EA">
      <w:pPr>
        <w:numPr>
          <w:ilvl w:val="0"/>
          <w:numId w:val="124"/>
        </w:numPr>
        <w:spacing w:before="200"/>
        <w:ind w:left="567" w:hanging="567"/>
        <w:jc w:val="both"/>
        <w:rPr>
          <w:rFonts w:ascii="Arial" w:hAnsi="Arial" w:cs="Arial"/>
          <w:sz w:val="20"/>
          <w:szCs w:val="20"/>
          <w:lang w:bidi="es-ES"/>
        </w:rPr>
      </w:pPr>
      <w:r w:rsidRPr="00CE5481">
        <w:rPr>
          <w:rFonts w:ascii="Arial" w:hAnsi="Arial" w:cs="Arial"/>
          <w:sz w:val="20"/>
          <w:szCs w:val="20"/>
          <w:lang w:bidi="es-ES"/>
        </w:rPr>
        <w:t>Establecer y administrar el vínculo con el sistema de información criminal, desarrollado por el Gobierno Federal para el intercambio de información sobre los delitos materia de secuestro;</w:t>
      </w:r>
    </w:p>
    <w:p w:rsidR="00CE5481" w:rsidRPr="00CE5481" w:rsidRDefault="00CE5481" w:rsidP="000604EA">
      <w:pPr>
        <w:numPr>
          <w:ilvl w:val="0"/>
          <w:numId w:val="124"/>
        </w:numPr>
        <w:spacing w:before="200"/>
        <w:ind w:left="567" w:hanging="567"/>
        <w:jc w:val="both"/>
        <w:rPr>
          <w:rFonts w:ascii="Arial" w:hAnsi="Arial" w:cs="Arial"/>
          <w:sz w:val="20"/>
          <w:szCs w:val="20"/>
          <w:lang w:bidi="es-ES"/>
        </w:rPr>
      </w:pPr>
      <w:r w:rsidRPr="00CE5481">
        <w:rPr>
          <w:rFonts w:ascii="Arial" w:hAnsi="Arial" w:cs="Arial"/>
          <w:sz w:val="20"/>
          <w:szCs w:val="20"/>
          <w:lang w:bidi="es-ES"/>
        </w:rPr>
        <w:t>Suscribir los oficios de comisión, vacaciones y permisos del personal a su cargo, así como remitir copia del mismo a la Dirección General de Administración;</w:t>
      </w:r>
    </w:p>
    <w:p w:rsidR="00CE5481" w:rsidRPr="00CE5481" w:rsidRDefault="00CE5481" w:rsidP="000604EA">
      <w:pPr>
        <w:numPr>
          <w:ilvl w:val="0"/>
          <w:numId w:val="124"/>
        </w:numPr>
        <w:spacing w:before="200"/>
        <w:ind w:left="567" w:hanging="567"/>
        <w:jc w:val="both"/>
        <w:rPr>
          <w:rFonts w:ascii="Arial" w:hAnsi="Arial" w:cs="Arial"/>
          <w:sz w:val="20"/>
          <w:szCs w:val="20"/>
          <w:lang w:bidi="es-ES"/>
        </w:rPr>
      </w:pPr>
      <w:r w:rsidRPr="00CE5481">
        <w:rPr>
          <w:rFonts w:ascii="Arial" w:hAnsi="Arial" w:cs="Arial"/>
          <w:sz w:val="20"/>
          <w:szCs w:val="20"/>
          <w:lang w:bidi="es-ES"/>
        </w:rPr>
        <w:t>Supervisar y mantener actualizado, mediante los Agentes del Ministerio Público a su cargo, el registro y control de los bienes asegurados, así como respecto a los que se haya decretado abandono;</w:t>
      </w:r>
    </w:p>
    <w:p w:rsidR="00CE5481" w:rsidRPr="00CE5481" w:rsidRDefault="00CE5481" w:rsidP="000604EA">
      <w:pPr>
        <w:numPr>
          <w:ilvl w:val="0"/>
          <w:numId w:val="124"/>
        </w:numPr>
        <w:spacing w:before="200"/>
        <w:ind w:left="567" w:hanging="567"/>
        <w:jc w:val="both"/>
        <w:rPr>
          <w:rFonts w:ascii="Arial" w:hAnsi="Arial" w:cs="Arial"/>
          <w:sz w:val="20"/>
          <w:szCs w:val="20"/>
          <w:lang w:bidi="es-ES"/>
        </w:rPr>
      </w:pPr>
      <w:r w:rsidRPr="00CE5481">
        <w:rPr>
          <w:rFonts w:ascii="Arial" w:hAnsi="Arial" w:cs="Arial"/>
          <w:sz w:val="20"/>
          <w:szCs w:val="20"/>
          <w:lang w:bidi="es-ES"/>
        </w:rPr>
        <w:t>Supervisar y mantener actualizado el registro de los actos de investigación en materia de intervención de comunicaciones en su modalidad de extracción de información, localización geográfica en tiempo real y entrega de datos conservados, así como el uso de tecnologías, que realice la Unidad Especializada, debiendo rendir un informe mensual al Fiscal General;</w:t>
      </w:r>
    </w:p>
    <w:p w:rsidR="00CE5481" w:rsidRDefault="00CE5481" w:rsidP="000604EA">
      <w:pPr>
        <w:numPr>
          <w:ilvl w:val="0"/>
          <w:numId w:val="124"/>
        </w:numPr>
        <w:spacing w:before="200"/>
        <w:ind w:left="567" w:hanging="567"/>
        <w:jc w:val="both"/>
        <w:rPr>
          <w:rFonts w:ascii="Arial" w:hAnsi="Arial" w:cs="Arial"/>
          <w:sz w:val="20"/>
          <w:szCs w:val="20"/>
          <w:lang w:bidi="es-ES"/>
        </w:rPr>
      </w:pPr>
      <w:r w:rsidRPr="00CE5481">
        <w:rPr>
          <w:rFonts w:ascii="Arial" w:hAnsi="Arial" w:cs="Arial"/>
          <w:sz w:val="20"/>
          <w:szCs w:val="20"/>
          <w:lang w:bidi="es-ES"/>
        </w:rPr>
        <w:t xml:space="preserve">Sistematizar la información, con el propósito de </w:t>
      </w:r>
      <w:proofErr w:type="spellStart"/>
      <w:r w:rsidRPr="00CE5481">
        <w:rPr>
          <w:rFonts w:ascii="Arial" w:hAnsi="Arial" w:cs="Arial"/>
          <w:sz w:val="20"/>
          <w:szCs w:val="20"/>
          <w:lang w:bidi="es-ES"/>
        </w:rPr>
        <w:t>eficientar</w:t>
      </w:r>
      <w:proofErr w:type="spellEnd"/>
      <w:r w:rsidRPr="00CE5481">
        <w:rPr>
          <w:rFonts w:ascii="Arial" w:hAnsi="Arial" w:cs="Arial"/>
          <w:sz w:val="20"/>
          <w:szCs w:val="20"/>
          <w:lang w:bidi="es-ES"/>
        </w:rPr>
        <w:t xml:space="preserve"> su intercambio con el personal de las diversas áreas que intervienen en la investigación; y</w:t>
      </w:r>
    </w:p>
    <w:p w:rsidR="00EB1AE6" w:rsidRPr="00E561A0" w:rsidRDefault="00EB1AE6" w:rsidP="00E561A0">
      <w:pPr>
        <w:numPr>
          <w:ilvl w:val="0"/>
          <w:numId w:val="124"/>
        </w:numPr>
        <w:spacing w:before="200"/>
        <w:ind w:left="567" w:hanging="567"/>
        <w:jc w:val="both"/>
        <w:rPr>
          <w:rFonts w:ascii="Arial" w:hAnsi="Arial" w:cs="Arial"/>
          <w:sz w:val="20"/>
          <w:szCs w:val="20"/>
          <w:lang w:bidi="es-ES"/>
        </w:rPr>
      </w:pPr>
      <w:r w:rsidRPr="00E561A0">
        <w:rPr>
          <w:rFonts w:ascii="Arial" w:hAnsi="Arial" w:cs="Arial"/>
          <w:bCs/>
          <w:spacing w:val="-4"/>
          <w:sz w:val="20"/>
          <w:szCs w:val="20"/>
          <w:lang w:val="es-MX" w:eastAsia="es-MX"/>
        </w:rPr>
        <w:t>Co</w:t>
      </w:r>
      <w:r w:rsidRPr="00E561A0">
        <w:rPr>
          <w:rFonts w:ascii="Arial" w:hAnsi="Arial" w:cs="Arial"/>
          <w:bCs/>
          <w:spacing w:val="-3"/>
          <w:sz w:val="20"/>
          <w:szCs w:val="20"/>
          <w:lang w:val="es-MX" w:eastAsia="es-MX"/>
        </w:rPr>
        <w:t>no</w:t>
      </w:r>
      <w:r w:rsidRPr="00E561A0">
        <w:rPr>
          <w:rFonts w:ascii="Arial" w:hAnsi="Arial" w:cs="Arial"/>
          <w:bCs/>
          <w:spacing w:val="-4"/>
          <w:sz w:val="20"/>
          <w:szCs w:val="20"/>
          <w:lang w:val="es-MX" w:eastAsia="es-MX"/>
        </w:rPr>
        <w:t>ce</w:t>
      </w:r>
      <w:r w:rsidRPr="00E561A0">
        <w:rPr>
          <w:rFonts w:ascii="Arial" w:hAnsi="Arial" w:cs="Arial"/>
          <w:bCs/>
          <w:sz w:val="20"/>
          <w:szCs w:val="20"/>
          <w:lang w:val="es-MX" w:eastAsia="es-MX"/>
        </w:rPr>
        <w:t>r</w:t>
      </w:r>
      <w:r w:rsidRPr="00E561A0">
        <w:rPr>
          <w:rFonts w:ascii="Arial" w:hAnsi="Arial" w:cs="Arial"/>
          <w:bCs/>
          <w:spacing w:val="-2"/>
          <w:sz w:val="20"/>
          <w:szCs w:val="20"/>
          <w:lang w:val="es-MX" w:eastAsia="es-MX"/>
        </w:rPr>
        <w:t xml:space="preserve"> </w:t>
      </w:r>
      <w:r w:rsidRPr="00E561A0">
        <w:rPr>
          <w:rFonts w:ascii="Arial" w:hAnsi="Arial" w:cs="Arial"/>
          <w:bCs/>
          <w:sz w:val="20"/>
          <w:szCs w:val="20"/>
          <w:lang w:val="es-MX" w:eastAsia="es-MX"/>
        </w:rPr>
        <w:t>y</w:t>
      </w:r>
      <w:r w:rsidRPr="00E561A0">
        <w:rPr>
          <w:rFonts w:ascii="Arial" w:hAnsi="Arial" w:cs="Arial"/>
          <w:bCs/>
          <w:spacing w:val="-3"/>
          <w:sz w:val="20"/>
          <w:szCs w:val="20"/>
          <w:lang w:val="es-MX" w:eastAsia="es-MX"/>
        </w:rPr>
        <w:t xml:space="preserve"> d</w:t>
      </w:r>
      <w:r w:rsidRPr="00E561A0">
        <w:rPr>
          <w:rFonts w:ascii="Arial" w:hAnsi="Arial" w:cs="Arial"/>
          <w:bCs/>
          <w:spacing w:val="-4"/>
          <w:sz w:val="20"/>
          <w:szCs w:val="20"/>
          <w:lang w:val="es-MX" w:eastAsia="es-MX"/>
        </w:rPr>
        <w:t>eci</w:t>
      </w:r>
      <w:r w:rsidRPr="00E561A0">
        <w:rPr>
          <w:rFonts w:ascii="Arial" w:hAnsi="Arial" w:cs="Arial"/>
          <w:bCs/>
          <w:spacing w:val="-3"/>
          <w:sz w:val="20"/>
          <w:szCs w:val="20"/>
          <w:lang w:val="es-MX" w:eastAsia="es-MX"/>
        </w:rPr>
        <w:t>di</w:t>
      </w:r>
      <w:r w:rsidRPr="00E561A0">
        <w:rPr>
          <w:rFonts w:ascii="Arial" w:hAnsi="Arial" w:cs="Arial"/>
          <w:bCs/>
          <w:sz w:val="20"/>
          <w:szCs w:val="20"/>
          <w:lang w:val="es-MX" w:eastAsia="es-MX"/>
        </w:rPr>
        <w:t>r</w:t>
      </w:r>
      <w:r w:rsidRPr="00E561A0">
        <w:rPr>
          <w:rFonts w:ascii="Arial" w:hAnsi="Arial" w:cs="Arial"/>
          <w:bCs/>
          <w:spacing w:val="-1"/>
          <w:sz w:val="20"/>
          <w:szCs w:val="20"/>
          <w:lang w:val="es-MX" w:eastAsia="es-MX"/>
        </w:rPr>
        <w:t xml:space="preserve"> </w:t>
      </w:r>
      <w:r w:rsidRPr="00E561A0">
        <w:rPr>
          <w:rFonts w:ascii="Arial" w:hAnsi="Arial" w:cs="Arial"/>
          <w:bCs/>
          <w:spacing w:val="-4"/>
          <w:sz w:val="20"/>
          <w:szCs w:val="20"/>
          <w:lang w:val="es-MX" w:eastAsia="es-MX"/>
        </w:rPr>
        <w:t>so</w:t>
      </w:r>
      <w:r w:rsidRPr="00E561A0">
        <w:rPr>
          <w:rFonts w:ascii="Arial" w:hAnsi="Arial" w:cs="Arial"/>
          <w:bCs/>
          <w:spacing w:val="-3"/>
          <w:sz w:val="20"/>
          <w:szCs w:val="20"/>
          <w:lang w:val="es-MX" w:eastAsia="es-MX"/>
        </w:rPr>
        <w:t>b</w:t>
      </w:r>
      <w:r w:rsidRPr="00E561A0">
        <w:rPr>
          <w:rFonts w:ascii="Arial" w:hAnsi="Arial" w:cs="Arial"/>
          <w:bCs/>
          <w:spacing w:val="-5"/>
          <w:sz w:val="20"/>
          <w:szCs w:val="20"/>
          <w:lang w:val="es-MX" w:eastAsia="es-MX"/>
        </w:rPr>
        <w:t>r</w:t>
      </w:r>
      <w:r w:rsidRPr="00E561A0">
        <w:rPr>
          <w:rFonts w:ascii="Arial" w:hAnsi="Arial" w:cs="Arial"/>
          <w:bCs/>
          <w:sz w:val="20"/>
          <w:szCs w:val="20"/>
          <w:lang w:val="es-MX" w:eastAsia="es-MX"/>
        </w:rPr>
        <w:t>e</w:t>
      </w:r>
      <w:r w:rsidRPr="00E561A0">
        <w:rPr>
          <w:rFonts w:ascii="Arial" w:hAnsi="Arial" w:cs="Arial"/>
          <w:bCs/>
          <w:spacing w:val="-1"/>
          <w:sz w:val="20"/>
          <w:szCs w:val="20"/>
          <w:lang w:val="es-MX" w:eastAsia="es-MX"/>
        </w:rPr>
        <w:t xml:space="preserve"> </w:t>
      </w:r>
      <w:r w:rsidRPr="00E561A0">
        <w:rPr>
          <w:rFonts w:ascii="Arial" w:hAnsi="Arial" w:cs="Arial"/>
          <w:bCs/>
          <w:spacing w:val="-4"/>
          <w:sz w:val="20"/>
          <w:szCs w:val="20"/>
          <w:lang w:val="es-MX" w:eastAsia="es-MX"/>
        </w:rPr>
        <w:t>l</w:t>
      </w:r>
      <w:r w:rsidRPr="00E561A0">
        <w:rPr>
          <w:rFonts w:ascii="Arial" w:hAnsi="Arial" w:cs="Arial"/>
          <w:bCs/>
          <w:sz w:val="20"/>
          <w:szCs w:val="20"/>
          <w:lang w:val="es-MX" w:eastAsia="es-MX"/>
        </w:rPr>
        <w:t>a</w:t>
      </w:r>
      <w:r w:rsidRPr="00E561A0">
        <w:rPr>
          <w:rFonts w:ascii="Arial" w:hAnsi="Arial" w:cs="Arial"/>
          <w:bCs/>
          <w:spacing w:val="-1"/>
          <w:sz w:val="20"/>
          <w:szCs w:val="20"/>
          <w:lang w:val="es-MX" w:eastAsia="es-MX"/>
        </w:rPr>
        <w:t xml:space="preserve"> </w:t>
      </w:r>
      <w:r w:rsidRPr="00E561A0">
        <w:rPr>
          <w:rFonts w:ascii="Arial" w:hAnsi="Arial" w:cs="Arial"/>
          <w:bCs/>
          <w:spacing w:val="-4"/>
          <w:sz w:val="20"/>
          <w:szCs w:val="20"/>
          <w:lang w:val="es-MX" w:eastAsia="es-MX"/>
        </w:rPr>
        <w:t>a</w:t>
      </w:r>
      <w:r w:rsidRPr="00E561A0">
        <w:rPr>
          <w:rFonts w:ascii="Arial" w:hAnsi="Arial" w:cs="Arial"/>
          <w:bCs/>
          <w:spacing w:val="-3"/>
          <w:sz w:val="20"/>
          <w:szCs w:val="20"/>
          <w:lang w:val="es-MX" w:eastAsia="es-MX"/>
        </w:rPr>
        <w:t>u</w:t>
      </w:r>
      <w:r w:rsidRPr="00E561A0">
        <w:rPr>
          <w:rFonts w:ascii="Arial" w:hAnsi="Arial" w:cs="Arial"/>
          <w:bCs/>
          <w:spacing w:val="-4"/>
          <w:sz w:val="20"/>
          <w:szCs w:val="20"/>
          <w:lang w:val="es-MX" w:eastAsia="es-MX"/>
        </w:rPr>
        <w:t>t</w:t>
      </w:r>
      <w:r w:rsidRPr="00E561A0">
        <w:rPr>
          <w:rFonts w:ascii="Arial" w:hAnsi="Arial" w:cs="Arial"/>
          <w:bCs/>
          <w:spacing w:val="-3"/>
          <w:sz w:val="20"/>
          <w:szCs w:val="20"/>
          <w:lang w:val="es-MX" w:eastAsia="es-MX"/>
        </w:rPr>
        <w:t>o</w:t>
      </w:r>
      <w:r w:rsidRPr="00E561A0">
        <w:rPr>
          <w:rFonts w:ascii="Arial" w:hAnsi="Arial" w:cs="Arial"/>
          <w:bCs/>
          <w:spacing w:val="-4"/>
          <w:sz w:val="20"/>
          <w:szCs w:val="20"/>
          <w:lang w:val="es-MX" w:eastAsia="es-MX"/>
        </w:rPr>
        <w:t>rizaci</w:t>
      </w:r>
      <w:r w:rsidRPr="00E561A0">
        <w:rPr>
          <w:rFonts w:ascii="Arial" w:hAnsi="Arial" w:cs="Arial"/>
          <w:bCs/>
          <w:spacing w:val="-3"/>
          <w:sz w:val="20"/>
          <w:szCs w:val="20"/>
          <w:lang w:val="es-MX" w:eastAsia="es-MX"/>
        </w:rPr>
        <w:t>ó</w:t>
      </w:r>
      <w:r w:rsidRPr="00E561A0">
        <w:rPr>
          <w:rFonts w:ascii="Arial" w:hAnsi="Arial" w:cs="Arial"/>
          <w:bCs/>
          <w:sz w:val="20"/>
          <w:szCs w:val="20"/>
          <w:lang w:val="es-MX" w:eastAsia="es-MX"/>
        </w:rPr>
        <w:t>n</w:t>
      </w:r>
      <w:r w:rsidRPr="00E561A0">
        <w:rPr>
          <w:rFonts w:ascii="Arial" w:hAnsi="Arial" w:cs="Arial"/>
          <w:bCs/>
          <w:spacing w:val="-2"/>
          <w:sz w:val="20"/>
          <w:szCs w:val="20"/>
          <w:lang w:val="es-MX" w:eastAsia="es-MX"/>
        </w:rPr>
        <w:t xml:space="preserve"> </w:t>
      </w:r>
      <w:r w:rsidRPr="00E561A0">
        <w:rPr>
          <w:rFonts w:ascii="Arial" w:hAnsi="Arial" w:cs="Arial"/>
          <w:bCs/>
          <w:spacing w:val="-3"/>
          <w:sz w:val="20"/>
          <w:szCs w:val="20"/>
          <w:lang w:val="es-MX" w:eastAsia="es-MX"/>
        </w:rPr>
        <w:t>d</w:t>
      </w:r>
      <w:r w:rsidRPr="00E561A0">
        <w:rPr>
          <w:rFonts w:ascii="Arial" w:hAnsi="Arial" w:cs="Arial"/>
          <w:bCs/>
          <w:sz w:val="20"/>
          <w:szCs w:val="20"/>
          <w:lang w:val="es-MX" w:eastAsia="es-MX"/>
        </w:rPr>
        <w:t>e</w:t>
      </w:r>
      <w:r w:rsidRPr="00E561A0">
        <w:rPr>
          <w:rFonts w:ascii="Arial" w:hAnsi="Arial" w:cs="Arial"/>
          <w:bCs/>
          <w:spacing w:val="-1"/>
          <w:sz w:val="20"/>
          <w:szCs w:val="20"/>
          <w:lang w:val="es-MX" w:eastAsia="es-MX"/>
        </w:rPr>
        <w:t xml:space="preserve"> </w:t>
      </w:r>
      <w:r w:rsidRPr="00E561A0">
        <w:rPr>
          <w:rFonts w:ascii="Arial" w:hAnsi="Arial" w:cs="Arial"/>
          <w:bCs/>
          <w:spacing w:val="-4"/>
          <w:sz w:val="20"/>
          <w:szCs w:val="20"/>
          <w:lang w:val="es-MX" w:eastAsia="es-MX"/>
        </w:rPr>
        <w:t>la</w:t>
      </w:r>
      <w:r w:rsidRPr="00E561A0">
        <w:rPr>
          <w:rFonts w:ascii="Arial" w:hAnsi="Arial" w:cs="Arial"/>
          <w:bCs/>
          <w:sz w:val="20"/>
          <w:szCs w:val="20"/>
          <w:lang w:val="es-MX" w:eastAsia="es-MX"/>
        </w:rPr>
        <w:t>s</w:t>
      </w:r>
      <w:r w:rsidRPr="00E561A0">
        <w:rPr>
          <w:rFonts w:ascii="Arial" w:hAnsi="Arial" w:cs="Arial"/>
          <w:bCs/>
          <w:spacing w:val="-1"/>
          <w:sz w:val="20"/>
          <w:szCs w:val="20"/>
          <w:lang w:val="es-MX" w:eastAsia="es-MX"/>
        </w:rPr>
        <w:t xml:space="preserve"> </w:t>
      </w:r>
      <w:r w:rsidRPr="00E561A0">
        <w:rPr>
          <w:rFonts w:ascii="Arial" w:hAnsi="Arial" w:cs="Arial"/>
          <w:bCs/>
          <w:spacing w:val="-4"/>
          <w:sz w:val="20"/>
          <w:szCs w:val="20"/>
          <w:lang w:val="es-MX" w:eastAsia="es-MX"/>
        </w:rPr>
        <w:t>i</w:t>
      </w:r>
      <w:r w:rsidRPr="00E561A0">
        <w:rPr>
          <w:rFonts w:ascii="Arial" w:hAnsi="Arial" w:cs="Arial"/>
          <w:bCs/>
          <w:spacing w:val="-3"/>
          <w:sz w:val="20"/>
          <w:szCs w:val="20"/>
          <w:lang w:val="es-MX" w:eastAsia="es-MX"/>
        </w:rPr>
        <w:t>n</w:t>
      </w:r>
      <w:r w:rsidRPr="00E561A0">
        <w:rPr>
          <w:rFonts w:ascii="Arial" w:hAnsi="Arial" w:cs="Arial"/>
          <w:bCs/>
          <w:spacing w:val="-5"/>
          <w:sz w:val="20"/>
          <w:szCs w:val="20"/>
          <w:lang w:val="es-MX" w:eastAsia="es-MX"/>
        </w:rPr>
        <w:t>c</w:t>
      </w:r>
      <w:r w:rsidRPr="00E561A0">
        <w:rPr>
          <w:rFonts w:ascii="Arial" w:hAnsi="Arial" w:cs="Arial"/>
          <w:bCs/>
          <w:spacing w:val="-4"/>
          <w:sz w:val="20"/>
          <w:szCs w:val="20"/>
          <w:lang w:val="es-MX" w:eastAsia="es-MX"/>
        </w:rPr>
        <w:t>om</w:t>
      </w:r>
      <w:r w:rsidRPr="00E561A0">
        <w:rPr>
          <w:rFonts w:ascii="Arial" w:hAnsi="Arial" w:cs="Arial"/>
          <w:bCs/>
          <w:spacing w:val="-3"/>
          <w:sz w:val="20"/>
          <w:szCs w:val="20"/>
          <w:lang w:val="es-MX" w:eastAsia="es-MX"/>
        </w:rPr>
        <w:t>p</w:t>
      </w:r>
      <w:r w:rsidRPr="00E561A0">
        <w:rPr>
          <w:rFonts w:ascii="Arial" w:hAnsi="Arial" w:cs="Arial"/>
          <w:bCs/>
          <w:spacing w:val="-4"/>
          <w:sz w:val="20"/>
          <w:szCs w:val="20"/>
          <w:lang w:val="es-MX" w:eastAsia="es-MX"/>
        </w:rPr>
        <w:t>et</w:t>
      </w:r>
      <w:r w:rsidRPr="00E561A0">
        <w:rPr>
          <w:rFonts w:ascii="Arial" w:hAnsi="Arial" w:cs="Arial"/>
          <w:bCs/>
          <w:spacing w:val="-5"/>
          <w:sz w:val="20"/>
          <w:szCs w:val="20"/>
          <w:lang w:val="es-MX" w:eastAsia="es-MX"/>
        </w:rPr>
        <w:t>e</w:t>
      </w:r>
      <w:r w:rsidRPr="00E561A0">
        <w:rPr>
          <w:rFonts w:ascii="Arial" w:hAnsi="Arial" w:cs="Arial"/>
          <w:bCs/>
          <w:spacing w:val="-3"/>
          <w:sz w:val="20"/>
          <w:szCs w:val="20"/>
          <w:lang w:val="es-MX" w:eastAsia="es-MX"/>
        </w:rPr>
        <w:t>n</w:t>
      </w:r>
      <w:r w:rsidRPr="00E561A0">
        <w:rPr>
          <w:rFonts w:ascii="Arial" w:hAnsi="Arial" w:cs="Arial"/>
          <w:bCs/>
          <w:spacing w:val="-4"/>
          <w:sz w:val="20"/>
          <w:szCs w:val="20"/>
          <w:lang w:val="es-MX" w:eastAsia="es-MX"/>
        </w:rPr>
        <w:t>cia</w:t>
      </w:r>
      <w:r w:rsidRPr="00E561A0">
        <w:rPr>
          <w:rFonts w:ascii="Arial" w:hAnsi="Arial" w:cs="Arial"/>
          <w:bCs/>
          <w:sz w:val="20"/>
          <w:szCs w:val="20"/>
          <w:lang w:val="es-MX" w:eastAsia="es-MX"/>
        </w:rPr>
        <w:t>s</w:t>
      </w:r>
      <w:r w:rsidRPr="00E561A0">
        <w:rPr>
          <w:rFonts w:ascii="Arial" w:hAnsi="Arial" w:cs="Arial"/>
          <w:bCs/>
          <w:spacing w:val="-1"/>
          <w:sz w:val="20"/>
          <w:szCs w:val="20"/>
          <w:lang w:val="es-MX" w:eastAsia="es-MX"/>
        </w:rPr>
        <w:t xml:space="preserve"> </w:t>
      </w:r>
      <w:r w:rsidRPr="00E561A0">
        <w:rPr>
          <w:rFonts w:ascii="Arial" w:hAnsi="Arial" w:cs="Arial"/>
          <w:bCs/>
          <w:spacing w:val="-4"/>
          <w:sz w:val="20"/>
          <w:szCs w:val="20"/>
          <w:lang w:val="es-MX" w:eastAsia="es-MX"/>
        </w:rPr>
        <w:t>r</w:t>
      </w:r>
      <w:r w:rsidRPr="00E561A0">
        <w:rPr>
          <w:rFonts w:ascii="Arial" w:hAnsi="Arial" w:cs="Arial"/>
          <w:bCs/>
          <w:spacing w:val="-5"/>
          <w:sz w:val="20"/>
          <w:szCs w:val="20"/>
          <w:lang w:val="es-MX" w:eastAsia="es-MX"/>
        </w:rPr>
        <w:t>e</w:t>
      </w:r>
      <w:r w:rsidRPr="00E561A0">
        <w:rPr>
          <w:rFonts w:ascii="Arial" w:hAnsi="Arial" w:cs="Arial"/>
          <w:bCs/>
          <w:spacing w:val="-4"/>
          <w:sz w:val="20"/>
          <w:szCs w:val="20"/>
          <w:lang w:val="es-MX" w:eastAsia="es-MX"/>
        </w:rPr>
        <w:t>miti</w:t>
      </w:r>
      <w:r w:rsidRPr="00E561A0">
        <w:rPr>
          <w:rFonts w:ascii="Arial" w:hAnsi="Arial" w:cs="Arial"/>
          <w:bCs/>
          <w:spacing w:val="-3"/>
          <w:sz w:val="20"/>
          <w:szCs w:val="20"/>
          <w:lang w:val="es-MX" w:eastAsia="es-MX"/>
        </w:rPr>
        <w:t>d</w:t>
      </w:r>
      <w:r w:rsidRPr="00E561A0">
        <w:rPr>
          <w:rFonts w:ascii="Arial" w:hAnsi="Arial" w:cs="Arial"/>
          <w:bCs/>
          <w:spacing w:val="-4"/>
          <w:sz w:val="20"/>
          <w:szCs w:val="20"/>
          <w:lang w:val="es-MX" w:eastAsia="es-MX"/>
        </w:rPr>
        <w:t>a</w:t>
      </w:r>
      <w:r w:rsidRPr="00E561A0">
        <w:rPr>
          <w:rFonts w:ascii="Arial" w:hAnsi="Arial" w:cs="Arial"/>
          <w:bCs/>
          <w:sz w:val="20"/>
          <w:szCs w:val="20"/>
          <w:lang w:val="es-MX" w:eastAsia="es-MX"/>
        </w:rPr>
        <w:t>s</w:t>
      </w:r>
      <w:r w:rsidRPr="00E561A0">
        <w:rPr>
          <w:rFonts w:ascii="Arial" w:hAnsi="Arial" w:cs="Arial"/>
          <w:bCs/>
          <w:spacing w:val="-2"/>
          <w:sz w:val="20"/>
          <w:szCs w:val="20"/>
          <w:lang w:val="es-MX" w:eastAsia="es-MX"/>
        </w:rPr>
        <w:t xml:space="preserve"> </w:t>
      </w:r>
      <w:r w:rsidRPr="00E561A0">
        <w:rPr>
          <w:rFonts w:ascii="Arial" w:hAnsi="Arial" w:cs="Arial"/>
          <w:bCs/>
          <w:spacing w:val="-3"/>
          <w:sz w:val="20"/>
          <w:szCs w:val="20"/>
          <w:lang w:val="es-MX" w:eastAsia="es-MX"/>
        </w:rPr>
        <w:t>po</w:t>
      </w:r>
      <w:r w:rsidRPr="00E561A0">
        <w:rPr>
          <w:rFonts w:ascii="Arial" w:hAnsi="Arial" w:cs="Arial"/>
          <w:bCs/>
          <w:sz w:val="20"/>
          <w:szCs w:val="20"/>
          <w:lang w:val="es-MX" w:eastAsia="es-MX"/>
        </w:rPr>
        <w:t>r</w:t>
      </w:r>
      <w:r w:rsidRPr="00E561A0">
        <w:rPr>
          <w:rFonts w:ascii="Arial" w:hAnsi="Arial" w:cs="Arial"/>
          <w:bCs/>
          <w:spacing w:val="-2"/>
          <w:sz w:val="20"/>
          <w:szCs w:val="20"/>
          <w:lang w:val="es-MX" w:eastAsia="es-MX"/>
        </w:rPr>
        <w:t xml:space="preserve"> </w:t>
      </w:r>
      <w:r w:rsidRPr="00E561A0">
        <w:rPr>
          <w:rFonts w:ascii="Arial" w:hAnsi="Arial" w:cs="Arial"/>
          <w:bCs/>
          <w:spacing w:val="-4"/>
          <w:sz w:val="20"/>
          <w:szCs w:val="20"/>
          <w:lang w:val="es-MX" w:eastAsia="es-MX"/>
        </w:rPr>
        <w:t>l</w:t>
      </w:r>
      <w:r w:rsidRPr="00E561A0">
        <w:rPr>
          <w:rFonts w:ascii="Arial" w:hAnsi="Arial" w:cs="Arial"/>
          <w:bCs/>
          <w:sz w:val="20"/>
          <w:szCs w:val="20"/>
          <w:lang w:val="es-MX" w:eastAsia="es-MX"/>
        </w:rPr>
        <w:t>a</w:t>
      </w:r>
      <w:r w:rsidRPr="00E561A0">
        <w:rPr>
          <w:rFonts w:ascii="Arial" w:hAnsi="Arial" w:cs="Arial"/>
          <w:bCs/>
          <w:spacing w:val="-1"/>
          <w:sz w:val="20"/>
          <w:szCs w:val="20"/>
          <w:lang w:val="es-MX" w:eastAsia="es-MX"/>
        </w:rPr>
        <w:t xml:space="preserve"> </w:t>
      </w:r>
      <w:r w:rsidRPr="00E561A0">
        <w:rPr>
          <w:rFonts w:ascii="Arial" w:hAnsi="Arial" w:cs="Arial"/>
          <w:bCs/>
          <w:spacing w:val="-3"/>
          <w:sz w:val="20"/>
          <w:szCs w:val="20"/>
          <w:lang w:val="es-MX" w:eastAsia="es-MX"/>
        </w:rPr>
        <w:t>p</w:t>
      </w:r>
      <w:r w:rsidRPr="00E561A0">
        <w:rPr>
          <w:rFonts w:ascii="Arial" w:hAnsi="Arial" w:cs="Arial"/>
          <w:bCs/>
          <w:spacing w:val="-4"/>
          <w:sz w:val="20"/>
          <w:szCs w:val="20"/>
          <w:lang w:val="es-MX" w:eastAsia="es-MX"/>
        </w:rPr>
        <w:t>erso</w:t>
      </w:r>
      <w:r w:rsidRPr="00E561A0">
        <w:rPr>
          <w:rFonts w:ascii="Arial" w:hAnsi="Arial" w:cs="Arial"/>
          <w:bCs/>
          <w:spacing w:val="-3"/>
          <w:sz w:val="20"/>
          <w:szCs w:val="20"/>
          <w:lang w:val="es-MX" w:eastAsia="es-MX"/>
        </w:rPr>
        <w:t>n</w:t>
      </w:r>
      <w:r w:rsidRPr="00E561A0">
        <w:rPr>
          <w:rFonts w:ascii="Arial" w:hAnsi="Arial" w:cs="Arial"/>
          <w:bCs/>
          <w:sz w:val="20"/>
          <w:szCs w:val="20"/>
          <w:lang w:val="es-MX" w:eastAsia="es-MX"/>
        </w:rPr>
        <w:t>a</w:t>
      </w:r>
      <w:r w:rsidRPr="00E561A0">
        <w:rPr>
          <w:rFonts w:ascii="Arial" w:hAnsi="Arial" w:cs="Arial"/>
          <w:bCs/>
          <w:spacing w:val="-1"/>
          <w:sz w:val="20"/>
          <w:szCs w:val="20"/>
          <w:lang w:val="es-MX" w:eastAsia="es-MX"/>
        </w:rPr>
        <w:t xml:space="preserve"> </w:t>
      </w:r>
      <w:r w:rsidRPr="00E561A0">
        <w:rPr>
          <w:rFonts w:ascii="Arial" w:hAnsi="Arial" w:cs="Arial"/>
          <w:bCs/>
          <w:spacing w:val="-4"/>
          <w:sz w:val="20"/>
          <w:szCs w:val="20"/>
          <w:lang w:val="es-MX" w:eastAsia="es-MX"/>
        </w:rPr>
        <w:t>tit</w:t>
      </w:r>
      <w:r w:rsidRPr="00E561A0">
        <w:rPr>
          <w:rFonts w:ascii="Arial" w:hAnsi="Arial" w:cs="Arial"/>
          <w:bCs/>
          <w:spacing w:val="-3"/>
          <w:sz w:val="20"/>
          <w:szCs w:val="20"/>
          <w:lang w:val="es-MX" w:eastAsia="es-MX"/>
        </w:rPr>
        <w:t>u</w:t>
      </w:r>
      <w:r w:rsidRPr="00E561A0">
        <w:rPr>
          <w:rFonts w:ascii="Arial" w:hAnsi="Arial" w:cs="Arial"/>
          <w:bCs/>
          <w:spacing w:val="-4"/>
          <w:sz w:val="20"/>
          <w:szCs w:val="20"/>
          <w:lang w:val="es-MX" w:eastAsia="es-MX"/>
        </w:rPr>
        <w:t>la</w:t>
      </w:r>
      <w:r w:rsidRPr="00E561A0">
        <w:rPr>
          <w:rFonts w:ascii="Arial" w:hAnsi="Arial" w:cs="Arial"/>
          <w:bCs/>
          <w:sz w:val="20"/>
          <w:szCs w:val="20"/>
          <w:lang w:val="es-MX" w:eastAsia="es-MX"/>
        </w:rPr>
        <w:t>r</w:t>
      </w:r>
      <w:r w:rsidRPr="00E561A0">
        <w:rPr>
          <w:rFonts w:ascii="Arial" w:hAnsi="Arial" w:cs="Arial"/>
          <w:bCs/>
          <w:spacing w:val="-2"/>
          <w:sz w:val="20"/>
          <w:szCs w:val="20"/>
          <w:lang w:val="es-MX" w:eastAsia="es-MX"/>
        </w:rPr>
        <w:t xml:space="preserve"> </w:t>
      </w:r>
      <w:r w:rsidRPr="00E561A0">
        <w:rPr>
          <w:rFonts w:ascii="Arial" w:hAnsi="Arial" w:cs="Arial"/>
          <w:bCs/>
          <w:spacing w:val="-3"/>
          <w:sz w:val="20"/>
          <w:szCs w:val="20"/>
          <w:lang w:val="es-MX" w:eastAsia="es-MX"/>
        </w:rPr>
        <w:t>d</w:t>
      </w:r>
      <w:r w:rsidRPr="00E561A0">
        <w:rPr>
          <w:rFonts w:ascii="Arial" w:hAnsi="Arial" w:cs="Arial"/>
          <w:bCs/>
          <w:sz w:val="20"/>
          <w:szCs w:val="20"/>
          <w:lang w:val="es-MX" w:eastAsia="es-MX"/>
        </w:rPr>
        <w:t>e</w:t>
      </w:r>
      <w:r w:rsidRPr="00E561A0">
        <w:rPr>
          <w:rFonts w:ascii="Arial" w:hAnsi="Arial" w:cs="Arial"/>
          <w:bCs/>
          <w:spacing w:val="-1"/>
          <w:sz w:val="20"/>
          <w:szCs w:val="20"/>
          <w:lang w:val="es-MX" w:eastAsia="es-MX"/>
        </w:rPr>
        <w:t xml:space="preserve"> </w:t>
      </w:r>
      <w:r w:rsidRPr="00E561A0">
        <w:rPr>
          <w:rFonts w:ascii="Arial" w:hAnsi="Arial" w:cs="Arial"/>
          <w:bCs/>
          <w:spacing w:val="-4"/>
          <w:sz w:val="20"/>
          <w:szCs w:val="20"/>
          <w:lang w:val="es-MX" w:eastAsia="es-MX"/>
        </w:rPr>
        <w:t>la</w:t>
      </w:r>
      <w:r w:rsidRPr="00E561A0">
        <w:rPr>
          <w:rFonts w:ascii="Arial" w:hAnsi="Arial" w:cs="Arial"/>
          <w:sz w:val="20"/>
          <w:szCs w:val="20"/>
          <w:lang w:bidi="es-ES"/>
        </w:rPr>
        <w:t xml:space="preserve"> </w:t>
      </w:r>
      <w:r w:rsidRPr="00E561A0">
        <w:rPr>
          <w:rFonts w:ascii="Arial" w:hAnsi="Arial" w:cs="Arial"/>
          <w:bCs/>
          <w:spacing w:val="-4"/>
          <w:sz w:val="20"/>
          <w:szCs w:val="20"/>
          <w:lang w:val="es-MX" w:eastAsia="es-MX"/>
        </w:rPr>
        <w:t>C</w:t>
      </w:r>
      <w:r w:rsidRPr="00E561A0">
        <w:rPr>
          <w:rFonts w:ascii="Arial" w:hAnsi="Arial" w:cs="Arial"/>
          <w:bCs/>
          <w:spacing w:val="-3"/>
          <w:sz w:val="20"/>
          <w:szCs w:val="20"/>
          <w:lang w:val="es-MX" w:eastAsia="es-MX"/>
        </w:rPr>
        <w:t>oo</w:t>
      </w:r>
      <w:r w:rsidRPr="00E561A0">
        <w:rPr>
          <w:rFonts w:ascii="Arial" w:hAnsi="Arial" w:cs="Arial"/>
          <w:bCs/>
          <w:spacing w:val="-5"/>
          <w:sz w:val="20"/>
          <w:szCs w:val="20"/>
          <w:lang w:val="es-MX" w:eastAsia="es-MX"/>
        </w:rPr>
        <w:t>r</w:t>
      </w:r>
      <w:r w:rsidRPr="00E561A0">
        <w:rPr>
          <w:rFonts w:ascii="Arial" w:hAnsi="Arial" w:cs="Arial"/>
          <w:bCs/>
          <w:spacing w:val="-4"/>
          <w:sz w:val="20"/>
          <w:szCs w:val="20"/>
          <w:lang w:val="es-MX" w:eastAsia="es-MX"/>
        </w:rPr>
        <w:t>di</w:t>
      </w:r>
      <w:r w:rsidRPr="00E561A0">
        <w:rPr>
          <w:rFonts w:ascii="Arial" w:hAnsi="Arial" w:cs="Arial"/>
          <w:bCs/>
          <w:spacing w:val="-3"/>
          <w:sz w:val="20"/>
          <w:szCs w:val="20"/>
          <w:lang w:val="es-MX" w:eastAsia="es-MX"/>
        </w:rPr>
        <w:t>n</w:t>
      </w:r>
      <w:r w:rsidRPr="00E561A0">
        <w:rPr>
          <w:rFonts w:ascii="Arial" w:hAnsi="Arial" w:cs="Arial"/>
          <w:bCs/>
          <w:spacing w:val="-4"/>
          <w:sz w:val="20"/>
          <w:szCs w:val="20"/>
          <w:lang w:val="es-MX" w:eastAsia="es-MX"/>
        </w:rPr>
        <w:t>a</w:t>
      </w:r>
      <w:r w:rsidRPr="00E561A0">
        <w:rPr>
          <w:rFonts w:ascii="Arial" w:hAnsi="Arial" w:cs="Arial"/>
          <w:bCs/>
          <w:spacing w:val="-5"/>
          <w:sz w:val="20"/>
          <w:szCs w:val="20"/>
          <w:lang w:val="es-MX" w:eastAsia="es-MX"/>
        </w:rPr>
        <w:t>c</w:t>
      </w:r>
      <w:r w:rsidRPr="00E561A0">
        <w:rPr>
          <w:rFonts w:ascii="Arial" w:hAnsi="Arial" w:cs="Arial"/>
          <w:bCs/>
          <w:spacing w:val="-4"/>
          <w:sz w:val="20"/>
          <w:szCs w:val="20"/>
          <w:lang w:val="es-MX" w:eastAsia="es-MX"/>
        </w:rPr>
        <w:t>i</w:t>
      </w:r>
      <w:r w:rsidRPr="00E561A0">
        <w:rPr>
          <w:rFonts w:ascii="Arial" w:hAnsi="Arial" w:cs="Arial"/>
          <w:bCs/>
          <w:spacing w:val="-3"/>
          <w:sz w:val="20"/>
          <w:szCs w:val="20"/>
          <w:lang w:val="es-MX" w:eastAsia="es-MX"/>
        </w:rPr>
        <w:t>ó</w:t>
      </w:r>
      <w:r w:rsidRPr="00E561A0">
        <w:rPr>
          <w:rFonts w:ascii="Arial" w:hAnsi="Arial" w:cs="Arial"/>
          <w:bCs/>
          <w:sz w:val="20"/>
          <w:szCs w:val="20"/>
          <w:lang w:val="es-MX" w:eastAsia="es-MX"/>
        </w:rPr>
        <w:t>n</w:t>
      </w:r>
      <w:r w:rsidRPr="00E561A0">
        <w:rPr>
          <w:rFonts w:ascii="Arial" w:hAnsi="Arial" w:cs="Arial"/>
          <w:bCs/>
          <w:spacing w:val="-9"/>
          <w:sz w:val="20"/>
          <w:szCs w:val="20"/>
          <w:lang w:val="es-MX" w:eastAsia="es-MX"/>
        </w:rPr>
        <w:t xml:space="preserve"> </w:t>
      </w:r>
      <w:r w:rsidRPr="00E561A0">
        <w:rPr>
          <w:rFonts w:ascii="Arial" w:hAnsi="Arial" w:cs="Arial"/>
          <w:bCs/>
          <w:spacing w:val="-3"/>
          <w:sz w:val="20"/>
          <w:szCs w:val="20"/>
          <w:lang w:val="es-MX" w:eastAsia="es-MX"/>
        </w:rPr>
        <w:t>d</w:t>
      </w:r>
      <w:r w:rsidRPr="00E561A0">
        <w:rPr>
          <w:rFonts w:ascii="Arial" w:hAnsi="Arial" w:cs="Arial"/>
          <w:bCs/>
          <w:sz w:val="20"/>
          <w:szCs w:val="20"/>
          <w:lang w:val="es-MX" w:eastAsia="es-MX"/>
        </w:rPr>
        <w:t>e</w:t>
      </w:r>
      <w:r w:rsidRPr="00E561A0">
        <w:rPr>
          <w:rFonts w:ascii="Arial" w:hAnsi="Arial" w:cs="Arial"/>
          <w:bCs/>
          <w:spacing w:val="-9"/>
          <w:sz w:val="20"/>
          <w:szCs w:val="20"/>
          <w:lang w:val="es-MX" w:eastAsia="es-MX"/>
        </w:rPr>
        <w:t xml:space="preserve"> </w:t>
      </w:r>
      <w:r w:rsidRPr="00E561A0">
        <w:rPr>
          <w:rFonts w:ascii="Arial" w:hAnsi="Arial" w:cs="Arial"/>
          <w:bCs/>
          <w:spacing w:val="-4"/>
          <w:sz w:val="20"/>
          <w:szCs w:val="20"/>
          <w:lang w:val="es-MX" w:eastAsia="es-MX"/>
        </w:rPr>
        <w:t>Ministe</w:t>
      </w:r>
      <w:r w:rsidRPr="00E561A0">
        <w:rPr>
          <w:rFonts w:ascii="Arial" w:hAnsi="Arial" w:cs="Arial"/>
          <w:bCs/>
          <w:spacing w:val="-5"/>
          <w:sz w:val="20"/>
          <w:szCs w:val="20"/>
          <w:lang w:val="es-MX" w:eastAsia="es-MX"/>
        </w:rPr>
        <w:t>r</w:t>
      </w:r>
      <w:r w:rsidRPr="00E561A0">
        <w:rPr>
          <w:rFonts w:ascii="Arial" w:hAnsi="Arial" w:cs="Arial"/>
          <w:bCs/>
          <w:spacing w:val="-4"/>
          <w:sz w:val="20"/>
          <w:szCs w:val="20"/>
          <w:lang w:val="es-MX" w:eastAsia="es-MX"/>
        </w:rPr>
        <w:t>i</w:t>
      </w:r>
      <w:r w:rsidRPr="00E561A0">
        <w:rPr>
          <w:rFonts w:ascii="Arial" w:hAnsi="Arial" w:cs="Arial"/>
          <w:bCs/>
          <w:spacing w:val="-3"/>
          <w:sz w:val="20"/>
          <w:szCs w:val="20"/>
          <w:lang w:val="es-MX" w:eastAsia="es-MX"/>
        </w:rPr>
        <w:t>o</w:t>
      </w:r>
      <w:r w:rsidRPr="00E561A0">
        <w:rPr>
          <w:rFonts w:ascii="Arial" w:hAnsi="Arial" w:cs="Arial"/>
          <w:bCs/>
          <w:sz w:val="20"/>
          <w:szCs w:val="20"/>
          <w:lang w:val="es-MX" w:eastAsia="es-MX"/>
        </w:rPr>
        <w:t>s</w:t>
      </w:r>
      <w:r w:rsidRPr="00E561A0">
        <w:rPr>
          <w:rFonts w:ascii="Arial" w:hAnsi="Arial" w:cs="Arial"/>
          <w:bCs/>
          <w:spacing w:val="-10"/>
          <w:sz w:val="20"/>
          <w:szCs w:val="20"/>
          <w:lang w:val="es-MX" w:eastAsia="es-MX"/>
        </w:rPr>
        <w:t xml:space="preserve"> </w:t>
      </w:r>
      <w:r w:rsidRPr="00E561A0">
        <w:rPr>
          <w:rFonts w:ascii="Arial" w:hAnsi="Arial" w:cs="Arial"/>
          <w:bCs/>
          <w:spacing w:val="-4"/>
          <w:sz w:val="20"/>
          <w:szCs w:val="20"/>
          <w:lang w:val="es-MX" w:eastAsia="es-MX"/>
        </w:rPr>
        <w:t>Pú</w:t>
      </w:r>
      <w:r w:rsidRPr="00E561A0">
        <w:rPr>
          <w:rFonts w:ascii="Arial" w:hAnsi="Arial" w:cs="Arial"/>
          <w:bCs/>
          <w:spacing w:val="-3"/>
          <w:sz w:val="20"/>
          <w:szCs w:val="20"/>
          <w:lang w:val="es-MX" w:eastAsia="es-MX"/>
        </w:rPr>
        <w:t>b</w:t>
      </w:r>
      <w:r w:rsidRPr="00E561A0">
        <w:rPr>
          <w:rFonts w:ascii="Arial" w:hAnsi="Arial" w:cs="Arial"/>
          <w:bCs/>
          <w:spacing w:val="-4"/>
          <w:sz w:val="20"/>
          <w:szCs w:val="20"/>
          <w:lang w:val="es-MX" w:eastAsia="es-MX"/>
        </w:rPr>
        <w:t>li</w:t>
      </w:r>
      <w:r w:rsidRPr="00E561A0">
        <w:rPr>
          <w:rFonts w:ascii="Arial" w:hAnsi="Arial" w:cs="Arial"/>
          <w:bCs/>
          <w:spacing w:val="-5"/>
          <w:sz w:val="20"/>
          <w:szCs w:val="20"/>
          <w:lang w:val="es-MX" w:eastAsia="es-MX"/>
        </w:rPr>
        <w:t>c</w:t>
      </w:r>
      <w:r w:rsidRPr="00E561A0">
        <w:rPr>
          <w:rFonts w:ascii="Arial" w:hAnsi="Arial" w:cs="Arial"/>
          <w:bCs/>
          <w:spacing w:val="-3"/>
          <w:sz w:val="20"/>
          <w:szCs w:val="20"/>
          <w:lang w:val="es-MX" w:eastAsia="es-MX"/>
        </w:rPr>
        <w:t>o</w:t>
      </w:r>
      <w:r w:rsidRPr="00E561A0">
        <w:rPr>
          <w:rFonts w:ascii="Arial" w:hAnsi="Arial" w:cs="Arial"/>
          <w:bCs/>
          <w:spacing w:val="-4"/>
          <w:sz w:val="20"/>
          <w:szCs w:val="20"/>
          <w:lang w:val="es-MX" w:eastAsia="es-MX"/>
        </w:rPr>
        <w:t>s</w:t>
      </w:r>
      <w:r w:rsidRPr="00E561A0">
        <w:rPr>
          <w:rFonts w:ascii="Arial" w:hAnsi="Arial" w:cs="Arial"/>
          <w:bCs/>
          <w:sz w:val="20"/>
          <w:szCs w:val="20"/>
          <w:lang w:val="es-MX" w:eastAsia="es-MX"/>
        </w:rPr>
        <w:t>,</w:t>
      </w:r>
      <w:r w:rsidRPr="00E561A0">
        <w:rPr>
          <w:rFonts w:ascii="Arial" w:hAnsi="Arial" w:cs="Arial"/>
          <w:bCs/>
          <w:spacing w:val="-8"/>
          <w:sz w:val="20"/>
          <w:szCs w:val="20"/>
          <w:lang w:val="es-MX" w:eastAsia="es-MX"/>
        </w:rPr>
        <w:t xml:space="preserve"> </w:t>
      </w:r>
      <w:r w:rsidRPr="00E561A0">
        <w:rPr>
          <w:rFonts w:ascii="Arial" w:hAnsi="Arial" w:cs="Arial"/>
          <w:bCs/>
          <w:spacing w:val="-3"/>
          <w:sz w:val="20"/>
          <w:szCs w:val="20"/>
          <w:lang w:val="es-MX" w:eastAsia="es-MX"/>
        </w:rPr>
        <w:t>d</w:t>
      </w:r>
      <w:r w:rsidRPr="00E561A0">
        <w:rPr>
          <w:rFonts w:ascii="Arial" w:hAnsi="Arial" w:cs="Arial"/>
          <w:bCs/>
          <w:spacing w:val="-4"/>
          <w:sz w:val="20"/>
          <w:szCs w:val="20"/>
          <w:lang w:val="es-MX" w:eastAsia="es-MX"/>
        </w:rPr>
        <w:t>ebie</w:t>
      </w:r>
      <w:r w:rsidRPr="00E561A0">
        <w:rPr>
          <w:rFonts w:ascii="Arial" w:hAnsi="Arial" w:cs="Arial"/>
          <w:bCs/>
          <w:spacing w:val="-3"/>
          <w:sz w:val="20"/>
          <w:szCs w:val="20"/>
          <w:lang w:val="es-MX" w:eastAsia="es-MX"/>
        </w:rPr>
        <w:t>n</w:t>
      </w:r>
      <w:r w:rsidRPr="00E561A0">
        <w:rPr>
          <w:rFonts w:ascii="Arial" w:hAnsi="Arial" w:cs="Arial"/>
          <w:bCs/>
          <w:spacing w:val="-4"/>
          <w:sz w:val="20"/>
          <w:szCs w:val="20"/>
          <w:lang w:val="es-MX" w:eastAsia="es-MX"/>
        </w:rPr>
        <w:t>d</w:t>
      </w:r>
      <w:r w:rsidRPr="00E561A0">
        <w:rPr>
          <w:rFonts w:ascii="Arial" w:hAnsi="Arial" w:cs="Arial"/>
          <w:bCs/>
          <w:sz w:val="20"/>
          <w:szCs w:val="20"/>
          <w:lang w:val="es-MX" w:eastAsia="es-MX"/>
        </w:rPr>
        <w:t>o</w:t>
      </w:r>
      <w:r w:rsidRPr="00E561A0">
        <w:rPr>
          <w:rFonts w:ascii="Arial" w:hAnsi="Arial" w:cs="Arial"/>
          <w:bCs/>
          <w:spacing w:val="-7"/>
          <w:sz w:val="20"/>
          <w:szCs w:val="20"/>
          <w:lang w:val="es-MX" w:eastAsia="es-MX"/>
        </w:rPr>
        <w:t xml:space="preserve"> </w:t>
      </w:r>
      <w:r w:rsidRPr="00E561A0">
        <w:rPr>
          <w:rFonts w:ascii="Arial" w:hAnsi="Arial" w:cs="Arial"/>
          <w:bCs/>
          <w:spacing w:val="-4"/>
          <w:sz w:val="20"/>
          <w:szCs w:val="20"/>
          <w:lang w:val="es-MX" w:eastAsia="es-MX"/>
        </w:rPr>
        <w:t>i</w:t>
      </w:r>
      <w:r w:rsidRPr="00E561A0">
        <w:rPr>
          <w:rFonts w:ascii="Arial" w:hAnsi="Arial" w:cs="Arial"/>
          <w:bCs/>
          <w:spacing w:val="-3"/>
          <w:sz w:val="20"/>
          <w:szCs w:val="20"/>
          <w:lang w:val="es-MX" w:eastAsia="es-MX"/>
        </w:rPr>
        <w:t>n</w:t>
      </w:r>
      <w:r w:rsidRPr="00E561A0">
        <w:rPr>
          <w:rFonts w:ascii="Arial" w:hAnsi="Arial" w:cs="Arial"/>
          <w:bCs/>
          <w:spacing w:val="-4"/>
          <w:sz w:val="20"/>
          <w:szCs w:val="20"/>
          <w:lang w:val="es-MX" w:eastAsia="es-MX"/>
        </w:rPr>
        <w:t>f</w:t>
      </w:r>
      <w:r w:rsidRPr="00E561A0">
        <w:rPr>
          <w:rFonts w:ascii="Arial" w:hAnsi="Arial" w:cs="Arial"/>
          <w:bCs/>
          <w:spacing w:val="-3"/>
          <w:sz w:val="20"/>
          <w:szCs w:val="20"/>
          <w:lang w:val="es-MX" w:eastAsia="es-MX"/>
        </w:rPr>
        <w:t>o</w:t>
      </w:r>
      <w:r w:rsidRPr="00E561A0">
        <w:rPr>
          <w:rFonts w:ascii="Arial" w:hAnsi="Arial" w:cs="Arial"/>
          <w:bCs/>
          <w:spacing w:val="-4"/>
          <w:sz w:val="20"/>
          <w:szCs w:val="20"/>
          <w:lang w:val="es-MX" w:eastAsia="es-MX"/>
        </w:rPr>
        <w:t>rma</w:t>
      </w:r>
      <w:r w:rsidRPr="00E561A0">
        <w:rPr>
          <w:rFonts w:ascii="Arial" w:hAnsi="Arial" w:cs="Arial"/>
          <w:bCs/>
          <w:sz w:val="20"/>
          <w:szCs w:val="20"/>
          <w:lang w:val="es-MX" w:eastAsia="es-MX"/>
        </w:rPr>
        <w:t>r</w:t>
      </w:r>
      <w:r w:rsidRPr="00E561A0">
        <w:rPr>
          <w:rFonts w:ascii="Arial" w:hAnsi="Arial" w:cs="Arial"/>
          <w:bCs/>
          <w:spacing w:val="-10"/>
          <w:sz w:val="20"/>
          <w:szCs w:val="20"/>
          <w:lang w:val="es-MX" w:eastAsia="es-MX"/>
        </w:rPr>
        <w:t xml:space="preserve"> </w:t>
      </w:r>
      <w:r w:rsidRPr="00E561A0">
        <w:rPr>
          <w:rFonts w:ascii="Arial" w:hAnsi="Arial" w:cs="Arial"/>
          <w:bCs/>
          <w:spacing w:val="-4"/>
          <w:sz w:val="20"/>
          <w:szCs w:val="20"/>
          <w:lang w:val="es-MX" w:eastAsia="es-MX"/>
        </w:rPr>
        <w:t>a</w:t>
      </w:r>
      <w:r w:rsidRPr="00E561A0">
        <w:rPr>
          <w:rFonts w:ascii="Arial" w:hAnsi="Arial" w:cs="Arial"/>
          <w:bCs/>
          <w:sz w:val="20"/>
          <w:szCs w:val="20"/>
          <w:lang w:val="es-MX" w:eastAsia="es-MX"/>
        </w:rPr>
        <w:t>l</w:t>
      </w:r>
      <w:r w:rsidRPr="00E561A0">
        <w:rPr>
          <w:rFonts w:ascii="Arial" w:hAnsi="Arial" w:cs="Arial"/>
          <w:bCs/>
          <w:spacing w:val="-8"/>
          <w:sz w:val="20"/>
          <w:szCs w:val="20"/>
          <w:lang w:val="es-MX" w:eastAsia="es-MX"/>
        </w:rPr>
        <w:t xml:space="preserve"> </w:t>
      </w:r>
      <w:r w:rsidRPr="00E561A0">
        <w:rPr>
          <w:rFonts w:ascii="Arial" w:hAnsi="Arial" w:cs="Arial"/>
          <w:bCs/>
          <w:spacing w:val="-4"/>
          <w:sz w:val="20"/>
          <w:szCs w:val="20"/>
          <w:lang w:val="es-MX" w:eastAsia="es-MX"/>
        </w:rPr>
        <w:t>Fisca</w:t>
      </w:r>
      <w:r w:rsidRPr="00E561A0">
        <w:rPr>
          <w:rFonts w:ascii="Arial" w:hAnsi="Arial" w:cs="Arial"/>
          <w:bCs/>
          <w:sz w:val="20"/>
          <w:szCs w:val="20"/>
          <w:lang w:val="es-MX" w:eastAsia="es-MX"/>
        </w:rPr>
        <w:t>l</w:t>
      </w:r>
      <w:r w:rsidRPr="00E561A0">
        <w:rPr>
          <w:rFonts w:ascii="Arial" w:hAnsi="Arial" w:cs="Arial"/>
          <w:bCs/>
          <w:spacing w:val="-7"/>
          <w:sz w:val="20"/>
          <w:szCs w:val="20"/>
          <w:lang w:val="es-MX" w:eastAsia="es-MX"/>
        </w:rPr>
        <w:t xml:space="preserve"> </w:t>
      </w:r>
      <w:r w:rsidRPr="00E561A0">
        <w:rPr>
          <w:rFonts w:ascii="Arial" w:hAnsi="Arial" w:cs="Arial"/>
          <w:bCs/>
          <w:spacing w:val="-4"/>
          <w:sz w:val="20"/>
          <w:szCs w:val="20"/>
          <w:lang w:val="es-MX" w:eastAsia="es-MX"/>
        </w:rPr>
        <w:t>G</w:t>
      </w:r>
      <w:r w:rsidRPr="00E561A0">
        <w:rPr>
          <w:rFonts w:ascii="Arial" w:hAnsi="Arial" w:cs="Arial"/>
          <w:bCs/>
          <w:spacing w:val="-5"/>
          <w:sz w:val="20"/>
          <w:szCs w:val="20"/>
          <w:lang w:val="es-MX" w:eastAsia="es-MX"/>
        </w:rPr>
        <w:t>e</w:t>
      </w:r>
      <w:r w:rsidRPr="00E561A0">
        <w:rPr>
          <w:rFonts w:ascii="Arial" w:hAnsi="Arial" w:cs="Arial"/>
          <w:bCs/>
          <w:spacing w:val="-3"/>
          <w:sz w:val="20"/>
          <w:szCs w:val="20"/>
          <w:lang w:val="es-MX" w:eastAsia="es-MX"/>
        </w:rPr>
        <w:t>n</w:t>
      </w:r>
      <w:r w:rsidRPr="00E561A0">
        <w:rPr>
          <w:rFonts w:ascii="Arial" w:hAnsi="Arial" w:cs="Arial"/>
          <w:bCs/>
          <w:spacing w:val="-4"/>
          <w:sz w:val="20"/>
          <w:szCs w:val="20"/>
          <w:lang w:val="es-MX" w:eastAsia="es-MX"/>
        </w:rPr>
        <w:t>e</w:t>
      </w:r>
      <w:r w:rsidRPr="00E561A0">
        <w:rPr>
          <w:rFonts w:ascii="Arial" w:hAnsi="Arial" w:cs="Arial"/>
          <w:bCs/>
          <w:spacing w:val="-5"/>
          <w:sz w:val="20"/>
          <w:szCs w:val="20"/>
          <w:lang w:val="es-MX" w:eastAsia="es-MX"/>
        </w:rPr>
        <w:t>r</w:t>
      </w:r>
      <w:r w:rsidRPr="00E561A0">
        <w:rPr>
          <w:rFonts w:ascii="Arial" w:hAnsi="Arial" w:cs="Arial"/>
          <w:bCs/>
          <w:spacing w:val="-4"/>
          <w:sz w:val="20"/>
          <w:szCs w:val="20"/>
          <w:lang w:val="es-MX" w:eastAsia="es-MX"/>
        </w:rPr>
        <w:t>a</w:t>
      </w:r>
      <w:r w:rsidRPr="00E561A0">
        <w:rPr>
          <w:rFonts w:ascii="Arial" w:hAnsi="Arial" w:cs="Arial"/>
          <w:bCs/>
          <w:sz w:val="20"/>
          <w:szCs w:val="20"/>
          <w:lang w:val="es-MX" w:eastAsia="es-MX"/>
        </w:rPr>
        <w:t>l</w:t>
      </w:r>
      <w:r w:rsidRPr="00E561A0">
        <w:rPr>
          <w:rFonts w:ascii="Arial" w:hAnsi="Arial" w:cs="Arial"/>
          <w:bCs/>
          <w:spacing w:val="-8"/>
          <w:sz w:val="20"/>
          <w:szCs w:val="20"/>
          <w:lang w:val="es-MX" w:eastAsia="es-MX"/>
        </w:rPr>
        <w:t xml:space="preserve"> </w:t>
      </w:r>
      <w:r w:rsidRPr="00E561A0">
        <w:rPr>
          <w:rFonts w:ascii="Arial" w:hAnsi="Arial" w:cs="Arial"/>
          <w:bCs/>
          <w:sz w:val="20"/>
          <w:szCs w:val="20"/>
          <w:lang w:val="es-MX" w:eastAsia="es-MX"/>
        </w:rPr>
        <w:t>o</w:t>
      </w:r>
      <w:r w:rsidRPr="00E561A0">
        <w:rPr>
          <w:rFonts w:ascii="Arial" w:hAnsi="Arial" w:cs="Arial"/>
          <w:bCs/>
          <w:spacing w:val="-7"/>
          <w:sz w:val="20"/>
          <w:szCs w:val="20"/>
          <w:lang w:val="es-MX" w:eastAsia="es-MX"/>
        </w:rPr>
        <w:t xml:space="preserve"> </w:t>
      </w:r>
      <w:r w:rsidRPr="00E561A0">
        <w:rPr>
          <w:rFonts w:ascii="Arial" w:hAnsi="Arial" w:cs="Arial"/>
          <w:bCs/>
          <w:sz w:val="20"/>
          <w:szCs w:val="20"/>
          <w:lang w:val="es-MX" w:eastAsia="es-MX"/>
        </w:rPr>
        <w:t>a</w:t>
      </w:r>
      <w:r w:rsidRPr="00E561A0">
        <w:rPr>
          <w:rFonts w:ascii="Arial" w:hAnsi="Arial" w:cs="Arial"/>
          <w:bCs/>
          <w:spacing w:val="-8"/>
          <w:sz w:val="20"/>
          <w:szCs w:val="20"/>
          <w:lang w:val="es-MX" w:eastAsia="es-MX"/>
        </w:rPr>
        <w:t xml:space="preserve"> </w:t>
      </w:r>
      <w:r w:rsidRPr="00E561A0">
        <w:rPr>
          <w:rFonts w:ascii="Arial" w:hAnsi="Arial" w:cs="Arial"/>
          <w:bCs/>
          <w:spacing w:val="-4"/>
          <w:sz w:val="20"/>
          <w:szCs w:val="20"/>
          <w:lang w:val="es-MX" w:eastAsia="es-MX"/>
        </w:rPr>
        <w:t>q</w:t>
      </w:r>
      <w:r w:rsidRPr="00E561A0">
        <w:rPr>
          <w:rFonts w:ascii="Arial" w:hAnsi="Arial" w:cs="Arial"/>
          <w:bCs/>
          <w:spacing w:val="-3"/>
          <w:sz w:val="20"/>
          <w:szCs w:val="20"/>
          <w:lang w:val="es-MX" w:eastAsia="es-MX"/>
        </w:rPr>
        <w:t>u</w:t>
      </w:r>
      <w:r w:rsidRPr="00E561A0">
        <w:rPr>
          <w:rFonts w:ascii="Arial" w:hAnsi="Arial" w:cs="Arial"/>
          <w:bCs/>
          <w:spacing w:val="-4"/>
          <w:sz w:val="20"/>
          <w:szCs w:val="20"/>
          <w:lang w:val="es-MX" w:eastAsia="es-MX"/>
        </w:rPr>
        <w:t>i</w:t>
      </w:r>
      <w:r w:rsidRPr="00E561A0">
        <w:rPr>
          <w:rFonts w:ascii="Arial" w:hAnsi="Arial" w:cs="Arial"/>
          <w:bCs/>
          <w:spacing w:val="-5"/>
          <w:sz w:val="20"/>
          <w:szCs w:val="20"/>
          <w:lang w:val="es-MX" w:eastAsia="es-MX"/>
        </w:rPr>
        <w:t>e</w:t>
      </w:r>
      <w:r w:rsidRPr="00E561A0">
        <w:rPr>
          <w:rFonts w:ascii="Arial" w:hAnsi="Arial" w:cs="Arial"/>
          <w:bCs/>
          <w:sz w:val="20"/>
          <w:szCs w:val="20"/>
          <w:lang w:val="es-MX" w:eastAsia="es-MX"/>
        </w:rPr>
        <w:t>n</w:t>
      </w:r>
      <w:r w:rsidRPr="00E561A0">
        <w:rPr>
          <w:rFonts w:ascii="Arial" w:hAnsi="Arial" w:cs="Arial"/>
          <w:bCs/>
          <w:spacing w:val="-7"/>
          <w:sz w:val="20"/>
          <w:szCs w:val="20"/>
          <w:lang w:val="es-MX" w:eastAsia="es-MX"/>
        </w:rPr>
        <w:t xml:space="preserve"> </w:t>
      </w:r>
      <w:r w:rsidRPr="00E561A0">
        <w:rPr>
          <w:rFonts w:ascii="Arial" w:hAnsi="Arial" w:cs="Arial"/>
          <w:bCs/>
          <w:spacing w:val="-4"/>
          <w:sz w:val="20"/>
          <w:szCs w:val="20"/>
          <w:lang w:val="es-MX" w:eastAsia="es-MX"/>
        </w:rPr>
        <w:t>ést</w:t>
      </w:r>
      <w:r w:rsidRPr="00E561A0">
        <w:rPr>
          <w:rFonts w:ascii="Arial" w:hAnsi="Arial" w:cs="Arial"/>
          <w:bCs/>
          <w:sz w:val="20"/>
          <w:szCs w:val="20"/>
          <w:lang w:val="es-MX" w:eastAsia="es-MX"/>
        </w:rPr>
        <w:t>e</w:t>
      </w:r>
      <w:r w:rsidRPr="00E561A0">
        <w:rPr>
          <w:rFonts w:ascii="Arial" w:hAnsi="Arial" w:cs="Arial"/>
          <w:bCs/>
          <w:spacing w:val="-8"/>
          <w:sz w:val="20"/>
          <w:szCs w:val="20"/>
          <w:lang w:val="es-MX" w:eastAsia="es-MX"/>
        </w:rPr>
        <w:t xml:space="preserve"> </w:t>
      </w:r>
      <w:r w:rsidRPr="00E561A0">
        <w:rPr>
          <w:rFonts w:ascii="Arial" w:hAnsi="Arial" w:cs="Arial"/>
          <w:bCs/>
          <w:spacing w:val="-3"/>
          <w:sz w:val="20"/>
          <w:szCs w:val="20"/>
          <w:lang w:val="es-MX" w:eastAsia="es-MX"/>
        </w:rPr>
        <w:t>d</w:t>
      </w:r>
      <w:r w:rsidRPr="00E561A0">
        <w:rPr>
          <w:rFonts w:ascii="Arial" w:hAnsi="Arial" w:cs="Arial"/>
          <w:bCs/>
          <w:spacing w:val="-4"/>
          <w:sz w:val="20"/>
          <w:szCs w:val="20"/>
          <w:lang w:val="es-MX" w:eastAsia="es-MX"/>
        </w:rPr>
        <w:t>esig</w:t>
      </w:r>
      <w:r w:rsidRPr="00E561A0">
        <w:rPr>
          <w:rFonts w:ascii="Arial" w:hAnsi="Arial" w:cs="Arial"/>
          <w:bCs/>
          <w:spacing w:val="-3"/>
          <w:sz w:val="20"/>
          <w:szCs w:val="20"/>
          <w:lang w:val="es-MX" w:eastAsia="es-MX"/>
        </w:rPr>
        <w:t>n</w:t>
      </w:r>
      <w:r w:rsidRPr="00E561A0">
        <w:rPr>
          <w:rFonts w:ascii="Arial" w:hAnsi="Arial" w:cs="Arial"/>
          <w:bCs/>
          <w:spacing w:val="-4"/>
          <w:sz w:val="20"/>
          <w:szCs w:val="20"/>
          <w:lang w:val="es-MX" w:eastAsia="es-MX"/>
        </w:rPr>
        <w:t>e</w:t>
      </w:r>
      <w:r w:rsidRPr="00E561A0">
        <w:rPr>
          <w:rFonts w:ascii="Arial" w:hAnsi="Arial" w:cs="Arial"/>
          <w:bCs/>
          <w:sz w:val="20"/>
          <w:szCs w:val="20"/>
          <w:lang w:val="es-MX" w:eastAsia="es-MX"/>
        </w:rPr>
        <w:t>;</w:t>
      </w:r>
      <w:r w:rsidRPr="00E561A0">
        <w:rPr>
          <w:rFonts w:ascii="Arial" w:hAnsi="Arial" w:cs="Arial"/>
          <w:bCs/>
          <w:spacing w:val="-7"/>
          <w:sz w:val="20"/>
          <w:szCs w:val="20"/>
          <w:lang w:val="es-MX" w:eastAsia="es-MX"/>
        </w:rPr>
        <w:t xml:space="preserve"> </w:t>
      </w:r>
      <w:r w:rsidRPr="00E561A0">
        <w:rPr>
          <w:rFonts w:ascii="Arial" w:hAnsi="Arial" w:cs="Arial"/>
          <w:bCs/>
          <w:sz w:val="20"/>
          <w:szCs w:val="20"/>
          <w:lang w:val="es-MX" w:eastAsia="es-MX"/>
        </w:rPr>
        <w:t>y</w:t>
      </w:r>
    </w:p>
    <w:p w:rsidR="00E561A0" w:rsidRPr="00D65024" w:rsidRDefault="00E561A0" w:rsidP="00E561A0">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adicionada, P.O. No. 115, del 27</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E561A0" w:rsidRPr="00E561A0" w:rsidRDefault="00E561A0" w:rsidP="00E561A0">
      <w:pPr>
        <w:pStyle w:val="Prrafodelista"/>
        <w:autoSpaceDE w:val="0"/>
        <w:autoSpaceDN w:val="0"/>
        <w:adjustRightInd w:val="0"/>
        <w:ind w:left="1288"/>
        <w:jc w:val="right"/>
        <w:rPr>
          <w:rFonts w:ascii="Arial" w:hAnsi="Arial" w:cs="Arial"/>
          <w:b/>
          <w:i/>
          <w:sz w:val="16"/>
          <w:szCs w:val="16"/>
          <w:lang w:val="es-MX"/>
        </w:rPr>
      </w:pPr>
      <w:r w:rsidRPr="00AF3687">
        <w:rPr>
          <w:rStyle w:val="Hipervnculo"/>
          <w:rFonts w:ascii="Arial" w:hAnsi="Arial" w:cs="Arial"/>
          <w:b/>
          <w:i/>
          <w:sz w:val="16"/>
          <w:szCs w:val="16"/>
          <w:lang w:val="es-MX"/>
        </w:rPr>
        <w:t>https://po.tamaulipas.gob.mx/wp-content/uploads/2022/09/cxlvii-115-270922F.pdf</w:t>
      </w:r>
    </w:p>
    <w:p w:rsidR="00CE5481" w:rsidRDefault="00CE5481" w:rsidP="000604EA">
      <w:pPr>
        <w:numPr>
          <w:ilvl w:val="0"/>
          <w:numId w:val="124"/>
        </w:numPr>
        <w:spacing w:before="200"/>
        <w:ind w:left="567" w:hanging="567"/>
        <w:jc w:val="both"/>
        <w:rPr>
          <w:rFonts w:ascii="Arial" w:hAnsi="Arial" w:cs="Arial"/>
          <w:sz w:val="20"/>
          <w:szCs w:val="20"/>
          <w:lang w:bidi="es-ES"/>
        </w:rPr>
      </w:pPr>
      <w:r w:rsidRPr="00CE5481">
        <w:rPr>
          <w:rFonts w:ascii="Arial" w:hAnsi="Arial" w:cs="Arial"/>
          <w:sz w:val="20"/>
          <w:szCs w:val="20"/>
          <w:lang w:bidi="es-ES"/>
        </w:rPr>
        <w:t>Las demás que determine o delegue el Fiscal General.</w:t>
      </w:r>
    </w:p>
    <w:p w:rsidR="00E561A0" w:rsidRPr="00D65024" w:rsidRDefault="00E561A0" w:rsidP="00E561A0">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recorrida, P.O. No. 115, del 27</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E561A0" w:rsidRPr="00E561A0" w:rsidRDefault="00E561A0" w:rsidP="00E561A0">
      <w:pPr>
        <w:pStyle w:val="Prrafodelista"/>
        <w:autoSpaceDE w:val="0"/>
        <w:autoSpaceDN w:val="0"/>
        <w:adjustRightInd w:val="0"/>
        <w:ind w:left="1288"/>
        <w:jc w:val="right"/>
        <w:rPr>
          <w:rFonts w:ascii="Arial" w:hAnsi="Arial" w:cs="Arial"/>
          <w:b/>
          <w:i/>
          <w:sz w:val="16"/>
          <w:szCs w:val="16"/>
          <w:lang w:val="es-MX"/>
        </w:rPr>
      </w:pPr>
      <w:r w:rsidRPr="00AF3687">
        <w:rPr>
          <w:rStyle w:val="Hipervnculo"/>
          <w:rFonts w:ascii="Arial" w:hAnsi="Arial" w:cs="Arial"/>
          <w:b/>
          <w:i/>
          <w:sz w:val="16"/>
          <w:szCs w:val="16"/>
          <w:lang w:val="es-MX"/>
        </w:rPr>
        <w:t>https://po.tamaulipas.gob.mx/wp-content/uploads/2022/09/cxlvii-115-270922F.pdf</w:t>
      </w:r>
    </w:p>
    <w:p w:rsidR="00CE5481" w:rsidRDefault="00CE5481" w:rsidP="00CE5481">
      <w:pPr>
        <w:jc w:val="both"/>
        <w:rPr>
          <w:rFonts w:ascii="Arial" w:hAnsi="Arial" w:cs="Arial"/>
          <w:sz w:val="20"/>
          <w:szCs w:val="20"/>
          <w:lang w:bidi="es-ES"/>
        </w:rPr>
      </w:pPr>
    </w:p>
    <w:p w:rsidR="00CE5481" w:rsidRDefault="00CE5481" w:rsidP="00CE5481">
      <w:pPr>
        <w:jc w:val="both"/>
        <w:rPr>
          <w:rFonts w:ascii="Arial" w:hAnsi="Arial" w:cs="Arial"/>
          <w:sz w:val="20"/>
          <w:szCs w:val="20"/>
          <w:lang w:bidi="es-ES"/>
        </w:rPr>
      </w:pPr>
      <w:r w:rsidRPr="00CE5481">
        <w:rPr>
          <w:rFonts w:ascii="Arial" w:hAnsi="Arial" w:cs="Arial"/>
          <w:sz w:val="20"/>
          <w:szCs w:val="20"/>
          <w:lang w:bidi="es-ES"/>
        </w:rPr>
        <w:lastRenderedPageBreak/>
        <w:t>La Unidad Especializada en Combate al Secuestro, estará integrada por las siguientes unidades administrativas:</w:t>
      </w:r>
    </w:p>
    <w:p w:rsidR="00CE5481" w:rsidRPr="00CE5481" w:rsidRDefault="00CE5481" w:rsidP="00CE5481">
      <w:pPr>
        <w:jc w:val="both"/>
        <w:rPr>
          <w:rFonts w:ascii="Arial" w:hAnsi="Arial" w:cs="Arial"/>
          <w:sz w:val="20"/>
          <w:szCs w:val="20"/>
          <w:lang w:bidi="es-ES"/>
        </w:rPr>
      </w:pPr>
    </w:p>
    <w:p w:rsidR="00CE5481" w:rsidRPr="00CE5481" w:rsidRDefault="00CE5481" w:rsidP="000604EA">
      <w:pPr>
        <w:numPr>
          <w:ilvl w:val="0"/>
          <w:numId w:val="127"/>
        </w:numPr>
        <w:ind w:left="567" w:hanging="567"/>
        <w:jc w:val="both"/>
        <w:rPr>
          <w:rFonts w:ascii="Arial" w:hAnsi="Arial" w:cs="Arial"/>
          <w:sz w:val="20"/>
          <w:szCs w:val="20"/>
          <w:lang w:bidi="es-ES"/>
        </w:rPr>
      </w:pPr>
      <w:r w:rsidRPr="00CE5481">
        <w:rPr>
          <w:rFonts w:ascii="Arial" w:hAnsi="Arial" w:cs="Arial"/>
          <w:sz w:val="20"/>
          <w:szCs w:val="20"/>
          <w:lang w:bidi="es-ES"/>
        </w:rPr>
        <w:t>Coordinación de Ministerios Públicos;</w:t>
      </w:r>
    </w:p>
    <w:p w:rsidR="00CE5481" w:rsidRPr="00CE5481" w:rsidRDefault="00CE5481" w:rsidP="000604EA">
      <w:pPr>
        <w:numPr>
          <w:ilvl w:val="0"/>
          <w:numId w:val="127"/>
        </w:numPr>
        <w:spacing w:before="200"/>
        <w:ind w:left="567" w:hanging="567"/>
        <w:jc w:val="both"/>
        <w:rPr>
          <w:rFonts w:ascii="Arial" w:hAnsi="Arial" w:cs="Arial"/>
          <w:sz w:val="20"/>
          <w:szCs w:val="20"/>
          <w:lang w:bidi="es-ES"/>
        </w:rPr>
      </w:pPr>
      <w:r w:rsidRPr="00CE5481">
        <w:rPr>
          <w:rFonts w:ascii="Arial" w:hAnsi="Arial" w:cs="Arial"/>
          <w:sz w:val="20"/>
          <w:szCs w:val="20"/>
          <w:lang w:bidi="es-ES"/>
        </w:rPr>
        <w:t>Dirección de Administración, Capacitación y Evaluación;</w:t>
      </w:r>
    </w:p>
    <w:p w:rsidR="00CE5481" w:rsidRPr="00CE5481" w:rsidRDefault="00CE5481" w:rsidP="000604EA">
      <w:pPr>
        <w:numPr>
          <w:ilvl w:val="0"/>
          <w:numId w:val="127"/>
        </w:numPr>
        <w:spacing w:before="200"/>
        <w:ind w:left="567" w:hanging="567"/>
        <w:jc w:val="both"/>
        <w:rPr>
          <w:rFonts w:ascii="Arial" w:hAnsi="Arial" w:cs="Arial"/>
          <w:sz w:val="20"/>
          <w:szCs w:val="20"/>
          <w:lang w:bidi="es-ES"/>
        </w:rPr>
      </w:pPr>
      <w:r w:rsidRPr="00CE5481">
        <w:rPr>
          <w:rFonts w:ascii="Arial" w:hAnsi="Arial" w:cs="Arial"/>
          <w:sz w:val="20"/>
          <w:szCs w:val="20"/>
          <w:lang w:bidi="es-ES"/>
        </w:rPr>
        <w:t>Dirección de Atención a Víctimas;</w:t>
      </w:r>
    </w:p>
    <w:p w:rsidR="00CE5481" w:rsidRPr="00CE5481" w:rsidRDefault="00CE5481" w:rsidP="000604EA">
      <w:pPr>
        <w:numPr>
          <w:ilvl w:val="0"/>
          <w:numId w:val="127"/>
        </w:numPr>
        <w:spacing w:before="200"/>
        <w:ind w:left="567" w:hanging="567"/>
        <w:jc w:val="both"/>
        <w:rPr>
          <w:rFonts w:ascii="Arial" w:hAnsi="Arial" w:cs="Arial"/>
          <w:sz w:val="20"/>
          <w:szCs w:val="20"/>
          <w:lang w:bidi="es-ES"/>
        </w:rPr>
      </w:pPr>
      <w:r w:rsidRPr="00CE5481">
        <w:rPr>
          <w:rFonts w:ascii="Arial" w:hAnsi="Arial" w:cs="Arial"/>
          <w:sz w:val="20"/>
          <w:szCs w:val="20"/>
          <w:lang w:bidi="es-ES"/>
        </w:rPr>
        <w:t>Unidad de Manejo de Crisis y Negociación; y</w:t>
      </w:r>
    </w:p>
    <w:p w:rsidR="00CE5481" w:rsidRPr="00CE5481" w:rsidRDefault="00CE5481" w:rsidP="000604EA">
      <w:pPr>
        <w:numPr>
          <w:ilvl w:val="0"/>
          <w:numId w:val="127"/>
        </w:numPr>
        <w:spacing w:before="200"/>
        <w:ind w:left="567" w:hanging="567"/>
        <w:jc w:val="both"/>
        <w:rPr>
          <w:rFonts w:ascii="Arial" w:hAnsi="Arial" w:cs="Arial"/>
          <w:sz w:val="20"/>
          <w:szCs w:val="20"/>
          <w:lang w:bidi="es-ES"/>
        </w:rPr>
      </w:pPr>
      <w:r w:rsidRPr="00CE5481">
        <w:rPr>
          <w:rFonts w:ascii="Arial" w:hAnsi="Arial" w:cs="Arial"/>
          <w:sz w:val="20"/>
          <w:szCs w:val="20"/>
          <w:lang w:bidi="es-ES"/>
        </w:rPr>
        <w:t>Unidad de Operación.</w:t>
      </w:r>
    </w:p>
    <w:p w:rsidR="00CE5481" w:rsidRDefault="00CE5481" w:rsidP="00CE5481">
      <w:pPr>
        <w:jc w:val="both"/>
        <w:rPr>
          <w:rFonts w:ascii="Arial" w:hAnsi="Arial" w:cs="Arial"/>
          <w:b/>
          <w:sz w:val="20"/>
          <w:szCs w:val="20"/>
          <w:lang w:bidi="es-ES"/>
        </w:rPr>
      </w:pPr>
    </w:p>
    <w:p w:rsidR="00CE5481" w:rsidRDefault="00CE5481" w:rsidP="00CE5481">
      <w:pPr>
        <w:jc w:val="both"/>
        <w:rPr>
          <w:rFonts w:ascii="Arial" w:hAnsi="Arial" w:cs="Arial"/>
          <w:sz w:val="20"/>
          <w:szCs w:val="20"/>
          <w:lang w:bidi="es-ES"/>
        </w:rPr>
      </w:pPr>
      <w:r w:rsidRPr="00CE5481">
        <w:rPr>
          <w:rFonts w:ascii="Arial" w:hAnsi="Arial" w:cs="Arial"/>
          <w:b/>
          <w:sz w:val="20"/>
          <w:szCs w:val="20"/>
          <w:lang w:bidi="es-ES"/>
        </w:rPr>
        <w:t>Artículo 118</w:t>
      </w:r>
      <w:r w:rsidRPr="00CE5481">
        <w:rPr>
          <w:rFonts w:ascii="Arial" w:hAnsi="Arial" w:cs="Arial"/>
          <w:sz w:val="20"/>
          <w:szCs w:val="20"/>
          <w:lang w:bidi="es-ES"/>
        </w:rPr>
        <w:t>. A la persona Titular de la Coordinación de Ministerios Públicos, le corresponde el ejercicio de las siguientes atribuciones:</w:t>
      </w:r>
    </w:p>
    <w:p w:rsidR="00C84B81" w:rsidRPr="00CE5481" w:rsidRDefault="00C84B81" w:rsidP="00CE5481">
      <w:pPr>
        <w:jc w:val="both"/>
        <w:rPr>
          <w:rFonts w:ascii="Arial" w:hAnsi="Arial" w:cs="Arial"/>
          <w:sz w:val="20"/>
          <w:szCs w:val="20"/>
          <w:lang w:bidi="es-ES"/>
        </w:rPr>
      </w:pPr>
    </w:p>
    <w:p w:rsidR="00CE5481" w:rsidRPr="00CE5481" w:rsidRDefault="00CE5481" w:rsidP="000604EA">
      <w:pPr>
        <w:numPr>
          <w:ilvl w:val="0"/>
          <w:numId w:val="126"/>
        </w:numPr>
        <w:ind w:left="567" w:hanging="567"/>
        <w:jc w:val="both"/>
        <w:rPr>
          <w:rFonts w:ascii="Arial" w:hAnsi="Arial" w:cs="Arial"/>
          <w:sz w:val="20"/>
          <w:szCs w:val="20"/>
          <w:lang w:bidi="es-ES"/>
        </w:rPr>
      </w:pPr>
      <w:r w:rsidRPr="00CE5481">
        <w:rPr>
          <w:rFonts w:ascii="Arial" w:hAnsi="Arial" w:cs="Arial"/>
          <w:sz w:val="20"/>
          <w:szCs w:val="20"/>
          <w:lang w:bidi="es-ES"/>
        </w:rPr>
        <w:t>Acordar con la persona Titular de la Unidad Especializada en Combate al Secuestro, los asuntos relacionados con su área de competencia;</w:t>
      </w:r>
    </w:p>
    <w:p w:rsidR="00CE5481" w:rsidRPr="00CE5481" w:rsidRDefault="00CE5481" w:rsidP="000604EA">
      <w:pPr>
        <w:numPr>
          <w:ilvl w:val="0"/>
          <w:numId w:val="126"/>
        </w:numPr>
        <w:spacing w:before="200"/>
        <w:ind w:left="567" w:hanging="567"/>
        <w:jc w:val="both"/>
        <w:rPr>
          <w:rFonts w:ascii="Arial" w:hAnsi="Arial" w:cs="Arial"/>
          <w:sz w:val="20"/>
          <w:szCs w:val="20"/>
          <w:lang w:bidi="es-ES"/>
        </w:rPr>
      </w:pPr>
      <w:r w:rsidRPr="00CE5481">
        <w:rPr>
          <w:rFonts w:ascii="Arial" w:hAnsi="Arial" w:cs="Arial"/>
          <w:sz w:val="20"/>
          <w:szCs w:val="20"/>
          <w:lang w:bidi="es-ES"/>
        </w:rPr>
        <w:t>Dirigir y coordinar intervenciones, participación en operativos, solicitudes a instancias judiciales y requerimientos de información;</w:t>
      </w:r>
    </w:p>
    <w:p w:rsidR="00A6382A" w:rsidRPr="00A6382A" w:rsidRDefault="00A6382A" w:rsidP="000604EA">
      <w:pPr>
        <w:numPr>
          <w:ilvl w:val="0"/>
          <w:numId w:val="126"/>
        </w:numPr>
        <w:spacing w:before="200"/>
        <w:ind w:left="567" w:hanging="567"/>
        <w:jc w:val="both"/>
        <w:rPr>
          <w:rFonts w:ascii="Arial" w:hAnsi="Arial" w:cs="Arial"/>
          <w:sz w:val="20"/>
          <w:szCs w:val="20"/>
          <w:lang w:bidi="es-ES"/>
        </w:rPr>
      </w:pPr>
      <w:r w:rsidRPr="00A6382A">
        <w:rPr>
          <w:rFonts w:ascii="Arial" w:hAnsi="Arial" w:cs="Arial"/>
          <w:sz w:val="20"/>
          <w:szCs w:val="20"/>
          <w:lang w:bidi="es-ES"/>
        </w:rPr>
        <w:t>Supervisar y someter a consideración del superior jerárquico, las determinaciones que dicte el Agente del Ministerio Público;</w:t>
      </w:r>
    </w:p>
    <w:p w:rsidR="00A6382A" w:rsidRPr="00A6382A" w:rsidRDefault="00A6382A" w:rsidP="000604EA">
      <w:pPr>
        <w:numPr>
          <w:ilvl w:val="0"/>
          <w:numId w:val="126"/>
        </w:numPr>
        <w:spacing w:before="200"/>
        <w:ind w:left="567" w:hanging="567"/>
        <w:jc w:val="both"/>
        <w:rPr>
          <w:rFonts w:ascii="Arial" w:hAnsi="Arial" w:cs="Arial"/>
          <w:sz w:val="20"/>
          <w:szCs w:val="20"/>
          <w:lang w:bidi="es-ES"/>
        </w:rPr>
      </w:pPr>
      <w:r w:rsidRPr="00A6382A">
        <w:rPr>
          <w:rFonts w:ascii="Arial" w:hAnsi="Arial" w:cs="Arial"/>
          <w:sz w:val="20"/>
          <w:szCs w:val="20"/>
          <w:lang w:bidi="es-ES"/>
        </w:rPr>
        <w:t>Emitir las instrucciones necesarias para el desempeño técnico-jurídico en la investigación del delito de secuestro;</w:t>
      </w:r>
    </w:p>
    <w:p w:rsidR="00A6382A" w:rsidRPr="00A6382A" w:rsidRDefault="00A6382A" w:rsidP="000604EA">
      <w:pPr>
        <w:numPr>
          <w:ilvl w:val="0"/>
          <w:numId w:val="126"/>
        </w:numPr>
        <w:spacing w:before="200"/>
        <w:ind w:left="567" w:hanging="567"/>
        <w:jc w:val="both"/>
        <w:rPr>
          <w:rFonts w:ascii="Arial" w:hAnsi="Arial" w:cs="Arial"/>
          <w:sz w:val="20"/>
          <w:szCs w:val="20"/>
          <w:lang w:bidi="es-ES"/>
        </w:rPr>
      </w:pPr>
      <w:r w:rsidRPr="00A6382A">
        <w:rPr>
          <w:rFonts w:ascii="Arial" w:hAnsi="Arial" w:cs="Arial"/>
          <w:sz w:val="20"/>
          <w:szCs w:val="20"/>
          <w:lang w:bidi="es-ES"/>
        </w:rPr>
        <w:t>Elaborar estadística de los resultados de los actos de investigación y demás actividades realizadas; y</w:t>
      </w:r>
    </w:p>
    <w:p w:rsidR="00A6382A" w:rsidRDefault="00A6382A" w:rsidP="000604EA">
      <w:pPr>
        <w:numPr>
          <w:ilvl w:val="0"/>
          <w:numId w:val="126"/>
        </w:numPr>
        <w:spacing w:before="200"/>
        <w:ind w:left="567" w:hanging="567"/>
        <w:jc w:val="both"/>
        <w:rPr>
          <w:rFonts w:ascii="Arial" w:hAnsi="Arial" w:cs="Arial"/>
          <w:sz w:val="20"/>
          <w:szCs w:val="20"/>
          <w:lang w:bidi="es-ES"/>
        </w:rPr>
      </w:pPr>
      <w:r w:rsidRPr="00A6382A">
        <w:rPr>
          <w:rFonts w:ascii="Arial" w:hAnsi="Arial" w:cs="Arial"/>
          <w:sz w:val="20"/>
          <w:szCs w:val="20"/>
          <w:lang w:bidi="es-ES"/>
        </w:rPr>
        <w:t>Promover la coordinación entre autoridades de los tres niveles de gobierno para la investigación y pers</w:t>
      </w:r>
      <w:r w:rsidR="00CA7F8A">
        <w:rPr>
          <w:rFonts w:ascii="Arial" w:hAnsi="Arial" w:cs="Arial"/>
          <w:sz w:val="20"/>
          <w:szCs w:val="20"/>
          <w:lang w:bidi="es-ES"/>
        </w:rPr>
        <w:t>ecución del delito de secuestro; y</w:t>
      </w:r>
    </w:p>
    <w:p w:rsidR="00CA7F8A" w:rsidRPr="00D65024" w:rsidRDefault="00CA7F8A" w:rsidP="00CA7F8A">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reformada, P.O. No. 115, del 27</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CA7F8A" w:rsidRDefault="00803765" w:rsidP="00CA7F8A">
      <w:pPr>
        <w:pStyle w:val="Prrafodelista"/>
        <w:autoSpaceDE w:val="0"/>
        <w:autoSpaceDN w:val="0"/>
        <w:adjustRightInd w:val="0"/>
        <w:ind w:left="1288"/>
        <w:jc w:val="right"/>
        <w:rPr>
          <w:rStyle w:val="Hipervnculo"/>
          <w:rFonts w:ascii="Arial" w:hAnsi="Arial" w:cs="Arial"/>
          <w:b/>
          <w:i/>
          <w:sz w:val="16"/>
          <w:szCs w:val="16"/>
          <w:lang w:val="es-MX"/>
        </w:rPr>
      </w:pPr>
      <w:hyperlink r:id="rId84" w:history="1">
        <w:r w:rsidR="00CA7F8A" w:rsidRPr="00D07B78">
          <w:rPr>
            <w:rStyle w:val="Hipervnculo"/>
            <w:rFonts w:ascii="Arial" w:hAnsi="Arial" w:cs="Arial"/>
            <w:b/>
            <w:i/>
            <w:sz w:val="16"/>
            <w:szCs w:val="16"/>
            <w:lang w:val="es-MX"/>
          </w:rPr>
          <w:t>https://po.tamaulipas.gob.mx/wp-content/uploads/2022/09/cxlvii-115-270922F.pdf</w:t>
        </w:r>
      </w:hyperlink>
    </w:p>
    <w:p w:rsidR="00CA7F8A" w:rsidRPr="00CA7F8A" w:rsidRDefault="00CA7F8A" w:rsidP="00CA7F8A">
      <w:pPr>
        <w:pStyle w:val="Prrafodelista"/>
        <w:autoSpaceDE w:val="0"/>
        <w:autoSpaceDN w:val="0"/>
        <w:adjustRightInd w:val="0"/>
        <w:ind w:left="1288"/>
        <w:jc w:val="center"/>
        <w:rPr>
          <w:rStyle w:val="Hipervnculo"/>
          <w:rFonts w:ascii="Arial" w:hAnsi="Arial" w:cs="Arial"/>
          <w:i/>
          <w:color w:val="auto"/>
          <w:sz w:val="20"/>
          <w:szCs w:val="20"/>
          <w:u w:val="none"/>
          <w:lang w:val="es-MX"/>
        </w:rPr>
      </w:pPr>
    </w:p>
    <w:p w:rsidR="00CA7F8A" w:rsidRPr="00CA7F8A" w:rsidRDefault="00CA7F8A" w:rsidP="00CA7F8A">
      <w:pPr>
        <w:pStyle w:val="Prrafodelista"/>
        <w:numPr>
          <w:ilvl w:val="0"/>
          <w:numId w:val="126"/>
        </w:numPr>
        <w:autoSpaceDE w:val="0"/>
        <w:autoSpaceDN w:val="0"/>
        <w:adjustRightInd w:val="0"/>
        <w:ind w:right="-20"/>
        <w:jc w:val="both"/>
        <w:rPr>
          <w:rFonts w:ascii="Arial" w:hAnsi="Arial" w:cs="Arial"/>
          <w:sz w:val="20"/>
          <w:szCs w:val="20"/>
          <w:lang w:val="es-MX" w:eastAsia="es-MX"/>
        </w:rPr>
      </w:pPr>
      <w:r w:rsidRPr="00CA7F8A">
        <w:rPr>
          <w:rFonts w:ascii="Arial" w:hAnsi="Arial" w:cs="Arial"/>
          <w:bCs/>
          <w:spacing w:val="-8"/>
          <w:sz w:val="20"/>
          <w:szCs w:val="20"/>
          <w:lang w:val="es-MX" w:eastAsia="es-MX"/>
        </w:rPr>
        <w:t>A</w:t>
      </w:r>
      <w:r w:rsidRPr="00CA7F8A">
        <w:rPr>
          <w:rFonts w:ascii="Arial" w:hAnsi="Arial" w:cs="Arial"/>
          <w:bCs/>
          <w:spacing w:val="-3"/>
          <w:sz w:val="20"/>
          <w:szCs w:val="20"/>
          <w:lang w:val="es-MX" w:eastAsia="es-MX"/>
        </w:rPr>
        <w:t>u</w:t>
      </w:r>
      <w:r w:rsidRPr="00CA7F8A">
        <w:rPr>
          <w:rFonts w:ascii="Arial" w:hAnsi="Arial" w:cs="Arial"/>
          <w:bCs/>
          <w:spacing w:val="-4"/>
          <w:sz w:val="20"/>
          <w:szCs w:val="20"/>
          <w:lang w:val="es-MX" w:eastAsia="es-MX"/>
        </w:rPr>
        <w:t>t</w:t>
      </w:r>
      <w:r w:rsidRPr="00CA7F8A">
        <w:rPr>
          <w:rFonts w:ascii="Arial" w:hAnsi="Arial" w:cs="Arial"/>
          <w:bCs/>
          <w:spacing w:val="-3"/>
          <w:sz w:val="20"/>
          <w:szCs w:val="20"/>
          <w:lang w:val="es-MX" w:eastAsia="es-MX"/>
        </w:rPr>
        <w:t>o</w:t>
      </w:r>
      <w:r w:rsidRPr="00CA7F8A">
        <w:rPr>
          <w:rFonts w:ascii="Arial" w:hAnsi="Arial" w:cs="Arial"/>
          <w:bCs/>
          <w:spacing w:val="-4"/>
          <w:sz w:val="20"/>
          <w:szCs w:val="20"/>
          <w:lang w:val="es-MX" w:eastAsia="es-MX"/>
        </w:rPr>
        <w:t>r</w:t>
      </w:r>
      <w:r w:rsidRPr="00CA7F8A">
        <w:rPr>
          <w:rFonts w:ascii="Arial" w:hAnsi="Arial" w:cs="Arial"/>
          <w:bCs/>
          <w:spacing w:val="-3"/>
          <w:sz w:val="20"/>
          <w:szCs w:val="20"/>
          <w:lang w:val="es-MX" w:eastAsia="es-MX"/>
        </w:rPr>
        <w:t>i</w:t>
      </w:r>
      <w:r w:rsidRPr="00CA7F8A">
        <w:rPr>
          <w:rFonts w:ascii="Arial" w:hAnsi="Arial" w:cs="Arial"/>
          <w:bCs/>
          <w:spacing w:val="-4"/>
          <w:sz w:val="20"/>
          <w:szCs w:val="20"/>
          <w:lang w:val="es-MX" w:eastAsia="es-MX"/>
        </w:rPr>
        <w:t>za</w:t>
      </w:r>
      <w:r w:rsidRPr="00CA7F8A">
        <w:rPr>
          <w:rFonts w:ascii="Arial" w:hAnsi="Arial" w:cs="Arial"/>
          <w:bCs/>
          <w:sz w:val="20"/>
          <w:szCs w:val="20"/>
          <w:lang w:val="es-MX" w:eastAsia="es-MX"/>
        </w:rPr>
        <w:t>r</w:t>
      </w:r>
      <w:r w:rsidRPr="00CA7F8A">
        <w:rPr>
          <w:rFonts w:ascii="Arial" w:hAnsi="Arial" w:cs="Arial"/>
          <w:bCs/>
          <w:spacing w:val="2"/>
          <w:sz w:val="20"/>
          <w:szCs w:val="20"/>
          <w:lang w:val="es-MX" w:eastAsia="es-MX"/>
        </w:rPr>
        <w:t xml:space="preserve"> </w:t>
      </w:r>
      <w:r w:rsidRPr="00CA7F8A">
        <w:rPr>
          <w:rFonts w:ascii="Arial" w:hAnsi="Arial" w:cs="Arial"/>
          <w:bCs/>
          <w:spacing w:val="-3"/>
          <w:sz w:val="20"/>
          <w:szCs w:val="20"/>
          <w:lang w:val="es-MX" w:eastAsia="es-MX"/>
        </w:rPr>
        <w:t>p</w:t>
      </w:r>
      <w:r w:rsidRPr="00CA7F8A">
        <w:rPr>
          <w:rFonts w:ascii="Arial" w:hAnsi="Arial" w:cs="Arial"/>
          <w:bCs/>
          <w:spacing w:val="-4"/>
          <w:sz w:val="20"/>
          <w:szCs w:val="20"/>
          <w:lang w:val="es-MX" w:eastAsia="es-MX"/>
        </w:rPr>
        <w:t>r</w:t>
      </w:r>
      <w:r w:rsidRPr="00CA7F8A">
        <w:rPr>
          <w:rFonts w:ascii="Arial" w:hAnsi="Arial" w:cs="Arial"/>
          <w:bCs/>
          <w:spacing w:val="-3"/>
          <w:sz w:val="20"/>
          <w:szCs w:val="20"/>
          <w:lang w:val="es-MX" w:eastAsia="es-MX"/>
        </w:rPr>
        <w:t>e</w:t>
      </w:r>
      <w:r w:rsidRPr="00CA7F8A">
        <w:rPr>
          <w:rFonts w:ascii="Arial" w:hAnsi="Arial" w:cs="Arial"/>
          <w:bCs/>
          <w:spacing w:val="-8"/>
          <w:sz w:val="20"/>
          <w:szCs w:val="20"/>
          <w:lang w:val="es-MX" w:eastAsia="es-MX"/>
        </w:rPr>
        <w:t>v</w:t>
      </w:r>
      <w:r w:rsidRPr="00CA7F8A">
        <w:rPr>
          <w:rFonts w:ascii="Arial" w:hAnsi="Arial" w:cs="Arial"/>
          <w:bCs/>
          <w:spacing w:val="-3"/>
          <w:sz w:val="20"/>
          <w:szCs w:val="20"/>
          <w:lang w:val="es-MX" w:eastAsia="es-MX"/>
        </w:rPr>
        <w:t>i</w:t>
      </w:r>
      <w:r w:rsidRPr="00CA7F8A">
        <w:rPr>
          <w:rFonts w:ascii="Arial" w:hAnsi="Arial" w:cs="Arial"/>
          <w:bCs/>
          <w:sz w:val="20"/>
          <w:szCs w:val="20"/>
          <w:lang w:val="es-MX" w:eastAsia="es-MX"/>
        </w:rPr>
        <w:t>o</w:t>
      </w:r>
      <w:r w:rsidRPr="00CA7F8A">
        <w:rPr>
          <w:rFonts w:ascii="Arial" w:hAnsi="Arial" w:cs="Arial"/>
          <w:bCs/>
          <w:spacing w:val="4"/>
          <w:sz w:val="20"/>
          <w:szCs w:val="20"/>
          <w:lang w:val="es-MX" w:eastAsia="es-MX"/>
        </w:rPr>
        <w:t xml:space="preserve"> </w:t>
      </w:r>
      <w:r w:rsidRPr="00CA7F8A">
        <w:rPr>
          <w:rFonts w:ascii="Arial" w:hAnsi="Arial" w:cs="Arial"/>
          <w:bCs/>
          <w:spacing w:val="-4"/>
          <w:sz w:val="20"/>
          <w:szCs w:val="20"/>
          <w:lang w:val="es-MX" w:eastAsia="es-MX"/>
        </w:rPr>
        <w:t>estu</w:t>
      </w:r>
      <w:r w:rsidRPr="00CA7F8A">
        <w:rPr>
          <w:rFonts w:ascii="Arial" w:hAnsi="Arial" w:cs="Arial"/>
          <w:bCs/>
          <w:spacing w:val="-3"/>
          <w:sz w:val="20"/>
          <w:szCs w:val="20"/>
          <w:lang w:val="es-MX" w:eastAsia="es-MX"/>
        </w:rPr>
        <w:t>d</w:t>
      </w:r>
      <w:r w:rsidRPr="00CA7F8A">
        <w:rPr>
          <w:rFonts w:ascii="Arial" w:hAnsi="Arial" w:cs="Arial"/>
          <w:bCs/>
          <w:spacing w:val="-4"/>
          <w:sz w:val="20"/>
          <w:szCs w:val="20"/>
          <w:lang w:val="es-MX" w:eastAsia="es-MX"/>
        </w:rPr>
        <w:t>io</w:t>
      </w:r>
      <w:r w:rsidRPr="00CA7F8A">
        <w:rPr>
          <w:rFonts w:ascii="Arial" w:hAnsi="Arial" w:cs="Arial"/>
          <w:bCs/>
          <w:sz w:val="20"/>
          <w:szCs w:val="20"/>
          <w:lang w:val="es-MX" w:eastAsia="es-MX"/>
        </w:rPr>
        <w:t>,</w:t>
      </w:r>
      <w:r w:rsidRPr="00CA7F8A">
        <w:rPr>
          <w:rFonts w:ascii="Arial" w:hAnsi="Arial" w:cs="Arial"/>
          <w:bCs/>
          <w:spacing w:val="3"/>
          <w:sz w:val="20"/>
          <w:szCs w:val="20"/>
          <w:lang w:val="es-MX" w:eastAsia="es-MX"/>
        </w:rPr>
        <w:t xml:space="preserve"> </w:t>
      </w:r>
      <w:r w:rsidRPr="00CA7F8A">
        <w:rPr>
          <w:rFonts w:ascii="Arial" w:hAnsi="Arial" w:cs="Arial"/>
          <w:bCs/>
          <w:spacing w:val="-3"/>
          <w:sz w:val="20"/>
          <w:szCs w:val="20"/>
          <w:lang w:val="es-MX" w:eastAsia="es-MX"/>
        </w:rPr>
        <w:t>l</w:t>
      </w:r>
      <w:r w:rsidRPr="00CA7F8A">
        <w:rPr>
          <w:rFonts w:ascii="Arial" w:hAnsi="Arial" w:cs="Arial"/>
          <w:bCs/>
          <w:spacing w:val="-4"/>
          <w:sz w:val="20"/>
          <w:szCs w:val="20"/>
          <w:lang w:val="es-MX" w:eastAsia="es-MX"/>
        </w:rPr>
        <w:t>a</w:t>
      </w:r>
      <w:r w:rsidRPr="00CA7F8A">
        <w:rPr>
          <w:rFonts w:ascii="Arial" w:hAnsi="Arial" w:cs="Arial"/>
          <w:bCs/>
          <w:sz w:val="20"/>
          <w:szCs w:val="20"/>
          <w:lang w:val="es-MX" w:eastAsia="es-MX"/>
        </w:rPr>
        <w:t>s</w:t>
      </w:r>
      <w:r w:rsidRPr="00CA7F8A">
        <w:rPr>
          <w:rFonts w:ascii="Arial" w:hAnsi="Arial" w:cs="Arial"/>
          <w:bCs/>
          <w:spacing w:val="3"/>
          <w:sz w:val="20"/>
          <w:szCs w:val="20"/>
          <w:lang w:val="es-MX" w:eastAsia="es-MX"/>
        </w:rPr>
        <w:t xml:space="preserve"> </w:t>
      </w:r>
      <w:r w:rsidRPr="00CA7F8A">
        <w:rPr>
          <w:rFonts w:ascii="Arial" w:hAnsi="Arial" w:cs="Arial"/>
          <w:bCs/>
          <w:spacing w:val="-4"/>
          <w:sz w:val="20"/>
          <w:szCs w:val="20"/>
          <w:lang w:val="es-MX" w:eastAsia="es-MX"/>
        </w:rPr>
        <w:t>i</w:t>
      </w:r>
      <w:r w:rsidRPr="00CA7F8A">
        <w:rPr>
          <w:rFonts w:ascii="Arial" w:hAnsi="Arial" w:cs="Arial"/>
          <w:bCs/>
          <w:spacing w:val="-3"/>
          <w:sz w:val="20"/>
          <w:szCs w:val="20"/>
          <w:lang w:val="es-MX" w:eastAsia="es-MX"/>
        </w:rPr>
        <w:t>n</w:t>
      </w:r>
      <w:r w:rsidRPr="00CA7F8A">
        <w:rPr>
          <w:rFonts w:ascii="Arial" w:hAnsi="Arial" w:cs="Arial"/>
          <w:bCs/>
          <w:spacing w:val="-5"/>
          <w:sz w:val="20"/>
          <w:szCs w:val="20"/>
          <w:lang w:val="es-MX" w:eastAsia="es-MX"/>
        </w:rPr>
        <w:t>c</w:t>
      </w:r>
      <w:r w:rsidRPr="00CA7F8A">
        <w:rPr>
          <w:rFonts w:ascii="Arial" w:hAnsi="Arial" w:cs="Arial"/>
          <w:bCs/>
          <w:spacing w:val="-3"/>
          <w:sz w:val="20"/>
          <w:szCs w:val="20"/>
          <w:lang w:val="es-MX" w:eastAsia="es-MX"/>
        </w:rPr>
        <w:t>o</w:t>
      </w:r>
      <w:r w:rsidRPr="00CA7F8A">
        <w:rPr>
          <w:rFonts w:ascii="Arial" w:hAnsi="Arial" w:cs="Arial"/>
          <w:bCs/>
          <w:spacing w:val="-4"/>
          <w:sz w:val="20"/>
          <w:szCs w:val="20"/>
          <w:lang w:val="es-MX" w:eastAsia="es-MX"/>
        </w:rPr>
        <w:t>m</w:t>
      </w:r>
      <w:r w:rsidRPr="00CA7F8A">
        <w:rPr>
          <w:rFonts w:ascii="Arial" w:hAnsi="Arial" w:cs="Arial"/>
          <w:bCs/>
          <w:spacing w:val="-3"/>
          <w:sz w:val="20"/>
          <w:szCs w:val="20"/>
          <w:lang w:val="es-MX" w:eastAsia="es-MX"/>
        </w:rPr>
        <w:t>p</w:t>
      </w:r>
      <w:r w:rsidRPr="00CA7F8A">
        <w:rPr>
          <w:rFonts w:ascii="Arial" w:hAnsi="Arial" w:cs="Arial"/>
          <w:bCs/>
          <w:spacing w:val="-5"/>
          <w:sz w:val="20"/>
          <w:szCs w:val="20"/>
          <w:lang w:val="es-MX" w:eastAsia="es-MX"/>
        </w:rPr>
        <w:t>et</w:t>
      </w:r>
      <w:r w:rsidRPr="00CA7F8A">
        <w:rPr>
          <w:rFonts w:ascii="Arial" w:hAnsi="Arial" w:cs="Arial"/>
          <w:bCs/>
          <w:spacing w:val="-4"/>
          <w:sz w:val="20"/>
          <w:szCs w:val="20"/>
          <w:lang w:val="es-MX" w:eastAsia="es-MX"/>
        </w:rPr>
        <w:t>e</w:t>
      </w:r>
      <w:r w:rsidRPr="00CA7F8A">
        <w:rPr>
          <w:rFonts w:ascii="Arial" w:hAnsi="Arial" w:cs="Arial"/>
          <w:bCs/>
          <w:spacing w:val="-3"/>
          <w:sz w:val="20"/>
          <w:szCs w:val="20"/>
          <w:lang w:val="es-MX" w:eastAsia="es-MX"/>
        </w:rPr>
        <w:t>n</w:t>
      </w:r>
      <w:r w:rsidRPr="00CA7F8A">
        <w:rPr>
          <w:rFonts w:ascii="Arial" w:hAnsi="Arial" w:cs="Arial"/>
          <w:bCs/>
          <w:spacing w:val="-4"/>
          <w:sz w:val="20"/>
          <w:szCs w:val="20"/>
          <w:lang w:val="es-MX" w:eastAsia="es-MX"/>
        </w:rPr>
        <w:t>c</w:t>
      </w:r>
      <w:r w:rsidRPr="00CA7F8A">
        <w:rPr>
          <w:rFonts w:ascii="Arial" w:hAnsi="Arial" w:cs="Arial"/>
          <w:bCs/>
          <w:spacing w:val="-3"/>
          <w:sz w:val="20"/>
          <w:szCs w:val="20"/>
          <w:lang w:val="es-MX" w:eastAsia="es-MX"/>
        </w:rPr>
        <w:t>i</w:t>
      </w:r>
      <w:r w:rsidRPr="00CA7F8A">
        <w:rPr>
          <w:rFonts w:ascii="Arial" w:hAnsi="Arial" w:cs="Arial"/>
          <w:bCs/>
          <w:spacing w:val="-4"/>
          <w:sz w:val="20"/>
          <w:szCs w:val="20"/>
          <w:lang w:val="es-MX" w:eastAsia="es-MX"/>
        </w:rPr>
        <w:t>a</w:t>
      </w:r>
      <w:r w:rsidRPr="00CA7F8A">
        <w:rPr>
          <w:rFonts w:ascii="Arial" w:hAnsi="Arial" w:cs="Arial"/>
          <w:bCs/>
          <w:sz w:val="20"/>
          <w:szCs w:val="20"/>
          <w:lang w:val="es-MX" w:eastAsia="es-MX"/>
        </w:rPr>
        <w:t>s</w:t>
      </w:r>
      <w:r w:rsidRPr="00CA7F8A">
        <w:rPr>
          <w:rFonts w:ascii="Arial" w:hAnsi="Arial" w:cs="Arial"/>
          <w:bCs/>
          <w:spacing w:val="2"/>
          <w:sz w:val="20"/>
          <w:szCs w:val="20"/>
          <w:lang w:val="es-MX" w:eastAsia="es-MX"/>
        </w:rPr>
        <w:t xml:space="preserve"> </w:t>
      </w:r>
      <w:r w:rsidRPr="00CA7F8A">
        <w:rPr>
          <w:rFonts w:ascii="Arial" w:hAnsi="Arial" w:cs="Arial"/>
          <w:bCs/>
          <w:spacing w:val="-4"/>
          <w:sz w:val="20"/>
          <w:szCs w:val="20"/>
          <w:lang w:val="es-MX" w:eastAsia="es-MX"/>
        </w:rPr>
        <w:t>q</w:t>
      </w:r>
      <w:r w:rsidRPr="00CA7F8A">
        <w:rPr>
          <w:rFonts w:ascii="Arial" w:hAnsi="Arial" w:cs="Arial"/>
          <w:bCs/>
          <w:spacing w:val="-3"/>
          <w:sz w:val="20"/>
          <w:szCs w:val="20"/>
          <w:lang w:val="es-MX" w:eastAsia="es-MX"/>
        </w:rPr>
        <w:t>u</w:t>
      </w:r>
      <w:r w:rsidRPr="00CA7F8A">
        <w:rPr>
          <w:rFonts w:ascii="Arial" w:hAnsi="Arial" w:cs="Arial"/>
          <w:bCs/>
          <w:sz w:val="20"/>
          <w:szCs w:val="20"/>
          <w:lang w:val="es-MX" w:eastAsia="es-MX"/>
        </w:rPr>
        <w:t>e</w:t>
      </w:r>
      <w:r w:rsidRPr="00CA7F8A">
        <w:rPr>
          <w:rFonts w:ascii="Arial" w:hAnsi="Arial" w:cs="Arial"/>
          <w:bCs/>
          <w:spacing w:val="2"/>
          <w:sz w:val="20"/>
          <w:szCs w:val="20"/>
          <w:lang w:val="es-MX" w:eastAsia="es-MX"/>
        </w:rPr>
        <w:t xml:space="preserve"> </w:t>
      </w:r>
      <w:r w:rsidRPr="00CA7F8A">
        <w:rPr>
          <w:rFonts w:ascii="Arial" w:hAnsi="Arial" w:cs="Arial"/>
          <w:bCs/>
          <w:spacing w:val="-3"/>
          <w:sz w:val="20"/>
          <w:szCs w:val="20"/>
          <w:lang w:val="es-MX" w:eastAsia="es-MX"/>
        </w:rPr>
        <w:t>p</w:t>
      </w:r>
      <w:r w:rsidRPr="00CA7F8A">
        <w:rPr>
          <w:rFonts w:ascii="Arial" w:hAnsi="Arial" w:cs="Arial"/>
          <w:bCs/>
          <w:spacing w:val="-5"/>
          <w:sz w:val="20"/>
          <w:szCs w:val="20"/>
          <w:lang w:val="es-MX" w:eastAsia="es-MX"/>
        </w:rPr>
        <w:t>r</w:t>
      </w:r>
      <w:r w:rsidRPr="00CA7F8A">
        <w:rPr>
          <w:rFonts w:ascii="Arial" w:hAnsi="Arial" w:cs="Arial"/>
          <w:bCs/>
          <w:spacing w:val="-3"/>
          <w:sz w:val="20"/>
          <w:szCs w:val="20"/>
          <w:lang w:val="es-MX" w:eastAsia="es-MX"/>
        </w:rPr>
        <w:t>o</w:t>
      </w:r>
      <w:r w:rsidRPr="00CA7F8A">
        <w:rPr>
          <w:rFonts w:ascii="Arial" w:hAnsi="Arial" w:cs="Arial"/>
          <w:bCs/>
          <w:spacing w:val="-4"/>
          <w:sz w:val="20"/>
          <w:szCs w:val="20"/>
          <w:lang w:val="es-MX" w:eastAsia="es-MX"/>
        </w:rPr>
        <w:t>pon</w:t>
      </w:r>
      <w:r w:rsidRPr="00CA7F8A">
        <w:rPr>
          <w:rFonts w:ascii="Arial" w:hAnsi="Arial" w:cs="Arial"/>
          <w:bCs/>
          <w:spacing w:val="-3"/>
          <w:sz w:val="20"/>
          <w:szCs w:val="20"/>
          <w:lang w:val="es-MX" w:eastAsia="es-MX"/>
        </w:rPr>
        <w:t>g</w:t>
      </w:r>
      <w:r w:rsidRPr="00CA7F8A">
        <w:rPr>
          <w:rFonts w:ascii="Arial" w:hAnsi="Arial" w:cs="Arial"/>
          <w:bCs/>
          <w:spacing w:val="-4"/>
          <w:sz w:val="20"/>
          <w:szCs w:val="20"/>
          <w:lang w:val="es-MX" w:eastAsia="es-MX"/>
        </w:rPr>
        <w:t>a</w:t>
      </w:r>
      <w:r w:rsidRPr="00CA7F8A">
        <w:rPr>
          <w:rFonts w:ascii="Arial" w:hAnsi="Arial" w:cs="Arial"/>
          <w:bCs/>
          <w:sz w:val="20"/>
          <w:szCs w:val="20"/>
          <w:lang w:val="es-MX" w:eastAsia="es-MX"/>
        </w:rPr>
        <w:t>n</w:t>
      </w:r>
      <w:r w:rsidRPr="00CA7F8A">
        <w:rPr>
          <w:rFonts w:ascii="Arial" w:hAnsi="Arial" w:cs="Arial"/>
          <w:bCs/>
          <w:spacing w:val="3"/>
          <w:sz w:val="20"/>
          <w:szCs w:val="20"/>
          <w:lang w:val="es-MX" w:eastAsia="es-MX"/>
        </w:rPr>
        <w:t xml:space="preserve"> </w:t>
      </w:r>
      <w:r w:rsidRPr="00CA7F8A">
        <w:rPr>
          <w:rFonts w:ascii="Arial" w:hAnsi="Arial" w:cs="Arial"/>
          <w:bCs/>
          <w:spacing w:val="-4"/>
          <w:sz w:val="20"/>
          <w:szCs w:val="20"/>
          <w:lang w:val="es-MX" w:eastAsia="es-MX"/>
        </w:rPr>
        <w:t>l</w:t>
      </w:r>
      <w:r w:rsidRPr="00CA7F8A">
        <w:rPr>
          <w:rFonts w:ascii="Arial" w:hAnsi="Arial" w:cs="Arial"/>
          <w:bCs/>
          <w:spacing w:val="-3"/>
          <w:sz w:val="20"/>
          <w:szCs w:val="20"/>
          <w:lang w:val="es-MX" w:eastAsia="es-MX"/>
        </w:rPr>
        <w:t>o</w:t>
      </w:r>
      <w:r w:rsidRPr="00CA7F8A">
        <w:rPr>
          <w:rFonts w:ascii="Arial" w:hAnsi="Arial" w:cs="Arial"/>
          <w:bCs/>
          <w:sz w:val="20"/>
          <w:szCs w:val="20"/>
          <w:lang w:val="es-MX" w:eastAsia="es-MX"/>
        </w:rPr>
        <w:t>s</w:t>
      </w:r>
      <w:r w:rsidRPr="00CA7F8A">
        <w:rPr>
          <w:rFonts w:ascii="Arial" w:hAnsi="Arial" w:cs="Arial"/>
          <w:bCs/>
          <w:spacing w:val="5"/>
          <w:sz w:val="20"/>
          <w:szCs w:val="20"/>
          <w:lang w:val="es-MX" w:eastAsia="es-MX"/>
        </w:rPr>
        <w:t xml:space="preserve"> </w:t>
      </w:r>
      <w:r w:rsidRPr="00CA7F8A">
        <w:rPr>
          <w:rFonts w:ascii="Arial" w:hAnsi="Arial" w:cs="Arial"/>
          <w:bCs/>
          <w:spacing w:val="-6"/>
          <w:sz w:val="20"/>
          <w:szCs w:val="20"/>
          <w:lang w:val="es-MX" w:eastAsia="es-MX"/>
        </w:rPr>
        <w:t>A</w:t>
      </w:r>
      <w:r w:rsidRPr="00CA7F8A">
        <w:rPr>
          <w:rFonts w:ascii="Arial" w:hAnsi="Arial" w:cs="Arial"/>
          <w:bCs/>
          <w:spacing w:val="-3"/>
          <w:sz w:val="20"/>
          <w:szCs w:val="20"/>
          <w:lang w:val="es-MX" w:eastAsia="es-MX"/>
        </w:rPr>
        <w:t>g</w:t>
      </w:r>
      <w:r w:rsidRPr="00CA7F8A">
        <w:rPr>
          <w:rFonts w:ascii="Arial" w:hAnsi="Arial" w:cs="Arial"/>
          <w:bCs/>
          <w:spacing w:val="-4"/>
          <w:sz w:val="20"/>
          <w:szCs w:val="20"/>
          <w:lang w:val="es-MX" w:eastAsia="es-MX"/>
        </w:rPr>
        <w:t>ente</w:t>
      </w:r>
      <w:r w:rsidRPr="00CA7F8A">
        <w:rPr>
          <w:rFonts w:ascii="Arial" w:hAnsi="Arial" w:cs="Arial"/>
          <w:bCs/>
          <w:sz w:val="20"/>
          <w:szCs w:val="20"/>
          <w:lang w:val="es-MX" w:eastAsia="es-MX"/>
        </w:rPr>
        <w:t>s</w:t>
      </w:r>
      <w:r w:rsidRPr="00CA7F8A">
        <w:rPr>
          <w:rFonts w:ascii="Arial" w:hAnsi="Arial" w:cs="Arial"/>
          <w:bCs/>
          <w:spacing w:val="2"/>
          <w:sz w:val="20"/>
          <w:szCs w:val="20"/>
          <w:lang w:val="es-MX" w:eastAsia="es-MX"/>
        </w:rPr>
        <w:t xml:space="preserve"> </w:t>
      </w:r>
      <w:r w:rsidRPr="00CA7F8A">
        <w:rPr>
          <w:rFonts w:ascii="Arial" w:hAnsi="Arial" w:cs="Arial"/>
          <w:bCs/>
          <w:spacing w:val="-3"/>
          <w:sz w:val="20"/>
          <w:szCs w:val="20"/>
          <w:lang w:val="es-MX" w:eastAsia="es-MX"/>
        </w:rPr>
        <w:t>d</w:t>
      </w:r>
      <w:r w:rsidRPr="00CA7F8A">
        <w:rPr>
          <w:rFonts w:ascii="Arial" w:hAnsi="Arial" w:cs="Arial"/>
          <w:bCs/>
          <w:spacing w:val="-4"/>
          <w:sz w:val="20"/>
          <w:szCs w:val="20"/>
          <w:lang w:val="es-MX" w:eastAsia="es-MX"/>
        </w:rPr>
        <w:t>e</w:t>
      </w:r>
      <w:r w:rsidRPr="00CA7F8A">
        <w:rPr>
          <w:rFonts w:ascii="Arial" w:hAnsi="Arial" w:cs="Arial"/>
          <w:bCs/>
          <w:sz w:val="20"/>
          <w:szCs w:val="20"/>
          <w:lang w:val="es-MX" w:eastAsia="es-MX"/>
        </w:rPr>
        <w:t>l</w:t>
      </w:r>
      <w:r w:rsidRPr="00CA7F8A">
        <w:rPr>
          <w:rFonts w:ascii="Arial" w:hAnsi="Arial" w:cs="Arial"/>
          <w:bCs/>
          <w:spacing w:val="3"/>
          <w:sz w:val="20"/>
          <w:szCs w:val="20"/>
          <w:lang w:val="es-MX" w:eastAsia="es-MX"/>
        </w:rPr>
        <w:t xml:space="preserve"> </w:t>
      </w:r>
      <w:r w:rsidRPr="00CA7F8A">
        <w:rPr>
          <w:rFonts w:ascii="Arial" w:hAnsi="Arial" w:cs="Arial"/>
          <w:bCs/>
          <w:spacing w:val="-4"/>
          <w:sz w:val="20"/>
          <w:szCs w:val="20"/>
          <w:lang w:val="es-MX" w:eastAsia="es-MX"/>
        </w:rPr>
        <w:t>Min</w:t>
      </w:r>
      <w:r w:rsidRPr="00CA7F8A">
        <w:rPr>
          <w:rFonts w:ascii="Arial" w:hAnsi="Arial" w:cs="Arial"/>
          <w:bCs/>
          <w:spacing w:val="-3"/>
          <w:sz w:val="20"/>
          <w:szCs w:val="20"/>
          <w:lang w:val="es-MX" w:eastAsia="es-MX"/>
        </w:rPr>
        <w:t>i</w:t>
      </w:r>
      <w:r w:rsidRPr="00CA7F8A">
        <w:rPr>
          <w:rFonts w:ascii="Arial" w:hAnsi="Arial" w:cs="Arial"/>
          <w:bCs/>
          <w:spacing w:val="-4"/>
          <w:sz w:val="20"/>
          <w:szCs w:val="20"/>
          <w:lang w:val="es-MX" w:eastAsia="es-MX"/>
        </w:rPr>
        <w:t>steri</w:t>
      </w:r>
      <w:r w:rsidRPr="00CA7F8A">
        <w:rPr>
          <w:rFonts w:ascii="Arial" w:hAnsi="Arial" w:cs="Arial"/>
          <w:bCs/>
          <w:sz w:val="20"/>
          <w:szCs w:val="20"/>
          <w:lang w:val="es-MX" w:eastAsia="es-MX"/>
        </w:rPr>
        <w:t>o</w:t>
      </w:r>
      <w:r w:rsidRPr="00CA7F8A">
        <w:rPr>
          <w:rFonts w:ascii="Arial" w:hAnsi="Arial" w:cs="Arial"/>
          <w:bCs/>
          <w:spacing w:val="3"/>
          <w:sz w:val="20"/>
          <w:szCs w:val="20"/>
          <w:lang w:val="es-MX" w:eastAsia="es-MX"/>
        </w:rPr>
        <w:t xml:space="preserve"> </w:t>
      </w:r>
      <w:r w:rsidRPr="00CA7F8A">
        <w:rPr>
          <w:rFonts w:ascii="Arial" w:hAnsi="Arial" w:cs="Arial"/>
          <w:bCs/>
          <w:spacing w:val="-4"/>
          <w:sz w:val="20"/>
          <w:szCs w:val="20"/>
          <w:lang w:val="es-MX" w:eastAsia="es-MX"/>
        </w:rPr>
        <w:t>Públ</w:t>
      </w:r>
      <w:r w:rsidRPr="00CA7F8A">
        <w:rPr>
          <w:rFonts w:ascii="Arial" w:hAnsi="Arial" w:cs="Arial"/>
          <w:bCs/>
          <w:spacing w:val="-3"/>
          <w:sz w:val="20"/>
          <w:szCs w:val="20"/>
          <w:lang w:val="es-MX" w:eastAsia="es-MX"/>
        </w:rPr>
        <w:t>i</w:t>
      </w:r>
      <w:r w:rsidRPr="00CA7F8A">
        <w:rPr>
          <w:rFonts w:ascii="Arial" w:hAnsi="Arial" w:cs="Arial"/>
          <w:bCs/>
          <w:spacing w:val="-4"/>
          <w:sz w:val="20"/>
          <w:szCs w:val="20"/>
          <w:lang w:val="es-MX" w:eastAsia="es-MX"/>
        </w:rPr>
        <w:t>c</w:t>
      </w:r>
      <w:r w:rsidRPr="00CA7F8A">
        <w:rPr>
          <w:rFonts w:ascii="Arial" w:hAnsi="Arial" w:cs="Arial"/>
          <w:bCs/>
          <w:sz w:val="20"/>
          <w:szCs w:val="20"/>
          <w:lang w:val="es-MX" w:eastAsia="es-MX"/>
        </w:rPr>
        <w:t>o</w:t>
      </w:r>
      <w:r w:rsidRPr="00CA7F8A">
        <w:rPr>
          <w:rFonts w:ascii="Arial" w:hAnsi="Arial" w:cs="Arial"/>
          <w:bCs/>
          <w:spacing w:val="3"/>
          <w:sz w:val="20"/>
          <w:szCs w:val="20"/>
          <w:lang w:val="es-MX" w:eastAsia="es-MX"/>
        </w:rPr>
        <w:t xml:space="preserve"> </w:t>
      </w:r>
      <w:r w:rsidRPr="00CA7F8A">
        <w:rPr>
          <w:rFonts w:ascii="Arial" w:hAnsi="Arial" w:cs="Arial"/>
          <w:bCs/>
          <w:sz w:val="20"/>
          <w:szCs w:val="20"/>
          <w:lang w:val="es-MX" w:eastAsia="es-MX"/>
        </w:rPr>
        <w:t>a</w:t>
      </w:r>
      <w:r w:rsidRPr="00CA7F8A">
        <w:rPr>
          <w:rFonts w:ascii="Arial" w:hAnsi="Arial" w:cs="Arial"/>
          <w:bCs/>
          <w:spacing w:val="3"/>
          <w:sz w:val="20"/>
          <w:szCs w:val="20"/>
          <w:lang w:val="es-MX" w:eastAsia="es-MX"/>
        </w:rPr>
        <w:t xml:space="preserve"> </w:t>
      </w:r>
      <w:r w:rsidRPr="00CA7F8A">
        <w:rPr>
          <w:rFonts w:ascii="Arial" w:hAnsi="Arial" w:cs="Arial"/>
          <w:bCs/>
          <w:spacing w:val="-5"/>
          <w:sz w:val="20"/>
          <w:szCs w:val="20"/>
          <w:lang w:val="es-MX" w:eastAsia="es-MX"/>
        </w:rPr>
        <w:t>s</w:t>
      </w:r>
      <w:r w:rsidRPr="00CA7F8A">
        <w:rPr>
          <w:rFonts w:ascii="Arial" w:hAnsi="Arial" w:cs="Arial"/>
          <w:bCs/>
          <w:sz w:val="20"/>
          <w:szCs w:val="20"/>
          <w:lang w:val="es-MX" w:eastAsia="es-MX"/>
        </w:rPr>
        <w:t>u</w:t>
      </w:r>
      <w:r>
        <w:rPr>
          <w:rFonts w:ascii="Arial" w:hAnsi="Arial" w:cs="Arial"/>
          <w:bCs/>
          <w:sz w:val="20"/>
          <w:szCs w:val="20"/>
          <w:lang w:val="es-MX" w:eastAsia="es-MX"/>
        </w:rPr>
        <w:t xml:space="preserve"> </w:t>
      </w:r>
      <w:r w:rsidRPr="00CA7F8A">
        <w:rPr>
          <w:rFonts w:ascii="Arial" w:hAnsi="Arial" w:cs="Arial"/>
          <w:bCs/>
          <w:spacing w:val="-4"/>
          <w:sz w:val="20"/>
          <w:szCs w:val="20"/>
          <w:lang w:val="es-MX" w:eastAsia="es-MX"/>
        </w:rPr>
        <w:t>car</w:t>
      </w:r>
      <w:r w:rsidRPr="00CA7F8A">
        <w:rPr>
          <w:rFonts w:ascii="Arial" w:hAnsi="Arial" w:cs="Arial"/>
          <w:bCs/>
          <w:spacing w:val="-3"/>
          <w:sz w:val="20"/>
          <w:szCs w:val="20"/>
          <w:lang w:val="es-MX" w:eastAsia="es-MX"/>
        </w:rPr>
        <w:t>g</w:t>
      </w:r>
      <w:r w:rsidRPr="00CA7F8A">
        <w:rPr>
          <w:rFonts w:ascii="Arial" w:hAnsi="Arial" w:cs="Arial"/>
          <w:bCs/>
          <w:sz w:val="20"/>
          <w:szCs w:val="20"/>
          <w:lang w:val="es-MX" w:eastAsia="es-MX"/>
        </w:rPr>
        <w:t>o</w:t>
      </w:r>
      <w:r w:rsidRPr="00CA7F8A">
        <w:rPr>
          <w:rFonts w:ascii="Arial" w:hAnsi="Arial" w:cs="Arial"/>
          <w:bCs/>
          <w:spacing w:val="-8"/>
          <w:sz w:val="20"/>
          <w:szCs w:val="20"/>
          <w:lang w:val="es-MX" w:eastAsia="es-MX"/>
        </w:rPr>
        <w:t xml:space="preserve"> </w:t>
      </w:r>
      <w:r w:rsidRPr="00CA7F8A">
        <w:rPr>
          <w:rFonts w:ascii="Arial" w:hAnsi="Arial" w:cs="Arial"/>
          <w:bCs/>
          <w:sz w:val="20"/>
          <w:szCs w:val="20"/>
          <w:lang w:val="es-MX" w:eastAsia="es-MX"/>
        </w:rPr>
        <w:t>y</w:t>
      </w:r>
      <w:r w:rsidRPr="00CA7F8A">
        <w:rPr>
          <w:rFonts w:ascii="Arial" w:hAnsi="Arial" w:cs="Arial"/>
          <w:bCs/>
          <w:spacing w:val="-8"/>
          <w:sz w:val="20"/>
          <w:szCs w:val="20"/>
          <w:lang w:val="es-MX" w:eastAsia="es-MX"/>
        </w:rPr>
        <w:t xml:space="preserve"> </w:t>
      </w:r>
      <w:r w:rsidRPr="00CA7F8A">
        <w:rPr>
          <w:rFonts w:ascii="Arial" w:hAnsi="Arial" w:cs="Arial"/>
          <w:bCs/>
          <w:spacing w:val="-4"/>
          <w:sz w:val="20"/>
          <w:szCs w:val="20"/>
          <w:lang w:val="es-MX" w:eastAsia="es-MX"/>
        </w:rPr>
        <w:t>rem</w:t>
      </w:r>
      <w:r w:rsidRPr="00CA7F8A">
        <w:rPr>
          <w:rFonts w:ascii="Arial" w:hAnsi="Arial" w:cs="Arial"/>
          <w:bCs/>
          <w:spacing w:val="-3"/>
          <w:sz w:val="20"/>
          <w:szCs w:val="20"/>
          <w:lang w:val="es-MX" w:eastAsia="es-MX"/>
        </w:rPr>
        <w:t>i</w:t>
      </w:r>
      <w:r w:rsidRPr="00CA7F8A">
        <w:rPr>
          <w:rFonts w:ascii="Arial" w:hAnsi="Arial" w:cs="Arial"/>
          <w:bCs/>
          <w:spacing w:val="-5"/>
          <w:sz w:val="20"/>
          <w:szCs w:val="20"/>
          <w:lang w:val="es-MX" w:eastAsia="es-MX"/>
        </w:rPr>
        <w:t>t</w:t>
      </w:r>
      <w:r w:rsidRPr="00CA7F8A">
        <w:rPr>
          <w:rFonts w:ascii="Arial" w:hAnsi="Arial" w:cs="Arial"/>
          <w:bCs/>
          <w:spacing w:val="-3"/>
          <w:sz w:val="20"/>
          <w:szCs w:val="20"/>
          <w:lang w:val="es-MX" w:eastAsia="es-MX"/>
        </w:rPr>
        <w:t>i</w:t>
      </w:r>
      <w:r w:rsidRPr="00CA7F8A">
        <w:rPr>
          <w:rFonts w:ascii="Arial" w:hAnsi="Arial" w:cs="Arial"/>
          <w:bCs/>
          <w:spacing w:val="-5"/>
          <w:sz w:val="20"/>
          <w:szCs w:val="20"/>
          <w:lang w:val="es-MX" w:eastAsia="es-MX"/>
        </w:rPr>
        <w:t>r</w:t>
      </w:r>
      <w:r w:rsidRPr="00CA7F8A">
        <w:rPr>
          <w:rFonts w:ascii="Arial" w:hAnsi="Arial" w:cs="Arial"/>
          <w:bCs/>
          <w:spacing w:val="-3"/>
          <w:sz w:val="20"/>
          <w:szCs w:val="20"/>
          <w:lang w:val="es-MX" w:eastAsia="es-MX"/>
        </w:rPr>
        <w:t>l</w:t>
      </w:r>
      <w:r w:rsidRPr="00CA7F8A">
        <w:rPr>
          <w:rFonts w:ascii="Arial" w:hAnsi="Arial" w:cs="Arial"/>
          <w:bCs/>
          <w:spacing w:val="-4"/>
          <w:sz w:val="20"/>
          <w:szCs w:val="20"/>
          <w:lang w:val="es-MX" w:eastAsia="es-MX"/>
        </w:rPr>
        <w:t>a</w:t>
      </w:r>
      <w:r w:rsidRPr="00CA7F8A">
        <w:rPr>
          <w:rFonts w:ascii="Arial" w:hAnsi="Arial" w:cs="Arial"/>
          <w:bCs/>
          <w:sz w:val="20"/>
          <w:szCs w:val="20"/>
          <w:lang w:val="es-MX" w:eastAsia="es-MX"/>
        </w:rPr>
        <w:t>s</w:t>
      </w:r>
      <w:r w:rsidRPr="00CA7F8A">
        <w:rPr>
          <w:rFonts w:ascii="Arial" w:hAnsi="Arial" w:cs="Arial"/>
          <w:bCs/>
          <w:spacing w:val="-7"/>
          <w:sz w:val="20"/>
          <w:szCs w:val="20"/>
          <w:lang w:val="es-MX" w:eastAsia="es-MX"/>
        </w:rPr>
        <w:t xml:space="preserve"> </w:t>
      </w:r>
      <w:r w:rsidRPr="00CA7F8A">
        <w:rPr>
          <w:rFonts w:ascii="Arial" w:hAnsi="Arial" w:cs="Arial"/>
          <w:bCs/>
          <w:spacing w:val="-5"/>
          <w:sz w:val="20"/>
          <w:szCs w:val="20"/>
          <w:lang w:val="es-MX" w:eastAsia="es-MX"/>
        </w:rPr>
        <w:t>a</w:t>
      </w:r>
      <w:r w:rsidRPr="00CA7F8A">
        <w:rPr>
          <w:rFonts w:ascii="Arial" w:hAnsi="Arial" w:cs="Arial"/>
          <w:bCs/>
          <w:sz w:val="20"/>
          <w:szCs w:val="20"/>
          <w:lang w:val="es-MX" w:eastAsia="es-MX"/>
        </w:rPr>
        <w:t>l</w:t>
      </w:r>
      <w:r w:rsidRPr="00CA7F8A">
        <w:rPr>
          <w:rFonts w:ascii="Arial" w:hAnsi="Arial" w:cs="Arial"/>
          <w:bCs/>
          <w:spacing w:val="-6"/>
          <w:sz w:val="20"/>
          <w:szCs w:val="20"/>
          <w:lang w:val="es-MX" w:eastAsia="es-MX"/>
        </w:rPr>
        <w:t xml:space="preserve"> </w:t>
      </w:r>
      <w:r w:rsidRPr="00CA7F8A">
        <w:rPr>
          <w:rFonts w:ascii="Arial" w:hAnsi="Arial" w:cs="Arial"/>
          <w:bCs/>
          <w:spacing w:val="-5"/>
          <w:sz w:val="20"/>
          <w:szCs w:val="20"/>
          <w:lang w:val="es-MX" w:eastAsia="es-MX"/>
        </w:rPr>
        <w:t>s</w:t>
      </w:r>
      <w:r w:rsidRPr="00CA7F8A">
        <w:rPr>
          <w:rFonts w:ascii="Arial" w:hAnsi="Arial" w:cs="Arial"/>
          <w:bCs/>
          <w:spacing w:val="-4"/>
          <w:sz w:val="20"/>
          <w:szCs w:val="20"/>
          <w:lang w:val="es-MX" w:eastAsia="es-MX"/>
        </w:rPr>
        <w:t>u</w:t>
      </w:r>
      <w:r w:rsidRPr="00CA7F8A">
        <w:rPr>
          <w:rFonts w:ascii="Arial" w:hAnsi="Arial" w:cs="Arial"/>
          <w:bCs/>
          <w:spacing w:val="-3"/>
          <w:sz w:val="20"/>
          <w:szCs w:val="20"/>
          <w:lang w:val="es-MX" w:eastAsia="es-MX"/>
        </w:rPr>
        <w:t>p</w:t>
      </w:r>
      <w:r w:rsidRPr="00CA7F8A">
        <w:rPr>
          <w:rFonts w:ascii="Arial" w:hAnsi="Arial" w:cs="Arial"/>
          <w:bCs/>
          <w:spacing w:val="-4"/>
          <w:sz w:val="20"/>
          <w:szCs w:val="20"/>
          <w:lang w:val="es-MX" w:eastAsia="es-MX"/>
        </w:rPr>
        <w:t>eri</w:t>
      </w:r>
      <w:r w:rsidRPr="00CA7F8A">
        <w:rPr>
          <w:rFonts w:ascii="Arial" w:hAnsi="Arial" w:cs="Arial"/>
          <w:bCs/>
          <w:spacing w:val="-3"/>
          <w:sz w:val="20"/>
          <w:szCs w:val="20"/>
          <w:lang w:val="es-MX" w:eastAsia="es-MX"/>
        </w:rPr>
        <w:t>o</w:t>
      </w:r>
      <w:r w:rsidRPr="00CA7F8A">
        <w:rPr>
          <w:rFonts w:ascii="Arial" w:hAnsi="Arial" w:cs="Arial"/>
          <w:bCs/>
          <w:sz w:val="20"/>
          <w:szCs w:val="20"/>
          <w:lang w:val="es-MX" w:eastAsia="es-MX"/>
        </w:rPr>
        <w:t>r</w:t>
      </w:r>
      <w:r w:rsidRPr="00CA7F8A">
        <w:rPr>
          <w:rFonts w:ascii="Arial" w:hAnsi="Arial" w:cs="Arial"/>
          <w:bCs/>
          <w:spacing w:val="-10"/>
          <w:sz w:val="20"/>
          <w:szCs w:val="20"/>
          <w:lang w:val="es-MX" w:eastAsia="es-MX"/>
        </w:rPr>
        <w:t xml:space="preserve"> </w:t>
      </w:r>
      <w:r w:rsidRPr="00CA7F8A">
        <w:rPr>
          <w:rFonts w:ascii="Arial" w:hAnsi="Arial" w:cs="Arial"/>
          <w:bCs/>
          <w:spacing w:val="-3"/>
          <w:sz w:val="20"/>
          <w:szCs w:val="20"/>
          <w:lang w:val="es-MX" w:eastAsia="es-MX"/>
        </w:rPr>
        <w:t>j</w:t>
      </w:r>
      <w:r w:rsidRPr="00CA7F8A">
        <w:rPr>
          <w:rFonts w:ascii="Arial" w:hAnsi="Arial" w:cs="Arial"/>
          <w:bCs/>
          <w:spacing w:val="-4"/>
          <w:sz w:val="20"/>
          <w:szCs w:val="20"/>
          <w:lang w:val="es-MX" w:eastAsia="es-MX"/>
        </w:rPr>
        <w:t>erárq</w:t>
      </w:r>
      <w:r w:rsidRPr="00CA7F8A">
        <w:rPr>
          <w:rFonts w:ascii="Arial" w:hAnsi="Arial" w:cs="Arial"/>
          <w:bCs/>
          <w:spacing w:val="-3"/>
          <w:sz w:val="20"/>
          <w:szCs w:val="20"/>
          <w:lang w:val="es-MX" w:eastAsia="es-MX"/>
        </w:rPr>
        <w:t>ui</w:t>
      </w:r>
      <w:r w:rsidRPr="00CA7F8A">
        <w:rPr>
          <w:rFonts w:ascii="Arial" w:hAnsi="Arial" w:cs="Arial"/>
          <w:bCs/>
          <w:spacing w:val="-5"/>
          <w:sz w:val="20"/>
          <w:szCs w:val="20"/>
          <w:lang w:val="es-MX" w:eastAsia="es-MX"/>
        </w:rPr>
        <w:t>c</w:t>
      </w:r>
      <w:r w:rsidRPr="00CA7F8A">
        <w:rPr>
          <w:rFonts w:ascii="Arial" w:hAnsi="Arial" w:cs="Arial"/>
          <w:bCs/>
          <w:sz w:val="20"/>
          <w:szCs w:val="20"/>
          <w:lang w:val="es-MX" w:eastAsia="es-MX"/>
        </w:rPr>
        <w:t>o</w:t>
      </w:r>
      <w:r w:rsidRPr="00CA7F8A">
        <w:rPr>
          <w:rFonts w:ascii="Arial" w:hAnsi="Arial" w:cs="Arial"/>
          <w:bCs/>
          <w:spacing w:val="-8"/>
          <w:sz w:val="20"/>
          <w:szCs w:val="20"/>
          <w:lang w:val="es-MX" w:eastAsia="es-MX"/>
        </w:rPr>
        <w:t xml:space="preserve"> </w:t>
      </w:r>
      <w:r w:rsidRPr="00CA7F8A">
        <w:rPr>
          <w:rFonts w:ascii="Arial" w:hAnsi="Arial" w:cs="Arial"/>
          <w:bCs/>
          <w:spacing w:val="-5"/>
          <w:sz w:val="20"/>
          <w:szCs w:val="20"/>
          <w:lang w:val="es-MX" w:eastAsia="es-MX"/>
        </w:rPr>
        <w:t>i</w:t>
      </w:r>
      <w:r w:rsidRPr="00CA7F8A">
        <w:rPr>
          <w:rFonts w:ascii="Arial" w:hAnsi="Arial" w:cs="Arial"/>
          <w:bCs/>
          <w:spacing w:val="-3"/>
          <w:sz w:val="20"/>
          <w:szCs w:val="20"/>
          <w:lang w:val="es-MX" w:eastAsia="es-MX"/>
        </w:rPr>
        <w:t>n</w:t>
      </w:r>
      <w:r w:rsidRPr="00CA7F8A">
        <w:rPr>
          <w:rFonts w:ascii="Arial" w:hAnsi="Arial" w:cs="Arial"/>
          <w:bCs/>
          <w:spacing w:val="-5"/>
          <w:sz w:val="20"/>
          <w:szCs w:val="20"/>
          <w:lang w:val="es-MX" w:eastAsia="es-MX"/>
        </w:rPr>
        <w:t>m</w:t>
      </w:r>
      <w:r w:rsidRPr="00CA7F8A">
        <w:rPr>
          <w:rFonts w:ascii="Arial" w:hAnsi="Arial" w:cs="Arial"/>
          <w:bCs/>
          <w:spacing w:val="-4"/>
          <w:sz w:val="20"/>
          <w:szCs w:val="20"/>
          <w:lang w:val="es-MX" w:eastAsia="es-MX"/>
        </w:rPr>
        <w:t>e</w:t>
      </w:r>
      <w:r w:rsidRPr="00CA7F8A">
        <w:rPr>
          <w:rFonts w:ascii="Arial" w:hAnsi="Arial" w:cs="Arial"/>
          <w:bCs/>
          <w:spacing w:val="-3"/>
          <w:sz w:val="20"/>
          <w:szCs w:val="20"/>
          <w:lang w:val="es-MX" w:eastAsia="es-MX"/>
        </w:rPr>
        <w:t>di</w:t>
      </w:r>
      <w:r w:rsidRPr="00CA7F8A">
        <w:rPr>
          <w:rFonts w:ascii="Arial" w:hAnsi="Arial" w:cs="Arial"/>
          <w:bCs/>
          <w:spacing w:val="-5"/>
          <w:sz w:val="20"/>
          <w:szCs w:val="20"/>
          <w:lang w:val="es-MX" w:eastAsia="es-MX"/>
        </w:rPr>
        <w:t>a</w:t>
      </w:r>
      <w:r w:rsidRPr="00CA7F8A">
        <w:rPr>
          <w:rFonts w:ascii="Arial" w:hAnsi="Arial" w:cs="Arial"/>
          <w:bCs/>
          <w:spacing w:val="-4"/>
          <w:sz w:val="20"/>
          <w:szCs w:val="20"/>
          <w:lang w:val="es-MX" w:eastAsia="es-MX"/>
        </w:rPr>
        <w:t>t</w:t>
      </w:r>
      <w:r w:rsidRPr="00CA7F8A">
        <w:rPr>
          <w:rFonts w:ascii="Arial" w:hAnsi="Arial" w:cs="Arial"/>
          <w:bCs/>
          <w:sz w:val="20"/>
          <w:szCs w:val="20"/>
          <w:lang w:val="es-MX" w:eastAsia="es-MX"/>
        </w:rPr>
        <w:t>o</w:t>
      </w:r>
      <w:r w:rsidRPr="00CA7F8A">
        <w:rPr>
          <w:rFonts w:ascii="Arial" w:hAnsi="Arial" w:cs="Arial"/>
          <w:bCs/>
          <w:spacing w:val="-9"/>
          <w:sz w:val="20"/>
          <w:szCs w:val="20"/>
          <w:lang w:val="es-MX" w:eastAsia="es-MX"/>
        </w:rPr>
        <w:t xml:space="preserve"> </w:t>
      </w:r>
      <w:r w:rsidRPr="00CA7F8A">
        <w:rPr>
          <w:rFonts w:ascii="Arial" w:hAnsi="Arial" w:cs="Arial"/>
          <w:bCs/>
          <w:spacing w:val="-3"/>
          <w:sz w:val="20"/>
          <w:szCs w:val="20"/>
          <w:lang w:val="es-MX" w:eastAsia="es-MX"/>
        </w:rPr>
        <w:t>p</w:t>
      </w:r>
      <w:r w:rsidRPr="00CA7F8A">
        <w:rPr>
          <w:rFonts w:ascii="Arial" w:hAnsi="Arial" w:cs="Arial"/>
          <w:bCs/>
          <w:spacing w:val="-4"/>
          <w:sz w:val="20"/>
          <w:szCs w:val="20"/>
          <w:lang w:val="es-MX" w:eastAsia="es-MX"/>
        </w:rPr>
        <w:t>ar</w:t>
      </w:r>
      <w:r w:rsidRPr="00CA7F8A">
        <w:rPr>
          <w:rFonts w:ascii="Arial" w:hAnsi="Arial" w:cs="Arial"/>
          <w:bCs/>
          <w:sz w:val="20"/>
          <w:szCs w:val="20"/>
          <w:lang w:val="es-MX" w:eastAsia="es-MX"/>
        </w:rPr>
        <w:t>a</w:t>
      </w:r>
      <w:r w:rsidRPr="00CA7F8A">
        <w:rPr>
          <w:rFonts w:ascii="Arial" w:hAnsi="Arial" w:cs="Arial"/>
          <w:bCs/>
          <w:spacing w:val="-7"/>
          <w:sz w:val="20"/>
          <w:szCs w:val="20"/>
          <w:lang w:val="es-MX" w:eastAsia="es-MX"/>
        </w:rPr>
        <w:t xml:space="preserve"> </w:t>
      </w:r>
      <w:r w:rsidRPr="00CA7F8A">
        <w:rPr>
          <w:rFonts w:ascii="Arial" w:hAnsi="Arial" w:cs="Arial"/>
          <w:bCs/>
          <w:spacing w:val="-5"/>
          <w:sz w:val="20"/>
          <w:szCs w:val="20"/>
          <w:lang w:val="es-MX" w:eastAsia="es-MX"/>
        </w:rPr>
        <w:t>s</w:t>
      </w:r>
      <w:r w:rsidRPr="00CA7F8A">
        <w:rPr>
          <w:rFonts w:ascii="Arial" w:hAnsi="Arial" w:cs="Arial"/>
          <w:bCs/>
          <w:sz w:val="20"/>
          <w:szCs w:val="20"/>
          <w:lang w:val="es-MX" w:eastAsia="es-MX"/>
        </w:rPr>
        <w:t>u</w:t>
      </w:r>
      <w:r w:rsidRPr="00CA7F8A">
        <w:rPr>
          <w:rFonts w:ascii="Arial" w:hAnsi="Arial" w:cs="Arial"/>
          <w:bCs/>
          <w:spacing w:val="-8"/>
          <w:sz w:val="20"/>
          <w:szCs w:val="20"/>
          <w:lang w:val="es-MX" w:eastAsia="es-MX"/>
        </w:rPr>
        <w:t xml:space="preserve"> </w:t>
      </w:r>
      <w:r w:rsidRPr="00CA7F8A">
        <w:rPr>
          <w:rFonts w:ascii="Arial" w:hAnsi="Arial" w:cs="Arial"/>
          <w:bCs/>
          <w:spacing w:val="-4"/>
          <w:sz w:val="20"/>
          <w:szCs w:val="20"/>
          <w:lang w:val="es-MX" w:eastAsia="es-MX"/>
        </w:rPr>
        <w:t>trám</w:t>
      </w:r>
      <w:r w:rsidRPr="00CA7F8A">
        <w:rPr>
          <w:rFonts w:ascii="Arial" w:hAnsi="Arial" w:cs="Arial"/>
          <w:bCs/>
          <w:spacing w:val="-3"/>
          <w:sz w:val="20"/>
          <w:szCs w:val="20"/>
          <w:lang w:val="es-MX" w:eastAsia="es-MX"/>
        </w:rPr>
        <w:t>i</w:t>
      </w:r>
      <w:r w:rsidRPr="00CA7F8A">
        <w:rPr>
          <w:rFonts w:ascii="Arial" w:hAnsi="Arial" w:cs="Arial"/>
          <w:bCs/>
          <w:spacing w:val="-4"/>
          <w:sz w:val="20"/>
          <w:szCs w:val="20"/>
          <w:lang w:val="es-MX" w:eastAsia="es-MX"/>
        </w:rPr>
        <w:t>t</w:t>
      </w:r>
      <w:r w:rsidRPr="00CA7F8A">
        <w:rPr>
          <w:rFonts w:ascii="Arial" w:hAnsi="Arial" w:cs="Arial"/>
          <w:bCs/>
          <w:sz w:val="20"/>
          <w:szCs w:val="20"/>
          <w:lang w:val="es-MX" w:eastAsia="es-MX"/>
        </w:rPr>
        <w:t>e</w:t>
      </w:r>
      <w:r w:rsidRPr="00CA7F8A">
        <w:rPr>
          <w:rFonts w:ascii="Arial" w:hAnsi="Arial" w:cs="Arial"/>
          <w:bCs/>
          <w:spacing w:val="-8"/>
          <w:sz w:val="20"/>
          <w:szCs w:val="20"/>
          <w:lang w:val="es-MX" w:eastAsia="es-MX"/>
        </w:rPr>
        <w:t xml:space="preserve"> </w:t>
      </w:r>
      <w:r w:rsidRPr="00CA7F8A">
        <w:rPr>
          <w:rFonts w:ascii="Arial" w:hAnsi="Arial" w:cs="Arial"/>
          <w:bCs/>
          <w:spacing w:val="-4"/>
          <w:sz w:val="20"/>
          <w:szCs w:val="20"/>
          <w:lang w:val="es-MX" w:eastAsia="es-MX"/>
        </w:rPr>
        <w:t>c</w:t>
      </w:r>
      <w:r w:rsidRPr="00CA7F8A">
        <w:rPr>
          <w:rFonts w:ascii="Arial" w:hAnsi="Arial" w:cs="Arial"/>
          <w:bCs/>
          <w:spacing w:val="-3"/>
          <w:sz w:val="20"/>
          <w:szCs w:val="20"/>
          <w:lang w:val="es-MX" w:eastAsia="es-MX"/>
        </w:rPr>
        <w:t>o</w:t>
      </w:r>
      <w:r w:rsidRPr="00CA7F8A">
        <w:rPr>
          <w:rFonts w:ascii="Arial" w:hAnsi="Arial" w:cs="Arial"/>
          <w:bCs/>
          <w:spacing w:val="-4"/>
          <w:sz w:val="20"/>
          <w:szCs w:val="20"/>
          <w:lang w:val="es-MX" w:eastAsia="es-MX"/>
        </w:rPr>
        <w:t>rre</w:t>
      </w:r>
      <w:r w:rsidRPr="00CA7F8A">
        <w:rPr>
          <w:rFonts w:ascii="Arial" w:hAnsi="Arial" w:cs="Arial"/>
          <w:bCs/>
          <w:spacing w:val="-5"/>
          <w:sz w:val="20"/>
          <w:szCs w:val="20"/>
          <w:lang w:val="es-MX" w:eastAsia="es-MX"/>
        </w:rPr>
        <w:t>s</w:t>
      </w:r>
      <w:r w:rsidRPr="00CA7F8A">
        <w:rPr>
          <w:rFonts w:ascii="Arial" w:hAnsi="Arial" w:cs="Arial"/>
          <w:bCs/>
          <w:spacing w:val="-3"/>
          <w:sz w:val="20"/>
          <w:szCs w:val="20"/>
          <w:lang w:val="es-MX" w:eastAsia="es-MX"/>
        </w:rPr>
        <w:t>p</w:t>
      </w:r>
      <w:r w:rsidRPr="00CA7F8A">
        <w:rPr>
          <w:rFonts w:ascii="Arial" w:hAnsi="Arial" w:cs="Arial"/>
          <w:bCs/>
          <w:spacing w:val="-4"/>
          <w:sz w:val="20"/>
          <w:szCs w:val="20"/>
          <w:lang w:val="es-MX" w:eastAsia="es-MX"/>
        </w:rPr>
        <w:t>on</w:t>
      </w:r>
      <w:r w:rsidRPr="00CA7F8A">
        <w:rPr>
          <w:rFonts w:ascii="Arial" w:hAnsi="Arial" w:cs="Arial"/>
          <w:bCs/>
          <w:spacing w:val="-3"/>
          <w:sz w:val="20"/>
          <w:szCs w:val="20"/>
          <w:lang w:val="es-MX" w:eastAsia="es-MX"/>
        </w:rPr>
        <w:t>di</w:t>
      </w:r>
      <w:r w:rsidRPr="00CA7F8A">
        <w:rPr>
          <w:rFonts w:ascii="Arial" w:hAnsi="Arial" w:cs="Arial"/>
          <w:bCs/>
          <w:spacing w:val="-5"/>
          <w:sz w:val="20"/>
          <w:szCs w:val="20"/>
          <w:lang w:val="es-MX" w:eastAsia="es-MX"/>
        </w:rPr>
        <w:t>e</w:t>
      </w:r>
      <w:r w:rsidRPr="00CA7F8A">
        <w:rPr>
          <w:rFonts w:ascii="Arial" w:hAnsi="Arial" w:cs="Arial"/>
          <w:bCs/>
          <w:spacing w:val="-4"/>
          <w:sz w:val="20"/>
          <w:szCs w:val="20"/>
          <w:lang w:val="es-MX" w:eastAsia="es-MX"/>
        </w:rPr>
        <w:t>nte</w:t>
      </w:r>
      <w:r w:rsidRPr="00CA7F8A">
        <w:rPr>
          <w:rFonts w:ascii="Arial" w:hAnsi="Arial" w:cs="Arial"/>
          <w:bCs/>
          <w:sz w:val="20"/>
          <w:szCs w:val="20"/>
          <w:lang w:val="es-MX" w:eastAsia="es-MX"/>
        </w:rPr>
        <w:t>.</w:t>
      </w:r>
    </w:p>
    <w:p w:rsidR="00CA7F8A" w:rsidRPr="00D65024" w:rsidRDefault="00CA7F8A" w:rsidP="00CA7F8A">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adicionada, P.O. No. 115, del 27</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CA7F8A" w:rsidRDefault="00803765" w:rsidP="00CA7F8A">
      <w:pPr>
        <w:pStyle w:val="Prrafodelista"/>
        <w:autoSpaceDE w:val="0"/>
        <w:autoSpaceDN w:val="0"/>
        <w:adjustRightInd w:val="0"/>
        <w:ind w:left="1288"/>
        <w:jc w:val="right"/>
        <w:rPr>
          <w:rStyle w:val="Hipervnculo"/>
          <w:rFonts w:ascii="Arial" w:hAnsi="Arial" w:cs="Arial"/>
          <w:b/>
          <w:i/>
          <w:sz w:val="16"/>
          <w:szCs w:val="16"/>
          <w:lang w:val="es-MX"/>
        </w:rPr>
      </w:pPr>
      <w:hyperlink r:id="rId85" w:history="1">
        <w:r w:rsidR="00CA7F8A" w:rsidRPr="00D07B78">
          <w:rPr>
            <w:rStyle w:val="Hipervnculo"/>
            <w:rFonts w:ascii="Arial" w:hAnsi="Arial" w:cs="Arial"/>
            <w:b/>
            <w:i/>
            <w:sz w:val="16"/>
            <w:szCs w:val="16"/>
            <w:lang w:val="es-MX"/>
          </w:rPr>
          <w:t>https://po.tamaulipas.gob.mx/wp-content/uploads/2022/09/cxlvii-115-270922F.pdf</w:t>
        </w:r>
      </w:hyperlink>
    </w:p>
    <w:p w:rsidR="00A6382A" w:rsidRDefault="00A6382A" w:rsidP="00A6382A">
      <w:pPr>
        <w:jc w:val="both"/>
        <w:rPr>
          <w:rFonts w:ascii="Arial" w:hAnsi="Arial" w:cs="Arial"/>
          <w:b/>
          <w:sz w:val="20"/>
          <w:szCs w:val="20"/>
          <w:lang w:bidi="es-ES"/>
        </w:rPr>
      </w:pPr>
    </w:p>
    <w:p w:rsidR="00A6382A" w:rsidRDefault="00A6382A" w:rsidP="00A6382A">
      <w:pPr>
        <w:jc w:val="both"/>
        <w:rPr>
          <w:rFonts w:ascii="Arial" w:hAnsi="Arial" w:cs="Arial"/>
          <w:sz w:val="20"/>
          <w:szCs w:val="20"/>
          <w:lang w:bidi="es-ES"/>
        </w:rPr>
      </w:pPr>
      <w:r w:rsidRPr="00A6382A">
        <w:rPr>
          <w:rFonts w:ascii="Arial" w:hAnsi="Arial" w:cs="Arial"/>
          <w:b/>
          <w:sz w:val="20"/>
          <w:szCs w:val="20"/>
          <w:lang w:bidi="es-ES"/>
        </w:rPr>
        <w:t xml:space="preserve">Artículo 119. </w:t>
      </w:r>
      <w:r w:rsidRPr="00A6382A">
        <w:rPr>
          <w:rFonts w:ascii="Arial" w:hAnsi="Arial" w:cs="Arial"/>
          <w:sz w:val="20"/>
          <w:szCs w:val="20"/>
          <w:lang w:bidi="es-ES"/>
        </w:rPr>
        <w:t>A la persona Titular de la Dirección de Administración, Capacitación y Evaluación, le corresponde el ejercicio de las siguientes atribuciones:</w:t>
      </w:r>
    </w:p>
    <w:p w:rsidR="0021578C" w:rsidRPr="00A6382A" w:rsidRDefault="0021578C" w:rsidP="00A6382A">
      <w:pPr>
        <w:jc w:val="both"/>
        <w:rPr>
          <w:rFonts w:ascii="Arial" w:hAnsi="Arial" w:cs="Arial"/>
          <w:sz w:val="20"/>
          <w:szCs w:val="20"/>
          <w:lang w:bidi="es-ES"/>
        </w:rPr>
      </w:pPr>
    </w:p>
    <w:p w:rsidR="00A6382A" w:rsidRPr="00A6382A" w:rsidRDefault="00A6382A" w:rsidP="000604EA">
      <w:pPr>
        <w:numPr>
          <w:ilvl w:val="0"/>
          <w:numId w:val="129"/>
        </w:numPr>
        <w:ind w:left="567" w:hanging="567"/>
        <w:jc w:val="both"/>
        <w:rPr>
          <w:rFonts w:ascii="Arial" w:hAnsi="Arial" w:cs="Arial"/>
          <w:sz w:val="20"/>
          <w:szCs w:val="20"/>
          <w:lang w:bidi="es-ES"/>
        </w:rPr>
      </w:pPr>
      <w:r w:rsidRPr="00A6382A">
        <w:rPr>
          <w:rFonts w:ascii="Arial" w:hAnsi="Arial" w:cs="Arial"/>
          <w:sz w:val="20"/>
          <w:szCs w:val="20"/>
          <w:lang w:bidi="es-ES"/>
        </w:rPr>
        <w:t>Gestionar ante la Dirección General de Formación y Servicio Profesional de Carrera, la capacitación y evaluación que requiera el personal de las distintas áreas de la Unidad Especializada;</w:t>
      </w:r>
    </w:p>
    <w:p w:rsidR="00A6382A" w:rsidRPr="00A6382A" w:rsidRDefault="00A6382A" w:rsidP="000604EA">
      <w:pPr>
        <w:numPr>
          <w:ilvl w:val="0"/>
          <w:numId w:val="129"/>
        </w:numPr>
        <w:spacing w:before="200"/>
        <w:ind w:left="567" w:hanging="567"/>
        <w:jc w:val="both"/>
        <w:rPr>
          <w:rFonts w:ascii="Arial" w:hAnsi="Arial" w:cs="Arial"/>
          <w:sz w:val="20"/>
          <w:szCs w:val="20"/>
          <w:lang w:bidi="es-ES"/>
        </w:rPr>
      </w:pPr>
      <w:r w:rsidRPr="00A6382A">
        <w:rPr>
          <w:rFonts w:ascii="Arial" w:hAnsi="Arial" w:cs="Arial"/>
          <w:sz w:val="20"/>
          <w:szCs w:val="20"/>
          <w:lang w:bidi="es-ES"/>
        </w:rPr>
        <w:t>Coordinar con instancias de los tres órdenes de gobierno, mecanismos de cooperación destinados a la formación y adiestramiento continuo de Agentes del Ministerio Público, Policías y Peritos especializados en el delito de secuestro;</w:t>
      </w:r>
    </w:p>
    <w:p w:rsidR="00A6382A" w:rsidRPr="00A6382A" w:rsidRDefault="00A6382A" w:rsidP="000604EA">
      <w:pPr>
        <w:numPr>
          <w:ilvl w:val="0"/>
          <w:numId w:val="129"/>
        </w:numPr>
        <w:spacing w:before="200"/>
        <w:ind w:left="567" w:hanging="567"/>
        <w:jc w:val="both"/>
        <w:rPr>
          <w:rFonts w:ascii="Arial" w:hAnsi="Arial" w:cs="Arial"/>
          <w:sz w:val="20"/>
          <w:szCs w:val="20"/>
          <w:lang w:bidi="es-ES"/>
        </w:rPr>
      </w:pPr>
      <w:r w:rsidRPr="00A6382A">
        <w:rPr>
          <w:rFonts w:ascii="Arial" w:hAnsi="Arial" w:cs="Arial"/>
          <w:sz w:val="20"/>
          <w:szCs w:val="20"/>
          <w:lang w:bidi="es-ES"/>
        </w:rPr>
        <w:t>Verificar que, en el trámite de alta de personal, se cumpla con los requisitos administrativos, así como de ingreso y permanencia que establece la normatividad;</w:t>
      </w:r>
    </w:p>
    <w:p w:rsidR="00A6382A" w:rsidRPr="00A6382A" w:rsidRDefault="00A6382A" w:rsidP="000604EA">
      <w:pPr>
        <w:numPr>
          <w:ilvl w:val="0"/>
          <w:numId w:val="129"/>
        </w:numPr>
        <w:spacing w:before="200"/>
        <w:ind w:left="567" w:hanging="567"/>
        <w:jc w:val="both"/>
        <w:rPr>
          <w:rFonts w:ascii="Arial" w:hAnsi="Arial" w:cs="Arial"/>
          <w:sz w:val="20"/>
          <w:szCs w:val="20"/>
          <w:lang w:bidi="es-ES"/>
        </w:rPr>
      </w:pPr>
      <w:r w:rsidRPr="00A6382A">
        <w:rPr>
          <w:rFonts w:ascii="Arial" w:hAnsi="Arial" w:cs="Arial"/>
          <w:sz w:val="20"/>
          <w:szCs w:val="20"/>
          <w:lang w:bidi="es-ES"/>
        </w:rPr>
        <w:t>Atender la provisión de recursos humanos y materiales, así como de servicios generales necesarios relativos a la Unidad Especializada, para el correcto desempeño de las funciones de la misma;</w:t>
      </w:r>
    </w:p>
    <w:p w:rsidR="00A6382A" w:rsidRPr="00A6382A" w:rsidRDefault="00A6382A" w:rsidP="000604EA">
      <w:pPr>
        <w:numPr>
          <w:ilvl w:val="0"/>
          <w:numId w:val="129"/>
        </w:numPr>
        <w:spacing w:before="200"/>
        <w:ind w:left="567" w:hanging="567"/>
        <w:jc w:val="both"/>
        <w:rPr>
          <w:rFonts w:ascii="Arial" w:hAnsi="Arial" w:cs="Arial"/>
          <w:sz w:val="20"/>
          <w:szCs w:val="20"/>
          <w:lang w:bidi="es-ES"/>
        </w:rPr>
      </w:pPr>
      <w:r w:rsidRPr="00A6382A">
        <w:rPr>
          <w:rFonts w:ascii="Arial" w:hAnsi="Arial" w:cs="Arial"/>
          <w:sz w:val="20"/>
          <w:szCs w:val="20"/>
          <w:lang w:bidi="es-ES"/>
        </w:rPr>
        <w:lastRenderedPageBreak/>
        <w:t>Administrar y vigilar el ejercicio de los recursos financieros, humanos y materiales otorgados a la Unidad Especializada;</w:t>
      </w:r>
    </w:p>
    <w:p w:rsidR="00A6382A" w:rsidRPr="00A6382A" w:rsidRDefault="00A6382A" w:rsidP="000604EA">
      <w:pPr>
        <w:numPr>
          <w:ilvl w:val="0"/>
          <w:numId w:val="129"/>
        </w:numPr>
        <w:spacing w:before="200"/>
        <w:ind w:left="567" w:hanging="567"/>
        <w:jc w:val="both"/>
        <w:rPr>
          <w:rFonts w:ascii="Arial" w:hAnsi="Arial" w:cs="Arial"/>
          <w:sz w:val="20"/>
          <w:szCs w:val="20"/>
          <w:lang w:bidi="es-ES"/>
        </w:rPr>
      </w:pPr>
      <w:r w:rsidRPr="00A6382A">
        <w:rPr>
          <w:rFonts w:ascii="Arial" w:hAnsi="Arial" w:cs="Arial"/>
          <w:sz w:val="20"/>
          <w:szCs w:val="20"/>
          <w:lang w:bidi="es-ES"/>
        </w:rPr>
        <w:t>Tramitar los nombramientos, cambios de adscripción, comisiones, licencias, suplencias, bajas, control de nómina, horario de labores, pago de sueldos, vacaciones y dotación de documentos de identificación del personal de la Unidad Especializada;</w:t>
      </w:r>
    </w:p>
    <w:p w:rsidR="00A6382A" w:rsidRPr="00A6382A" w:rsidRDefault="00A6382A" w:rsidP="000604EA">
      <w:pPr>
        <w:numPr>
          <w:ilvl w:val="0"/>
          <w:numId w:val="129"/>
        </w:numPr>
        <w:spacing w:before="200"/>
        <w:ind w:left="567" w:hanging="567"/>
        <w:jc w:val="both"/>
        <w:rPr>
          <w:rFonts w:ascii="Arial" w:hAnsi="Arial" w:cs="Arial"/>
          <w:sz w:val="20"/>
          <w:szCs w:val="20"/>
          <w:lang w:bidi="es-ES"/>
        </w:rPr>
      </w:pPr>
      <w:r w:rsidRPr="00A6382A">
        <w:rPr>
          <w:rFonts w:ascii="Arial" w:hAnsi="Arial" w:cs="Arial"/>
          <w:sz w:val="20"/>
          <w:szCs w:val="20"/>
          <w:lang w:bidi="es-ES"/>
        </w:rPr>
        <w:t>Integrar, registrar y actualizar semestralmente los expedientes del personal de la Unidad Especializada y mantener actualizados los sistemas de registro e información;</w:t>
      </w:r>
    </w:p>
    <w:p w:rsidR="00A6382A" w:rsidRPr="00A6382A" w:rsidRDefault="00A6382A" w:rsidP="000604EA">
      <w:pPr>
        <w:numPr>
          <w:ilvl w:val="0"/>
          <w:numId w:val="129"/>
        </w:numPr>
        <w:spacing w:before="200"/>
        <w:ind w:left="567" w:hanging="567"/>
        <w:jc w:val="both"/>
        <w:rPr>
          <w:rFonts w:ascii="Arial" w:hAnsi="Arial" w:cs="Arial"/>
          <w:sz w:val="20"/>
          <w:szCs w:val="20"/>
          <w:lang w:bidi="es-ES"/>
        </w:rPr>
      </w:pPr>
      <w:r w:rsidRPr="00A6382A">
        <w:rPr>
          <w:rFonts w:ascii="Arial" w:hAnsi="Arial" w:cs="Arial"/>
          <w:sz w:val="20"/>
          <w:szCs w:val="20"/>
          <w:lang w:bidi="es-ES"/>
        </w:rPr>
        <w:t>Supervisar y coordinar el archivo interno y la entrega de la documentación y correspondencia oficial de la Unidad Especializada;</w:t>
      </w:r>
    </w:p>
    <w:p w:rsidR="00A6382A" w:rsidRPr="00A6382A" w:rsidRDefault="00A6382A" w:rsidP="000604EA">
      <w:pPr>
        <w:numPr>
          <w:ilvl w:val="0"/>
          <w:numId w:val="129"/>
        </w:numPr>
        <w:spacing w:before="200"/>
        <w:ind w:left="567" w:hanging="567"/>
        <w:jc w:val="both"/>
        <w:rPr>
          <w:rFonts w:ascii="Arial" w:hAnsi="Arial" w:cs="Arial"/>
          <w:sz w:val="20"/>
          <w:szCs w:val="20"/>
          <w:lang w:bidi="es-ES"/>
        </w:rPr>
      </w:pPr>
      <w:r w:rsidRPr="00A6382A">
        <w:rPr>
          <w:rFonts w:ascii="Arial" w:hAnsi="Arial" w:cs="Arial"/>
          <w:sz w:val="20"/>
          <w:szCs w:val="20"/>
          <w:lang w:bidi="es-ES"/>
        </w:rPr>
        <w:t>Colaborar en la ejecución de las sanciones administrativas dictadas en los procedimientos instaurados contra personal adscrito a la unidad administrativa a su cargo de la adscripción;</w:t>
      </w:r>
    </w:p>
    <w:p w:rsidR="00A6382A" w:rsidRPr="00A6382A" w:rsidRDefault="00A6382A" w:rsidP="000604EA">
      <w:pPr>
        <w:numPr>
          <w:ilvl w:val="0"/>
          <w:numId w:val="129"/>
        </w:numPr>
        <w:spacing w:before="200"/>
        <w:ind w:left="567" w:hanging="567"/>
        <w:jc w:val="both"/>
        <w:rPr>
          <w:rFonts w:ascii="Arial" w:hAnsi="Arial" w:cs="Arial"/>
          <w:sz w:val="20"/>
          <w:szCs w:val="20"/>
          <w:lang w:bidi="es-ES"/>
        </w:rPr>
      </w:pPr>
      <w:r w:rsidRPr="00A6382A">
        <w:rPr>
          <w:rFonts w:ascii="Arial" w:hAnsi="Arial" w:cs="Arial"/>
          <w:sz w:val="20"/>
          <w:szCs w:val="20"/>
          <w:lang w:bidi="es-ES"/>
        </w:rPr>
        <w:t>Proporcionar, controlar y vigilar los servicios generales de conservación y mantenimiento de los bienes muebles e inmuebles de la Unidad Especializada;</w:t>
      </w:r>
    </w:p>
    <w:p w:rsidR="00A6382A" w:rsidRPr="00A6382A" w:rsidRDefault="00A6382A" w:rsidP="000604EA">
      <w:pPr>
        <w:numPr>
          <w:ilvl w:val="0"/>
          <w:numId w:val="129"/>
        </w:numPr>
        <w:spacing w:before="200"/>
        <w:ind w:left="567" w:hanging="567"/>
        <w:jc w:val="both"/>
        <w:rPr>
          <w:rFonts w:ascii="Arial" w:hAnsi="Arial" w:cs="Arial"/>
          <w:sz w:val="20"/>
          <w:szCs w:val="20"/>
          <w:lang w:bidi="es-ES"/>
        </w:rPr>
      </w:pPr>
      <w:r w:rsidRPr="00A6382A">
        <w:rPr>
          <w:rFonts w:ascii="Arial" w:hAnsi="Arial" w:cs="Arial"/>
          <w:sz w:val="20"/>
          <w:szCs w:val="20"/>
          <w:lang w:bidi="es-ES"/>
        </w:rPr>
        <w:t>Mantener actualizado el inventario de los bienes muebles e inmuebles de la Unidad Especializada;</w:t>
      </w:r>
    </w:p>
    <w:p w:rsidR="00A6382A" w:rsidRPr="00A6382A" w:rsidRDefault="00A6382A" w:rsidP="000604EA">
      <w:pPr>
        <w:numPr>
          <w:ilvl w:val="0"/>
          <w:numId w:val="129"/>
        </w:numPr>
        <w:spacing w:before="200"/>
        <w:ind w:left="567" w:hanging="567"/>
        <w:jc w:val="both"/>
        <w:rPr>
          <w:rFonts w:ascii="Arial" w:hAnsi="Arial" w:cs="Arial"/>
          <w:sz w:val="20"/>
          <w:szCs w:val="20"/>
          <w:lang w:bidi="es-ES"/>
        </w:rPr>
      </w:pPr>
      <w:r w:rsidRPr="00A6382A">
        <w:rPr>
          <w:rFonts w:ascii="Arial" w:hAnsi="Arial" w:cs="Arial"/>
          <w:sz w:val="20"/>
          <w:szCs w:val="20"/>
          <w:lang w:bidi="es-ES"/>
        </w:rPr>
        <w:t>Supervisar el registro, resguardo y preservación, que realicen los Agentes del Ministerio Público de los bienes asegurados, así como respecto aquellos que se haya decretado abandono;</w:t>
      </w:r>
    </w:p>
    <w:p w:rsidR="00A6382A" w:rsidRPr="00A6382A" w:rsidRDefault="00A6382A" w:rsidP="000604EA">
      <w:pPr>
        <w:numPr>
          <w:ilvl w:val="0"/>
          <w:numId w:val="129"/>
        </w:numPr>
        <w:spacing w:before="200"/>
        <w:ind w:left="567" w:hanging="567"/>
        <w:jc w:val="both"/>
        <w:rPr>
          <w:rFonts w:ascii="Arial" w:hAnsi="Arial" w:cs="Arial"/>
          <w:sz w:val="20"/>
          <w:szCs w:val="20"/>
          <w:lang w:bidi="es-ES"/>
        </w:rPr>
      </w:pPr>
      <w:r w:rsidRPr="00A6382A">
        <w:rPr>
          <w:rFonts w:ascii="Arial" w:hAnsi="Arial" w:cs="Arial"/>
          <w:sz w:val="20"/>
          <w:szCs w:val="20"/>
          <w:lang w:bidi="es-ES"/>
        </w:rPr>
        <w:t>Llevar el registro, control y clasificación de la documentación y correspondencia generada y recibida por la Unidad Especializada;</w:t>
      </w:r>
    </w:p>
    <w:p w:rsidR="00A6382A" w:rsidRPr="00A6382A" w:rsidRDefault="00A6382A" w:rsidP="000604EA">
      <w:pPr>
        <w:numPr>
          <w:ilvl w:val="0"/>
          <w:numId w:val="129"/>
        </w:numPr>
        <w:spacing w:before="200"/>
        <w:ind w:left="567" w:hanging="567"/>
        <w:jc w:val="both"/>
        <w:rPr>
          <w:rFonts w:ascii="Arial" w:hAnsi="Arial" w:cs="Arial"/>
          <w:sz w:val="20"/>
          <w:szCs w:val="20"/>
          <w:lang w:bidi="es-ES"/>
        </w:rPr>
      </w:pPr>
      <w:r w:rsidRPr="00A6382A">
        <w:rPr>
          <w:rFonts w:ascii="Arial" w:hAnsi="Arial" w:cs="Arial"/>
          <w:sz w:val="20"/>
          <w:szCs w:val="20"/>
          <w:lang w:bidi="es-ES"/>
        </w:rPr>
        <w:t>Resguardar los registros de ingreso y egreso de personas y vehículos a las instalaciones de la Unidad Especializada;</w:t>
      </w:r>
    </w:p>
    <w:p w:rsidR="00A6382A" w:rsidRPr="00A6382A" w:rsidRDefault="00A6382A" w:rsidP="000604EA">
      <w:pPr>
        <w:numPr>
          <w:ilvl w:val="0"/>
          <w:numId w:val="129"/>
        </w:numPr>
        <w:spacing w:before="200"/>
        <w:ind w:left="567" w:hanging="567"/>
        <w:jc w:val="both"/>
        <w:rPr>
          <w:rFonts w:ascii="Arial" w:hAnsi="Arial" w:cs="Arial"/>
          <w:sz w:val="20"/>
          <w:szCs w:val="20"/>
          <w:lang w:bidi="es-ES"/>
        </w:rPr>
      </w:pPr>
      <w:r w:rsidRPr="00A6382A">
        <w:rPr>
          <w:rFonts w:ascii="Arial" w:hAnsi="Arial" w:cs="Arial"/>
          <w:sz w:val="20"/>
          <w:szCs w:val="20"/>
          <w:lang w:bidi="es-ES"/>
        </w:rPr>
        <w:t>Participar en coordinación con la Dirección General de Administración y el Órgano Interno de Control en el proceso de entrega-recepción del personal de la Unidad Especializada;</w:t>
      </w:r>
    </w:p>
    <w:p w:rsidR="00A6382A" w:rsidRPr="00A6382A" w:rsidRDefault="00A6382A" w:rsidP="000604EA">
      <w:pPr>
        <w:numPr>
          <w:ilvl w:val="0"/>
          <w:numId w:val="129"/>
        </w:numPr>
        <w:spacing w:before="200"/>
        <w:ind w:left="567" w:hanging="567"/>
        <w:jc w:val="both"/>
        <w:rPr>
          <w:rFonts w:ascii="Arial" w:hAnsi="Arial" w:cs="Arial"/>
          <w:sz w:val="20"/>
          <w:szCs w:val="20"/>
          <w:lang w:bidi="es-ES"/>
        </w:rPr>
      </w:pPr>
      <w:r w:rsidRPr="00A6382A">
        <w:rPr>
          <w:rFonts w:ascii="Arial" w:hAnsi="Arial" w:cs="Arial"/>
          <w:sz w:val="20"/>
          <w:szCs w:val="20"/>
          <w:lang w:bidi="es-ES"/>
        </w:rPr>
        <w:t>Supervisar los recursos humanos y materiales de las áreas de la Unidad Especializada; y</w:t>
      </w:r>
    </w:p>
    <w:p w:rsidR="00A6382A" w:rsidRPr="00A6382A" w:rsidRDefault="00A6382A" w:rsidP="000604EA">
      <w:pPr>
        <w:numPr>
          <w:ilvl w:val="0"/>
          <w:numId w:val="129"/>
        </w:numPr>
        <w:spacing w:before="200"/>
        <w:ind w:left="567" w:hanging="567"/>
        <w:jc w:val="both"/>
        <w:rPr>
          <w:rFonts w:ascii="Arial" w:hAnsi="Arial" w:cs="Arial"/>
          <w:sz w:val="20"/>
          <w:szCs w:val="20"/>
          <w:lang w:bidi="es-ES"/>
        </w:rPr>
      </w:pPr>
      <w:r w:rsidRPr="00A6382A">
        <w:rPr>
          <w:rFonts w:ascii="Arial" w:hAnsi="Arial" w:cs="Arial"/>
          <w:sz w:val="20"/>
          <w:szCs w:val="20"/>
          <w:lang w:bidi="es-ES"/>
        </w:rPr>
        <w:t>Coadyuvar en la elaboración de los documentos jurídico-administrativos de la Unidad Especializada.</w:t>
      </w:r>
    </w:p>
    <w:p w:rsidR="00103D94" w:rsidRDefault="00103D94" w:rsidP="00A6382A">
      <w:pPr>
        <w:jc w:val="both"/>
        <w:rPr>
          <w:rFonts w:ascii="Arial" w:hAnsi="Arial" w:cs="Arial"/>
          <w:b/>
          <w:sz w:val="20"/>
          <w:szCs w:val="20"/>
          <w:lang w:bidi="es-ES"/>
        </w:rPr>
      </w:pPr>
    </w:p>
    <w:p w:rsidR="00A6382A" w:rsidRDefault="00A6382A" w:rsidP="00A6382A">
      <w:pPr>
        <w:jc w:val="both"/>
        <w:rPr>
          <w:rFonts w:ascii="Arial" w:hAnsi="Arial" w:cs="Arial"/>
          <w:sz w:val="20"/>
          <w:szCs w:val="20"/>
          <w:lang w:bidi="es-ES"/>
        </w:rPr>
      </w:pPr>
      <w:r w:rsidRPr="00A6382A">
        <w:rPr>
          <w:rFonts w:ascii="Arial" w:hAnsi="Arial" w:cs="Arial"/>
          <w:b/>
          <w:sz w:val="20"/>
          <w:szCs w:val="20"/>
          <w:lang w:bidi="es-ES"/>
        </w:rPr>
        <w:t xml:space="preserve">Artículo 120. </w:t>
      </w:r>
      <w:r w:rsidRPr="00A6382A">
        <w:rPr>
          <w:rFonts w:ascii="Arial" w:hAnsi="Arial" w:cs="Arial"/>
          <w:sz w:val="20"/>
          <w:szCs w:val="20"/>
          <w:lang w:bidi="es-ES"/>
        </w:rPr>
        <w:t>A la persona Titular de la Dirección de Atención a Víctimas, le corresponde el ejercicio de las siguientes atribuciones:</w:t>
      </w:r>
    </w:p>
    <w:p w:rsidR="00103D94" w:rsidRPr="00A6382A" w:rsidRDefault="00103D94" w:rsidP="00A6382A">
      <w:pPr>
        <w:jc w:val="both"/>
        <w:rPr>
          <w:rFonts w:ascii="Arial" w:hAnsi="Arial" w:cs="Arial"/>
          <w:sz w:val="20"/>
          <w:szCs w:val="20"/>
          <w:lang w:bidi="es-ES"/>
        </w:rPr>
      </w:pPr>
    </w:p>
    <w:p w:rsidR="00A6382A" w:rsidRPr="00A6382A" w:rsidRDefault="00A6382A" w:rsidP="000604EA">
      <w:pPr>
        <w:numPr>
          <w:ilvl w:val="0"/>
          <w:numId w:val="128"/>
        </w:numPr>
        <w:ind w:left="567" w:hanging="567"/>
        <w:jc w:val="both"/>
        <w:rPr>
          <w:rFonts w:ascii="Arial" w:hAnsi="Arial" w:cs="Arial"/>
          <w:sz w:val="20"/>
          <w:szCs w:val="20"/>
          <w:lang w:bidi="es-ES"/>
        </w:rPr>
      </w:pPr>
      <w:r w:rsidRPr="00A6382A">
        <w:rPr>
          <w:rFonts w:ascii="Arial" w:hAnsi="Arial" w:cs="Arial"/>
          <w:sz w:val="20"/>
          <w:szCs w:val="20"/>
          <w:lang w:bidi="es-ES"/>
        </w:rPr>
        <w:t>Proporcionar asesoría jurídica e informar a las víctimas de los derechos establecidos en la Constitución General, Constitución del Estado y la legislación en materia de atención a víctimas;</w:t>
      </w:r>
    </w:p>
    <w:p w:rsidR="00A6382A" w:rsidRPr="00A6382A" w:rsidRDefault="00A6382A" w:rsidP="000604EA">
      <w:pPr>
        <w:numPr>
          <w:ilvl w:val="0"/>
          <w:numId w:val="128"/>
        </w:numPr>
        <w:spacing w:before="200"/>
        <w:ind w:left="567" w:hanging="567"/>
        <w:jc w:val="both"/>
        <w:rPr>
          <w:rFonts w:ascii="Arial" w:hAnsi="Arial" w:cs="Arial"/>
          <w:sz w:val="20"/>
          <w:szCs w:val="20"/>
          <w:lang w:bidi="es-ES"/>
        </w:rPr>
      </w:pPr>
      <w:r w:rsidRPr="00A6382A">
        <w:rPr>
          <w:rFonts w:ascii="Arial" w:hAnsi="Arial" w:cs="Arial"/>
          <w:sz w:val="20"/>
          <w:szCs w:val="20"/>
          <w:lang w:bidi="es-ES"/>
        </w:rPr>
        <w:t>Proporcionar y</w:t>
      </w:r>
      <w:r w:rsidRPr="00A6382A">
        <w:rPr>
          <w:rFonts w:ascii="Arial" w:hAnsi="Arial" w:cs="Arial"/>
          <w:i/>
          <w:sz w:val="20"/>
          <w:szCs w:val="20"/>
          <w:lang w:bidi="es-ES"/>
        </w:rPr>
        <w:t xml:space="preserve">, </w:t>
      </w:r>
      <w:r w:rsidRPr="00A6382A">
        <w:rPr>
          <w:rFonts w:ascii="Arial" w:hAnsi="Arial" w:cs="Arial"/>
          <w:sz w:val="20"/>
          <w:szCs w:val="20"/>
          <w:lang w:bidi="es-ES"/>
        </w:rPr>
        <w:t>en su caso, gestionar ante las autoridades que corresponda, atención médica, psicológica y jurídica a las víctimas del delito de secuestro;</w:t>
      </w:r>
    </w:p>
    <w:p w:rsidR="00A6382A" w:rsidRPr="00A6382A" w:rsidRDefault="00A6382A" w:rsidP="000604EA">
      <w:pPr>
        <w:numPr>
          <w:ilvl w:val="0"/>
          <w:numId w:val="128"/>
        </w:numPr>
        <w:spacing w:before="200"/>
        <w:ind w:left="567" w:hanging="567"/>
        <w:jc w:val="both"/>
        <w:rPr>
          <w:rFonts w:ascii="Arial" w:hAnsi="Arial" w:cs="Arial"/>
          <w:sz w:val="20"/>
          <w:szCs w:val="20"/>
          <w:lang w:bidi="es-ES"/>
        </w:rPr>
      </w:pPr>
      <w:r w:rsidRPr="00A6382A">
        <w:rPr>
          <w:rFonts w:ascii="Arial" w:hAnsi="Arial" w:cs="Arial"/>
          <w:sz w:val="20"/>
          <w:szCs w:val="20"/>
          <w:lang w:bidi="es-ES"/>
        </w:rPr>
        <w:t>Realizar entrevistas iniciales a las víctimas y/o familiares de ésta, a fin de obtener la información necesaria para estar en posibilidad de gestionar ante las instancias en la materia, el apoyo y atención integral;</w:t>
      </w:r>
    </w:p>
    <w:p w:rsidR="00A6382A" w:rsidRPr="00A6382A" w:rsidRDefault="00A6382A" w:rsidP="000604EA">
      <w:pPr>
        <w:numPr>
          <w:ilvl w:val="0"/>
          <w:numId w:val="128"/>
        </w:numPr>
        <w:spacing w:before="200"/>
        <w:ind w:left="567" w:hanging="567"/>
        <w:jc w:val="both"/>
        <w:rPr>
          <w:rFonts w:ascii="Arial" w:hAnsi="Arial" w:cs="Arial"/>
          <w:sz w:val="20"/>
          <w:szCs w:val="20"/>
          <w:lang w:bidi="es-ES"/>
        </w:rPr>
      </w:pPr>
      <w:r w:rsidRPr="00A6382A">
        <w:rPr>
          <w:rFonts w:ascii="Arial" w:hAnsi="Arial" w:cs="Arial"/>
          <w:sz w:val="20"/>
          <w:szCs w:val="20"/>
          <w:lang w:bidi="es-ES"/>
        </w:rPr>
        <w:t>Evaluar la situación de los hechos, así como de las víctimas y/o de sus familiares, para determinar cómo dirigirse a éstos, siempre con apego y respeto a los derechos humanos;</w:t>
      </w:r>
    </w:p>
    <w:p w:rsidR="00A6382A" w:rsidRPr="00A6382A" w:rsidRDefault="00A6382A" w:rsidP="000604EA">
      <w:pPr>
        <w:numPr>
          <w:ilvl w:val="0"/>
          <w:numId w:val="128"/>
        </w:numPr>
        <w:spacing w:before="200"/>
        <w:ind w:left="567" w:hanging="567"/>
        <w:jc w:val="both"/>
        <w:rPr>
          <w:rFonts w:ascii="Arial" w:hAnsi="Arial" w:cs="Arial"/>
          <w:sz w:val="20"/>
          <w:szCs w:val="20"/>
          <w:lang w:bidi="es-ES"/>
        </w:rPr>
      </w:pPr>
      <w:r w:rsidRPr="00A6382A">
        <w:rPr>
          <w:rFonts w:ascii="Arial" w:hAnsi="Arial" w:cs="Arial"/>
          <w:sz w:val="20"/>
          <w:szCs w:val="20"/>
          <w:lang w:bidi="es-ES"/>
        </w:rPr>
        <w:t>Explicar a las víctimas el propósito de su declaración, sus consecuencias jurídicas, así como la importancia de su colaboración;</w:t>
      </w:r>
    </w:p>
    <w:p w:rsidR="00A6382A" w:rsidRPr="00A6382A" w:rsidRDefault="00A6382A" w:rsidP="000604EA">
      <w:pPr>
        <w:numPr>
          <w:ilvl w:val="0"/>
          <w:numId w:val="128"/>
        </w:numPr>
        <w:spacing w:before="200"/>
        <w:ind w:left="567" w:hanging="567"/>
        <w:jc w:val="both"/>
        <w:rPr>
          <w:rFonts w:ascii="Arial" w:hAnsi="Arial" w:cs="Arial"/>
          <w:sz w:val="20"/>
          <w:szCs w:val="20"/>
          <w:lang w:bidi="es-ES"/>
        </w:rPr>
      </w:pPr>
      <w:r w:rsidRPr="00A6382A">
        <w:rPr>
          <w:rFonts w:ascii="Arial" w:hAnsi="Arial" w:cs="Arial"/>
          <w:sz w:val="20"/>
          <w:szCs w:val="20"/>
          <w:lang w:bidi="es-ES"/>
        </w:rPr>
        <w:t>Realizar llamadas y visitas domiciliarias para el seguimiento de casos, cuando se considere necesario, informando de ello el superior jerárquico inmediato; y</w:t>
      </w:r>
    </w:p>
    <w:p w:rsidR="0018649C" w:rsidRPr="0018649C" w:rsidRDefault="0018649C" w:rsidP="000604EA">
      <w:pPr>
        <w:numPr>
          <w:ilvl w:val="0"/>
          <w:numId w:val="128"/>
        </w:numPr>
        <w:spacing w:before="200"/>
        <w:ind w:left="567" w:hanging="567"/>
        <w:jc w:val="both"/>
        <w:rPr>
          <w:rFonts w:ascii="Arial" w:hAnsi="Arial" w:cs="Arial"/>
          <w:sz w:val="20"/>
          <w:szCs w:val="20"/>
          <w:lang w:bidi="es-ES"/>
        </w:rPr>
      </w:pPr>
      <w:r w:rsidRPr="0018649C">
        <w:rPr>
          <w:rFonts w:ascii="Arial" w:hAnsi="Arial" w:cs="Arial"/>
          <w:sz w:val="20"/>
          <w:szCs w:val="20"/>
          <w:lang w:bidi="es-ES"/>
        </w:rPr>
        <w:lastRenderedPageBreak/>
        <w:t>Atender las solicitudes que realicen las víctimas, a fin de salvaguardar sus derechos fundamentales.</w:t>
      </w:r>
    </w:p>
    <w:p w:rsidR="0018649C" w:rsidRDefault="0018649C" w:rsidP="0018649C">
      <w:pPr>
        <w:jc w:val="both"/>
        <w:rPr>
          <w:rFonts w:ascii="Arial" w:hAnsi="Arial" w:cs="Arial"/>
          <w:b/>
          <w:sz w:val="20"/>
          <w:szCs w:val="20"/>
          <w:lang w:bidi="es-ES"/>
        </w:rPr>
      </w:pPr>
    </w:p>
    <w:p w:rsidR="0018649C" w:rsidRDefault="0018649C" w:rsidP="0018649C">
      <w:pPr>
        <w:jc w:val="both"/>
        <w:rPr>
          <w:rFonts w:ascii="Arial" w:hAnsi="Arial" w:cs="Arial"/>
          <w:sz w:val="20"/>
          <w:szCs w:val="20"/>
          <w:lang w:bidi="es-ES"/>
        </w:rPr>
      </w:pPr>
      <w:r w:rsidRPr="0018649C">
        <w:rPr>
          <w:rFonts w:ascii="Arial" w:hAnsi="Arial" w:cs="Arial"/>
          <w:b/>
          <w:sz w:val="20"/>
          <w:szCs w:val="20"/>
          <w:lang w:bidi="es-ES"/>
        </w:rPr>
        <w:t>Artículo 121</w:t>
      </w:r>
      <w:r w:rsidRPr="0018649C">
        <w:rPr>
          <w:rFonts w:ascii="Arial" w:hAnsi="Arial" w:cs="Arial"/>
          <w:sz w:val="20"/>
          <w:szCs w:val="20"/>
          <w:lang w:bidi="es-ES"/>
        </w:rPr>
        <w:t>. A la persona Titular de la Unidad de Manejo de Crisis y Negociación, le corresponde el ejercicio de las siguientes atribuciones:</w:t>
      </w:r>
    </w:p>
    <w:p w:rsidR="0018649C" w:rsidRPr="0018649C" w:rsidRDefault="0018649C" w:rsidP="0018649C">
      <w:pPr>
        <w:jc w:val="both"/>
        <w:rPr>
          <w:rFonts w:ascii="Arial" w:hAnsi="Arial" w:cs="Arial"/>
          <w:sz w:val="20"/>
          <w:szCs w:val="20"/>
          <w:lang w:bidi="es-ES"/>
        </w:rPr>
      </w:pPr>
    </w:p>
    <w:p w:rsidR="0018649C" w:rsidRPr="0018649C" w:rsidRDefault="0018649C" w:rsidP="000604EA">
      <w:pPr>
        <w:numPr>
          <w:ilvl w:val="0"/>
          <w:numId w:val="132"/>
        </w:numPr>
        <w:spacing w:before="200"/>
        <w:ind w:left="567" w:hanging="567"/>
        <w:jc w:val="both"/>
        <w:rPr>
          <w:rFonts w:ascii="Arial" w:hAnsi="Arial" w:cs="Arial"/>
          <w:sz w:val="20"/>
          <w:szCs w:val="20"/>
          <w:lang w:bidi="es-ES"/>
        </w:rPr>
      </w:pPr>
      <w:r w:rsidRPr="0018649C">
        <w:rPr>
          <w:rFonts w:ascii="Arial" w:hAnsi="Arial" w:cs="Arial"/>
          <w:sz w:val="20"/>
          <w:szCs w:val="20"/>
          <w:lang w:bidi="es-ES"/>
        </w:rPr>
        <w:t>Realizar las diligencias o actos de investigación necesarios para la obtención de información que permita el establecimiento de líneas de investigación;</w:t>
      </w:r>
    </w:p>
    <w:p w:rsidR="0018649C" w:rsidRPr="0018649C" w:rsidRDefault="0018649C" w:rsidP="000604EA">
      <w:pPr>
        <w:numPr>
          <w:ilvl w:val="0"/>
          <w:numId w:val="132"/>
        </w:numPr>
        <w:spacing w:before="200"/>
        <w:ind w:left="567" w:hanging="567"/>
        <w:jc w:val="both"/>
        <w:rPr>
          <w:rFonts w:ascii="Arial" w:hAnsi="Arial" w:cs="Arial"/>
          <w:sz w:val="20"/>
          <w:szCs w:val="20"/>
          <w:lang w:bidi="es-ES"/>
        </w:rPr>
      </w:pPr>
      <w:r w:rsidRPr="0018649C">
        <w:rPr>
          <w:rFonts w:ascii="Arial" w:hAnsi="Arial" w:cs="Arial"/>
          <w:sz w:val="20"/>
          <w:szCs w:val="20"/>
          <w:lang w:bidi="es-ES"/>
        </w:rPr>
        <w:t>Supervisar el apoyo psicológico a las víctimas indirectas durante y después de un evento de secuestro, así como a las víctimas directas posteriormente a su liberación;</w:t>
      </w:r>
    </w:p>
    <w:p w:rsidR="0018649C" w:rsidRPr="0018649C" w:rsidRDefault="0018649C" w:rsidP="000604EA">
      <w:pPr>
        <w:numPr>
          <w:ilvl w:val="0"/>
          <w:numId w:val="132"/>
        </w:numPr>
        <w:spacing w:before="200"/>
        <w:ind w:left="567" w:hanging="567"/>
        <w:jc w:val="both"/>
        <w:rPr>
          <w:rFonts w:ascii="Arial" w:hAnsi="Arial" w:cs="Arial"/>
          <w:sz w:val="20"/>
          <w:szCs w:val="20"/>
          <w:lang w:bidi="es-ES"/>
        </w:rPr>
      </w:pPr>
      <w:r w:rsidRPr="0018649C">
        <w:rPr>
          <w:rFonts w:ascii="Arial" w:hAnsi="Arial" w:cs="Arial"/>
          <w:sz w:val="20"/>
          <w:szCs w:val="20"/>
          <w:lang w:bidi="es-ES"/>
        </w:rPr>
        <w:t>Asesorar durante las negociaciones a las víctimas indirectas, para lograr la libertad de éstas;</w:t>
      </w:r>
    </w:p>
    <w:p w:rsidR="0018649C" w:rsidRPr="0018649C" w:rsidRDefault="0018649C" w:rsidP="000604EA">
      <w:pPr>
        <w:numPr>
          <w:ilvl w:val="0"/>
          <w:numId w:val="132"/>
        </w:numPr>
        <w:spacing w:before="200"/>
        <w:ind w:left="567" w:hanging="567"/>
        <w:jc w:val="both"/>
        <w:rPr>
          <w:rFonts w:ascii="Arial" w:hAnsi="Arial" w:cs="Arial"/>
          <w:sz w:val="20"/>
          <w:szCs w:val="20"/>
          <w:lang w:bidi="es-ES"/>
        </w:rPr>
      </w:pPr>
      <w:r w:rsidRPr="0018649C">
        <w:rPr>
          <w:rFonts w:ascii="Arial" w:hAnsi="Arial" w:cs="Arial"/>
          <w:sz w:val="20"/>
          <w:szCs w:val="20"/>
          <w:lang w:bidi="es-ES"/>
        </w:rPr>
        <w:t>Remitir al Agente del Ministerio Público y al área de análisis, la información y datos obtenidos durante el proceso de negociación; y</w:t>
      </w:r>
    </w:p>
    <w:p w:rsidR="0018649C" w:rsidRPr="0018649C" w:rsidRDefault="0018649C" w:rsidP="000604EA">
      <w:pPr>
        <w:numPr>
          <w:ilvl w:val="0"/>
          <w:numId w:val="132"/>
        </w:numPr>
        <w:spacing w:before="200"/>
        <w:ind w:left="567" w:hanging="567"/>
        <w:jc w:val="both"/>
        <w:rPr>
          <w:rFonts w:ascii="Arial" w:hAnsi="Arial" w:cs="Arial"/>
          <w:sz w:val="20"/>
          <w:szCs w:val="20"/>
          <w:lang w:bidi="es-ES"/>
        </w:rPr>
      </w:pPr>
      <w:r w:rsidRPr="0018649C">
        <w:rPr>
          <w:rFonts w:ascii="Arial" w:hAnsi="Arial" w:cs="Arial"/>
          <w:sz w:val="20"/>
          <w:szCs w:val="20"/>
          <w:lang w:bidi="es-ES"/>
        </w:rPr>
        <w:t xml:space="preserve">Sistematizar la información, con el propósito de </w:t>
      </w:r>
      <w:proofErr w:type="spellStart"/>
      <w:r w:rsidRPr="0018649C">
        <w:rPr>
          <w:rFonts w:ascii="Arial" w:hAnsi="Arial" w:cs="Arial"/>
          <w:sz w:val="20"/>
          <w:szCs w:val="20"/>
          <w:lang w:bidi="es-ES"/>
        </w:rPr>
        <w:t>eficientar</w:t>
      </w:r>
      <w:proofErr w:type="spellEnd"/>
      <w:r w:rsidRPr="0018649C">
        <w:rPr>
          <w:rFonts w:ascii="Arial" w:hAnsi="Arial" w:cs="Arial"/>
          <w:sz w:val="20"/>
          <w:szCs w:val="20"/>
          <w:lang w:bidi="es-ES"/>
        </w:rPr>
        <w:t xml:space="preserve"> su intercambio con el personal de las diversas áreas de la Fiscalía General que intervienen en el proceso.</w:t>
      </w:r>
    </w:p>
    <w:p w:rsidR="005D332D" w:rsidRDefault="005D332D" w:rsidP="005D332D">
      <w:pPr>
        <w:ind w:left="567" w:hanging="567"/>
        <w:jc w:val="both"/>
        <w:rPr>
          <w:rFonts w:ascii="Arial" w:hAnsi="Arial" w:cs="Arial"/>
          <w:b/>
          <w:sz w:val="20"/>
          <w:szCs w:val="20"/>
          <w:lang w:bidi="es-ES"/>
        </w:rPr>
      </w:pPr>
    </w:p>
    <w:p w:rsidR="0018649C" w:rsidRDefault="0018649C" w:rsidP="0018649C">
      <w:pPr>
        <w:jc w:val="both"/>
        <w:rPr>
          <w:rFonts w:ascii="Arial" w:hAnsi="Arial" w:cs="Arial"/>
          <w:sz w:val="20"/>
          <w:szCs w:val="20"/>
          <w:lang w:bidi="es-ES"/>
        </w:rPr>
      </w:pPr>
      <w:r w:rsidRPr="0018649C">
        <w:rPr>
          <w:rFonts w:ascii="Arial" w:hAnsi="Arial" w:cs="Arial"/>
          <w:b/>
          <w:sz w:val="20"/>
          <w:szCs w:val="20"/>
          <w:lang w:bidi="es-ES"/>
        </w:rPr>
        <w:t xml:space="preserve">Artículo 122. </w:t>
      </w:r>
      <w:r w:rsidRPr="0018649C">
        <w:rPr>
          <w:rFonts w:ascii="Arial" w:hAnsi="Arial" w:cs="Arial"/>
          <w:sz w:val="20"/>
          <w:szCs w:val="20"/>
          <w:lang w:bidi="es-ES"/>
        </w:rPr>
        <w:t>A la persona Titular de la Unidad de Operación, le corresponde el ejercicio de las siguientes atribuciones:</w:t>
      </w:r>
    </w:p>
    <w:p w:rsidR="005D332D" w:rsidRPr="0018649C" w:rsidRDefault="005D332D" w:rsidP="0018649C">
      <w:pPr>
        <w:jc w:val="both"/>
        <w:rPr>
          <w:rFonts w:ascii="Arial" w:hAnsi="Arial" w:cs="Arial"/>
          <w:sz w:val="20"/>
          <w:szCs w:val="20"/>
          <w:lang w:bidi="es-ES"/>
        </w:rPr>
      </w:pPr>
    </w:p>
    <w:p w:rsidR="0018649C" w:rsidRPr="0018649C" w:rsidRDefault="0018649C" w:rsidP="000604EA">
      <w:pPr>
        <w:numPr>
          <w:ilvl w:val="0"/>
          <w:numId w:val="131"/>
        </w:numPr>
        <w:ind w:left="567" w:hanging="567"/>
        <w:jc w:val="both"/>
        <w:rPr>
          <w:rFonts w:ascii="Arial" w:hAnsi="Arial" w:cs="Arial"/>
          <w:sz w:val="20"/>
          <w:szCs w:val="20"/>
          <w:lang w:bidi="es-ES"/>
        </w:rPr>
      </w:pPr>
      <w:r w:rsidRPr="0018649C">
        <w:rPr>
          <w:rFonts w:ascii="Arial" w:hAnsi="Arial" w:cs="Arial"/>
          <w:sz w:val="20"/>
          <w:szCs w:val="20"/>
          <w:lang w:bidi="es-ES"/>
        </w:rPr>
        <w:t>Programar, controlar y ejecutar las actividades del área, rindiendo un informe por escrito al superior jerárquico, cuando la actividad del área así lo requiera;</w:t>
      </w:r>
    </w:p>
    <w:p w:rsidR="0018649C" w:rsidRPr="0018649C" w:rsidRDefault="0018649C" w:rsidP="000604EA">
      <w:pPr>
        <w:numPr>
          <w:ilvl w:val="0"/>
          <w:numId w:val="131"/>
        </w:numPr>
        <w:spacing w:before="200"/>
        <w:ind w:left="567" w:hanging="567"/>
        <w:jc w:val="both"/>
        <w:rPr>
          <w:rFonts w:ascii="Arial" w:hAnsi="Arial" w:cs="Arial"/>
          <w:sz w:val="20"/>
          <w:szCs w:val="20"/>
          <w:lang w:bidi="es-ES"/>
        </w:rPr>
      </w:pPr>
      <w:r w:rsidRPr="0018649C">
        <w:rPr>
          <w:rFonts w:ascii="Arial" w:hAnsi="Arial" w:cs="Arial"/>
          <w:sz w:val="20"/>
          <w:szCs w:val="20"/>
          <w:lang w:bidi="es-ES"/>
        </w:rPr>
        <w:t>Recibir las denuncias sobre hechos que puedan ser constitutivos de delito de su competencia e informar al Agente del Ministerio Público de inmediato de las diligencias practicadas;</w:t>
      </w:r>
    </w:p>
    <w:p w:rsidR="0018649C" w:rsidRPr="0018649C" w:rsidRDefault="0018649C" w:rsidP="000604EA">
      <w:pPr>
        <w:numPr>
          <w:ilvl w:val="0"/>
          <w:numId w:val="131"/>
        </w:numPr>
        <w:spacing w:before="200"/>
        <w:ind w:left="567" w:hanging="567"/>
        <w:jc w:val="both"/>
        <w:rPr>
          <w:rFonts w:ascii="Arial" w:hAnsi="Arial" w:cs="Arial"/>
          <w:sz w:val="20"/>
          <w:szCs w:val="20"/>
          <w:lang w:bidi="es-ES"/>
        </w:rPr>
      </w:pPr>
      <w:r w:rsidRPr="0018649C">
        <w:rPr>
          <w:rFonts w:ascii="Arial" w:hAnsi="Arial" w:cs="Arial"/>
          <w:sz w:val="20"/>
          <w:szCs w:val="20"/>
          <w:lang w:bidi="es-ES"/>
        </w:rPr>
        <w:t>Coordinar la planeación, táctica y logística de las acciones que se deriven de la investigación científica, integrándose el expediente respectivo con las constancias inherentes al caso;</w:t>
      </w:r>
    </w:p>
    <w:p w:rsidR="0018649C" w:rsidRPr="0018649C" w:rsidRDefault="0018649C" w:rsidP="000604EA">
      <w:pPr>
        <w:numPr>
          <w:ilvl w:val="0"/>
          <w:numId w:val="131"/>
        </w:numPr>
        <w:spacing w:before="200"/>
        <w:ind w:left="567" w:hanging="567"/>
        <w:jc w:val="both"/>
        <w:rPr>
          <w:rFonts w:ascii="Arial" w:hAnsi="Arial" w:cs="Arial"/>
          <w:sz w:val="20"/>
          <w:szCs w:val="20"/>
          <w:lang w:bidi="es-ES"/>
        </w:rPr>
      </w:pPr>
      <w:r w:rsidRPr="0018649C">
        <w:rPr>
          <w:rFonts w:ascii="Arial" w:hAnsi="Arial" w:cs="Arial"/>
          <w:sz w:val="20"/>
          <w:szCs w:val="20"/>
          <w:lang w:bidi="es-ES"/>
        </w:rPr>
        <w:t>Proponer al superior jerárquico la autorización de la operación de entrega vigilada;</w:t>
      </w:r>
    </w:p>
    <w:p w:rsidR="0018649C" w:rsidRPr="0018649C" w:rsidRDefault="0018649C" w:rsidP="000604EA">
      <w:pPr>
        <w:numPr>
          <w:ilvl w:val="0"/>
          <w:numId w:val="131"/>
        </w:numPr>
        <w:spacing w:before="200"/>
        <w:ind w:left="567" w:hanging="567"/>
        <w:jc w:val="both"/>
        <w:rPr>
          <w:rFonts w:ascii="Arial" w:hAnsi="Arial" w:cs="Arial"/>
          <w:sz w:val="20"/>
          <w:szCs w:val="20"/>
          <w:lang w:bidi="es-ES"/>
        </w:rPr>
      </w:pPr>
      <w:r w:rsidRPr="0018649C">
        <w:rPr>
          <w:rFonts w:ascii="Arial" w:hAnsi="Arial" w:cs="Arial"/>
          <w:sz w:val="20"/>
          <w:szCs w:val="20"/>
          <w:lang w:bidi="es-ES"/>
        </w:rPr>
        <w:t>Vigilar que el personal a su cargo, se sujete a las líneas de investigación y se comuniquen oportunamente los resultados al Agente del Ministerio Público responsable;</w:t>
      </w:r>
    </w:p>
    <w:p w:rsidR="0018649C" w:rsidRPr="0018649C" w:rsidRDefault="0018649C" w:rsidP="000604EA">
      <w:pPr>
        <w:numPr>
          <w:ilvl w:val="0"/>
          <w:numId w:val="131"/>
        </w:numPr>
        <w:spacing w:before="200"/>
        <w:ind w:left="567" w:hanging="567"/>
        <w:jc w:val="both"/>
        <w:rPr>
          <w:rFonts w:ascii="Arial" w:hAnsi="Arial" w:cs="Arial"/>
          <w:sz w:val="20"/>
          <w:szCs w:val="20"/>
          <w:lang w:bidi="es-ES"/>
        </w:rPr>
      </w:pPr>
      <w:r w:rsidRPr="0018649C">
        <w:rPr>
          <w:rFonts w:ascii="Arial" w:hAnsi="Arial" w:cs="Arial"/>
          <w:sz w:val="20"/>
          <w:szCs w:val="20"/>
          <w:lang w:bidi="es-ES"/>
        </w:rPr>
        <w:t>Ordenar, supervisar y verificar que la persona detenida sea efectiva y plenamente informada de sus derechos y del motivo de su detención, poniéndola de inmediato a disposición del Ministerio Público;</w:t>
      </w:r>
    </w:p>
    <w:p w:rsidR="0018649C" w:rsidRPr="0018649C" w:rsidRDefault="0018649C" w:rsidP="000604EA">
      <w:pPr>
        <w:numPr>
          <w:ilvl w:val="0"/>
          <w:numId w:val="131"/>
        </w:numPr>
        <w:spacing w:before="200"/>
        <w:ind w:left="567" w:hanging="567"/>
        <w:jc w:val="both"/>
        <w:rPr>
          <w:rFonts w:ascii="Arial" w:hAnsi="Arial" w:cs="Arial"/>
          <w:sz w:val="20"/>
          <w:szCs w:val="20"/>
          <w:lang w:bidi="es-ES"/>
        </w:rPr>
      </w:pPr>
      <w:r w:rsidRPr="0018649C">
        <w:rPr>
          <w:rFonts w:ascii="Arial" w:hAnsi="Arial" w:cs="Arial"/>
          <w:sz w:val="20"/>
          <w:szCs w:val="20"/>
          <w:lang w:bidi="es-ES"/>
        </w:rPr>
        <w:t>Plantear y coordinar las acciones para la ejecución y cumplimiento de las órdenes de investigación, localización y persecución, citación y detención, que gire al Agente del Ministerio Público;</w:t>
      </w:r>
    </w:p>
    <w:p w:rsidR="0018649C" w:rsidRPr="0018649C" w:rsidRDefault="0018649C" w:rsidP="000604EA">
      <w:pPr>
        <w:numPr>
          <w:ilvl w:val="0"/>
          <w:numId w:val="131"/>
        </w:numPr>
        <w:spacing w:before="200"/>
        <w:ind w:left="567" w:hanging="567"/>
        <w:jc w:val="both"/>
        <w:rPr>
          <w:rFonts w:ascii="Arial" w:hAnsi="Arial" w:cs="Arial"/>
          <w:sz w:val="20"/>
          <w:szCs w:val="20"/>
          <w:lang w:bidi="es-ES"/>
        </w:rPr>
      </w:pPr>
      <w:r w:rsidRPr="0018649C">
        <w:rPr>
          <w:rFonts w:ascii="Arial" w:hAnsi="Arial" w:cs="Arial"/>
          <w:sz w:val="20"/>
          <w:szCs w:val="20"/>
          <w:lang w:bidi="es-ES"/>
        </w:rPr>
        <w:t>Elaborar estadística de los operativos, detenciones y resultados de los actos de investigación realizados;</w:t>
      </w:r>
    </w:p>
    <w:p w:rsidR="0018649C" w:rsidRPr="0018649C" w:rsidRDefault="0018649C" w:rsidP="000604EA">
      <w:pPr>
        <w:numPr>
          <w:ilvl w:val="0"/>
          <w:numId w:val="131"/>
        </w:numPr>
        <w:spacing w:before="200"/>
        <w:ind w:left="567" w:hanging="567"/>
        <w:jc w:val="both"/>
        <w:rPr>
          <w:rFonts w:ascii="Arial" w:hAnsi="Arial" w:cs="Arial"/>
          <w:sz w:val="20"/>
          <w:szCs w:val="20"/>
          <w:lang w:bidi="es-ES"/>
        </w:rPr>
      </w:pPr>
      <w:r w:rsidRPr="0018649C">
        <w:rPr>
          <w:rFonts w:ascii="Arial" w:hAnsi="Arial" w:cs="Arial"/>
          <w:sz w:val="20"/>
          <w:szCs w:val="20"/>
          <w:lang w:bidi="es-ES"/>
        </w:rPr>
        <w:t>Planear y coordinar las acciones necesarias para la debida ejecución y cumplimiento de los mandamientos judiciales, rindiendo oportunamente los informes respectivos;</w:t>
      </w:r>
    </w:p>
    <w:p w:rsidR="0018649C" w:rsidRPr="0018649C" w:rsidRDefault="0018649C" w:rsidP="000604EA">
      <w:pPr>
        <w:numPr>
          <w:ilvl w:val="0"/>
          <w:numId w:val="131"/>
        </w:numPr>
        <w:spacing w:before="200"/>
        <w:ind w:left="567" w:hanging="567"/>
        <w:jc w:val="both"/>
        <w:rPr>
          <w:rFonts w:ascii="Arial" w:hAnsi="Arial" w:cs="Arial"/>
          <w:sz w:val="20"/>
          <w:szCs w:val="20"/>
          <w:lang w:bidi="es-ES"/>
        </w:rPr>
      </w:pPr>
      <w:r w:rsidRPr="0018649C">
        <w:rPr>
          <w:rFonts w:ascii="Arial" w:hAnsi="Arial" w:cs="Arial"/>
          <w:sz w:val="20"/>
          <w:szCs w:val="20"/>
          <w:lang w:bidi="es-ES"/>
        </w:rPr>
        <w:t>Supervisar la actividad diaria de los elementos a su cargo, así como el correcto uso de vehículos e insumos proporcionados para la realización de sus funciones; y</w:t>
      </w:r>
    </w:p>
    <w:p w:rsidR="00477BCC" w:rsidRDefault="0018649C" w:rsidP="00977BC0">
      <w:pPr>
        <w:numPr>
          <w:ilvl w:val="0"/>
          <w:numId w:val="131"/>
        </w:numPr>
        <w:spacing w:before="200"/>
        <w:ind w:left="567" w:hanging="567"/>
        <w:jc w:val="both"/>
        <w:rPr>
          <w:rFonts w:ascii="Arial" w:hAnsi="Arial" w:cs="Arial"/>
          <w:sz w:val="20"/>
          <w:szCs w:val="20"/>
          <w:lang w:bidi="es-ES"/>
        </w:rPr>
      </w:pPr>
      <w:r w:rsidRPr="0018649C">
        <w:rPr>
          <w:rFonts w:ascii="Arial" w:hAnsi="Arial" w:cs="Arial"/>
          <w:sz w:val="20"/>
          <w:szCs w:val="20"/>
          <w:lang w:bidi="es-ES"/>
        </w:rPr>
        <w:t>Proponer a la persona Titular de la Unidad Especializada en Combate al Secuestro, el proyecto de rotación del personal de su área, conforme los requerimientos del servicio.</w:t>
      </w:r>
    </w:p>
    <w:p w:rsidR="00977BC0" w:rsidRDefault="00977BC0" w:rsidP="00977BC0">
      <w:pPr>
        <w:spacing w:before="200"/>
        <w:ind w:left="567"/>
        <w:jc w:val="both"/>
        <w:rPr>
          <w:rFonts w:ascii="Arial" w:hAnsi="Arial" w:cs="Arial"/>
          <w:sz w:val="20"/>
          <w:szCs w:val="20"/>
          <w:lang w:bidi="es-ES"/>
        </w:rPr>
      </w:pPr>
    </w:p>
    <w:p w:rsidR="00977BC0" w:rsidRPr="00977BC0" w:rsidRDefault="00977BC0" w:rsidP="00977BC0">
      <w:pPr>
        <w:spacing w:before="200"/>
        <w:ind w:left="567"/>
        <w:jc w:val="both"/>
        <w:rPr>
          <w:rFonts w:ascii="Arial" w:hAnsi="Arial" w:cs="Arial"/>
          <w:sz w:val="20"/>
          <w:szCs w:val="20"/>
          <w:lang w:bidi="es-ES"/>
        </w:rPr>
      </w:pPr>
    </w:p>
    <w:p w:rsidR="00477BCC" w:rsidRPr="003B2877" w:rsidRDefault="00477BCC" w:rsidP="00477BCC">
      <w:pPr>
        <w:jc w:val="center"/>
        <w:rPr>
          <w:rFonts w:ascii="Arial" w:hAnsi="Arial" w:cs="Arial"/>
          <w:b/>
          <w:bCs/>
          <w:sz w:val="20"/>
          <w:szCs w:val="20"/>
          <w:lang w:bidi="es-ES"/>
        </w:rPr>
      </w:pPr>
      <w:r w:rsidRPr="003B2877">
        <w:rPr>
          <w:rFonts w:ascii="Arial" w:hAnsi="Arial" w:cs="Arial"/>
          <w:b/>
          <w:bCs/>
          <w:sz w:val="20"/>
          <w:szCs w:val="20"/>
          <w:lang w:bidi="es-ES"/>
        </w:rPr>
        <w:lastRenderedPageBreak/>
        <w:t>SECCIÓN II</w:t>
      </w:r>
      <w:r>
        <w:rPr>
          <w:rFonts w:ascii="Arial" w:hAnsi="Arial" w:cs="Arial"/>
          <w:b/>
          <w:bCs/>
          <w:sz w:val="20"/>
          <w:szCs w:val="20"/>
          <w:lang w:bidi="es-ES"/>
        </w:rPr>
        <w:t>I</w:t>
      </w:r>
    </w:p>
    <w:p w:rsidR="00477BCC" w:rsidRDefault="00477BCC" w:rsidP="00477BCC">
      <w:pPr>
        <w:jc w:val="center"/>
        <w:rPr>
          <w:rFonts w:ascii="Arial" w:hAnsi="Arial" w:cs="Arial"/>
          <w:sz w:val="20"/>
          <w:szCs w:val="20"/>
          <w:lang w:bidi="es-ES"/>
        </w:rPr>
      </w:pPr>
      <w:r w:rsidRPr="00477BCC">
        <w:rPr>
          <w:rFonts w:ascii="Arial" w:hAnsi="Arial" w:cs="Arial"/>
          <w:sz w:val="20"/>
          <w:szCs w:val="20"/>
          <w:lang w:bidi="es-ES"/>
        </w:rPr>
        <w:t>Se deroga</w:t>
      </w:r>
      <w:r w:rsidR="00580C89">
        <w:rPr>
          <w:rFonts w:ascii="Arial" w:hAnsi="Arial" w:cs="Arial"/>
          <w:sz w:val="20"/>
          <w:szCs w:val="20"/>
          <w:lang w:bidi="es-ES"/>
        </w:rPr>
        <w:t xml:space="preserve"> (Decreto Gubernamental 19 de enero de 2023)</w:t>
      </w:r>
    </w:p>
    <w:p w:rsidR="00477BCC" w:rsidRPr="00477BCC" w:rsidRDefault="00477BCC" w:rsidP="00477BCC">
      <w:pPr>
        <w:jc w:val="center"/>
        <w:rPr>
          <w:rFonts w:ascii="Arial" w:hAnsi="Arial" w:cs="Arial"/>
          <w:sz w:val="20"/>
          <w:szCs w:val="20"/>
          <w:lang w:bidi="es-ES"/>
        </w:rPr>
      </w:pPr>
    </w:p>
    <w:p w:rsidR="00477BCC" w:rsidRPr="00D65024" w:rsidRDefault="00477BCC" w:rsidP="00477BCC">
      <w:pPr>
        <w:pStyle w:val="Prrafodelista"/>
        <w:autoSpaceDE w:val="0"/>
        <w:autoSpaceDN w:val="0"/>
        <w:adjustRightInd w:val="0"/>
        <w:ind w:left="4833"/>
        <w:jc w:val="center"/>
        <w:rPr>
          <w:rFonts w:ascii="Arial" w:hAnsi="Arial" w:cs="Arial"/>
          <w:b/>
          <w:i/>
          <w:sz w:val="16"/>
          <w:szCs w:val="16"/>
          <w:lang w:val="es-MX"/>
        </w:rPr>
      </w:pPr>
      <w:r>
        <w:rPr>
          <w:rFonts w:ascii="Arial" w:hAnsi="Arial" w:cs="Arial"/>
          <w:b/>
          <w:i/>
          <w:sz w:val="16"/>
          <w:szCs w:val="16"/>
          <w:lang w:val="es-MX"/>
        </w:rPr>
        <w:t>Sección derogada, P.O. No. 25, del 28</w:t>
      </w:r>
      <w:r w:rsidRPr="00D65024">
        <w:rPr>
          <w:rFonts w:ascii="Arial" w:hAnsi="Arial" w:cs="Arial"/>
          <w:b/>
          <w:i/>
          <w:sz w:val="16"/>
          <w:szCs w:val="16"/>
          <w:lang w:val="es-MX"/>
        </w:rPr>
        <w:t xml:space="preserve"> de </w:t>
      </w:r>
      <w:r>
        <w:rPr>
          <w:rFonts w:ascii="Arial" w:hAnsi="Arial" w:cs="Arial"/>
          <w:b/>
          <w:i/>
          <w:sz w:val="16"/>
          <w:szCs w:val="16"/>
          <w:lang w:val="es-MX"/>
        </w:rPr>
        <w:t>febrero de 2023</w:t>
      </w:r>
    </w:p>
    <w:p w:rsidR="00A90009" w:rsidRDefault="00803765" w:rsidP="00477BCC">
      <w:pPr>
        <w:autoSpaceDE w:val="0"/>
        <w:autoSpaceDN w:val="0"/>
        <w:adjustRightInd w:val="0"/>
        <w:spacing w:line="184" w:lineRule="exact"/>
        <w:ind w:left="2836" w:right="124"/>
        <w:jc w:val="right"/>
        <w:rPr>
          <w:rStyle w:val="Hipervnculo"/>
          <w:rFonts w:ascii="Arial" w:hAnsi="Arial" w:cs="Arial"/>
          <w:b/>
          <w:i/>
          <w:sz w:val="16"/>
          <w:szCs w:val="16"/>
          <w:lang w:val="es-MX"/>
        </w:rPr>
      </w:pPr>
      <w:hyperlink r:id="rId86" w:history="1">
        <w:r w:rsidR="00477BCC" w:rsidRPr="00770188">
          <w:rPr>
            <w:rStyle w:val="Hipervnculo"/>
            <w:rFonts w:ascii="Arial" w:hAnsi="Arial" w:cs="Arial"/>
            <w:b/>
            <w:i/>
            <w:sz w:val="16"/>
            <w:szCs w:val="16"/>
            <w:lang w:val="es-MX"/>
          </w:rPr>
          <w:t>https://po.tamaulipas.gob.mx/wp-content/uploads/2023/02/cxlviii-25-280223.pdf</w:t>
        </w:r>
      </w:hyperlink>
    </w:p>
    <w:p w:rsidR="00477BCC" w:rsidRDefault="00477BCC" w:rsidP="00477BCC">
      <w:pPr>
        <w:autoSpaceDE w:val="0"/>
        <w:autoSpaceDN w:val="0"/>
        <w:adjustRightInd w:val="0"/>
        <w:spacing w:line="184" w:lineRule="exact"/>
        <w:ind w:left="2836" w:right="124"/>
        <w:jc w:val="right"/>
        <w:rPr>
          <w:rFonts w:ascii="Arial" w:hAnsi="Arial" w:cs="Arial"/>
          <w:sz w:val="20"/>
          <w:szCs w:val="20"/>
          <w:lang w:bidi="es-ES"/>
        </w:rPr>
      </w:pPr>
    </w:p>
    <w:p w:rsidR="00A90009" w:rsidRPr="00A90009" w:rsidRDefault="00A90009" w:rsidP="00580C89">
      <w:pPr>
        <w:autoSpaceDE w:val="0"/>
        <w:autoSpaceDN w:val="0"/>
        <w:adjustRightInd w:val="0"/>
        <w:ind w:right="124"/>
        <w:jc w:val="both"/>
        <w:rPr>
          <w:rFonts w:ascii="Arial" w:hAnsi="Arial" w:cs="Arial"/>
          <w:sz w:val="20"/>
          <w:szCs w:val="20"/>
          <w:lang w:val="es-MX" w:eastAsia="es-MX"/>
        </w:rPr>
      </w:pPr>
      <w:r w:rsidRPr="00A90009">
        <w:rPr>
          <w:rFonts w:ascii="Arial" w:hAnsi="Arial" w:cs="Arial"/>
          <w:b/>
          <w:bCs/>
          <w:spacing w:val="-6"/>
          <w:sz w:val="20"/>
          <w:szCs w:val="20"/>
          <w:lang w:val="es-MX" w:eastAsia="es-MX"/>
        </w:rPr>
        <w:t>A</w:t>
      </w:r>
      <w:r w:rsidRPr="00A90009">
        <w:rPr>
          <w:rFonts w:ascii="Arial" w:hAnsi="Arial" w:cs="Arial"/>
          <w:b/>
          <w:bCs/>
          <w:spacing w:val="-3"/>
          <w:sz w:val="20"/>
          <w:szCs w:val="20"/>
          <w:lang w:val="es-MX" w:eastAsia="es-MX"/>
        </w:rPr>
        <w:t>r</w:t>
      </w:r>
      <w:r w:rsidRPr="00A90009">
        <w:rPr>
          <w:rFonts w:ascii="Arial" w:hAnsi="Arial" w:cs="Arial"/>
          <w:b/>
          <w:bCs/>
          <w:spacing w:val="-4"/>
          <w:sz w:val="20"/>
          <w:szCs w:val="20"/>
          <w:lang w:val="es-MX" w:eastAsia="es-MX"/>
        </w:rPr>
        <w:t>tíc</w:t>
      </w:r>
      <w:r w:rsidRPr="00A90009">
        <w:rPr>
          <w:rFonts w:ascii="Arial" w:hAnsi="Arial" w:cs="Arial"/>
          <w:b/>
          <w:bCs/>
          <w:spacing w:val="-3"/>
          <w:sz w:val="20"/>
          <w:szCs w:val="20"/>
          <w:lang w:val="es-MX" w:eastAsia="es-MX"/>
        </w:rPr>
        <w:t>u</w:t>
      </w:r>
      <w:r w:rsidRPr="00A90009">
        <w:rPr>
          <w:rFonts w:ascii="Arial" w:hAnsi="Arial" w:cs="Arial"/>
          <w:b/>
          <w:bCs/>
          <w:spacing w:val="-4"/>
          <w:sz w:val="20"/>
          <w:szCs w:val="20"/>
          <w:lang w:val="es-MX" w:eastAsia="es-MX"/>
        </w:rPr>
        <w:t>l</w:t>
      </w:r>
      <w:r w:rsidRPr="00A90009">
        <w:rPr>
          <w:rFonts w:ascii="Arial" w:hAnsi="Arial" w:cs="Arial"/>
          <w:b/>
          <w:bCs/>
          <w:sz w:val="20"/>
          <w:szCs w:val="20"/>
          <w:lang w:val="es-MX" w:eastAsia="es-MX"/>
        </w:rPr>
        <w:t>o</w:t>
      </w:r>
      <w:r w:rsidRPr="00A90009">
        <w:rPr>
          <w:rFonts w:ascii="Arial" w:hAnsi="Arial" w:cs="Arial"/>
          <w:b/>
          <w:bCs/>
          <w:spacing w:val="27"/>
          <w:sz w:val="20"/>
          <w:szCs w:val="20"/>
          <w:lang w:val="es-MX" w:eastAsia="es-MX"/>
        </w:rPr>
        <w:t xml:space="preserve"> </w:t>
      </w:r>
      <w:r w:rsidRPr="00A90009">
        <w:rPr>
          <w:rFonts w:ascii="Arial" w:hAnsi="Arial" w:cs="Arial"/>
          <w:b/>
          <w:bCs/>
          <w:spacing w:val="-4"/>
          <w:sz w:val="20"/>
          <w:szCs w:val="20"/>
          <w:lang w:val="es-MX" w:eastAsia="es-MX"/>
        </w:rPr>
        <w:t>12</w:t>
      </w:r>
      <w:r w:rsidRPr="00A90009">
        <w:rPr>
          <w:rFonts w:ascii="Arial" w:hAnsi="Arial" w:cs="Arial"/>
          <w:b/>
          <w:bCs/>
          <w:sz w:val="20"/>
          <w:szCs w:val="20"/>
          <w:lang w:val="es-MX" w:eastAsia="es-MX"/>
        </w:rPr>
        <w:t>2</w:t>
      </w:r>
      <w:r w:rsidRPr="00A90009">
        <w:rPr>
          <w:rFonts w:ascii="Arial" w:hAnsi="Arial" w:cs="Arial"/>
          <w:b/>
          <w:bCs/>
          <w:spacing w:val="27"/>
          <w:sz w:val="20"/>
          <w:szCs w:val="20"/>
          <w:lang w:val="es-MX" w:eastAsia="es-MX"/>
        </w:rPr>
        <w:t xml:space="preserve"> </w:t>
      </w:r>
      <w:r w:rsidRPr="00A90009">
        <w:rPr>
          <w:rFonts w:ascii="Arial" w:hAnsi="Arial" w:cs="Arial"/>
          <w:b/>
          <w:bCs/>
          <w:spacing w:val="-5"/>
          <w:sz w:val="20"/>
          <w:szCs w:val="20"/>
          <w:lang w:val="es-MX" w:eastAsia="es-MX"/>
        </w:rPr>
        <w:t>B</w:t>
      </w:r>
      <w:r w:rsidRPr="00A90009">
        <w:rPr>
          <w:rFonts w:ascii="Arial" w:hAnsi="Arial" w:cs="Arial"/>
          <w:b/>
          <w:bCs/>
          <w:spacing w:val="-3"/>
          <w:sz w:val="20"/>
          <w:szCs w:val="20"/>
          <w:lang w:val="es-MX" w:eastAsia="es-MX"/>
        </w:rPr>
        <w:t>i</w:t>
      </w:r>
      <w:r w:rsidRPr="00A90009">
        <w:rPr>
          <w:rFonts w:ascii="Arial" w:hAnsi="Arial" w:cs="Arial"/>
          <w:b/>
          <w:bCs/>
          <w:spacing w:val="-4"/>
          <w:sz w:val="20"/>
          <w:szCs w:val="20"/>
          <w:lang w:val="es-MX" w:eastAsia="es-MX"/>
        </w:rPr>
        <w:t>s</w:t>
      </w:r>
      <w:r w:rsidRPr="00A90009">
        <w:rPr>
          <w:rFonts w:ascii="Arial" w:hAnsi="Arial" w:cs="Arial"/>
          <w:b/>
          <w:bCs/>
          <w:sz w:val="20"/>
          <w:szCs w:val="20"/>
          <w:lang w:val="es-MX" w:eastAsia="es-MX"/>
        </w:rPr>
        <w:t>.</w:t>
      </w:r>
      <w:r w:rsidRPr="00A90009">
        <w:rPr>
          <w:rFonts w:ascii="Arial" w:hAnsi="Arial" w:cs="Arial"/>
          <w:bCs/>
          <w:spacing w:val="27"/>
          <w:sz w:val="20"/>
          <w:szCs w:val="20"/>
          <w:lang w:val="es-MX" w:eastAsia="es-MX"/>
        </w:rPr>
        <w:t xml:space="preserve"> </w:t>
      </w:r>
      <w:r w:rsidR="00580C89">
        <w:rPr>
          <w:rFonts w:ascii="Arial" w:hAnsi="Arial" w:cs="Arial"/>
          <w:bCs/>
          <w:spacing w:val="-4"/>
          <w:sz w:val="20"/>
          <w:szCs w:val="20"/>
          <w:lang w:val="es-MX" w:eastAsia="es-MX"/>
        </w:rPr>
        <w:t>Se deroga (Decreto Gubernamental 19 de enero de 2023)</w:t>
      </w:r>
    </w:p>
    <w:p w:rsidR="00A90009" w:rsidRPr="00D65024" w:rsidRDefault="00A90009" w:rsidP="00A9000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 P.O. No. 11</w:t>
      </w:r>
      <w:r w:rsidR="00672096">
        <w:rPr>
          <w:rFonts w:ascii="Arial" w:hAnsi="Arial" w:cs="Arial"/>
          <w:b/>
          <w:i/>
          <w:sz w:val="16"/>
          <w:szCs w:val="16"/>
          <w:lang w:val="es-MX"/>
        </w:rPr>
        <w:t>6</w:t>
      </w:r>
      <w:r>
        <w:rPr>
          <w:rFonts w:ascii="Arial" w:hAnsi="Arial" w:cs="Arial"/>
          <w:b/>
          <w:i/>
          <w:sz w:val="16"/>
          <w:szCs w:val="16"/>
          <w:lang w:val="es-MX"/>
        </w:rPr>
        <w:t>, del 28</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727E17" w:rsidRDefault="00803765" w:rsidP="00A90009">
      <w:pPr>
        <w:autoSpaceDE w:val="0"/>
        <w:autoSpaceDN w:val="0"/>
        <w:adjustRightInd w:val="0"/>
        <w:jc w:val="right"/>
        <w:rPr>
          <w:rStyle w:val="Hipervnculo"/>
          <w:rFonts w:ascii="Arial" w:hAnsi="Arial" w:cs="Arial"/>
          <w:b/>
          <w:i/>
          <w:sz w:val="16"/>
          <w:szCs w:val="16"/>
        </w:rPr>
      </w:pPr>
      <w:hyperlink r:id="rId87" w:history="1">
        <w:r w:rsidR="00A90009" w:rsidRPr="00837AE2">
          <w:rPr>
            <w:rStyle w:val="Hipervnculo"/>
            <w:rFonts w:ascii="Arial" w:hAnsi="Arial" w:cs="Arial"/>
            <w:b/>
            <w:i/>
            <w:sz w:val="16"/>
            <w:szCs w:val="16"/>
          </w:rPr>
          <w:t>https://po.tamaulipas.gob.mx/wp-content/uploads/2022/09/cxlvii-116-280922F.pdf</w:t>
        </w:r>
      </w:hyperlink>
    </w:p>
    <w:p w:rsidR="00580C89" w:rsidRDefault="00580C89" w:rsidP="00A90009">
      <w:pPr>
        <w:autoSpaceDE w:val="0"/>
        <w:autoSpaceDN w:val="0"/>
        <w:adjustRightInd w:val="0"/>
        <w:jc w:val="right"/>
        <w:rPr>
          <w:rStyle w:val="Hipervnculo"/>
          <w:rFonts w:ascii="Arial" w:hAnsi="Arial" w:cs="Arial"/>
          <w:b/>
          <w:i/>
          <w:sz w:val="16"/>
          <w:szCs w:val="16"/>
        </w:rPr>
      </w:pPr>
    </w:p>
    <w:p w:rsidR="00580C89" w:rsidRPr="00D65024" w:rsidRDefault="00580C89" w:rsidP="00580C89">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Artículo derogado, P.O. No. 25, del 28</w:t>
      </w:r>
      <w:r w:rsidRPr="00D65024">
        <w:rPr>
          <w:rFonts w:ascii="Arial" w:hAnsi="Arial" w:cs="Arial"/>
          <w:b/>
          <w:i/>
          <w:sz w:val="16"/>
          <w:szCs w:val="16"/>
          <w:lang w:val="es-MX"/>
        </w:rPr>
        <w:t xml:space="preserve"> de </w:t>
      </w:r>
      <w:r>
        <w:rPr>
          <w:rFonts w:ascii="Arial" w:hAnsi="Arial" w:cs="Arial"/>
          <w:b/>
          <w:i/>
          <w:sz w:val="16"/>
          <w:szCs w:val="16"/>
          <w:lang w:val="es-MX"/>
        </w:rPr>
        <w:t>febrero de 2023</w:t>
      </w:r>
    </w:p>
    <w:p w:rsidR="00580C89" w:rsidRDefault="00803765" w:rsidP="00580C89">
      <w:pPr>
        <w:pStyle w:val="Prrafodelista"/>
        <w:autoSpaceDE w:val="0"/>
        <w:autoSpaceDN w:val="0"/>
        <w:adjustRightInd w:val="0"/>
        <w:ind w:left="1004"/>
        <w:jc w:val="right"/>
        <w:rPr>
          <w:rStyle w:val="Hipervnculo"/>
          <w:rFonts w:ascii="Arial" w:hAnsi="Arial" w:cs="Arial"/>
          <w:b/>
          <w:i/>
          <w:sz w:val="16"/>
          <w:szCs w:val="16"/>
          <w:lang w:val="es-MX"/>
        </w:rPr>
      </w:pPr>
      <w:hyperlink r:id="rId88" w:history="1">
        <w:r w:rsidR="00580C89" w:rsidRPr="00770188">
          <w:rPr>
            <w:rStyle w:val="Hipervnculo"/>
            <w:rFonts w:ascii="Arial" w:hAnsi="Arial" w:cs="Arial"/>
            <w:b/>
            <w:i/>
            <w:sz w:val="16"/>
            <w:szCs w:val="16"/>
            <w:lang w:val="es-MX"/>
          </w:rPr>
          <w:t>https://po.tamaulipas.gob.mx/wp-content/uploads/2023/02/cxlviii-25-280223.pdf</w:t>
        </w:r>
      </w:hyperlink>
    </w:p>
    <w:p w:rsidR="00580C89" w:rsidRDefault="00580C89" w:rsidP="00580C89">
      <w:pPr>
        <w:pStyle w:val="Prrafodelista"/>
        <w:autoSpaceDE w:val="0"/>
        <w:autoSpaceDN w:val="0"/>
        <w:adjustRightInd w:val="0"/>
        <w:ind w:left="1004"/>
        <w:jc w:val="right"/>
        <w:rPr>
          <w:rFonts w:ascii="Arial" w:hAnsi="Arial" w:cs="Arial"/>
          <w:b/>
          <w:i/>
          <w:color w:val="0000FF"/>
          <w:sz w:val="16"/>
          <w:szCs w:val="16"/>
          <w:u w:val="single"/>
          <w:lang w:val="es-MX"/>
        </w:rPr>
      </w:pPr>
    </w:p>
    <w:p w:rsidR="00580C89" w:rsidRDefault="00580C89" w:rsidP="00580C89">
      <w:pPr>
        <w:spacing w:before="200"/>
        <w:jc w:val="both"/>
        <w:rPr>
          <w:rFonts w:ascii="Arial" w:hAnsi="Arial" w:cs="Arial"/>
          <w:bCs/>
          <w:sz w:val="20"/>
          <w:szCs w:val="20"/>
          <w:lang w:val="es-MX" w:eastAsia="es-MX"/>
        </w:rPr>
      </w:pPr>
      <w:r w:rsidRPr="00A90009">
        <w:rPr>
          <w:rFonts w:ascii="Arial" w:hAnsi="Arial" w:cs="Arial"/>
          <w:b/>
          <w:bCs/>
          <w:spacing w:val="-6"/>
          <w:sz w:val="20"/>
          <w:szCs w:val="20"/>
          <w:lang w:val="es-MX" w:eastAsia="es-MX"/>
        </w:rPr>
        <w:t>A</w:t>
      </w:r>
      <w:r w:rsidRPr="00A90009">
        <w:rPr>
          <w:rFonts w:ascii="Arial" w:hAnsi="Arial" w:cs="Arial"/>
          <w:b/>
          <w:bCs/>
          <w:spacing w:val="-3"/>
          <w:sz w:val="20"/>
          <w:szCs w:val="20"/>
          <w:lang w:val="es-MX" w:eastAsia="es-MX"/>
        </w:rPr>
        <w:t>r</w:t>
      </w:r>
      <w:r w:rsidRPr="00A90009">
        <w:rPr>
          <w:rFonts w:ascii="Arial" w:hAnsi="Arial" w:cs="Arial"/>
          <w:b/>
          <w:bCs/>
          <w:spacing w:val="-4"/>
          <w:sz w:val="20"/>
          <w:szCs w:val="20"/>
          <w:lang w:val="es-MX" w:eastAsia="es-MX"/>
        </w:rPr>
        <w:t>tíc</w:t>
      </w:r>
      <w:r w:rsidRPr="00A90009">
        <w:rPr>
          <w:rFonts w:ascii="Arial" w:hAnsi="Arial" w:cs="Arial"/>
          <w:b/>
          <w:bCs/>
          <w:spacing w:val="-3"/>
          <w:sz w:val="20"/>
          <w:szCs w:val="20"/>
          <w:lang w:val="es-MX" w:eastAsia="es-MX"/>
        </w:rPr>
        <w:t>u</w:t>
      </w:r>
      <w:r w:rsidRPr="00A90009">
        <w:rPr>
          <w:rFonts w:ascii="Arial" w:hAnsi="Arial" w:cs="Arial"/>
          <w:b/>
          <w:bCs/>
          <w:spacing w:val="-4"/>
          <w:sz w:val="20"/>
          <w:szCs w:val="20"/>
          <w:lang w:val="es-MX" w:eastAsia="es-MX"/>
        </w:rPr>
        <w:t>l</w:t>
      </w:r>
      <w:r w:rsidRPr="00A90009">
        <w:rPr>
          <w:rFonts w:ascii="Arial" w:hAnsi="Arial" w:cs="Arial"/>
          <w:b/>
          <w:bCs/>
          <w:sz w:val="20"/>
          <w:szCs w:val="20"/>
          <w:lang w:val="es-MX" w:eastAsia="es-MX"/>
        </w:rPr>
        <w:t>o</w:t>
      </w:r>
      <w:r w:rsidRPr="00A90009">
        <w:rPr>
          <w:rFonts w:ascii="Arial" w:hAnsi="Arial" w:cs="Arial"/>
          <w:b/>
          <w:bCs/>
          <w:spacing w:val="3"/>
          <w:sz w:val="20"/>
          <w:szCs w:val="20"/>
          <w:lang w:val="es-MX" w:eastAsia="es-MX"/>
        </w:rPr>
        <w:t xml:space="preserve"> </w:t>
      </w:r>
      <w:r w:rsidRPr="00A90009">
        <w:rPr>
          <w:rFonts w:ascii="Arial" w:hAnsi="Arial" w:cs="Arial"/>
          <w:b/>
          <w:bCs/>
          <w:spacing w:val="-4"/>
          <w:sz w:val="20"/>
          <w:szCs w:val="20"/>
          <w:lang w:val="es-MX" w:eastAsia="es-MX"/>
        </w:rPr>
        <w:t>17</w:t>
      </w:r>
      <w:r w:rsidRPr="00A90009">
        <w:rPr>
          <w:rFonts w:ascii="Arial" w:hAnsi="Arial" w:cs="Arial"/>
          <w:b/>
          <w:bCs/>
          <w:sz w:val="20"/>
          <w:szCs w:val="20"/>
          <w:lang w:val="es-MX" w:eastAsia="es-MX"/>
        </w:rPr>
        <w:t>2</w:t>
      </w:r>
      <w:r w:rsidRPr="00A90009">
        <w:rPr>
          <w:rFonts w:ascii="Arial" w:hAnsi="Arial" w:cs="Arial"/>
          <w:b/>
          <w:bCs/>
          <w:spacing w:val="2"/>
          <w:sz w:val="20"/>
          <w:szCs w:val="20"/>
          <w:lang w:val="es-MX" w:eastAsia="es-MX"/>
        </w:rPr>
        <w:t xml:space="preserve"> </w:t>
      </w:r>
      <w:r w:rsidRPr="00A90009">
        <w:rPr>
          <w:rFonts w:ascii="Arial" w:hAnsi="Arial" w:cs="Arial"/>
          <w:b/>
          <w:bCs/>
          <w:spacing w:val="-4"/>
          <w:sz w:val="20"/>
          <w:szCs w:val="20"/>
          <w:lang w:val="es-MX" w:eastAsia="es-MX"/>
        </w:rPr>
        <w:t>Bis</w:t>
      </w:r>
      <w:r w:rsidRPr="00A90009">
        <w:rPr>
          <w:rFonts w:ascii="Arial" w:hAnsi="Arial" w:cs="Arial"/>
          <w:b/>
          <w:bCs/>
          <w:sz w:val="20"/>
          <w:szCs w:val="20"/>
          <w:lang w:val="es-MX" w:eastAsia="es-MX"/>
        </w:rPr>
        <w:t>.</w:t>
      </w:r>
      <w:r w:rsidRPr="00A90009">
        <w:rPr>
          <w:rFonts w:ascii="Arial" w:hAnsi="Arial" w:cs="Arial"/>
          <w:bCs/>
          <w:spacing w:val="2"/>
          <w:sz w:val="20"/>
          <w:szCs w:val="20"/>
          <w:lang w:val="es-MX" w:eastAsia="es-MX"/>
        </w:rPr>
        <w:t xml:space="preserve"> </w:t>
      </w:r>
      <w:r>
        <w:rPr>
          <w:rFonts w:ascii="Arial" w:hAnsi="Arial" w:cs="Arial"/>
          <w:bCs/>
          <w:spacing w:val="-4"/>
          <w:sz w:val="20"/>
          <w:szCs w:val="20"/>
          <w:lang w:val="es-MX" w:eastAsia="es-MX"/>
        </w:rPr>
        <w:t>Se deroga (Decreto Gubernamental 19 de enero de 2023)</w:t>
      </w:r>
      <w:r>
        <w:rPr>
          <w:rFonts w:ascii="Arial" w:hAnsi="Arial" w:cs="Arial"/>
          <w:bCs/>
          <w:spacing w:val="-4"/>
          <w:sz w:val="20"/>
          <w:szCs w:val="20"/>
          <w:lang w:eastAsia="es-MX"/>
        </w:rPr>
        <w:t>.</w:t>
      </w:r>
    </w:p>
    <w:p w:rsidR="00580C89" w:rsidRPr="00D65024" w:rsidRDefault="00580C89" w:rsidP="00580C8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 P.O. No. 116, del 28</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580C89" w:rsidRDefault="00803765" w:rsidP="00580C89">
      <w:pPr>
        <w:autoSpaceDE w:val="0"/>
        <w:autoSpaceDN w:val="0"/>
        <w:adjustRightInd w:val="0"/>
        <w:jc w:val="right"/>
        <w:rPr>
          <w:rStyle w:val="Hipervnculo"/>
          <w:rFonts w:ascii="Arial" w:hAnsi="Arial" w:cs="Arial"/>
          <w:b/>
          <w:i/>
          <w:sz w:val="16"/>
          <w:szCs w:val="16"/>
        </w:rPr>
      </w:pPr>
      <w:hyperlink r:id="rId89" w:history="1">
        <w:r w:rsidR="00580C89" w:rsidRPr="00837AE2">
          <w:rPr>
            <w:rStyle w:val="Hipervnculo"/>
            <w:rFonts w:ascii="Arial" w:hAnsi="Arial" w:cs="Arial"/>
            <w:b/>
            <w:i/>
            <w:sz w:val="16"/>
            <w:szCs w:val="16"/>
          </w:rPr>
          <w:t>https://po.tamaulipas.gob.mx/wp-content/uploads/2022/09/cxlvii-116-280922F.pdf</w:t>
        </w:r>
      </w:hyperlink>
    </w:p>
    <w:p w:rsidR="00580C89" w:rsidRDefault="00580C89" w:rsidP="00580C89">
      <w:pPr>
        <w:autoSpaceDE w:val="0"/>
        <w:autoSpaceDN w:val="0"/>
        <w:adjustRightInd w:val="0"/>
        <w:jc w:val="right"/>
        <w:rPr>
          <w:rStyle w:val="Hipervnculo"/>
          <w:rFonts w:ascii="Arial" w:hAnsi="Arial" w:cs="Arial"/>
          <w:b/>
          <w:i/>
          <w:sz w:val="16"/>
          <w:szCs w:val="16"/>
        </w:rPr>
      </w:pPr>
    </w:p>
    <w:p w:rsidR="00580C89" w:rsidRPr="00D65024" w:rsidRDefault="00580C89" w:rsidP="00580C89">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Artículo derogado, P.O. No. 25, del 28</w:t>
      </w:r>
      <w:r w:rsidRPr="00D65024">
        <w:rPr>
          <w:rFonts w:ascii="Arial" w:hAnsi="Arial" w:cs="Arial"/>
          <w:b/>
          <w:i/>
          <w:sz w:val="16"/>
          <w:szCs w:val="16"/>
          <w:lang w:val="es-MX"/>
        </w:rPr>
        <w:t xml:space="preserve"> de </w:t>
      </w:r>
      <w:r>
        <w:rPr>
          <w:rFonts w:ascii="Arial" w:hAnsi="Arial" w:cs="Arial"/>
          <w:b/>
          <w:i/>
          <w:sz w:val="16"/>
          <w:szCs w:val="16"/>
          <w:lang w:val="es-MX"/>
        </w:rPr>
        <w:t>febrero de 2023.</w:t>
      </w:r>
    </w:p>
    <w:p w:rsidR="00580C89" w:rsidRDefault="00803765" w:rsidP="00580C89">
      <w:pPr>
        <w:autoSpaceDE w:val="0"/>
        <w:autoSpaceDN w:val="0"/>
        <w:adjustRightInd w:val="0"/>
        <w:jc w:val="right"/>
        <w:rPr>
          <w:rStyle w:val="Hipervnculo"/>
          <w:rFonts w:ascii="Arial" w:hAnsi="Arial" w:cs="Arial"/>
          <w:b/>
          <w:i/>
          <w:sz w:val="16"/>
          <w:szCs w:val="16"/>
          <w:lang w:val="es-MX"/>
        </w:rPr>
      </w:pPr>
      <w:hyperlink r:id="rId90" w:history="1">
        <w:r w:rsidR="00580C89" w:rsidRPr="00770188">
          <w:rPr>
            <w:rStyle w:val="Hipervnculo"/>
            <w:rFonts w:ascii="Arial" w:hAnsi="Arial" w:cs="Arial"/>
            <w:b/>
            <w:i/>
            <w:sz w:val="16"/>
            <w:szCs w:val="16"/>
            <w:lang w:val="es-MX"/>
          </w:rPr>
          <w:t>https://po.tamaulipas.gob.mx/wp-content/uploads/2023/02/cxlviii-25-280223.pdf</w:t>
        </w:r>
      </w:hyperlink>
    </w:p>
    <w:p w:rsidR="00580C89" w:rsidRDefault="00580C89" w:rsidP="00580C89">
      <w:pPr>
        <w:autoSpaceDE w:val="0"/>
        <w:autoSpaceDN w:val="0"/>
        <w:adjustRightInd w:val="0"/>
        <w:jc w:val="right"/>
        <w:rPr>
          <w:rStyle w:val="Hipervnculo"/>
          <w:rFonts w:ascii="Arial" w:hAnsi="Arial" w:cs="Arial"/>
          <w:b/>
          <w:i/>
          <w:sz w:val="16"/>
          <w:szCs w:val="16"/>
        </w:rPr>
      </w:pPr>
    </w:p>
    <w:p w:rsidR="00580C89" w:rsidRDefault="00580C89" w:rsidP="00580C89">
      <w:pPr>
        <w:autoSpaceDE w:val="0"/>
        <w:autoSpaceDN w:val="0"/>
        <w:adjustRightInd w:val="0"/>
        <w:spacing w:before="81"/>
        <w:ind w:right="118"/>
        <w:jc w:val="both"/>
        <w:rPr>
          <w:rFonts w:ascii="Arial" w:hAnsi="Arial" w:cs="Arial"/>
          <w:bCs/>
          <w:sz w:val="20"/>
          <w:szCs w:val="20"/>
          <w:lang w:val="es-MX" w:eastAsia="es-MX"/>
        </w:rPr>
      </w:pPr>
      <w:r w:rsidRPr="00A90009">
        <w:rPr>
          <w:rFonts w:ascii="Arial" w:hAnsi="Arial" w:cs="Arial"/>
          <w:b/>
          <w:bCs/>
          <w:spacing w:val="-6"/>
          <w:sz w:val="20"/>
          <w:szCs w:val="20"/>
          <w:lang w:val="es-MX" w:eastAsia="es-MX"/>
        </w:rPr>
        <w:t>A</w:t>
      </w:r>
      <w:r w:rsidRPr="00A90009">
        <w:rPr>
          <w:rFonts w:ascii="Arial" w:hAnsi="Arial" w:cs="Arial"/>
          <w:b/>
          <w:bCs/>
          <w:spacing w:val="-3"/>
          <w:sz w:val="20"/>
          <w:szCs w:val="20"/>
          <w:lang w:val="es-MX" w:eastAsia="es-MX"/>
        </w:rPr>
        <w:t>r</w:t>
      </w:r>
      <w:r w:rsidRPr="00A90009">
        <w:rPr>
          <w:rFonts w:ascii="Arial" w:hAnsi="Arial" w:cs="Arial"/>
          <w:b/>
          <w:bCs/>
          <w:spacing w:val="-4"/>
          <w:sz w:val="20"/>
          <w:szCs w:val="20"/>
          <w:lang w:val="es-MX" w:eastAsia="es-MX"/>
        </w:rPr>
        <w:t>tíc</w:t>
      </w:r>
      <w:r w:rsidRPr="00A90009">
        <w:rPr>
          <w:rFonts w:ascii="Arial" w:hAnsi="Arial" w:cs="Arial"/>
          <w:b/>
          <w:bCs/>
          <w:spacing w:val="-3"/>
          <w:sz w:val="20"/>
          <w:szCs w:val="20"/>
          <w:lang w:val="es-MX" w:eastAsia="es-MX"/>
        </w:rPr>
        <w:t>u</w:t>
      </w:r>
      <w:r w:rsidRPr="00A90009">
        <w:rPr>
          <w:rFonts w:ascii="Arial" w:hAnsi="Arial" w:cs="Arial"/>
          <w:b/>
          <w:bCs/>
          <w:spacing w:val="-4"/>
          <w:sz w:val="20"/>
          <w:szCs w:val="20"/>
          <w:lang w:val="es-MX" w:eastAsia="es-MX"/>
        </w:rPr>
        <w:t>l</w:t>
      </w:r>
      <w:r w:rsidRPr="00A90009">
        <w:rPr>
          <w:rFonts w:ascii="Arial" w:hAnsi="Arial" w:cs="Arial"/>
          <w:b/>
          <w:bCs/>
          <w:sz w:val="20"/>
          <w:szCs w:val="20"/>
          <w:lang w:val="es-MX" w:eastAsia="es-MX"/>
        </w:rPr>
        <w:t xml:space="preserve">o </w:t>
      </w:r>
      <w:r w:rsidRPr="00A90009">
        <w:rPr>
          <w:rFonts w:ascii="Arial" w:hAnsi="Arial" w:cs="Arial"/>
          <w:b/>
          <w:bCs/>
          <w:spacing w:val="10"/>
          <w:sz w:val="20"/>
          <w:szCs w:val="20"/>
          <w:lang w:val="es-MX" w:eastAsia="es-MX"/>
        </w:rPr>
        <w:t xml:space="preserve"> </w:t>
      </w:r>
      <w:r w:rsidRPr="00A90009">
        <w:rPr>
          <w:rFonts w:ascii="Arial" w:hAnsi="Arial" w:cs="Arial"/>
          <w:b/>
          <w:bCs/>
          <w:spacing w:val="-4"/>
          <w:sz w:val="20"/>
          <w:szCs w:val="20"/>
          <w:lang w:val="es-MX" w:eastAsia="es-MX"/>
        </w:rPr>
        <w:t>17</w:t>
      </w:r>
      <w:r w:rsidRPr="00A90009">
        <w:rPr>
          <w:rFonts w:ascii="Arial" w:hAnsi="Arial" w:cs="Arial"/>
          <w:b/>
          <w:bCs/>
          <w:sz w:val="20"/>
          <w:szCs w:val="20"/>
          <w:lang w:val="es-MX" w:eastAsia="es-MX"/>
        </w:rPr>
        <w:t xml:space="preserve">2 </w:t>
      </w:r>
      <w:r w:rsidRPr="00A90009">
        <w:rPr>
          <w:rFonts w:ascii="Arial" w:hAnsi="Arial" w:cs="Arial"/>
          <w:b/>
          <w:bCs/>
          <w:spacing w:val="7"/>
          <w:sz w:val="20"/>
          <w:szCs w:val="20"/>
          <w:lang w:val="es-MX" w:eastAsia="es-MX"/>
        </w:rPr>
        <w:t xml:space="preserve"> </w:t>
      </w:r>
      <w:r w:rsidRPr="00A90009">
        <w:rPr>
          <w:rFonts w:ascii="Arial" w:hAnsi="Arial" w:cs="Arial"/>
          <w:b/>
          <w:bCs/>
          <w:spacing w:val="-3"/>
          <w:sz w:val="20"/>
          <w:szCs w:val="20"/>
          <w:lang w:val="es-MX" w:eastAsia="es-MX"/>
        </w:rPr>
        <w:t>T</w:t>
      </w:r>
      <w:r w:rsidRPr="00A90009">
        <w:rPr>
          <w:rFonts w:ascii="Arial" w:hAnsi="Arial" w:cs="Arial"/>
          <w:b/>
          <w:bCs/>
          <w:spacing w:val="-4"/>
          <w:sz w:val="20"/>
          <w:szCs w:val="20"/>
          <w:lang w:val="es-MX" w:eastAsia="es-MX"/>
        </w:rPr>
        <w:t>er</w:t>
      </w:r>
      <w:r w:rsidRPr="00A90009">
        <w:rPr>
          <w:rFonts w:ascii="Arial" w:hAnsi="Arial" w:cs="Arial"/>
          <w:b/>
          <w:bCs/>
          <w:sz w:val="20"/>
          <w:szCs w:val="20"/>
          <w:lang w:val="es-MX" w:eastAsia="es-MX"/>
        </w:rPr>
        <w:t>.</w:t>
      </w:r>
      <w:r w:rsidRPr="00A90009">
        <w:rPr>
          <w:rFonts w:ascii="Arial" w:hAnsi="Arial" w:cs="Arial"/>
          <w:bCs/>
          <w:sz w:val="20"/>
          <w:szCs w:val="20"/>
          <w:lang w:val="es-MX" w:eastAsia="es-MX"/>
        </w:rPr>
        <w:t xml:space="preserve"> </w:t>
      </w:r>
      <w:r w:rsidRPr="00A90009">
        <w:rPr>
          <w:rFonts w:ascii="Arial" w:hAnsi="Arial" w:cs="Arial"/>
          <w:bCs/>
          <w:spacing w:val="9"/>
          <w:sz w:val="20"/>
          <w:szCs w:val="20"/>
          <w:lang w:val="es-MX" w:eastAsia="es-MX"/>
        </w:rPr>
        <w:t xml:space="preserve"> </w:t>
      </w:r>
      <w:r>
        <w:rPr>
          <w:rFonts w:ascii="Arial" w:hAnsi="Arial" w:cs="Arial"/>
          <w:bCs/>
          <w:spacing w:val="-4"/>
          <w:sz w:val="20"/>
          <w:szCs w:val="20"/>
          <w:lang w:val="es-MX" w:eastAsia="es-MX"/>
        </w:rPr>
        <w:t>Se deroga (Decreto Gubernamental 19 de enero de 2023)</w:t>
      </w:r>
      <w:r>
        <w:rPr>
          <w:rFonts w:ascii="Arial" w:hAnsi="Arial" w:cs="Arial"/>
          <w:bCs/>
          <w:spacing w:val="-4"/>
          <w:sz w:val="20"/>
          <w:szCs w:val="20"/>
          <w:lang w:eastAsia="es-MX"/>
        </w:rPr>
        <w:t>.</w:t>
      </w:r>
    </w:p>
    <w:p w:rsidR="00580C89" w:rsidRPr="00D65024" w:rsidRDefault="00580C89" w:rsidP="00580C8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 P.O. No. 116, del 28</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580C89" w:rsidRDefault="00803765" w:rsidP="00580C89">
      <w:pPr>
        <w:autoSpaceDE w:val="0"/>
        <w:autoSpaceDN w:val="0"/>
        <w:adjustRightInd w:val="0"/>
        <w:jc w:val="right"/>
        <w:rPr>
          <w:rStyle w:val="Hipervnculo"/>
          <w:rFonts w:ascii="Arial" w:hAnsi="Arial" w:cs="Arial"/>
          <w:b/>
          <w:i/>
          <w:sz w:val="16"/>
          <w:szCs w:val="16"/>
        </w:rPr>
      </w:pPr>
      <w:hyperlink r:id="rId91" w:history="1">
        <w:r w:rsidR="00580C89" w:rsidRPr="00837AE2">
          <w:rPr>
            <w:rStyle w:val="Hipervnculo"/>
            <w:rFonts w:ascii="Arial" w:hAnsi="Arial" w:cs="Arial"/>
            <w:b/>
            <w:i/>
            <w:sz w:val="16"/>
            <w:szCs w:val="16"/>
          </w:rPr>
          <w:t>https://po.tamaulipas.gob.mx/wp-content/uploads/2022/09/cxlvii-116-280922F.pdf</w:t>
        </w:r>
      </w:hyperlink>
    </w:p>
    <w:p w:rsidR="00580C89" w:rsidRDefault="00580C89" w:rsidP="00580C89">
      <w:pPr>
        <w:autoSpaceDE w:val="0"/>
        <w:autoSpaceDN w:val="0"/>
        <w:adjustRightInd w:val="0"/>
        <w:jc w:val="right"/>
        <w:rPr>
          <w:rStyle w:val="Hipervnculo"/>
          <w:rFonts w:ascii="Arial" w:hAnsi="Arial" w:cs="Arial"/>
          <w:b/>
          <w:i/>
          <w:sz w:val="16"/>
          <w:szCs w:val="16"/>
        </w:rPr>
      </w:pPr>
    </w:p>
    <w:p w:rsidR="00580C89" w:rsidRPr="00D65024" w:rsidRDefault="00580C89" w:rsidP="00580C89">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Artículo derogado, P.O. No. 25, del 28</w:t>
      </w:r>
      <w:r w:rsidRPr="00D65024">
        <w:rPr>
          <w:rFonts w:ascii="Arial" w:hAnsi="Arial" w:cs="Arial"/>
          <w:b/>
          <w:i/>
          <w:sz w:val="16"/>
          <w:szCs w:val="16"/>
          <w:lang w:val="es-MX"/>
        </w:rPr>
        <w:t xml:space="preserve"> de </w:t>
      </w:r>
      <w:r>
        <w:rPr>
          <w:rFonts w:ascii="Arial" w:hAnsi="Arial" w:cs="Arial"/>
          <w:b/>
          <w:i/>
          <w:sz w:val="16"/>
          <w:szCs w:val="16"/>
          <w:lang w:val="es-MX"/>
        </w:rPr>
        <w:t>febrero de 2023.</w:t>
      </w:r>
    </w:p>
    <w:p w:rsidR="00580C89" w:rsidRDefault="00803765" w:rsidP="00580C89">
      <w:pPr>
        <w:autoSpaceDE w:val="0"/>
        <w:autoSpaceDN w:val="0"/>
        <w:adjustRightInd w:val="0"/>
        <w:jc w:val="right"/>
        <w:rPr>
          <w:rFonts w:ascii="Arial" w:hAnsi="Arial" w:cs="Arial"/>
          <w:b/>
          <w:i/>
          <w:sz w:val="16"/>
          <w:szCs w:val="16"/>
        </w:rPr>
      </w:pPr>
      <w:hyperlink r:id="rId92" w:history="1">
        <w:r w:rsidR="00580C89" w:rsidRPr="00770188">
          <w:rPr>
            <w:rStyle w:val="Hipervnculo"/>
            <w:rFonts w:ascii="Arial" w:hAnsi="Arial" w:cs="Arial"/>
            <w:b/>
            <w:i/>
            <w:sz w:val="16"/>
            <w:szCs w:val="16"/>
            <w:lang w:val="es-MX"/>
          </w:rPr>
          <w:t>https://po.tamaulipas.gob.mx/wp-content/uploads/2023/02/cxlviii-25-280223.pdf</w:t>
        </w:r>
      </w:hyperlink>
    </w:p>
    <w:p w:rsidR="00D264ED" w:rsidRDefault="00D264ED" w:rsidP="0018649C">
      <w:pPr>
        <w:jc w:val="both"/>
        <w:rPr>
          <w:rFonts w:ascii="Arial" w:hAnsi="Arial" w:cs="Arial"/>
          <w:b/>
          <w:bCs/>
          <w:sz w:val="20"/>
          <w:szCs w:val="20"/>
          <w:lang w:bidi="es-ES"/>
        </w:rPr>
      </w:pPr>
    </w:p>
    <w:p w:rsidR="0018649C" w:rsidRPr="0018649C" w:rsidRDefault="0018649C" w:rsidP="00D264ED">
      <w:pPr>
        <w:jc w:val="center"/>
        <w:rPr>
          <w:rFonts w:ascii="Arial" w:hAnsi="Arial" w:cs="Arial"/>
          <w:b/>
          <w:bCs/>
          <w:sz w:val="20"/>
          <w:szCs w:val="20"/>
          <w:lang w:bidi="es-ES"/>
        </w:rPr>
      </w:pPr>
      <w:r w:rsidRPr="0018649C">
        <w:rPr>
          <w:rFonts w:ascii="Arial" w:hAnsi="Arial" w:cs="Arial"/>
          <w:b/>
          <w:bCs/>
          <w:sz w:val="20"/>
          <w:szCs w:val="20"/>
          <w:lang w:bidi="es-ES"/>
        </w:rPr>
        <w:t>CAPÍTULO XVI</w:t>
      </w:r>
    </w:p>
    <w:p w:rsidR="0018649C" w:rsidRPr="0018649C" w:rsidRDefault="0018649C" w:rsidP="00D264ED">
      <w:pPr>
        <w:jc w:val="center"/>
        <w:rPr>
          <w:rFonts w:ascii="Arial" w:hAnsi="Arial" w:cs="Arial"/>
          <w:b/>
          <w:sz w:val="20"/>
          <w:szCs w:val="20"/>
          <w:lang w:bidi="es-ES"/>
        </w:rPr>
      </w:pPr>
      <w:r w:rsidRPr="0018649C">
        <w:rPr>
          <w:rFonts w:ascii="Arial" w:hAnsi="Arial" w:cs="Arial"/>
          <w:b/>
          <w:sz w:val="20"/>
          <w:szCs w:val="20"/>
          <w:lang w:bidi="es-ES"/>
        </w:rPr>
        <w:t>DE LAS ATRIBUCIONES GENERALES</w:t>
      </w:r>
    </w:p>
    <w:p w:rsidR="00D264ED" w:rsidRDefault="00D264ED" w:rsidP="00D264ED">
      <w:pPr>
        <w:jc w:val="center"/>
        <w:rPr>
          <w:rFonts w:ascii="Arial" w:hAnsi="Arial" w:cs="Arial"/>
          <w:b/>
          <w:sz w:val="20"/>
          <w:szCs w:val="20"/>
          <w:lang w:bidi="es-ES"/>
        </w:rPr>
      </w:pPr>
    </w:p>
    <w:p w:rsidR="0018649C" w:rsidRPr="0018649C" w:rsidRDefault="0018649C" w:rsidP="00D264ED">
      <w:pPr>
        <w:jc w:val="center"/>
        <w:rPr>
          <w:rFonts w:ascii="Arial" w:hAnsi="Arial" w:cs="Arial"/>
          <w:b/>
          <w:sz w:val="20"/>
          <w:szCs w:val="20"/>
          <w:lang w:bidi="es-ES"/>
        </w:rPr>
      </w:pPr>
      <w:r w:rsidRPr="0018649C">
        <w:rPr>
          <w:rFonts w:ascii="Arial" w:hAnsi="Arial" w:cs="Arial"/>
          <w:b/>
          <w:sz w:val="20"/>
          <w:szCs w:val="20"/>
          <w:lang w:bidi="es-ES"/>
        </w:rPr>
        <w:t>SECCIÓN I</w:t>
      </w:r>
    </w:p>
    <w:p w:rsidR="0018649C" w:rsidRPr="0018649C" w:rsidRDefault="0018649C" w:rsidP="00D264ED">
      <w:pPr>
        <w:jc w:val="center"/>
        <w:rPr>
          <w:rFonts w:ascii="Arial" w:hAnsi="Arial" w:cs="Arial"/>
          <w:b/>
          <w:sz w:val="20"/>
          <w:szCs w:val="20"/>
          <w:lang w:bidi="es-ES"/>
        </w:rPr>
      </w:pPr>
      <w:r w:rsidRPr="0018649C">
        <w:rPr>
          <w:rFonts w:ascii="Arial" w:hAnsi="Arial" w:cs="Arial"/>
          <w:b/>
          <w:sz w:val="20"/>
          <w:szCs w:val="20"/>
          <w:lang w:bidi="es-ES"/>
        </w:rPr>
        <w:t>DE LAS VICEFISCALÍAS</w:t>
      </w:r>
    </w:p>
    <w:p w:rsidR="00D264ED" w:rsidRDefault="00D264ED" w:rsidP="0018649C">
      <w:pPr>
        <w:jc w:val="both"/>
        <w:rPr>
          <w:rFonts w:ascii="Arial" w:hAnsi="Arial" w:cs="Arial"/>
          <w:b/>
          <w:sz w:val="20"/>
          <w:szCs w:val="20"/>
          <w:lang w:bidi="es-ES"/>
        </w:rPr>
      </w:pPr>
    </w:p>
    <w:p w:rsidR="0018649C" w:rsidRDefault="0018649C" w:rsidP="0018649C">
      <w:pPr>
        <w:jc w:val="both"/>
        <w:rPr>
          <w:rFonts w:ascii="Arial" w:hAnsi="Arial" w:cs="Arial"/>
          <w:sz w:val="20"/>
          <w:szCs w:val="20"/>
          <w:lang w:bidi="es-ES"/>
        </w:rPr>
      </w:pPr>
      <w:r w:rsidRPr="0018649C">
        <w:rPr>
          <w:rFonts w:ascii="Arial" w:hAnsi="Arial" w:cs="Arial"/>
          <w:b/>
          <w:sz w:val="20"/>
          <w:szCs w:val="20"/>
          <w:lang w:bidi="es-ES"/>
        </w:rPr>
        <w:t xml:space="preserve">Artículo 123. </w:t>
      </w:r>
      <w:r w:rsidRPr="0018649C">
        <w:rPr>
          <w:rFonts w:ascii="Arial" w:hAnsi="Arial" w:cs="Arial"/>
          <w:sz w:val="20"/>
          <w:szCs w:val="20"/>
          <w:lang w:bidi="es-ES"/>
        </w:rPr>
        <w:t xml:space="preserve">A las personas Titulares de las </w:t>
      </w:r>
      <w:proofErr w:type="spellStart"/>
      <w:r w:rsidRPr="0018649C">
        <w:rPr>
          <w:rFonts w:ascii="Arial" w:hAnsi="Arial" w:cs="Arial"/>
          <w:sz w:val="20"/>
          <w:szCs w:val="20"/>
          <w:lang w:bidi="es-ES"/>
        </w:rPr>
        <w:t>Vicefiscalías</w:t>
      </w:r>
      <w:proofErr w:type="spellEnd"/>
      <w:r w:rsidRPr="0018649C">
        <w:rPr>
          <w:rFonts w:ascii="Arial" w:hAnsi="Arial" w:cs="Arial"/>
          <w:sz w:val="20"/>
          <w:szCs w:val="20"/>
          <w:lang w:bidi="es-ES"/>
        </w:rPr>
        <w:t>, les corresponde el ejercicio de las siguientes atribuciones generales:</w:t>
      </w:r>
    </w:p>
    <w:p w:rsidR="000A719A" w:rsidRPr="0018649C" w:rsidRDefault="000A719A" w:rsidP="0018649C">
      <w:pPr>
        <w:jc w:val="both"/>
        <w:rPr>
          <w:rFonts w:ascii="Arial" w:hAnsi="Arial" w:cs="Arial"/>
          <w:sz w:val="20"/>
          <w:szCs w:val="20"/>
          <w:lang w:bidi="es-ES"/>
        </w:rPr>
      </w:pPr>
    </w:p>
    <w:p w:rsidR="0018649C" w:rsidRPr="0018649C" w:rsidRDefault="0018649C" w:rsidP="000604EA">
      <w:pPr>
        <w:numPr>
          <w:ilvl w:val="0"/>
          <w:numId w:val="130"/>
        </w:numPr>
        <w:ind w:left="567"/>
        <w:jc w:val="both"/>
        <w:rPr>
          <w:rFonts w:ascii="Arial" w:hAnsi="Arial" w:cs="Arial"/>
          <w:sz w:val="20"/>
          <w:szCs w:val="20"/>
          <w:lang w:bidi="es-ES"/>
        </w:rPr>
      </w:pPr>
      <w:r w:rsidRPr="0018649C">
        <w:rPr>
          <w:rFonts w:ascii="Arial" w:hAnsi="Arial" w:cs="Arial"/>
          <w:sz w:val="20"/>
          <w:szCs w:val="20"/>
          <w:lang w:bidi="es-ES"/>
        </w:rPr>
        <w:t>Conocer del desarrollo de la investigación y persecución de los delitos de su competencia, en las áreas a su cargo, de acuerdo con los criterios que para tal efecto emita el Fiscal General;</w:t>
      </w:r>
    </w:p>
    <w:p w:rsidR="0018649C" w:rsidRPr="0018649C" w:rsidRDefault="0018649C" w:rsidP="000604EA">
      <w:pPr>
        <w:numPr>
          <w:ilvl w:val="0"/>
          <w:numId w:val="130"/>
        </w:numPr>
        <w:spacing w:before="200"/>
        <w:ind w:left="567"/>
        <w:jc w:val="both"/>
        <w:rPr>
          <w:rFonts w:ascii="Arial" w:hAnsi="Arial" w:cs="Arial"/>
          <w:sz w:val="20"/>
          <w:szCs w:val="20"/>
          <w:lang w:bidi="es-ES"/>
        </w:rPr>
      </w:pPr>
      <w:r w:rsidRPr="0018649C">
        <w:rPr>
          <w:rFonts w:ascii="Arial" w:hAnsi="Arial" w:cs="Arial"/>
          <w:sz w:val="20"/>
          <w:szCs w:val="20"/>
          <w:lang w:bidi="es-ES"/>
        </w:rPr>
        <w:t>Autorizar o modificar, el no ejercicio de la acción penal que propongan los Agentes del Ministerio Público de sus unidades administrativas;</w:t>
      </w:r>
    </w:p>
    <w:p w:rsidR="0018649C" w:rsidRPr="0018649C" w:rsidRDefault="0018649C" w:rsidP="000604EA">
      <w:pPr>
        <w:numPr>
          <w:ilvl w:val="0"/>
          <w:numId w:val="130"/>
        </w:numPr>
        <w:spacing w:before="200"/>
        <w:ind w:left="567"/>
        <w:jc w:val="both"/>
        <w:rPr>
          <w:rFonts w:ascii="Arial" w:hAnsi="Arial" w:cs="Arial"/>
          <w:sz w:val="20"/>
          <w:szCs w:val="20"/>
          <w:lang w:bidi="es-ES"/>
        </w:rPr>
      </w:pPr>
      <w:r w:rsidRPr="0018649C">
        <w:rPr>
          <w:rFonts w:ascii="Arial" w:hAnsi="Arial" w:cs="Arial"/>
          <w:sz w:val="20"/>
          <w:szCs w:val="20"/>
          <w:lang w:bidi="es-ES"/>
        </w:rPr>
        <w:t>Autorizar la aplicación de criterios de oportunidad que proponga los Agentes del Ministerio Público de sus unidades administrativas;</w:t>
      </w:r>
    </w:p>
    <w:p w:rsidR="0018649C" w:rsidRPr="0018649C" w:rsidRDefault="0018649C" w:rsidP="000604EA">
      <w:pPr>
        <w:numPr>
          <w:ilvl w:val="0"/>
          <w:numId w:val="130"/>
        </w:numPr>
        <w:spacing w:before="200"/>
        <w:ind w:left="567"/>
        <w:jc w:val="both"/>
        <w:rPr>
          <w:rFonts w:ascii="Arial" w:hAnsi="Arial" w:cs="Arial"/>
          <w:sz w:val="20"/>
          <w:szCs w:val="20"/>
          <w:lang w:bidi="es-ES"/>
        </w:rPr>
      </w:pPr>
      <w:r w:rsidRPr="0018649C">
        <w:rPr>
          <w:rFonts w:ascii="Arial" w:hAnsi="Arial" w:cs="Arial"/>
          <w:sz w:val="20"/>
          <w:szCs w:val="20"/>
          <w:lang w:bidi="es-ES"/>
        </w:rPr>
        <w:t>Revisar la atención o cumplimiento que se realice respecto a las prevenciones que acuerde la autoridad judicial, sobre actos cuya consecuencia sea el sobreseimiento del proceso o la libertad del imputado;</w:t>
      </w:r>
    </w:p>
    <w:p w:rsidR="0018649C" w:rsidRPr="0018649C" w:rsidRDefault="0018649C" w:rsidP="000604EA">
      <w:pPr>
        <w:numPr>
          <w:ilvl w:val="0"/>
          <w:numId w:val="130"/>
        </w:numPr>
        <w:spacing w:before="200"/>
        <w:ind w:left="567"/>
        <w:jc w:val="both"/>
        <w:rPr>
          <w:rFonts w:ascii="Arial" w:hAnsi="Arial" w:cs="Arial"/>
          <w:sz w:val="20"/>
          <w:szCs w:val="20"/>
          <w:lang w:bidi="es-ES"/>
        </w:rPr>
      </w:pPr>
      <w:r w:rsidRPr="0018649C">
        <w:rPr>
          <w:rFonts w:ascii="Arial" w:hAnsi="Arial" w:cs="Arial"/>
          <w:sz w:val="20"/>
          <w:szCs w:val="20"/>
          <w:lang w:bidi="es-ES"/>
        </w:rPr>
        <w:t>Emitir el pronunciamiento correspondiente, en los casos que el Agente del Ministerio Público no solicite el sobreseimiento o suspensión del proceso, o bien, omita formular la acusación al cierre de la investigación, conforme a lo dispuesto por la normatividad aplicable;</w:t>
      </w:r>
    </w:p>
    <w:p w:rsidR="0018649C" w:rsidRPr="0018649C" w:rsidRDefault="0018649C" w:rsidP="000604EA">
      <w:pPr>
        <w:numPr>
          <w:ilvl w:val="0"/>
          <w:numId w:val="130"/>
        </w:numPr>
        <w:spacing w:before="200"/>
        <w:ind w:left="567"/>
        <w:jc w:val="both"/>
        <w:rPr>
          <w:rFonts w:ascii="Arial" w:hAnsi="Arial" w:cs="Arial"/>
          <w:sz w:val="20"/>
          <w:szCs w:val="20"/>
          <w:lang w:bidi="es-ES"/>
        </w:rPr>
      </w:pPr>
      <w:r w:rsidRPr="0018649C">
        <w:rPr>
          <w:rFonts w:ascii="Arial" w:hAnsi="Arial" w:cs="Arial"/>
          <w:sz w:val="20"/>
          <w:szCs w:val="20"/>
          <w:lang w:bidi="es-ES"/>
        </w:rPr>
        <w:t>Revisar y decidir sobre el sobreseimiento de la causa, la suspensión del procedimiento a prueba, el procedimiento abreviado o cualquier otra solución alterna, conforme a lo dispuesto por el Código Nacional y demás leyes aplicables;</w:t>
      </w:r>
    </w:p>
    <w:p w:rsidR="00036EE9" w:rsidRPr="00036EE9" w:rsidRDefault="00036EE9" w:rsidP="000604EA">
      <w:pPr>
        <w:numPr>
          <w:ilvl w:val="0"/>
          <w:numId w:val="130"/>
        </w:numPr>
        <w:spacing w:before="200"/>
        <w:ind w:left="567"/>
        <w:jc w:val="both"/>
        <w:rPr>
          <w:rFonts w:ascii="Arial" w:hAnsi="Arial" w:cs="Arial"/>
          <w:sz w:val="20"/>
          <w:szCs w:val="20"/>
          <w:lang w:bidi="es-ES"/>
        </w:rPr>
      </w:pPr>
      <w:r w:rsidRPr="00036EE9">
        <w:rPr>
          <w:rFonts w:ascii="Arial" w:hAnsi="Arial" w:cs="Arial"/>
          <w:sz w:val="20"/>
          <w:szCs w:val="20"/>
          <w:lang w:bidi="es-ES"/>
        </w:rPr>
        <w:lastRenderedPageBreak/>
        <w:t>Promover la coordinación con instancias de los tres órdenes de gobierno, en términos de los convenios de colaboración, a efecto de coadyuvar en la investigación de los ilícitos materia de su competencia;</w:t>
      </w:r>
    </w:p>
    <w:p w:rsidR="00036EE9" w:rsidRPr="00036EE9" w:rsidRDefault="00036EE9" w:rsidP="000604EA">
      <w:pPr>
        <w:numPr>
          <w:ilvl w:val="0"/>
          <w:numId w:val="130"/>
        </w:numPr>
        <w:spacing w:before="200"/>
        <w:ind w:left="567"/>
        <w:jc w:val="both"/>
        <w:rPr>
          <w:rFonts w:ascii="Arial" w:hAnsi="Arial" w:cs="Arial"/>
          <w:sz w:val="20"/>
          <w:szCs w:val="20"/>
          <w:lang w:bidi="es-ES"/>
        </w:rPr>
      </w:pPr>
      <w:r w:rsidRPr="00036EE9">
        <w:rPr>
          <w:rFonts w:ascii="Arial" w:hAnsi="Arial" w:cs="Arial"/>
          <w:sz w:val="20"/>
          <w:szCs w:val="20"/>
          <w:lang w:bidi="es-ES"/>
        </w:rPr>
        <w:t>Mantener el registro de las solicitudes de intervención de comunicaciones realizadas por el personal a su cargo y dar seguimiento a las que apruebe la autoridad judicial;</w:t>
      </w:r>
    </w:p>
    <w:p w:rsidR="00036EE9" w:rsidRPr="00036EE9" w:rsidRDefault="00036EE9" w:rsidP="000604EA">
      <w:pPr>
        <w:numPr>
          <w:ilvl w:val="0"/>
          <w:numId w:val="130"/>
        </w:numPr>
        <w:spacing w:before="200"/>
        <w:ind w:left="567"/>
        <w:jc w:val="both"/>
        <w:rPr>
          <w:rFonts w:ascii="Arial" w:hAnsi="Arial" w:cs="Arial"/>
          <w:sz w:val="20"/>
          <w:szCs w:val="20"/>
          <w:lang w:bidi="es-ES"/>
        </w:rPr>
      </w:pPr>
      <w:r w:rsidRPr="00036EE9">
        <w:rPr>
          <w:rFonts w:ascii="Arial" w:hAnsi="Arial" w:cs="Arial"/>
          <w:sz w:val="20"/>
          <w:szCs w:val="20"/>
          <w:lang w:bidi="es-ES"/>
        </w:rPr>
        <w:t>Implementar acciones tendientes a que el personal a su cargo, preste auxilio de manera diligente y oportuna, a las solicitudes de los Ministerios Públicos Federal y Estatales, o autoridad competente distinta, en los términos de la legislación aplicable y de los convenios de colaboración suscritos;</w:t>
      </w:r>
    </w:p>
    <w:p w:rsidR="00036EE9" w:rsidRPr="00036EE9" w:rsidRDefault="00036EE9" w:rsidP="000604EA">
      <w:pPr>
        <w:numPr>
          <w:ilvl w:val="0"/>
          <w:numId w:val="130"/>
        </w:numPr>
        <w:spacing w:before="200"/>
        <w:ind w:left="567"/>
        <w:jc w:val="both"/>
        <w:rPr>
          <w:rFonts w:ascii="Arial" w:hAnsi="Arial" w:cs="Arial"/>
          <w:sz w:val="20"/>
          <w:szCs w:val="20"/>
          <w:lang w:bidi="es-ES"/>
        </w:rPr>
      </w:pPr>
      <w:r w:rsidRPr="00036EE9">
        <w:rPr>
          <w:rFonts w:ascii="Arial" w:hAnsi="Arial" w:cs="Arial"/>
          <w:sz w:val="20"/>
          <w:szCs w:val="20"/>
          <w:lang w:bidi="es-ES"/>
        </w:rPr>
        <w:t>Suplir las ausencias temporales y definitivas del Fiscal General, de conformidad con lo previsto por Ley;</w:t>
      </w:r>
    </w:p>
    <w:p w:rsidR="00036EE9" w:rsidRPr="00036EE9" w:rsidRDefault="00036EE9" w:rsidP="000604EA">
      <w:pPr>
        <w:numPr>
          <w:ilvl w:val="0"/>
          <w:numId w:val="130"/>
        </w:numPr>
        <w:spacing w:before="200"/>
        <w:ind w:left="567"/>
        <w:jc w:val="both"/>
        <w:rPr>
          <w:rFonts w:ascii="Arial" w:hAnsi="Arial" w:cs="Arial"/>
          <w:sz w:val="20"/>
          <w:szCs w:val="20"/>
          <w:lang w:bidi="es-ES"/>
        </w:rPr>
      </w:pPr>
      <w:r w:rsidRPr="00036EE9">
        <w:rPr>
          <w:rFonts w:ascii="Arial" w:hAnsi="Arial" w:cs="Arial"/>
          <w:sz w:val="20"/>
          <w:szCs w:val="20"/>
          <w:lang w:bidi="es-ES"/>
        </w:rPr>
        <w:t>Hacer del conocimiento de la Fiscalía Especializada en Asuntos Internos u Órgano Interno de Control, según corresponda, respecto las irregularidades cometidas por el personal a su cargo, durante el ejercicio de sus funciones;</w:t>
      </w:r>
    </w:p>
    <w:p w:rsidR="00036EE9" w:rsidRPr="00036EE9" w:rsidRDefault="00036EE9" w:rsidP="000604EA">
      <w:pPr>
        <w:numPr>
          <w:ilvl w:val="0"/>
          <w:numId w:val="130"/>
        </w:numPr>
        <w:spacing w:before="200"/>
        <w:ind w:left="567"/>
        <w:jc w:val="both"/>
        <w:rPr>
          <w:rFonts w:ascii="Arial" w:hAnsi="Arial" w:cs="Arial"/>
          <w:sz w:val="20"/>
          <w:szCs w:val="20"/>
          <w:lang w:bidi="es-ES"/>
        </w:rPr>
      </w:pPr>
      <w:r w:rsidRPr="00036EE9">
        <w:rPr>
          <w:rFonts w:ascii="Arial" w:hAnsi="Arial" w:cs="Arial"/>
          <w:sz w:val="20"/>
          <w:szCs w:val="20"/>
          <w:lang w:bidi="es-ES"/>
        </w:rPr>
        <w:t>Colaborar en la ejecución de las sanciones administrativas dictadas en los procedimientos instaurados contra servidoras y servidores públicos a su cargo;</w:t>
      </w:r>
    </w:p>
    <w:p w:rsidR="00036EE9" w:rsidRPr="00036EE9" w:rsidRDefault="00036EE9" w:rsidP="000604EA">
      <w:pPr>
        <w:numPr>
          <w:ilvl w:val="0"/>
          <w:numId w:val="130"/>
        </w:numPr>
        <w:spacing w:before="200"/>
        <w:ind w:left="567"/>
        <w:jc w:val="both"/>
        <w:rPr>
          <w:rFonts w:ascii="Arial" w:hAnsi="Arial" w:cs="Arial"/>
          <w:sz w:val="20"/>
          <w:szCs w:val="20"/>
          <w:lang w:bidi="es-ES"/>
        </w:rPr>
      </w:pPr>
      <w:r w:rsidRPr="00036EE9">
        <w:rPr>
          <w:rFonts w:ascii="Arial" w:hAnsi="Arial" w:cs="Arial"/>
          <w:sz w:val="20"/>
          <w:szCs w:val="20"/>
          <w:lang w:bidi="es-ES"/>
        </w:rPr>
        <w:t>Proponer al Fiscal General, el proyecto de rotación del personal de las unidades administrativas a su cargo, conforme a las necesidades del servicio;</w:t>
      </w:r>
    </w:p>
    <w:p w:rsidR="00036EE9" w:rsidRPr="00036EE9" w:rsidRDefault="00036EE9" w:rsidP="000604EA">
      <w:pPr>
        <w:numPr>
          <w:ilvl w:val="0"/>
          <w:numId w:val="130"/>
        </w:numPr>
        <w:spacing w:before="200"/>
        <w:ind w:left="567"/>
        <w:jc w:val="both"/>
        <w:rPr>
          <w:rFonts w:ascii="Arial" w:hAnsi="Arial" w:cs="Arial"/>
          <w:sz w:val="20"/>
          <w:szCs w:val="20"/>
          <w:lang w:bidi="es-ES"/>
        </w:rPr>
      </w:pPr>
      <w:r w:rsidRPr="00036EE9">
        <w:rPr>
          <w:rFonts w:ascii="Arial" w:hAnsi="Arial" w:cs="Arial"/>
          <w:sz w:val="20"/>
          <w:szCs w:val="20"/>
          <w:lang w:bidi="es-ES"/>
        </w:rPr>
        <w:t>Promover y vigilar que el actuar del área a su cargo, sea con estricto apego y respeto a los derechos humanos y principios rectores de la institución;</w:t>
      </w:r>
    </w:p>
    <w:p w:rsidR="00036EE9" w:rsidRPr="00036EE9" w:rsidRDefault="00036EE9" w:rsidP="000604EA">
      <w:pPr>
        <w:numPr>
          <w:ilvl w:val="0"/>
          <w:numId w:val="130"/>
        </w:numPr>
        <w:spacing w:before="200"/>
        <w:ind w:left="567"/>
        <w:jc w:val="both"/>
        <w:rPr>
          <w:rFonts w:ascii="Arial" w:hAnsi="Arial" w:cs="Arial"/>
          <w:sz w:val="20"/>
          <w:szCs w:val="20"/>
          <w:lang w:bidi="es-ES"/>
        </w:rPr>
      </w:pPr>
      <w:r w:rsidRPr="00036EE9">
        <w:rPr>
          <w:rFonts w:ascii="Arial" w:hAnsi="Arial" w:cs="Arial"/>
          <w:sz w:val="20"/>
          <w:szCs w:val="20"/>
          <w:lang w:bidi="es-ES"/>
        </w:rPr>
        <w:t>Proponer al Fiscal General la celebración de contratos, convenios de colaboración o de coordinación, así como cualquier acto o instrumento jurídico con dependencias y/o entidades de los tres órdenes de gobierno, organismos constitucionalmente autónomos o instituciones privadas, para el ejercicio y cumplimiento de las atribuciones conferidas;</w:t>
      </w:r>
    </w:p>
    <w:p w:rsidR="00036EE9" w:rsidRPr="00036EE9" w:rsidRDefault="00036EE9" w:rsidP="000604EA">
      <w:pPr>
        <w:numPr>
          <w:ilvl w:val="0"/>
          <w:numId w:val="130"/>
        </w:numPr>
        <w:spacing w:before="200"/>
        <w:ind w:left="567"/>
        <w:jc w:val="both"/>
        <w:rPr>
          <w:rFonts w:ascii="Arial" w:hAnsi="Arial" w:cs="Arial"/>
          <w:sz w:val="20"/>
          <w:szCs w:val="20"/>
          <w:lang w:bidi="es-ES"/>
        </w:rPr>
      </w:pPr>
      <w:r w:rsidRPr="00036EE9">
        <w:rPr>
          <w:rFonts w:ascii="Arial" w:hAnsi="Arial" w:cs="Arial"/>
          <w:sz w:val="20"/>
          <w:szCs w:val="20"/>
          <w:lang w:bidi="es-ES"/>
        </w:rPr>
        <w:t>Proponer al Fiscal General, la emisión de manuales, reglamentos, protocolos, criterios y demás disposiciones normativas que rijan el actuar institucional;</w:t>
      </w:r>
    </w:p>
    <w:p w:rsidR="00036EE9" w:rsidRPr="00036EE9" w:rsidRDefault="00036EE9" w:rsidP="000604EA">
      <w:pPr>
        <w:numPr>
          <w:ilvl w:val="0"/>
          <w:numId w:val="130"/>
        </w:numPr>
        <w:spacing w:before="200"/>
        <w:ind w:left="567"/>
        <w:jc w:val="both"/>
        <w:rPr>
          <w:rFonts w:ascii="Arial" w:hAnsi="Arial" w:cs="Arial"/>
          <w:sz w:val="20"/>
          <w:szCs w:val="20"/>
          <w:lang w:bidi="es-ES"/>
        </w:rPr>
      </w:pPr>
      <w:r w:rsidRPr="00036EE9">
        <w:rPr>
          <w:rFonts w:ascii="Arial" w:hAnsi="Arial" w:cs="Arial"/>
          <w:sz w:val="20"/>
          <w:szCs w:val="20"/>
          <w:lang w:bidi="es-ES"/>
        </w:rPr>
        <w:t>Proponer la implementación de acciones de prevención y combate a los delitos de su competencia;</w:t>
      </w:r>
    </w:p>
    <w:p w:rsidR="00036EE9" w:rsidRPr="00036EE9" w:rsidRDefault="00036EE9" w:rsidP="000604EA">
      <w:pPr>
        <w:numPr>
          <w:ilvl w:val="0"/>
          <w:numId w:val="130"/>
        </w:numPr>
        <w:spacing w:before="200"/>
        <w:ind w:left="567"/>
        <w:jc w:val="both"/>
        <w:rPr>
          <w:rFonts w:ascii="Arial" w:hAnsi="Arial" w:cs="Arial"/>
          <w:sz w:val="20"/>
          <w:szCs w:val="20"/>
          <w:lang w:bidi="es-ES"/>
        </w:rPr>
      </w:pPr>
      <w:r w:rsidRPr="00036EE9">
        <w:rPr>
          <w:rFonts w:ascii="Arial" w:hAnsi="Arial" w:cs="Arial"/>
          <w:sz w:val="20"/>
          <w:szCs w:val="20"/>
          <w:lang w:bidi="es-ES"/>
        </w:rPr>
        <w:t>Conocer y resolver los conflictos de competencia que se presenten entre Agentes del Ministerio Público de la Fiscalía General y Agentes del Ministerio Público de la Fiscalía General de la República, de las Procuradurías o Fiscalías de otras Entidades Federativas o de la Fiscalía General de Justicia Militar;</w:t>
      </w:r>
    </w:p>
    <w:p w:rsidR="00036EE9" w:rsidRPr="00036EE9" w:rsidRDefault="00036EE9" w:rsidP="000604EA">
      <w:pPr>
        <w:numPr>
          <w:ilvl w:val="0"/>
          <w:numId w:val="130"/>
        </w:numPr>
        <w:spacing w:before="200"/>
        <w:ind w:left="567"/>
        <w:jc w:val="both"/>
        <w:rPr>
          <w:rFonts w:ascii="Arial" w:hAnsi="Arial" w:cs="Arial"/>
          <w:sz w:val="20"/>
          <w:szCs w:val="20"/>
          <w:lang w:bidi="es-ES"/>
        </w:rPr>
      </w:pPr>
      <w:r w:rsidRPr="00036EE9">
        <w:rPr>
          <w:rFonts w:ascii="Arial" w:hAnsi="Arial" w:cs="Arial"/>
          <w:sz w:val="20"/>
          <w:szCs w:val="20"/>
          <w:lang w:bidi="es-ES"/>
        </w:rPr>
        <w:t>Supervisar y vigilar la abstención de investigar, archivo temporal y acumulación que determine el Agente del Ministerio Público, en términos de lo establecido por el Código Nacional;</w:t>
      </w:r>
    </w:p>
    <w:p w:rsidR="00036EE9" w:rsidRPr="00036EE9" w:rsidRDefault="00036EE9" w:rsidP="000604EA">
      <w:pPr>
        <w:numPr>
          <w:ilvl w:val="0"/>
          <w:numId w:val="130"/>
        </w:numPr>
        <w:spacing w:before="200"/>
        <w:ind w:left="567"/>
        <w:jc w:val="both"/>
        <w:rPr>
          <w:rFonts w:ascii="Arial" w:hAnsi="Arial" w:cs="Arial"/>
          <w:sz w:val="20"/>
          <w:szCs w:val="20"/>
          <w:lang w:bidi="es-ES"/>
        </w:rPr>
      </w:pPr>
      <w:r w:rsidRPr="00036EE9">
        <w:rPr>
          <w:rFonts w:ascii="Arial" w:hAnsi="Arial" w:cs="Arial"/>
          <w:sz w:val="20"/>
          <w:szCs w:val="20"/>
          <w:lang w:bidi="es-ES"/>
        </w:rPr>
        <w:t>Asignar al personal a su cargo, el conocimiento y atención de asuntos en específico;</w:t>
      </w:r>
    </w:p>
    <w:p w:rsidR="00036EE9" w:rsidRPr="00036EE9" w:rsidRDefault="00036EE9" w:rsidP="000604EA">
      <w:pPr>
        <w:numPr>
          <w:ilvl w:val="0"/>
          <w:numId w:val="130"/>
        </w:numPr>
        <w:spacing w:before="200"/>
        <w:ind w:left="567"/>
        <w:jc w:val="both"/>
        <w:rPr>
          <w:rFonts w:ascii="Arial" w:hAnsi="Arial" w:cs="Arial"/>
          <w:sz w:val="20"/>
          <w:szCs w:val="20"/>
          <w:lang w:bidi="es-ES"/>
        </w:rPr>
      </w:pPr>
      <w:r w:rsidRPr="00036EE9">
        <w:rPr>
          <w:rFonts w:ascii="Arial" w:hAnsi="Arial" w:cs="Arial"/>
          <w:sz w:val="20"/>
          <w:szCs w:val="20"/>
          <w:lang w:bidi="es-ES"/>
        </w:rPr>
        <w:t>Supervisar el trámite otorgado a las colaboraciones solicitadas por los Agentes del Ministerio Público en la fase correspondiente;</w:t>
      </w:r>
    </w:p>
    <w:p w:rsidR="00036EE9" w:rsidRPr="00036EE9" w:rsidRDefault="00036EE9" w:rsidP="000604EA">
      <w:pPr>
        <w:numPr>
          <w:ilvl w:val="0"/>
          <w:numId w:val="130"/>
        </w:numPr>
        <w:spacing w:before="200"/>
        <w:ind w:left="567"/>
        <w:jc w:val="both"/>
        <w:rPr>
          <w:rFonts w:ascii="Arial" w:hAnsi="Arial" w:cs="Arial"/>
          <w:sz w:val="20"/>
          <w:szCs w:val="20"/>
          <w:lang w:bidi="es-ES"/>
        </w:rPr>
      </w:pPr>
      <w:r w:rsidRPr="00036EE9">
        <w:rPr>
          <w:rFonts w:ascii="Arial" w:hAnsi="Arial" w:cs="Arial"/>
          <w:sz w:val="20"/>
          <w:szCs w:val="20"/>
          <w:lang w:bidi="es-ES"/>
        </w:rPr>
        <w:t>Implementar acciones que garanticen el cumplimiento de los objetivos, políticas y programas establecidos por el Fiscal General;</w:t>
      </w:r>
    </w:p>
    <w:p w:rsidR="00036EE9" w:rsidRPr="00036EE9" w:rsidRDefault="00036EE9" w:rsidP="000604EA">
      <w:pPr>
        <w:numPr>
          <w:ilvl w:val="0"/>
          <w:numId w:val="130"/>
        </w:numPr>
        <w:spacing w:before="200"/>
        <w:ind w:left="567"/>
        <w:jc w:val="both"/>
        <w:rPr>
          <w:rFonts w:ascii="Arial" w:hAnsi="Arial" w:cs="Arial"/>
          <w:sz w:val="20"/>
          <w:szCs w:val="20"/>
          <w:lang w:bidi="es-ES"/>
        </w:rPr>
      </w:pPr>
      <w:r w:rsidRPr="00036EE9">
        <w:rPr>
          <w:rFonts w:ascii="Arial" w:hAnsi="Arial" w:cs="Arial"/>
          <w:sz w:val="20"/>
          <w:szCs w:val="20"/>
          <w:lang w:bidi="es-ES"/>
        </w:rPr>
        <w:t>Implementar acciones que garanticen la actualización de los registros y sistemas institucionales;</w:t>
      </w:r>
    </w:p>
    <w:p w:rsidR="00036EE9" w:rsidRPr="00036EE9" w:rsidRDefault="00036EE9" w:rsidP="000604EA">
      <w:pPr>
        <w:numPr>
          <w:ilvl w:val="0"/>
          <w:numId w:val="130"/>
        </w:numPr>
        <w:spacing w:before="200"/>
        <w:ind w:left="567"/>
        <w:jc w:val="both"/>
        <w:rPr>
          <w:rFonts w:ascii="Arial" w:hAnsi="Arial" w:cs="Arial"/>
          <w:sz w:val="20"/>
          <w:szCs w:val="20"/>
          <w:lang w:bidi="es-ES"/>
        </w:rPr>
      </w:pPr>
      <w:r w:rsidRPr="00036EE9">
        <w:rPr>
          <w:rFonts w:ascii="Arial" w:hAnsi="Arial" w:cs="Arial"/>
          <w:sz w:val="20"/>
          <w:szCs w:val="20"/>
          <w:lang w:bidi="es-ES"/>
        </w:rPr>
        <w:t>Implementar y vigilar el uso de medidas preventivas y reactivas que permitan el resguardo y protección de la información, buscando mantener la confidencialidad, disponibilidad e integridad, de los datos manejados por cualquier vía;</w:t>
      </w:r>
    </w:p>
    <w:p w:rsidR="00036EE9" w:rsidRPr="00036EE9" w:rsidRDefault="00036EE9" w:rsidP="000604EA">
      <w:pPr>
        <w:numPr>
          <w:ilvl w:val="0"/>
          <w:numId w:val="130"/>
        </w:numPr>
        <w:spacing w:before="200"/>
        <w:ind w:left="567"/>
        <w:jc w:val="both"/>
        <w:rPr>
          <w:rFonts w:ascii="Arial" w:hAnsi="Arial" w:cs="Arial"/>
          <w:sz w:val="20"/>
          <w:szCs w:val="20"/>
          <w:lang w:bidi="es-ES"/>
        </w:rPr>
      </w:pPr>
      <w:r w:rsidRPr="00036EE9">
        <w:rPr>
          <w:rFonts w:ascii="Arial" w:hAnsi="Arial" w:cs="Arial"/>
          <w:sz w:val="20"/>
          <w:szCs w:val="20"/>
          <w:lang w:bidi="es-ES"/>
        </w:rPr>
        <w:lastRenderedPageBreak/>
        <w:t>Supervisar la integración de información estadística de las áreas a su cargo, con el propósito de dar atención a requerimientos y detectar oportunidades de mejora;</w:t>
      </w:r>
    </w:p>
    <w:p w:rsidR="00036EE9" w:rsidRPr="00036EE9" w:rsidRDefault="00036EE9" w:rsidP="000604EA">
      <w:pPr>
        <w:numPr>
          <w:ilvl w:val="0"/>
          <w:numId w:val="130"/>
        </w:numPr>
        <w:spacing w:before="200"/>
        <w:ind w:left="567"/>
        <w:jc w:val="both"/>
        <w:rPr>
          <w:rFonts w:ascii="Arial" w:hAnsi="Arial" w:cs="Arial"/>
          <w:sz w:val="20"/>
          <w:szCs w:val="20"/>
          <w:lang w:bidi="es-ES"/>
        </w:rPr>
      </w:pPr>
      <w:r w:rsidRPr="00036EE9">
        <w:rPr>
          <w:rFonts w:ascii="Arial" w:hAnsi="Arial" w:cs="Arial"/>
          <w:sz w:val="20"/>
          <w:szCs w:val="20"/>
          <w:lang w:bidi="es-ES"/>
        </w:rPr>
        <w:t>Vigilar el adecuado manejo y uso de la información contenida en las bases de datos, a las que por el ejercicio de sus funciones, las áreas a su cargo tengan acceso;</w:t>
      </w:r>
    </w:p>
    <w:p w:rsidR="00036EE9" w:rsidRPr="00036EE9" w:rsidRDefault="00036EE9" w:rsidP="000604EA">
      <w:pPr>
        <w:numPr>
          <w:ilvl w:val="0"/>
          <w:numId w:val="130"/>
        </w:numPr>
        <w:spacing w:before="200"/>
        <w:ind w:left="567"/>
        <w:jc w:val="both"/>
        <w:rPr>
          <w:rFonts w:ascii="Arial" w:hAnsi="Arial" w:cs="Arial"/>
          <w:sz w:val="20"/>
          <w:szCs w:val="20"/>
          <w:lang w:bidi="es-ES"/>
        </w:rPr>
      </w:pPr>
      <w:r w:rsidRPr="00036EE9">
        <w:rPr>
          <w:rFonts w:ascii="Arial" w:hAnsi="Arial" w:cs="Arial"/>
          <w:sz w:val="20"/>
          <w:szCs w:val="20"/>
          <w:lang w:bidi="es-ES"/>
        </w:rPr>
        <w:t>Coordinar, dirigir, asesorar, y evaluar el desarrollo de las acciones encomendadas al personal de las unidades a su cargo;</w:t>
      </w:r>
    </w:p>
    <w:p w:rsidR="00036EE9" w:rsidRPr="00036EE9" w:rsidRDefault="00036EE9" w:rsidP="000604EA">
      <w:pPr>
        <w:numPr>
          <w:ilvl w:val="0"/>
          <w:numId w:val="130"/>
        </w:numPr>
        <w:spacing w:before="200"/>
        <w:ind w:left="567"/>
        <w:jc w:val="both"/>
        <w:rPr>
          <w:rFonts w:ascii="Arial" w:hAnsi="Arial" w:cs="Arial"/>
          <w:sz w:val="20"/>
          <w:szCs w:val="20"/>
          <w:lang w:bidi="es-ES"/>
        </w:rPr>
      </w:pPr>
      <w:r w:rsidRPr="00036EE9">
        <w:rPr>
          <w:rFonts w:ascii="Arial" w:hAnsi="Arial" w:cs="Arial"/>
          <w:sz w:val="20"/>
          <w:szCs w:val="20"/>
          <w:lang w:bidi="es-ES"/>
        </w:rPr>
        <w:t>Expedir copias certificadas o autenticadas de los documentos que obren en los archivos de su adscripción;</w:t>
      </w:r>
    </w:p>
    <w:p w:rsidR="00036EE9" w:rsidRPr="00036EE9" w:rsidRDefault="00036EE9" w:rsidP="000604EA">
      <w:pPr>
        <w:numPr>
          <w:ilvl w:val="0"/>
          <w:numId w:val="130"/>
        </w:numPr>
        <w:spacing w:before="200"/>
        <w:ind w:left="567"/>
        <w:jc w:val="both"/>
        <w:rPr>
          <w:rFonts w:ascii="Arial" w:hAnsi="Arial" w:cs="Arial"/>
          <w:sz w:val="20"/>
          <w:szCs w:val="20"/>
          <w:lang w:bidi="es-ES"/>
        </w:rPr>
      </w:pPr>
      <w:r w:rsidRPr="00036EE9">
        <w:rPr>
          <w:rFonts w:ascii="Arial" w:hAnsi="Arial" w:cs="Arial"/>
          <w:sz w:val="20"/>
          <w:szCs w:val="20"/>
          <w:lang w:bidi="es-ES"/>
        </w:rPr>
        <w:t>Vigilar el adecuado uso, resguardo e inventario interno del equipo y mobiliario asignado al personal a su cargo para el ejercicio de sus funciones;</w:t>
      </w:r>
    </w:p>
    <w:p w:rsidR="00036EE9" w:rsidRPr="00036EE9" w:rsidRDefault="00036EE9" w:rsidP="000604EA">
      <w:pPr>
        <w:numPr>
          <w:ilvl w:val="0"/>
          <w:numId w:val="130"/>
        </w:numPr>
        <w:spacing w:before="200"/>
        <w:ind w:left="567"/>
        <w:jc w:val="both"/>
        <w:rPr>
          <w:rFonts w:ascii="Arial" w:hAnsi="Arial" w:cs="Arial"/>
          <w:sz w:val="20"/>
          <w:szCs w:val="20"/>
          <w:lang w:bidi="es-ES"/>
        </w:rPr>
      </w:pPr>
      <w:r w:rsidRPr="00036EE9">
        <w:rPr>
          <w:rFonts w:ascii="Arial" w:hAnsi="Arial" w:cs="Arial"/>
          <w:sz w:val="20"/>
          <w:szCs w:val="20"/>
          <w:lang w:bidi="es-ES"/>
        </w:rPr>
        <w:t>Gestionar la asignación de recursos humanos y materiales para la operación y cumplimiento de sus funciones; y</w:t>
      </w:r>
    </w:p>
    <w:p w:rsidR="00036EE9" w:rsidRPr="00036EE9" w:rsidRDefault="00036EE9" w:rsidP="000604EA">
      <w:pPr>
        <w:numPr>
          <w:ilvl w:val="0"/>
          <w:numId w:val="130"/>
        </w:numPr>
        <w:spacing w:before="200"/>
        <w:ind w:left="567"/>
        <w:jc w:val="both"/>
        <w:rPr>
          <w:rFonts w:ascii="Arial" w:hAnsi="Arial" w:cs="Arial"/>
          <w:sz w:val="20"/>
          <w:szCs w:val="20"/>
          <w:lang w:bidi="es-ES"/>
        </w:rPr>
      </w:pPr>
      <w:r w:rsidRPr="00036EE9">
        <w:rPr>
          <w:rFonts w:ascii="Arial" w:hAnsi="Arial" w:cs="Arial"/>
          <w:sz w:val="20"/>
          <w:szCs w:val="20"/>
          <w:lang w:bidi="es-ES"/>
        </w:rPr>
        <w:t>Rendir los informes que le sean requeridos por el Fiscal General.</w:t>
      </w:r>
    </w:p>
    <w:p w:rsidR="00036EE9" w:rsidRDefault="00036EE9" w:rsidP="00036EE9">
      <w:pPr>
        <w:jc w:val="both"/>
        <w:rPr>
          <w:rFonts w:ascii="Arial" w:hAnsi="Arial" w:cs="Arial"/>
          <w:b/>
          <w:bCs/>
          <w:sz w:val="20"/>
          <w:szCs w:val="20"/>
          <w:lang w:bidi="es-ES"/>
        </w:rPr>
      </w:pPr>
    </w:p>
    <w:p w:rsidR="00036EE9" w:rsidRPr="00036EE9" w:rsidRDefault="00036EE9" w:rsidP="00036EE9">
      <w:pPr>
        <w:jc w:val="center"/>
        <w:rPr>
          <w:rFonts w:ascii="Arial" w:hAnsi="Arial" w:cs="Arial"/>
          <w:b/>
          <w:bCs/>
          <w:sz w:val="20"/>
          <w:szCs w:val="20"/>
          <w:lang w:bidi="es-ES"/>
        </w:rPr>
      </w:pPr>
      <w:r w:rsidRPr="00036EE9">
        <w:rPr>
          <w:rFonts w:ascii="Arial" w:hAnsi="Arial" w:cs="Arial"/>
          <w:b/>
          <w:bCs/>
          <w:sz w:val="20"/>
          <w:szCs w:val="20"/>
          <w:lang w:bidi="es-ES"/>
        </w:rPr>
        <w:t>SECCIÓN II</w:t>
      </w:r>
    </w:p>
    <w:p w:rsidR="00036EE9" w:rsidRPr="00036EE9" w:rsidRDefault="00036EE9" w:rsidP="00036EE9">
      <w:pPr>
        <w:jc w:val="center"/>
        <w:rPr>
          <w:rFonts w:ascii="Arial" w:hAnsi="Arial" w:cs="Arial"/>
          <w:b/>
          <w:sz w:val="20"/>
          <w:szCs w:val="20"/>
          <w:lang w:bidi="es-ES"/>
        </w:rPr>
      </w:pPr>
      <w:r w:rsidRPr="00036EE9">
        <w:rPr>
          <w:rFonts w:ascii="Arial" w:hAnsi="Arial" w:cs="Arial"/>
          <w:b/>
          <w:sz w:val="20"/>
          <w:szCs w:val="20"/>
          <w:lang w:bidi="es-ES"/>
        </w:rPr>
        <w:t>DE LAS FISCALÍAS ESPECIALIZADAS, DE DISTRITO, ESPECIALES Y ÓRGANOS DESCONCENTRADOS</w:t>
      </w:r>
    </w:p>
    <w:p w:rsidR="00036EE9" w:rsidRDefault="00036EE9" w:rsidP="00036EE9">
      <w:pPr>
        <w:jc w:val="both"/>
        <w:rPr>
          <w:rFonts w:ascii="Arial" w:hAnsi="Arial" w:cs="Arial"/>
          <w:b/>
          <w:sz w:val="20"/>
          <w:szCs w:val="20"/>
          <w:lang w:bidi="es-ES"/>
        </w:rPr>
      </w:pPr>
    </w:p>
    <w:p w:rsidR="00036EE9" w:rsidRPr="00036EE9" w:rsidRDefault="00036EE9" w:rsidP="00036EE9">
      <w:pPr>
        <w:jc w:val="both"/>
        <w:rPr>
          <w:rFonts w:ascii="Arial" w:hAnsi="Arial" w:cs="Arial"/>
          <w:sz w:val="20"/>
          <w:szCs w:val="20"/>
          <w:lang w:bidi="es-ES"/>
        </w:rPr>
      </w:pPr>
      <w:r w:rsidRPr="00036EE9">
        <w:rPr>
          <w:rFonts w:ascii="Arial" w:hAnsi="Arial" w:cs="Arial"/>
          <w:b/>
          <w:sz w:val="20"/>
          <w:szCs w:val="20"/>
          <w:lang w:bidi="es-ES"/>
        </w:rPr>
        <w:t xml:space="preserve">Artículo 124. </w:t>
      </w:r>
      <w:r w:rsidRPr="00036EE9">
        <w:rPr>
          <w:rFonts w:ascii="Arial" w:hAnsi="Arial" w:cs="Arial"/>
          <w:sz w:val="20"/>
          <w:szCs w:val="20"/>
          <w:lang w:bidi="es-ES"/>
        </w:rPr>
        <w:t>A las personas Titulares de las Fiscalías Especializadas, de Distrito, Especiales y Órganos Desconcentrados, les corresponde el ejercicio de las siguientes atribuciones generales:</w:t>
      </w:r>
    </w:p>
    <w:p w:rsidR="00FA026E" w:rsidRDefault="00FA026E" w:rsidP="00465833">
      <w:pPr>
        <w:jc w:val="both"/>
        <w:rPr>
          <w:rFonts w:ascii="Arial" w:hAnsi="Arial" w:cs="Arial"/>
          <w:sz w:val="20"/>
          <w:szCs w:val="20"/>
        </w:rPr>
      </w:pPr>
    </w:p>
    <w:p w:rsidR="00924574" w:rsidRPr="00924574" w:rsidRDefault="00924574" w:rsidP="000604EA">
      <w:pPr>
        <w:numPr>
          <w:ilvl w:val="0"/>
          <w:numId w:val="134"/>
        </w:numPr>
        <w:ind w:left="567"/>
        <w:jc w:val="both"/>
        <w:rPr>
          <w:rFonts w:ascii="Arial" w:hAnsi="Arial" w:cs="Arial"/>
          <w:sz w:val="20"/>
          <w:szCs w:val="20"/>
          <w:lang w:bidi="es-ES"/>
        </w:rPr>
      </w:pPr>
      <w:r w:rsidRPr="00924574">
        <w:rPr>
          <w:rFonts w:ascii="Arial" w:hAnsi="Arial" w:cs="Arial"/>
          <w:sz w:val="20"/>
          <w:szCs w:val="20"/>
          <w:lang w:bidi="es-ES"/>
        </w:rPr>
        <w:t>Promover y vigilar que el actuar del área a su cargo, sea con estricto apego y respeto a los derechos humanos y principios rectores de la institución;</w:t>
      </w:r>
    </w:p>
    <w:p w:rsidR="00924574" w:rsidRPr="00924574" w:rsidRDefault="00924574" w:rsidP="000604EA">
      <w:pPr>
        <w:numPr>
          <w:ilvl w:val="0"/>
          <w:numId w:val="134"/>
        </w:numPr>
        <w:spacing w:before="200"/>
        <w:ind w:left="567"/>
        <w:jc w:val="both"/>
        <w:rPr>
          <w:rFonts w:ascii="Arial" w:hAnsi="Arial" w:cs="Arial"/>
          <w:sz w:val="20"/>
          <w:szCs w:val="20"/>
          <w:lang w:bidi="es-ES"/>
        </w:rPr>
      </w:pPr>
      <w:r w:rsidRPr="00924574">
        <w:rPr>
          <w:rFonts w:ascii="Arial" w:hAnsi="Arial" w:cs="Arial"/>
          <w:sz w:val="20"/>
          <w:szCs w:val="20"/>
          <w:lang w:bidi="es-ES"/>
        </w:rPr>
        <w:t>Proponer la celebración de contratos, convenios de colaboración o de coordinación, así como cualquier acto o instrumento jurídico con dependencias y/o entidades de los tres órdenes de gobierno, organismos constitucionalmente autónomos o instituciones privadas, para el ejercicio y cumplimiento de las atribuciones conferidas;</w:t>
      </w:r>
    </w:p>
    <w:p w:rsidR="00924574" w:rsidRPr="00924574" w:rsidRDefault="00924574" w:rsidP="000604EA">
      <w:pPr>
        <w:numPr>
          <w:ilvl w:val="0"/>
          <w:numId w:val="134"/>
        </w:numPr>
        <w:spacing w:before="200"/>
        <w:ind w:left="567"/>
        <w:jc w:val="both"/>
        <w:rPr>
          <w:rFonts w:ascii="Arial" w:hAnsi="Arial" w:cs="Arial"/>
          <w:sz w:val="20"/>
          <w:szCs w:val="20"/>
          <w:lang w:bidi="es-ES"/>
        </w:rPr>
      </w:pPr>
      <w:r w:rsidRPr="00924574">
        <w:rPr>
          <w:rFonts w:ascii="Arial" w:hAnsi="Arial" w:cs="Arial"/>
          <w:sz w:val="20"/>
          <w:szCs w:val="20"/>
          <w:lang w:bidi="es-ES"/>
        </w:rPr>
        <w:t>Subsanar la omisión de acusar, cometida por los Agentes del Ministerio Público ante el Órgano Jurisdiccional, cuando se dé vista al Fiscal General;</w:t>
      </w:r>
    </w:p>
    <w:p w:rsidR="00924574" w:rsidRPr="00924574" w:rsidRDefault="00924574" w:rsidP="000604EA">
      <w:pPr>
        <w:numPr>
          <w:ilvl w:val="0"/>
          <w:numId w:val="134"/>
        </w:numPr>
        <w:spacing w:before="200"/>
        <w:ind w:left="567"/>
        <w:jc w:val="both"/>
        <w:rPr>
          <w:rFonts w:ascii="Arial" w:hAnsi="Arial" w:cs="Arial"/>
          <w:sz w:val="20"/>
          <w:szCs w:val="20"/>
          <w:lang w:bidi="es-ES"/>
        </w:rPr>
      </w:pPr>
      <w:r w:rsidRPr="00924574">
        <w:rPr>
          <w:rFonts w:ascii="Arial" w:hAnsi="Arial" w:cs="Arial"/>
          <w:sz w:val="20"/>
          <w:szCs w:val="20"/>
          <w:lang w:bidi="es-ES"/>
        </w:rPr>
        <w:t>Autorizar e informar al superior jerárquico, la aplicación del no ejercicio de la acción penal, los criterios de oportunidad y procedimiento abreviado que propongan los Agentes del Ministerio Público de sus unidades administrativas, con excepción de las Fiscalías de Distrito, en lo referente al procedimiento abreviado;</w:t>
      </w:r>
    </w:p>
    <w:p w:rsidR="00924574" w:rsidRPr="00924574" w:rsidRDefault="00924574" w:rsidP="000604EA">
      <w:pPr>
        <w:numPr>
          <w:ilvl w:val="0"/>
          <w:numId w:val="134"/>
        </w:numPr>
        <w:spacing w:before="200"/>
        <w:ind w:left="567"/>
        <w:jc w:val="both"/>
        <w:rPr>
          <w:rFonts w:ascii="Arial" w:hAnsi="Arial" w:cs="Arial"/>
          <w:sz w:val="20"/>
          <w:szCs w:val="20"/>
          <w:lang w:bidi="es-ES"/>
        </w:rPr>
      </w:pPr>
      <w:r w:rsidRPr="00924574">
        <w:rPr>
          <w:rFonts w:ascii="Arial" w:hAnsi="Arial" w:cs="Arial"/>
          <w:sz w:val="20"/>
          <w:szCs w:val="20"/>
          <w:lang w:bidi="es-ES"/>
        </w:rPr>
        <w:t>Supervisar las solicitudes de intervención de comunicaciones que apruebe la autoridad judicial;</w:t>
      </w:r>
    </w:p>
    <w:p w:rsidR="00924574" w:rsidRPr="00924574" w:rsidRDefault="00924574" w:rsidP="000604EA">
      <w:pPr>
        <w:numPr>
          <w:ilvl w:val="0"/>
          <w:numId w:val="134"/>
        </w:numPr>
        <w:spacing w:before="200"/>
        <w:ind w:left="567"/>
        <w:jc w:val="both"/>
        <w:rPr>
          <w:rFonts w:ascii="Arial" w:hAnsi="Arial" w:cs="Arial"/>
          <w:sz w:val="20"/>
          <w:szCs w:val="20"/>
          <w:lang w:bidi="es-ES"/>
        </w:rPr>
      </w:pPr>
      <w:r w:rsidRPr="00924574">
        <w:rPr>
          <w:rFonts w:ascii="Arial" w:hAnsi="Arial" w:cs="Arial"/>
          <w:sz w:val="20"/>
          <w:szCs w:val="20"/>
          <w:lang w:bidi="es-ES"/>
        </w:rPr>
        <w:t>Hacer del conocimiento de la Fiscalía Especializada en Asuntos Internos o del Órgano Interno de Control, según corresponda, respecto a irregularidades cometidas por el personal a su cargo, durante el ejercicio de sus funciones;</w:t>
      </w:r>
    </w:p>
    <w:p w:rsidR="00924574" w:rsidRPr="00924574" w:rsidRDefault="00924574" w:rsidP="000604EA">
      <w:pPr>
        <w:numPr>
          <w:ilvl w:val="0"/>
          <w:numId w:val="134"/>
        </w:numPr>
        <w:spacing w:before="200"/>
        <w:ind w:left="567"/>
        <w:jc w:val="both"/>
        <w:rPr>
          <w:rFonts w:ascii="Arial" w:hAnsi="Arial" w:cs="Arial"/>
          <w:sz w:val="20"/>
          <w:szCs w:val="20"/>
          <w:lang w:bidi="es-ES"/>
        </w:rPr>
      </w:pPr>
      <w:r w:rsidRPr="00924574">
        <w:rPr>
          <w:rFonts w:ascii="Arial" w:hAnsi="Arial" w:cs="Arial"/>
          <w:sz w:val="20"/>
          <w:szCs w:val="20"/>
          <w:lang w:bidi="es-ES"/>
        </w:rPr>
        <w:t>Colaborar en la ejecución de las sanciones administrativas dictadas en los procedimientos instaurados contra las y los servidores públicos a su cargo;</w:t>
      </w:r>
    </w:p>
    <w:p w:rsidR="00924574" w:rsidRPr="00924574" w:rsidRDefault="00924574" w:rsidP="000604EA">
      <w:pPr>
        <w:numPr>
          <w:ilvl w:val="0"/>
          <w:numId w:val="134"/>
        </w:numPr>
        <w:spacing w:before="200"/>
        <w:ind w:left="567"/>
        <w:jc w:val="both"/>
        <w:rPr>
          <w:rFonts w:ascii="Arial" w:hAnsi="Arial" w:cs="Arial"/>
          <w:sz w:val="20"/>
          <w:szCs w:val="20"/>
          <w:lang w:bidi="es-ES"/>
        </w:rPr>
      </w:pPr>
      <w:r w:rsidRPr="00924574">
        <w:rPr>
          <w:rFonts w:ascii="Arial" w:hAnsi="Arial" w:cs="Arial"/>
          <w:sz w:val="20"/>
          <w:szCs w:val="20"/>
          <w:lang w:bidi="es-ES"/>
        </w:rPr>
        <w:t>Proponer al Fiscal General, la emisión de manuales, reglamentos, protocolos, criterios y demás disposiciones normativas que rijan el actuar institucional;</w:t>
      </w:r>
    </w:p>
    <w:p w:rsidR="00924574" w:rsidRPr="00924574" w:rsidRDefault="00924574" w:rsidP="000604EA">
      <w:pPr>
        <w:numPr>
          <w:ilvl w:val="0"/>
          <w:numId w:val="134"/>
        </w:numPr>
        <w:spacing w:before="200"/>
        <w:ind w:left="567"/>
        <w:jc w:val="both"/>
        <w:rPr>
          <w:rFonts w:ascii="Arial" w:hAnsi="Arial" w:cs="Arial"/>
          <w:sz w:val="20"/>
          <w:szCs w:val="20"/>
          <w:lang w:bidi="es-ES"/>
        </w:rPr>
      </w:pPr>
      <w:r w:rsidRPr="00924574">
        <w:rPr>
          <w:rFonts w:ascii="Arial" w:hAnsi="Arial" w:cs="Arial"/>
          <w:sz w:val="20"/>
          <w:szCs w:val="20"/>
          <w:lang w:bidi="es-ES"/>
        </w:rPr>
        <w:t>Proponer la implementación de acciones de prevención y combate a los delitos de su competencia;</w:t>
      </w:r>
    </w:p>
    <w:p w:rsidR="00924574" w:rsidRPr="00924574" w:rsidRDefault="00924574" w:rsidP="000604EA">
      <w:pPr>
        <w:numPr>
          <w:ilvl w:val="0"/>
          <w:numId w:val="134"/>
        </w:numPr>
        <w:spacing w:before="200"/>
        <w:ind w:left="567"/>
        <w:jc w:val="both"/>
        <w:rPr>
          <w:rFonts w:ascii="Arial" w:hAnsi="Arial" w:cs="Arial"/>
          <w:sz w:val="20"/>
          <w:szCs w:val="20"/>
          <w:lang w:bidi="es-ES"/>
        </w:rPr>
      </w:pPr>
      <w:r w:rsidRPr="00924574">
        <w:rPr>
          <w:rFonts w:ascii="Arial" w:hAnsi="Arial" w:cs="Arial"/>
          <w:sz w:val="20"/>
          <w:szCs w:val="20"/>
          <w:lang w:bidi="es-ES"/>
        </w:rPr>
        <w:lastRenderedPageBreak/>
        <w:t>Comunicar y, en su caso, proponer al superior jerárquico, el cambio de adscripción del personal de las unidades administrativas a su cargo, conforme a las necesidades del servicio;</w:t>
      </w:r>
    </w:p>
    <w:p w:rsidR="00924574" w:rsidRPr="00924574" w:rsidRDefault="00924574" w:rsidP="000604EA">
      <w:pPr>
        <w:numPr>
          <w:ilvl w:val="0"/>
          <w:numId w:val="134"/>
        </w:numPr>
        <w:spacing w:before="200"/>
        <w:ind w:left="567"/>
        <w:jc w:val="both"/>
        <w:rPr>
          <w:rFonts w:ascii="Arial" w:hAnsi="Arial" w:cs="Arial"/>
          <w:sz w:val="20"/>
          <w:szCs w:val="20"/>
          <w:lang w:bidi="es-ES"/>
        </w:rPr>
      </w:pPr>
      <w:r w:rsidRPr="00924574">
        <w:rPr>
          <w:rFonts w:ascii="Arial" w:hAnsi="Arial" w:cs="Arial"/>
          <w:sz w:val="20"/>
          <w:szCs w:val="20"/>
          <w:lang w:bidi="es-ES"/>
        </w:rPr>
        <w:t>Asignar al personal de su adscripción, el conocimiento y atención de asuntos en específico;</w:t>
      </w:r>
    </w:p>
    <w:p w:rsidR="00924574" w:rsidRPr="00924574" w:rsidRDefault="00924574" w:rsidP="000604EA">
      <w:pPr>
        <w:numPr>
          <w:ilvl w:val="0"/>
          <w:numId w:val="134"/>
        </w:numPr>
        <w:spacing w:before="200"/>
        <w:ind w:left="567"/>
        <w:jc w:val="both"/>
        <w:rPr>
          <w:rFonts w:ascii="Arial" w:hAnsi="Arial" w:cs="Arial"/>
          <w:sz w:val="20"/>
          <w:szCs w:val="20"/>
          <w:lang w:bidi="es-ES"/>
        </w:rPr>
      </w:pPr>
      <w:r w:rsidRPr="00924574">
        <w:rPr>
          <w:rFonts w:ascii="Arial" w:hAnsi="Arial" w:cs="Arial"/>
          <w:sz w:val="20"/>
          <w:szCs w:val="20"/>
          <w:lang w:bidi="es-ES"/>
        </w:rPr>
        <w:t>Supervisar el trámite otorgado a las colaboraciones y exhortos solicitadas por los Agentes del Ministerio Público en la fase correspondiente;</w:t>
      </w:r>
    </w:p>
    <w:p w:rsidR="00924574" w:rsidRPr="00924574" w:rsidRDefault="00924574" w:rsidP="000604EA">
      <w:pPr>
        <w:numPr>
          <w:ilvl w:val="0"/>
          <w:numId w:val="134"/>
        </w:numPr>
        <w:spacing w:before="200"/>
        <w:ind w:left="567"/>
        <w:jc w:val="both"/>
        <w:rPr>
          <w:rFonts w:ascii="Arial" w:hAnsi="Arial" w:cs="Arial"/>
          <w:sz w:val="20"/>
          <w:szCs w:val="20"/>
          <w:lang w:bidi="es-ES"/>
        </w:rPr>
      </w:pPr>
      <w:r w:rsidRPr="00924574">
        <w:rPr>
          <w:rFonts w:ascii="Arial" w:hAnsi="Arial" w:cs="Arial"/>
          <w:sz w:val="20"/>
          <w:szCs w:val="20"/>
          <w:lang w:bidi="es-ES"/>
        </w:rPr>
        <w:t>Atender los requerimientos que le sean formulados por otras unidades administrativas, dependencias o autoridades;</w:t>
      </w:r>
    </w:p>
    <w:p w:rsidR="00924574" w:rsidRPr="00924574" w:rsidRDefault="00924574" w:rsidP="000604EA">
      <w:pPr>
        <w:numPr>
          <w:ilvl w:val="0"/>
          <w:numId w:val="134"/>
        </w:numPr>
        <w:spacing w:before="200"/>
        <w:ind w:left="567"/>
        <w:jc w:val="both"/>
        <w:rPr>
          <w:rFonts w:ascii="Arial" w:hAnsi="Arial" w:cs="Arial"/>
          <w:sz w:val="20"/>
          <w:szCs w:val="20"/>
          <w:lang w:bidi="es-ES"/>
        </w:rPr>
      </w:pPr>
      <w:r w:rsidRPr="00924574">
        <w:rPr>
          <w:rFonts w:ascii="Arial" w:hAnsi="Arial" w:cs="Arial"/>
          <w:sz w:val="20"/>
          <w:szCs w:val="20"/>
          <w:lang w:bidi="es-ES"/>
        </w:rPr>
        <w:t>Implementar acciones que garanticen el cumplimiento de los objetivos, políticas y programas establecidos por el Fiscal General;</w:t>
      </w:r>
    </w:p>
    <w:p w:rsidR="00924574" w:rsidRPr="00924574" w:rsidRDefault="00924574" w:rsidP="000604EA">
      <w:pPr>
        <w:numPr>
          <w:ilvl w:val="0"/>
          <w:numId w:val="134"/>
        </w:numPr>
        <w:spacing w:before="200"/>
        <w:ind w:left="567"/>
        <w:jc w:val="both"/>
        <w:rPr>
          <w:rFonts w:ascii="Arial" w:hAnsi="Arial" w:cs="Arial"/>
          <w:sz w:val="20"/>
          <w:szCs w:val="20"/>
          <w:lang w:bidi="es-ES"/>
        </w:rPr>
      </w:pPr>
      <w:r w:rsidRPr="00924574">
        <w:rPr>
          <w:rFonts w:ascii="Arial" w:hAnsi="Arial" w:cs="Arial"/>
          <w:sz w:val="20"/>
          <w:szCs w:val="20"/>
          <w:lang w:bidi="es-ES"/>
        </w:rPr>
        <w:t>Vigilar el uso de medidas preventivas y reactivas que permitan el resguardo y protección de la información, buscando mantener la confidencialidad, disponibilidad e integridad de los datos, manejados por cualquier vía;</w:t>
      </w:r>
    </w:p>
    <w:p w:rsidR="00924574" w:rsidRPr="00924574" w:rsidRDefault="00924574" w:rsidP="000604EA">
      <w:pPr>
        <w:numPr>
          <w:ilvl w:val="0"/>
          <w:numId w:val="134"/>
        </w:numPr>
        <w:spacing w:before="200"/>
        <w:ind w:left="567"/>
        <w:jc w:val="both"/>
        <w:rPr>
          <w:rFonts w:ascii="Arial" w:hAnsi="Arial" w:cs="Arial"/>
          <w:sz w:val="20"/>
          <w:szCs w:val="20"/>
          <w:lang w:bidi="es-ES"/>
        </w:rPr>
      </w:pPr>
      <w:r w:rsidRPr="00924574">
        <w:rPr>
          <w:rFonts w:ascii="Arial" w:hAnsi="Arial" w:cs="Arial"/>
          <w:sz w:val="20"/>
          <w:szCs w:val="20"/>
          <w:lang w:bidi="es-ES"/>
        </w:rPr>
        <w:t>Garantizar que el personal a su cargo actualice los registros y sistemas institucionales;</w:t>
      </w:r>
    </w:p>
    <w:p w:rsidR="00924574" w:rsidRPr="00924574" w:rsidRDefault="00924574" w:rsidP="000604EA">
      <w:pPr>
        <w:numPr>
          <w:ilvl w:val="0"/>
          <w:numId w:val="134"/>
        </w:numPr>
        <w:spacing w:before="200"/>
        <w:ind w:left="567"/>
        <w:jc w:val="both"/>
        <w:rPr>
          <w:rFonts w:ascii="Arial" w:hAnsi="Arial" w:cs="Arial"/>
          <w:sz w:val="20"/>
          <w:szCs w:val="20"/>
          <w:lang w:bidi="es-ES"/>
        </w:rPr>
      </w:pPr>
      <w:r w:rsidRPr="00924574">
        <w:rPr>
          <w:rFonts w:ascii="Arial" w:hAnsi="Arial" w:cs="Arial"/>
          <w:sz w:val="20"/>
          <w:szCs w:val="20"/>
          <w:lang w:bidi="es-ES"/>
        </w:rPr>
        <w:t>Vigilar el adecuado manejo y uso de la información contenida en las bases de datos, a las que por el ejercicio de sus funciones, en las áreas a su cargo, se tenga acceso;</w:t>
      </w:r>
    </w:p>
    <w:p w:rsidR="00924574" w:rsidRPr="00924574" w:rsidRDefault="00924574" w:rsidP="000604EA">
      <w:pPr>
        <w:numPr>
          <w:ilvl w:val="0"/>
          <w:numId w:val="134"/>
        </w:numPr>
        <w:spacing w:before="200"/>
        <w:ind w:left="567"/>
        <w:jc w:val="both"/>
        <w:rPr>
          <w:rFonts w:ascii="Arial" w:hAnsi="Arial" w:cs="Arial"/>
          <w:sz w:val="20"/>
          <w:szCs w:val="20"/>
          <w:lang w:bidi="es-ES"/>
        </w:rPr>
      </w:pPr>
      <w:r w:rsidRPr="00924574">
        <w:rPr>
          <w:rFonts w:ascii="Arial" w:hAnsi="Arial" w:cs="Arial"/>
          <w:sz w:val="20"/>
          <w:szCs w:val="20"/>
          <w:lang w:bidi="es-ES"/>
        </w:rPr>
        <w:t>Supervisar la integración de información estadística de las áreas a su cargo, con el propósito de dar atención a requerimientos y detectar oportunidades de mejora;</w:t>
      </w:r>
    </w:p>
    <w:p w:rsidR="00924574" w:rsidRPr="00924574" w:rsidRDefault="00924574" w:rsidP="000604EA">
      <w:pPr>
        <w:numPr>
          <w:ilvl w:val="0"/>
          <w:numId w:val="134"/>
        </w:numPr>
        <w:spacing w:before="200"/>
        <w:ind w:left="567"/>
        <w:jc w:val="both"/>
        <w:rPr>
          <w:rFonts w:ascii="Arial" w:hAnsi="Arial" w:cs="Arial"/>
          <w:sz w:val="20"/>
          <w:szCs w:val="20"/>
          <w:lang w:bidi="es-ES"/>
        </w:rPr>
      </w:pPr>
      <w:r w:rsidRPr="00924574">
        <w:rPr>
          <w:rFonts w:ascii="Arial" w:hAnsi="Arial" w:cs="Arial"/>
          <w:sz w:val="20"/>
          <w:szCs w:val="20"/>
          <w:lang w:bidi="es-ES"/>
        </w:rPr>
        <w:t>Coordinar, dirigir, asesorar, y evaluar el desarrollo de las acciones encomendadas al personal de las unidades a su cargo;</w:t>
      </w:r>
    </w:p>
    <w:p w:rsidR="00924574" w:rsidRPr="00924574" w:rsidRDefault="00924574" w:rsidP="000604EA">
      <w:pPr>
        <w:numPr>
          <w:ilvl w:val="0"/>
          <w:numId w:val="134"/>
        </w:numPr>
        <w:spacing w:before="200"/>
        <w:ind w:left="567"/>
        <w:jc w:val="both"/>
        <w:rPr>
          <w:rFonts w:ascii="Arial" w:hAnsi="Arial" w:cs="Arial"/>
          <w:sz w:val="20"/>
          <w:szCs w:val="20"/>
          <w:lang w:bidi="es-ES"/>
        </w:rPr>
      </w:pPr>
      <w:r w:rsidRPr="00924574">
        <w:rPr>
          <w:rFonts w:ascii="Arial" w:hAnsi="Arial" w:cs="Arial"/>
          <w:sz w:val="20"/>
          <w:szCs w:val="20"/>
          <w:lang w:bidi="es-ES"/>
        </w:rPr>
        <w:t>Expedir copias certificadas o autenticadas de los documentos que obren en los archivos de su adscripción;</w:t>
      </w:r>
    </w:p>
    <w:p w:rsidR="00924574" w:rsidRPr="00924574" w:rsidRDefault="00924574" w:rsidP="000604EA">
      <w:pPr>
        <w:numPr>
          <w:ilvl w:val="0"/>
          <w:numId w:val="134"/>
        </w:numPr>
        <w:spacing w:before="200"/>
        <w:ind w:left="567"/>
        <w:jc w:val="both"/>
        <w:rPr>
          <w:rFonts w:ascii="Arial" w:hAnsi="Arial" w:cs="Arial"/>
          <w:sz w:val="20"/>
          <w:szCs w:val="20"/>
          <w:lang w:bidi="es-ES"/>
        </w:rPr>
      </w:pPr>
      <w:r w:rsidRPr="00924574">
        <w:rPr>
          <w:rFonts w:ascii="Arial" w:hAnsi="Arial" w:cs="Arial"/>
          <w:sz w:val="20"/>
          <w:szCs w:val="20"/>
          <w:lang w:bidi="es-ES"/>
        </w:rPr>
        <w:t>Gestionar la asignación de recursos humanos y materiales para la operación y cumplimiento de sus funciones;</w:t>
      </w:r>
    </w:p>
    <w:p w:rsidR="00924574" w:rsidRPr="00924574" w:rsidRDefault="00924574" w:rsidP="000604EA">
      <w:pPr>
        <w:numPr>
          <w:ilvl w:val="0"/>
          <w:numId w:val="134"/>
        </w:numPr>
        <w:spacing w:before="200"/>
        <w:ind w:left="567"/>
        <w:jc w:val="both"/>
        <w:rPr>
          <w:rFonts w:ascii="Arial" w:hAnsi="Arial" w:cs="Arial"/>
          <w:sz w:val="20"/>
          <w:szCs w:val="20"/>
          <w:lang w:bidi="es-ES"/>
        </w:rPr>
      </w:pPr>
      <w:r w:rsidRPr="00924574">
        <w:rPr>
          <w:rFonts w:ascii="Arial" w:hAnsi="Arial" w:cs="Arial"/>
          <w:sz w:val="20"/>
          <w:szCs w:val="20"/>
          <w:lang w:bidi="es-ES"/>
        </w:rPr>
        <w:t>Vigilar el adecuado uso, resguardo e inventario interno del equipo y mobiliario asignado al personal a su cargo para el ejercicio de sus funciones; y</w:t>
      </w:r>
    </w:p>
    <w:p w:rsidR="00924574" w:rsidRPr="00924574" w:rsidRDefault="00924574" w:rsidP="000604EA">
      <w:pPr>
        <w:numPr>
          <w:ilvl w:val="0"/>
          <w:numId w:val="134"/>
        </w:numPr>
        <w:spacing w:before="200"/>
        <w:ind w:left="567"/>
        <w:jc w:val="both"/>
        <w:rPr>
          <w:rFonts w:ascii="Arial" w:hAnsi="Arial" w:cs="Arial"/>
          <w:sz w:val="20"/>
          <w:szCs w:val="20"/>
          <w:lang w:bidi="es-ES"/>
        </w:rPr>
      </w:pPr>
      <w:r w:rsidRPr="00924574">
        <w:rPr>
          <w:rFonts w:ascii="Arial" w:hAnsi="Arial" w:cs="Arial"/>
          <w:sz w:val="20"/>
          <w:szCs w:val="20"/>
          <w:lang w:bidi="es-ES"/>
        </w:rPr>
        <w:t>Rendir los informes que le sean requeridos por el superior jerárquico.</w:t>
      </w:r>
    </w:p>
    <w:p w:rsidR="00A90009" w:rsidRDefault="00A90009" w:rsidP="00672096">
      <w:pPr>
        <w:rPr>
          <w:rFonts w:ascii="Arial" w:hAnsi="Arial" w:cs="Arial"/>
          <w:b/>
          <w:bCs/>
          <w:sz w:val="20"/>
          <w:szCs w:val="20"/>
          <w:lang w:bidi="es-ES"/>
        </w:rPr>
      </w:pPr>
    </w:p>
    <w:p w:rsidR="00924574" w:rsidRPr="00924574" w:rsidRDefault="00924574" w:rsidP="00924574">
      <w:pPr>
        <w:jc w:val="center"/>
        <w:rPr>
          <w:rFonts w:ascii="Arial" w:hAnsi="Arial" w:cs="Arial"/>
          <w:b/>
          <w:bCs/>
          <w:sz w:val="20"/>
          <w:szCs w:val="20"/>
          <w:lang w:bidi="es-ES"/>
        </w:rPr>
      </w:pPr>
      <w:r w:rsidRPr="00924574">
        <w:rPr>
          <w:rFonts w:ascii="Arial" w:hAnsi="Arial" w:cs="Arial"/>
          <w:b/>
          <w:bCs/>
          <w:sz w:val="20"/>
          <w:szCs w:val="20"/>
          <w:lang w:bidi="es-ES"/>
        </w:rPr>
        <w:t>SECCIÓN III</w:t>
      </w:r>
    </w:p>
    <w:p w:rsidR="00924574" w:rsidRPr="00924574" w:rsidRDefault="00924574" w:rsidP="00924574">
      <w:pPr>
        <w:jc w:val="center"/>
        <w:rPr>
          <w:rFonts w:ascii="Arial" w:hAnsi="Arial" w:cs="Arial"/>
          <w:b/>
          <w:sz w:val="20"/>
          <w:szCs w:val="20"/>
          <w:lang w:bidi="es-ES"/>
        </w:rPr>
      </w:pPr>
      <w:r w:rsidRPr="00924574">
        <w:rPr>
          <w:rFonts w:ascii="Arial" w:hAnsi="Arial" w:cs="Arial"/>
          <w:b/>
          <w:sz w:val="20"/>
          <w:szCs w:val="20"/>
          <w:lang w:bidi="es-ES"/>
        </w:rPr>
        <w:t>DE LAS DIRECCIONES GENERALES Y DIRECCIONES ÁREA</w:t>
      </w:r>
    </w:p>
    <w:p w:rsidR="00924574" w:rsidRDefault="00924574" w:rsidP="00924574">
      <w:pPr>
        <w:jc w:val="both"/>
        <w:rPr>
          <w:rFonts w:ascii="Arial" w:hAnsi="Arial" w:cs="Arial"/>
          <w:b/>
          <w:sz w:val="20"/>
          <w:szCs w:val="20"/>
          <w:lang w:bidi="es-ES"/>
        </w:rPr>
      </w:pPr>
    </w:p>
    <w:p w:rsidR="00924574" w:rsidRDefault="00924574" w:rsidP="00924574">
      <w:pPr>
        <w:jc w:val="both"/>
        <w:rPr>
          <w:rFonts w:ascii="Arial" w:hAnsi="Arial" w:cs="Arial"/>
          <w:sz w:val="20"/>
          <w:szCs w:val="20"/>
          <w:lang w:bidi="es-ES"/>
        </w:rPr>
      </w:pPr>
      <w:r w:rsidRPr="00924574">
        <w:rPr>
          <w:rFonts w:ascii="Arial" w:hAnsi="Arial" w:cs="Arial"/>
          <w:b/>
          <w:sz w:val="20"/>
          <w:szCs w:val="20"/>
          <w:lang w:bidi="es-ES"/>
        </w:rPr>
        <w:t xml:space="preserve">Artículo 125. </w:t>
      </w:r>
      <w:r w:rsidRPr="00924574">
        <w:rPr>
          <w:rFonts w:ascii="Arial" w:hAnsi="Arial" w:cs="Arial"/>
          <w:sz w:val="20"/>
          <w:szCs w:val="20"/>
          <w:lang w:bidi="es-ES"/>
        </w:rPr>
        <w:t>A las personas Titulares de las Direcciones Generales y Direcciones de área, les corresponde el ejercicio de las siguientes atribuciones generales:</w:t>
      </w:r>
    </w:p>
    <w:p w:rsidR="00924574" w:rsidRPr="00924574" w:rsidRDefault="00924574" w:rsidP="00924574">
      <w:pPr>
        <w:jc w:val="both"/>
        <w:rPr>
          <w:rFonts w:ascii="Arial" w:hAnsi="Arial" w:cs="Arial"/>
          <w:sz w:val="20"/>
          <w:szCs w:val="20"/>
          <w:lang w:bidi="es-ES"/>
        </w:rPr>
      </w:pPr>
    </w:p>
    <w:p w:rsidR="00924574" w:rsidRPr="00924574" w:rsidRDefault="00924574" w:rsidP="000604EA">
      <w:pPr>
        <w:numPr>
          <w:ilvl w:val="0"/>
          <w:numId w:val="133"/>
        </w:numPr>
        <w:ind w:left="567"/>
        <w:jc w:val="both"/>
        <w:rPr>
          <w:rFonts w:ascii="Arial" w:hAnsi="Arial" w:cs="Arial"/>
          <w:sz w:val="20"/>
          <w:szCs w:val="20"/>
          <w:lang w:bidi="es-ES"/>
        </w:rPr>
      </w:pPr>
      <w:r w:rsidRPr="00924574">
        <w:rPr>
          <w:rFonts w:ascii="Arial" w:hAnsi="Arial" w:cs="Arial"/>
          <w:sz w:val="20"/>
          <w:szCs w:val="20"/>
          <w:lang w:bidi="es-ES"/>
        </w:rPr>
        <w:t>Promover y vigilar que el actuar del área a su cargo, sea con estricto apego y respeto a los derechos humanos y principios institucionales;</w:t>
      </w:r>
    </w:p>
    <w:p w:rsidR="00924574" w:rsidRPr="00924574" w:rsidRDefault="00924574" w:rsidP="000604EA">
      <w:pPr>
        <w:numPr>
          <w:ilvl w:val="0"/>
          <w:numId w:val="133"/>
        </w:numPr>
        <w:spacing w:before="200"/>
        <w:ind w:left="567"/>
        <w:jc w:val="both"/>
        <w:rPr>
          <w:rFonts w:ascii="Arial" w:hAnsi="Arial" w:cs="Arial"/>
          <w:sz w:val="20"/>
          <w:szCs w:val="20"/>
          <w:lang w:bidi="es-ES"/>
        </w:rPr>
      </w:pPr>
      <w:r w:rsidRPr="00924574">
        <w:rPr>
          <w:rFonts w:ascii="Arial" w:hAnsi="Arial" w:cs="Arial"/>
          <w:sz w:val="20"/>
          <w:szCs w:val="20"/>
          <w:lang w:bidi="es-ES"/>
        </w:rPr>
        <w:t>Proponer al Fiscal General la celebración de contratos, convenios de colaboración o de coordinación, así como cualquier acto o instrumento jurídico con dependencias y/o entidades de los tres órdenes de gobierno, organismos constitucionalmente autónomos o instituciones privadas, para el ejercicio y cumplimiento de las atribuciones conferidas;</w:t>
      </w:r>
    </w:p>
    <w:p w:rsidR="00D801D0" w:rsidRPr="00C06F27" w:rsidRDefault="00D801D0" w:rsidP="000604EA">
      <w:pPr>
        <w:numPr>
          <w:ilvl w:val="0"/>
          <w:numId w:val="133"/>
        </w:numPr>
        <w:spacing w:before="200"/>
        <w:ind w:left="567"/>
        <w:jc w:val="both"/>
        <w:rPr>
          <w:rFonts w:ascii="Arial" w:hAnsi="Arial" w:cs="Arial"/>
          <w:sz w:val="20"/>
          <w:szCs w:val="20"/>
          <w:lang w:bidi="es-ES"/>
        </w:rPr>
      </w:pPr>
      <w:r w:rsidRPr="00C06F27">
        <w:rPr>
          <w:rFonts w:ascii="Arial" w:hAnsi="Arial" w:cs="Arial"/>
          <w:sz w:val="20"/>
          <w:szCs w:val="20"/>
          <w:lang w:bidi="es-ES"/>
        </w:rPr>
        <w:t xml:space="preserve">Proponer </w:t>
      </w:r>
      <w:r w:rsidR="004D2DBD" w:rsidRPr="00C06F27">
        <w:rPr>
          <w:rFonts w:ascii="Arial" w:hAnsi="Arial" w:cs="Arial"/>
          <w:sz w:val="20"/>
          <w:szCs w:val="20"/>
          <w:lang w:bidi="es-ES"/>
        </w:rPr>
        <w:t>a</w:t>
      </w:r>
      <w:r w:rsidR="004D2DBD" w:rsidRPr="00C06F27">
        <w:rPr>
          <w:rFonts w:ascii="Arial" w:hAnsi="Arial" w:cs="Arial"/>
          <w:sz w:val="20"/>
          <w:szCs w:val="20"/>
        </w:rPr>
        <w:t>l superior jerárquico, la emisión de manuales, reglamentos, protocolos, políticas, lineamientos, criterios, circulares, acuerdos, metodologías, guías y cualquier otro instrumento de naturaleza análoga en las materias de su competencia;</w:t>
      </w:r>
    </w:p>
    <w:p w:rsidR="00C06F27" w:rsidRPr="002C5739" w:rsidRDefault="00C06F27" w:rsidP="00C06F27">
      <w:pPr>
        <w:pStyle w:val="Prrafodelista"/>
        <w:ind w:left="567" w:hanging="567"/>
        <w:jc w:val="right"/>
        <w:rPr>
          <w:rFonts w:ascii="Arial" w:hAnsi="Arial" w:cs="Arial"/>
          <w:b/>
          <w:i/>
          <w:sz w:val="16"/>
          <w:szCs w:val="16"/>
          <w:lang w:val="es-MX" w:bidi="es-ES"/>
        </w:rPr>
      </w:pPr>
      <w:r>
        <w:rPr>
          <w:rFonts w:ascii="Arial" w:hAnsi="Arial" w:cs="Arial"/>
          <w:b/>
          <w:i/>
          <w:sz w:val="16"/>
          <w:szCs w:val="16"/>
          <w:lang w:val="es-MX" w:bidi="es-ES"/>
        </w:rPr>
        <w:t>Fracción reformada</w:t>
      </w:r>
      <w:r w:rsidRPr="002C5739">
        <w:rPr>
          <w:rFonts w:ascii="Arial" w:hAnsi="Arial" w:cs="Arial"/>
          <w:b/>
          <w:i/>
          <w:sz w:val="16"/>
          <w:szCs w:val="16"/>
          <w:lang w:val="es-MX" w:bidi="es-ES"/>
        </w:rPr>
        <w:t xml:space="preserve"> P.O. No. 153, del 19 de diciembre de 2024.</w:t>
      </w:r>
    </w:p>
    <w:p w:rsidR="00C06F27" w:rsidRPr="002C5739" w:rsidRDefault="00C06F27" w:rsidP="00C06F27">
      <w:pPr>
        <w:pStyle w:val="Prrafodelista"/>
        <w:ind w:left="567" w:hanging="567"/>
        <w:jc w:val="right"/>
        <w:rPr>
          <w:rFonts w:ascii="Arial" w:hAnsi="Arial" w:cs="Arial"/>
          <w:b/>
          <w:sz w:val="16"/>
          <w:szCs w:val="16"/>
          <w:lang w:bidi="es-ES"/>
        </w:rPr>
      </w:pPr>
      <w:hyperlink r:id="rId93" w:history="1">
        <w:r w:rsidRPr="002C5739">
          <w:rPr>
            <w:rStyle w:val="Hipervnculo"/>
            <w:rFonts w:ascii="Arial" w:hAnsi="Arial" w:cs="Arial"/>
            <w:b/>
            <w:i/>
            <w:sz w:val="16"/>
            <w:szCs w:val="16"/>
            <w:lang w:val="es-MX" w:bidi="es-ES"/>
          </w:rPr>
          <w:t>https://po.tamaulipas.gob.mx/wp-content/uploads/2024/12/cxlix-153-191224.pdf</w:t>
        </w:r>
      </w:hyperlink>
    </w:p>
    <w:p w:rsidR="00D801D0" w:rsidRPr="00D801D0" w:rsidRDefault="00D801D0" w:rsidP="000604EA">
      <w:pPr>
        <w:numPr>
          <w:ilvl w:val="0"/>
          <w:numId w:val="133"/>
        </w:numPr>
        <w:spacing w:before="200"/>
        <w:ind w:left="567"/>
        <w:jc w:val="both"/>
        <w:rPr>
          <w:rFonts w:ascii="Arial" w:hAnsi="Arial" w:cs="Arial"/>
          <w:sz w:val="20"/>
          <w:szCs w:val="20"/>
          <w:lang w:bidi="es-ES"/>
        </w:rPr>
      </w:pPr>
      <w:r w:rsidRPr="00D801D0">
        <w:rPr>
          <w:rFonts w:ascii="Arial" w:hAnsi="Arial" w:cs="Arial"/>
          <w:sz w:val="20"/>
          <w:szCs w:val="20"/>
          <w:lang w:bidi="es-ES"/>
        </w:rPr>
        <w:t>Comunicar y, en su caso, proponer al superior jerárquico, el cambio de adscripción del personal de las unidades administrativas a su cargo, conforme a las necesidades del servicio;</w:t>
      </w:r>
    </w:p>
    <w:p w:rsidR="00D801D0" w:rsidRPr="00D801D0" w:rsidRDefault="00D801D0" w:rsidP="000604EA">
      <w:pPr>
        <w:numPr>
          <w:ilvl w:val="0"/>
          <w:numId w:val="133"/>
        </w:numPr>
        <w:spacing w:before="200"/>
        <w:ind w:left="567"/>
        <w:jc w:val="both"/>
        <w:rPr>
          <w:rFonts w:ascii="Arial" w:hAnsi="Arial" w:cs="Arial"/>
          <w:sz w:val="20"/>
          <w:szCs w:val="20"/>
          <w:lang w:bidi="es-ES"/>
        </w:rPr>
      </w:pPr>
      <w:r w:rsidRPr="00D801D0">
        <w:rPr>
          <w:rFonts w:ascii="Arial" w:hAnsi="Arial" w:cs="Arial"/>
          <w:sz w:val="20"/>
          <w:szCs w:val="20"/>
          <w:lang w:bidi="es-ES"/>
        </w:rPr>
        <w:t>Asignar al personal de su adscripción, el conocimiento y atención de asuntos en específico;</w:t>
      </w:r>
    </w:p>
    <w:p w:rsidR="00D801D0" w:rsidRPr="00D801D0" w:rsidRDefault="00D801D0" w:rsidP="000604EA">
      <w:pPr>
        <w:numPr>
          <w:ilvl w:val="0"/>
          <w:numId w:val="133"/>
        </w:numPr>
        <w:spacing w:before="200"/>
        <w:ind w:left="567"/>
        <w:jc w:val="both"/>
        <w:rPr>
          <w:rFonts w:ascii="Arial" w:hAnsi="Arial" w:cs="Arial"/>
          <w:sz w:val="20"/>
          <w:szCs w:val="20"/>
          <w:lang w:bidi="es-ES"/>
        </w:rPr>
      </w:pPr>
      <w:r w:rsidRPr="00D801D0">
        <w:rPr>
          <w:rFonts w:ascii="Arial" w:hAnsi="Arial" w:cs="Arial"/>
          <w:sz w:val="20"/>
          <w:szCs w:val="20"/>
          <w:lang w:bidi="es-ES"/>
        </w:rPr>
        <w:t>Supervisar el trámite otorgado a las colaboraciones solicitadas por los Agentes del Ministerio Público en la fase correspondiente;</w:t>
      </w:r>
    </w:p>
    <w:p w:rsidR="00D801D0" w:rsidRPr="00D801D0" w:rsidRDefault="00D801D0" w:rsidP="000604EA">
      <w:pPr>
        <w:numPr>
          <w:ilvl w:val="0"/>
          <w:numId w:val="133"/>
        </w:numPr>
        <w:spacing w:before="200"/>
        <w:ind w:left="567"/>
        <w:jc w:val="both"/>
        <w:rPr>
          <w:rFonts w:ascii="Arial" w:hAnsi="Arial" w:cs="Arial"/>
          <w:sz w:val="20"/>
          <w:szCs w:val="20"/>
          <w:lang w:bidi="es-ES"/>
        </w:rPr>
      </w:pPr>
      <w:r w:rsidRPr="00D801D0">
        <w:rPr>
          <w:rFonts w:ascii="Arial" w:hAnsi="Arial" w:cs="Arial"/>
          <w:sz w:val="20"/>
          <w:szCs w:val="20"/>
          <w:lang w:bidi="es-ES"/>
        </w:rPr>
        <w:t>Hacer del conocimiento de la Fiscalía Especializada en Asuntos Internos u Órgano Interno de Control, según corresponda, respecto a irregularidades cometidas por el personal a su cargo, durante el ejercicio de sus funciones;</w:t>
      </w:r>
    </w:p>
    <w:p w:rsidR="00D801D0" w:rsidRPr="00D801D0" w:rsidRDefault="00D801D0" w:rsidP="000604EA">
      <w:pPr>
        <w:numPr>
          <w:ilvl w:val="0"/>
          <w:numId w:val="133"/>
        </w:numPr>
        <w:spacing w:before="200"/>
        <w:ind w:left="567"/>
        <w:jc w:val="both"/>
        <w:rPr>
          <w:rFonts w:ascii="Arial" w:hAnsi="Arial" w:cs="Arial"/>
          <w:sz w:val="20"/>
          <w:szCs w:val="20"/>
          <w:lang w:bidi="es-ES"/>
        </w:rPr>
      </w:pPr>
      <w:r w:rsidRPr="00D801D0">
        <w:rPr>
          <w:rFonts w:ascii="Arial" w:hAnsi="Arial" w:cs="Arial"/>
          <w:sz w:val="20"/>
          <w:szCs w:val="20"/>
          <w:lang w:bidi="es-ES"/>
        </w:rPr>
        <w:t>Colaborar en la ejecución de las sanciones administrativas dictadas en los procedimientos instaurados contra las y los servidores públicos a su cargo;</w:t>
      </w:r>
    </w:p>
    <w:p w:rsidR="00D801D0" w:rsidRPr="00D801D0" w:rsidRDefault="00D801D0" w:rsidP="000604EA">
      <w:pPr>
        <w:numPr>
          <w:ilvl w:val="0"/>
          <w:numId w:val="133"/>
        </w:numPr>
        <w:spacing w:before="200"/>
        <w:ind w:left="567"/>
        <w:jc w:val="both"/>
        <w:rPr>
          <w:rFonts w:ascii="Arial" w:hAnsi="Arial" w:cs="Arial"/>
          <w:sz w:val="20"/>
          <w:szCs w:val="20"/>
          <w:lang w:bidi="es-ES"/>
        </w:rPr>
      </w:pPr>
      <w:r w:rsidRPr="00D801D0">
        <w:rPr>
          <w:rFonts w:ascii="Arial" w:hAnsi="Arial" w:cs="Arial"/>
          <w:sz w:val="20"/>
          <w:szCs w:val="20"/>
          <w:lang w:bidi="es-ES"/>
        </w:rPr>
        <w:t>Vigilar el uso de medidas preventivas y reactivas que permitan el resguardo y protección de la información, buscando mantener la confidencialidad, disponibilidad e integridad de los datos, manejados por cualquier vía;</w:t>
      </w:r>
    </w:p>
    <w:p w:rsidR="00D801D0" w:rsidRPr="00D801D0" w:rsidRDefault="00D801D0" w:rsidP="000604EA">
      <w:pPr>
        <w:numPr>
          <w:ilvl w:val="0"/>
          <w:numId w:val="133"/>
        </w:numPr>
        <w:spacing w:before="200"/>
        <w:ind w:left="567"/>
        <w:jc w:val="both"/>
        <w:rPr>
          <w:rFonts w:ascii="Arial" w:hAnsi="Arial" w:cs="Arial"/>
          <w:sz w:val="20"/>
          <w:szCs w:val="20"/>
          <w:lang w:bidi="es-ES"/>
        </w:rPr>
      </w:pPr>
      <w:r w:rsidRPr="00D801D0">
        <w:rPr>
          <w:rFonts w:ascii="Arial" w:hAnsi="Arial" w:cs="Arial"/>
          <w:sz w:val="20"/>
          <w:szCs w:val="20"/>
          <w:lang w:bidi="es-ES"/>
        </w:rPr>
        <w:t>Garantizar y supervisar el uso y actualización de los sistemas de registro y seguimiento de los expedientes a su cargo;</w:t>
      </w:r>
    </w:p>
    <w:p w:rsidR="00D801D0" w:rsidRPr="00D801D0" w:rsidRDefault="00D801D0" w:rsidP="000604EA">
      <w:pPr>
        <w:numPr>
          <w:ilvl w:val="0"/>
          <w:numId w:val="133"/>
        </w:numPr>
        <w:spacing w:before="200"/>
        <w:ind w:left="567"/>
        <w:jc w:val="both"/>
        <w:rPr>
          <w:rFonts w:ascii="Arial" w:hAnsi="Arial" w:cs="Arial"/>
          <w:sz w:val="20"/>
          <w:szCs w:val="20"/>
          <w:lang w:bidi="es-ES"/>
        </w:rPr>
      </w:pPr>
      <w:r w:rsidRPr="00D801D0">
        <w:rPr>
          <w:rFonts w:ascii="Arial" w:hAnsi="Arial" w:cs="Arial"/>
          <w:sz w:val="20"/>
          <w:szCs w:val="20"/>
          <w:lang w:bidi="es-ES"/>
        </w:rPr>
        <w:t>Supervisar la integración de información estadística de las áreas a su cargo, con el propósito de dar atención a requerimientos y detectar oportunidades de mejora;</w:t>
      </w:r>
    </w:p>
    <w:p w:rsidR="00D801D0" w:rsidRPr="00D801D0" w:rsidRDefault="00D801D0" w:rsidP="000604EA">
      <w:pPr>
        <w:numPr>
          <w:ilvl w:val="0"/>
          <w:numId w:val="133"/>
        </w:numPr>
        <w:spacing w:before="200"/>
        <w:ind w:left="567"/>
        <w:jc w:val="both"/>
        <w:rPr>
          <w:rFonts w:ascii="Arial" w:hAnsi="Arial" w:cs="Arial"/>
          <w:sz w:val="20"/>
          <w:szCs w:val="20"/>
          <w:lang w:bidi="es-ES"/>
        </w:rPr>
      </w:pPr>
      <w:r w:rsidRPr="00D801D0">
        <w:rPr>
          <w:rFonts w:ascii="Arial" w:hAnsi="Arial" w:cs="Arial"/>
          <w:sz w:val="20"/>
          <w:szCs w:val="20"/>
          <w:lang w:bidi="es-ES"/>
        </w:rPr>
        <w:t>Vigilar el adecuado manejo y uso de la información contenida en las bases de datos, a las que por el ejercicio de sus funciones, en las áreas a su cargo, se tenga acceso;</w:t>
      </w:r>
    </w:p>
    <w:p w:rsidR="00D801D0" w:rsidRPr="00D801D0" w:rsidRDefault="00D801D0" w:rsidP="000604EA">
      <w:pPr>
        <w:numPr>
          <w:ilvl w:val="0"/>
          <w:numId w:val="133"/>
        </w:numPr>
        <w:spacing w:before="200"/>
        <w:ind w:left="567"/>
        <w:jc w:val="both"/>
        <w:rPr>
          <w:rFonts w:ascii="Arial" w:hAnsi="Arial" w:cs="Arial"/>
          <w:sz w:val="20"/>
          <w:szCs w:val="20"/>
          <w:lang w:bidi="es-ES"/>
        </w:rPr>
      </w:pPr>
      <w:r w:rsidRPr="00D801D0">
        <w:rPr>
          <w:rFonts w:ascii="Arial" w:hAnsi="Arial" w:cs="Arial"/>
          <w:sz w:val="20"/>
          <w:szCs w:val="20"/>
          <w:lang w:bidi="es-ES"/>
        </w:rPr>
        <w:t>Atender los requerimientos que le sean formulados por otras unidades administrativas, dependencias o autoridades;</w:t>
      </w:r>
    </w:p>
    <w:p w:rsidR="00D801D0" w:rsidRPr="00D801D0" w:rsidRDefault="00D801D0" w:rsidP="000604EA">
      <w:pPr>
        <w:numPr>
          <w:ilvl w:val="0"/>
          <w:numId w:val="133"/>
        </w:numPr>
        <w:spacing w:before="200"/>
        <w:ind w:left="567"/>
        <w:jc w:val="both"/>
        <w:rPr>
          <w:rFonts w:ascii="Arial" w:hAnsi="Arial" w:cs="Arial"/>
          <w:sz w:val="20"/>
          <w:szCs w:val="20"/>
          <w:lang w:bidi="es-ES"/>
        </w:rPr>
      </w:pPr>
      <w:r w:rsidRPr="00D801D0">
        <w:rPr>
          <w:rFonts w:ascii="Arial" w:hAnsi="Arial" w:cs="Arial"/>
          <w:sz w:val="20"/>
          <w:szCs w:val="20"/>
          <w:lang w:bidi="es-ES"/>
        </w:rPr>
        <w:t>Implementar acciones que garanticen el cumplimiento de los objetivos, políticas y programas establecidos por el Fiscal General;</w:t>
      </w:r>
    </w:p>
    <w:p w:rsidR="00D801D0" w:rsidRPr="00D801D0" w:rsidRDefault="00D801D0" w:rsidP="000604EA">
      <w:pPr>
        <w:numPr>
          <w:ilvl w:val="0"/>
          <w:numId w:val="133"/>
        </w:numPr>
        <w:spacing w:before="200"/>
        <w:ind w:left="567"/>
        <w:jc w:val="both"/>
        <w:rPr>
          <w:rFonts w:ascii="Arial" w:hAnsi="Arial" w:cs="Arial"/>
          <w:sz w:val="20"/>
          <w:szCs w:val="20"/>
          <w:lang w:bidi="es-ES"/>
        </w:rPr>
      </w:pPr>
      <w:r w:rsidRPr="00D801D0">
        <w:rPr>
          <w:rFonts w:ascii="Arial" w:hAnsi="Arial" w:cs="Arial"/>
          <w:sz w:val="20"/>
          <w:szCs w:val="20"/>
          <w:lang w:bidi="es-ES"/>
        </w:rPr>
        <w:t>Implementar acciones que garanticen que los registros y sistemas institucionales se encuentren actualizados;</w:t>
      </w:r>
    </w:p>
    <w:p w:rsidR="00D801D0" w:rsidRPr="00D801D0" w:rsidRDefault="00D801D0" w:rsidP="000604EA">
      <w:pPr>
        <w:numPr>
          <w:ilvl w:val="0"/>
          <w:numId w:val="133"/>
        </w:numPr>
        <w:spacing w:before="200"/>
        <w:ind w:left="567"/>
        <w:jc w:val="both"/>
        <w:rPr>
          <w:rFonts w:ascii="Arial" w:hAnsi="Arial" w:cs="Arial"/>
          <w:sz w:val="20"/>
          <w:szCs w:val="20"/>
          <w:lang w:bidi="es-ES"/>
        </w:rPr>
      </w:pPr>
      <w:r w:rsidRPr="00D801D0">
        <w:rPr>
          <w:rFonts w:ascii="Arial" w:hAnsi="Arial" w:cs="Arial"/>
          <w:sz w:val="20"/>
          <w:szCs w:val="20"/>
          <w:lang w:bidi="es-ES"/>
        </w:rPr>
        <w:t>Expedir copias certificadas o autenticadas de los documentos que obren en los archivos de su adscripción;</w:t>
      </w:r>
    </w:p>
    <w:p w:rsidR="00D801D0" w:rsidRPr="00D801D0" w:rsidRDefault="00D801D0" w:rsidP="000604EA">
      <w:pPr>
        <w:numPr>
          <w:ilvl w:val="0"/>
          <w:numId w:val="133"/>
        </w:numPr>
        <w:spacing w:before="200"/>
        <w:ind w:left="567"/>
        <w:jc w:val="both"/>
        <w:rPr>
          <w:rFonts w:ascii="Arial" w:hAnsi="Arial" w:cs="Arial"/>
          <w:sz w:val="20"/>
          <w:szCs w:val="20"/>
          <w:lang w:bidi="es-ES"/>
        </w:rPr>
      </w:pPr>
      <w:r w:rsidRPr="00D801D0">
        <w:rPr>
          <w:rFonts w:ascii="Arial" w:hAnsi="Arial" w:cs="Arial"/>
          <w:sz w:val="20"/>
          <w:szCs w:val="20"/>
          <w:lang w:bidi="es-ES"/>
        </w:rPr>
        <w:t>Coordinar, dirigir, asesorar, y evaluar el desarrollo de las acciones encomendadas al personal de las unidades administrativas a su cargo;</w:t>
      </w:r>
    </w:p>
    <w:p w:rsidR="00D801D0" w:rsidRPr="00D801D0" w:rsidRDefault="00D801D0" w:rsidP="000604EA">
      <w:pPr>
        <w:numPr>
          <w:ilvl w:val="0"/>
          <w:numId w:val="133"/>
        </w:numPr>
        <w:spacing w:before="200"/>
        <w:ind w:left="567"/>
        <w:jc w:val="both"/>
        <w:rPr>
          <w:rFonts w:ascii="Arial" w:hAnsi="Arial" w:cs="Arial"/>
          <w:sz w:val="20"/>
          <w:szCs w:val="20"/>
          <w:lang w:bidi="es-ES"/>
        </w:rPr>
      </w:pPr>
      <w:r w:rsidRPr="00D801D0">
        <w:rPr>
          <w:rFonts w:ascii="Arial" w:hAnsi="Arial" w:cs="Arial"/>
          <w:sz w:val="20"/>
          <w:szCs w:val="20"/>
          <w:lang w:bidi="es-ES"/>
        </w:rPr>
        <w:t>Gestionar la asignación de recursos humanos y materiales para la operación y cumplimiento de sus funciones;</w:t>
      </w:r>
    </w:p>
    <w:p w:rsidR="00D801D0" w:rsidRPr="00D801D0" w:rsidRDefault="00D801D0" w:rsidP="000604EA">
      <w:pPr>
        <w:numPr>
          <w:ilvl w:val="0"/>
          <w:numId w:val="133"/>
        </w:numPr>
        <w:spacing w:before="200"/>
        <w:ind w:left="567"/>
        <w:jc w:val="both"/>
        <w:rPr>
          <w:rFonts w:ascii="Arial" w:hAnsi="Arial" w:cs="Arial"/>
          <w:sz w:val="20"/>
          <w:szCs w:val="20"/>
          <w:lang w:bidi="es-ES"/>
        </w:rPr>
      </w:pPr>
      <w:r w:rsidRPr="00D801D0">
        <w:rPr>
          <w:rFonts w:ascii="Arial" w:hAnsi="Arial" w:cs="Arial"/>
          <w:sz w:val="20"/>
          <w:szCs w:val="20"/>
          <w:lang w:bidi="es-ES"/>
        </w:rPr>
        <w:t>Vigilar el adecuado uso, resguardo e inventario interno del equipo y mobiliario asignado al personal a su cargo para el ejercicio de sus funciones; y</w:t>
      </w:r>
    </w:p>
    <w:p w:rsidR="00D801D0" w:rsidRPr="00D801D0" w:rsidRDefault="00D801D0" w:rsidP="000604EA">
      <w:pPr>
        <w:numPr>
          <w:ilvl w:val="0"/>
          <w:numId w:val="133"/>
        </w:numPr>
        <w:spacing w:before="200"/>
        <w:ind w:left="567"/>
        <w:jc w:val="both"/>
        <w:rPr>
          <w:rFonts w:ascii="Arial" w:hAnsi="Arial" w:cs="Arial"/>
          <w:sz w:val="20"/>
          <w:szCs w:val="20"/>
          <w:lang w:bidi="es-ES"/>
        </w:rPr>
      </w:pPr>
      <w:r w:rsidRPr="00D801D0">
        <w:rPr>
          <w:rFonts w:ascii="Arial" w:hAnsi="Arial" w:cs="Arial"/>
          <w:sz w:val="20"/>
          <w:szCs w:val="20"/>
          <w:lang w:bidi="es-ES"/>
        </w:rPr>
        <w:t>Rendir los informes que le sean requeridos por el superior jerárquico.</w:t>
      </w:r>
    </w:p>
    <w:p w:rsidR="00D801D0" w:rsidRDefault="00D801D0" w:rsidP="00D801D0">
      <w:pPr>
        <w:jc w:val="both"/>
        <w:rPr>
          <w:rFonts w:ascii="Arial" w:hAnsi="Arial" w:cs="Arial"/>
          <w:b/>
          <w:bCs/>
          <w:sz w:val="20"/>
          <w:szCs w:val="20"/>
          <w:lang w:bidi="es-ES"/>
        </w:rPr>
      </w:pPr>
    </w:p>
    <w:p w:rsidR="00C06F27" w:rsidRDefault="00C06F27" w:rsidP="00D801D0">
      <w:pPr>
        <w:jc w:val="both"/>
        <w:rPr>
          <w:rFonts w:ascii="Arial" w:hAnsi="Arial" w:cs="Arial"/>
          <w:b/>
          <w:bCs/>
          <w:sz w:val="20"/>
          <w:szCs w:val="20"/>
          <w:lang w:bidi="es-ES"/>
        </w:rPr>
      </w:pPr>
    </w:p>
    <w:p w:rsidR="00977BC0" w:rsidRDefault="00977BC0" w:rsidP="00D801D0">
      <w:pPr>
        <w:jc w:val="both"/>
        <w:rPr>
          <w:rFonts w:ascii="Arial" w:hAnsi="Arial" w:cs="Arial"/>
          <w:b/>
          <w:bCs/>
          <w:sz w:val="20"/>
          <w:szCs w:val="20"/>
          <w:lang w:bidi="es-ES"/>
        </w:rPr>
      </w:pPr>
    </w:p>
    <w:p w:rsidR="00977BC0" w:rsidRDefault="00977BC0" w:rsidP="00D801D0">
      <w:pPr>
        <w:jc w:val="both"/>
        <w:rPr>
          <w:rFonts w:ascii="Arial" w:hAnsi="Arial" w:cs="Arial"/>
          <w:b/>
          <w:bCs/>
          <w:sz w:val="20"/>
          <w:szCs w:val="20"/>
          <w:lang w:bidi="es-ES"/>
        </w:rPr>
      </w:pPr>
    </w:p>
    <w:p w:rsidR="00977BC0" w:rsidRDefault="00977BC0" w:rsidP="00D801D0">
      <w:pPr>
        <w:jc w:val="both"/>
        <w:rPr>
          <w:rFonts w:ascii="Arial" w:hAnsi="Arial" w:cs="Arial"/>
          <w:b/>
          <w:bCs/>
          <w:sz w:val="20"/>
          <w:szCs w:val="20"/>
          <w:lang w:bidi="es-ES"/>
        </w:rPr>
      </w:pPr>
    </w:p>
    <w:p w:rsidR="00977BC0" w:rsidRDefault="00977BC0" w:rsidP="00D801D0">
      <w:pPr>
        <w:jc w:val="both"/>
        <w:rPr>
          <w:rFonts w:ascii="Arial" w:hAnsi="Arial" w:cs="Arial"/>
          <w:b/>
          <w:bCs/>
          <w:sz w:val="20"/>
          <w:szCs w:val="20"/>
          <w:lang w:bidi="es-ES"/>
        </w:rPr>
      </w:pPr>
    </w:p>
    <w:p w:rsidR="00D801D0" w:rsidRPr="00D801D0" w:rsidRDefault="00D801D0" w:rsidP="00D801D0">
      <w:pPr>
        <w:jc w:val="center"/>
        <w:rPr>
          <w:rFonts w:ascii="Arial" w:hAnsi="Arial" w:cs="Arial"/>
          <w:b/>
          <w:bCs/>
          <w:sz w:val="20"/>
          <w:szCs w:val="20"/>
          <w:lang w:bidi="es-ES"/>
        </w:rPr>
      </w:pPr>
      <w:r w:rsidRPr="00D801D0">
        <w:rPr>
          <w:rFonts w:ascii="Arial" w:hAnsi="Arial" w:cs="Arial"/>
          <w:b/>
          <w:bCs/>
          <w:sz w:val="20"/>
          <w:szCs w:val="20"/>
          <w:lang w:bidi="es-ES"/>
        </w:rPr>
        <w:lastRenderedPageBreak/>
        <w:t>SECCIÓN IV</w:t>
      </w:r>
    </w:p>
    <w:p w:rsidR="00D801D0" w:rsidRDefault="00D801D0" w:rsidP="00D801D0">
      <w:pPr>
        <w:jc w:val="center"/>
        <w:rPr>
          <w:rFonts w:ascii="Arial" w:hAnsi="Arial" w:cs="Arial"/>
          <w:b/>
          <w:sz w:val="20"/>
          <w:szCs w:val="20"/>
          <w:lang w:bidi="es-ES"/>
        </w:rPr>
      </w:pPr>
      <w:r w:rsidRPr="00D801D0">
        <w:rPr>
          <w:rFonts w:ascii="Arial" w:hAnsi="Arial" w:cs="Arial"/>
          <w:b/>
          <w:sz w:val="20"/>
          <w:szCs w:val="20"/>
          <w:lang w:bidi="es-ES"/>
        </w:rPr>
        <w:t>DE LOS AGENTES DEL MINISTERIO PÚBLICO</w:t>
      </w:r>
    </w:p>
    <w:p w:rsidR="00D801D0" w:rsidRPr="00D801D0" w:rsidRDefault="00D801D0" w:rsidP="00D801D0">
      <w:pPr>
        <w:jc w:val="both"/>
        <w:rPr>
          <w:rFonts w:ascii="Arial" w:hAnsi="Arial" w:cs="Arial"/>
          <w:b/>
          <w:sz w:val="20"/>
          <w:szCs w:val="20"/>
          <w:lang w:bidi="es-ES"/>
        </w:rPr>
      </w:pPr>
    </w:p>
    <w:p w:rsidR="00D801D0" w:rsidRDefault="00D801D0" w:rsidP="00D801D0">
      <w:pPr>
        <w:jc w:val="both"/>
        <w:rPr>
          <w:rFonts w:ascii="Arial" w:hAnsi="Arial" w:cs="Arial"/>
          <w:sz w:val="20"/>
          <w:szCs w:val="20"/>
          <w:lang w:bidi="es-ES"/>
        </w:rPr>
      </w:pPr>
      <w:r w:rsidRPr="00D801D0">
        <w:rPr>
          <w:rFonts w:ascii="Arial" w:hAnsi="Arial" w:cs="Arial"/>
          <w:b/>
          <w:sz w:val="20"/>
          <w:szCs w:val="20"/>
          <w:lang w:bidi="es-ES"/>
        </w:rPr>
        <w:t xml:space="preserve">Artículo 126. </w:t>
      </w:r>
      <w:r w:rsidRPr="00D801D0">
        <w:rPr>
          <w:rFonts w:ascii="Arial" w:hAnsi="Arial" w:cs="Arial"/>
          <w:sz w:val="20"/>
          <w:szCs w:val="20"/>
          <w:lang w:bidi="es-ES"/>
        </w:rPr>
        <w:t>A los Agentes del Ministerio Público, además de las establecidas en los artículos 21 de la Constitución General, 124 de la Constitución del Estado y 37 de la Ley, les corresponde el ejercicio de las siguientes atribuciones:</w:t>
      </w:r>
    </w:p>
    <w:p w:rsidR="001A2440" w:rsidRPr="00D801D0" w:rsidRDefault="001A2440" w:rsidP="00D801D0">
      <w:pPr>
        <w:jc w:val="both"/>
        <w:rPr>
          <w:rFonts w:ascii="Arial" w:hAnsi="Arial" w:cs="Arial"/>
          <w:sz w:val="20"/>
          <w:szCs w:val="20"/>
          <w:lang w:bidi="es-ES"/>
        </w:rPr>
      </w:pPr>
    </w:p>
    <w:p w:rsidR="00D801D0" w:rsidRPr="00D801D0" w:rsidRDefault="00D801D0" w:rsidP="000604EA">
      <w:pPr>
        <w:numPr>
          <w:ilvl w:val="0"/>
          <w:numId w:val="135"/>
        </w:numPr>
        <w:ind w:left="567"/>
        <w:jc w:val="both"/>
        <w:rPr>
          <w:rFonts w:ascii="Arial" w:hAnsi="Arial" w:cs="Arial"/>
          <w:sz w:val="20"/>
          <w:szCs w:val="20"/>
          <w:lang w:bidi="es-ES"/>
        </w:rPr>
      </w:pPr>
      <w:r w:rsidRPr="00D801D0">
        <w:rPr>
          <w:rFonts w:ascii="Arial" w:hAnsi="Arial" w:cs="Arial"/>
          <w:sz w:val="20"/>
          <w:szCs w:val="20"/>
          <w:lang w:bidi="es-ES"/>
        </w:rPr>
        <w:t>Conocer de la investigación y persecución de los delitos;</w:t>
      </w:r>
    </w:p>
    <w:p w:rsidR="00D801D0" w:rsidRPr="00D801D0" w:rsidRDefault="00D801D0" w:rsidP="000604EA">
      <w:pPr>
        <w:numPr>
          <w:ilvl w:val="0"/>
          <w:numId w:val="135"/>
        </w:numPr>
        <w:spacing w:before="200"/>
        <w:ind w:left="567"/>
        <w:jc w:val="both"/>
        <w:rPr>
          <w:rFonts w:ascii="Arial" w:hAnsi="Arial" w:cs="Arial"/>
          <w:sz w:val="20"/>
          <w:szCs w:val="20"/>
          <w:lang w:bidi="es-ES"/>
        </w:rPr>
      </w:pPr>
      <w:r w:rsidRPr="00D801D0">
        <w:rPr>
          <w:rFonts w:ascii="Arial" w:hAnsi="Arial" w:cs="Arial"/>
          <w:sz w:val="20"/>
          <w:szCs w:val="20"/>
          <w:lang w:bidi="es-ES"/>
        </w:rPr>
        <w:t>Dirigir funcionalmente a las policías y sus auxiliares en lo concerniente a la investigación de los delitos;</w:t>
      </w:r>
    </w:p>
    <w:p w:rsidR="00D801D0" w:rsidRPr="00D801D0" w:rsidRDefault="00D801D0" w:rsidP="000604EA">
      <w:pPr>
        <w:numPr>
          <w:ilvl w:val="0"/>
          <w:numId w:val="135"/>
        </w:numPr>
        <w:spacing w:before="200"/>
        <w:ind w:left="567"/>
        <w:jc w:val="both"/>
        <w:rPr>
          <w:rFonts w:ascii="Arial" w:hAnsi="Arial" w:cs="Arial"/>
          <w:sz w:val="20"/>
          <w:szCs w:val="20"/>
          <w:lang w:bidi="es-ES"/>
        </w:rPr>
      </w:pPr>
      <w:r w:rsidRPr="00D801D0">
        <w:rPr>
          <w:rFonts w:ascii="Arial" w:hAnsi="Arial" w:cs="Arial"/>
          <w:sz w:val="20"/>
          <w:szCs w:val="20"/>
          <w:lang w:bidi="es-ES"/>
        </w:rPr>
        <w:t>Garantizar el respeto a los derechos humanos de las personas vinculadas con las investigaciones, con independencia de su situación jurídica, así como de las víctimas del delito;</w:t>
      </w:r>
    </w:p>
    <w:p w:rsidR="00D801D0" w:rsidRPr="00D801D0" w:rsidRDefault="00D801D0" w:rsidP="000604EA">
      <w:pPr>
        <w:numPr>
          <w:ilvl w:val="0"/>
          <w:numId w:val="135"/>
        </w:numPr>
        <w:spacing w:before="200"/>
        <w:ind w:left="567"/>
        <w:jc w:val="both"/>
        <w:rPr>
          <w:rFonts w:ascii="Arial" w:hAnsi="Arial" w:cs="Arial"/>
          <w:sz w:val="20"/>
          <w:szCs w:val="20"/>
          <w:lang w:bidi="es-ES"/>
        </w:rPr>
      </w:pPr>
      <w:r w:rsidRPr="00D801D0">
        <w:rPr>
          <w:rFonts w:ascii="Arial" w:hAnsi="Arial" w:cs="Arial"/>
          <w:sz w:val="20"/>
          <w:szCs w:val="20"/>
          <w:lang w:bidi="es-ES"/>
        </w:rPr>
        <w:t>Informar a las personas extranjeras, especialmente a quienes sean migrantes, víctimas o testigos de delitos, sobre los derechos que les asisten en materia de apoyo consular, en los casos que se requieran brindarles la atención correspondiente de conformidad con las disposiciones legales aplicables;</w:t>
      </w:r>
    </w:p>
    <w:p w:rsidR="00D801D0" w:rsidRPr="00D801D0" w:rsidRDefault="00D801D0" w:rsidP="000604EA">
      <w:pPr>
        <w:numPr>
          <w:ilvl w:val="0"/>
          <w:numId w:val="135"/>
        </w:numPr>
        <w:spacing w:before="200"/>
        <w:ind w:left="567"/>
        <w:jc w:val="both"/>
        <w:rPr>
          <w:rFonts w:ascii="Arial" w:hAnsi="Arial" w:cs="Arial"/>
          <w:sz w:val="20"/>
          <w:szCs w:val="20"/>
          <w:lang w:bidi="es-ES"/>
        </w:rPr>
      </w:pPr>
      <w:r w:rsidRPr="00D801D0">
        <w:rPr>
          <w:rFonts w:ascii="Arial" w:hAnsi="Arial" w:cs="Arial"/>
          <w:sz w:val="20"/>
          <w:szCs w:val="20"/>
          <w:lang w:bidi="es-ES"/>
        </w:rPr>
        <w:t>Atender y ejecutar los lineamientos y criterios del Plan de Persecución Penal;</w:t>
      </w:r>
    </w:p>
    <w:p w:rsidR="00D801D0" w:rsidRPr="00D801D0" w:rsidRDefault="00D801D0" w:rsidP="000604EA">
      <w:pPr>
        <w:numPr>
          <w:ilvl w:val="0"/>
          <w:numId w:val="135"/>
        </w:numPr>
        <w:spacing w:before="200"/>
        <w:ind w:left="567"/>
        <w:jc w:val="both"/>
        <w:rPr>
          <w:rFonts w:ascii="Arial" w:hAnsi="Arial" w:cs="Arial"/>
          <w:sz w:val="20"/>
          <w:szCs w:val="20"/>
          <w:lang w:bidi="es-ES"/>
        </w:rPr>
      </w:pPr>
      <w:r w:rsidRPr="00D801D0">
        <w:rPr>
          <w:rFonts w:ascii="Arial" w:hAnsi="Arial" w:cs="Arial"/>
          <w:sz w:val="20"/>
          <w:szCs w:val="20"/>
          <w:lang w:bidi="es-ES"/>
        </w:rPr>
        <w:t>Actualizar la información en el Registro Nacional de Detenciones, cuando se le ponga a disposición un detenido, en los términos de la ley de la materia;</w:t>
      </w:r>
    </w:p>
    <w:p w:rsidR="00D801D0" w:rsidRPr="00D801D0" w:rsidRDefault="00D801D0" w:rsidP="000604EA">
      <w:pPr>
        <w:numPr>
          <w:ilvl w:val="0"/>
          <w:numId w:val="135"/>
        </w:numPr>
        <w:spacing w:before="200"/>
        <w:ind w:left="567"/>
        <w:jc w:val="both"/>
        <w:rPr>
          <w:rFonts w:ascii="Arial" w:hAnsi="Arial" w:cs="Arial"/>
          <w:sz w:val="20"/>
          <w:szCs w:val="20"/>
          <w:lang w:bidi="es-ES"/>
        </w:rPr>
      </w:pPr>
      <w:r w:rsidRPr="00D801D0">
        <w:rPr>
          <w:rFonts w:ascii="Arial" w:hAnsi="Arial" w:cs="Arial"/>
          <w:sz w:val="20"/>
          <w:szCs w:val="20"/>
          <w:lang w:bidi="es-ES"/>
        </w:rPr>
        <w:t>Obtener dictamen de integridad física del detenido al momento de ser presentado;</w:t>
      </w:r>
    </w:p>
    <w:p w:rsidR="00D801D0" w:rsidRPr="00D801D0" w:rsidRDefault="00D801D0" w:rsidP="000604EA">
      <w:pPr>
        <w:numPr>
          <w:ilvl w:val="0"/>
          <w:numId w:val="135"/>
        </w:numPr>
        <w:spacing w:before="200"/>
        <w:ind w:left="567"/>
        <w:jc w:val="both"/>
        <w:rPr>
          <w:rFonts w:ascii="Arial" w:hAnsi="Arial" w:cs="Arial"/>
          <w:sz w:val="20"/>
          <w:szCs w:val="20"/>
          <w:lang w:bidi="es-ES"/>
        </w:rPr>
      </w:pPr>
      <w:r w:rsidRPr="00D801D0">
        <w:rPr>
          <w:rFonts w:ascii="Arial" w:hAnsi="Arial" w:cs="Arial"/>
          <w:sz w:val="20"/>
          <w:szCs w:val="20"/>
          <w:lang w:bidi="es-ES"/>
        </w:rPr>
        <w:t>Aplicar los protocolos de investigación vigentes y demás disposiciones legales aplicables;</w:t>
      </w:r>
    </w:p>
    <w:p w:rsidR="00D801D0" w:rsidRPr="00D801D0" w:rsidRDefault="00D801D0" w:rsidP="000604EA">
      <w:pPr>
        <w:numPr>
          <w:ilvl w:val="0"/>
          <w:numId w:val="135"/>
        </w:numPr>
        <w:spacing w:before="200"/>
        <w:ind w:left="567"/>
        <w:jc w:val="both"/>
        <w:rPr>
          <w:rFonts w:ascii="Arial" w:hAnsi="Arial" w:cs="Arial"/>
          <w:sz w:val="20"/>
          <w:szCs w:val="20"/>
          <w:lang w:bidi="es-ES"/>
        </w:rPr>
      </w:pPr>
      <w:r w:rsidRPr="00D801D0">
        <w:rPr>
          <w:rFonts w:ascii="Arial" w:hAnsi="Arial" w:cs="Arial"/>
          <w:sz w:val="20"/>
          <w:szCs w:val="20"/>
          <w:lang w:bidi="es-ES"/>
        </w:rPr>
        <w:t>Observar el cumplimiento de requisitos y viabilidad, para la aplicación de los mecanismos alternativos de solución de controversias o formas anticipadas de terminación del proceso penal;</w:t>
      </w:r>
    </w:p>
    <w:p w:rsidR="00763AE1" w:rsidRPr="00763AE1" w:rsidRDefault="00763AE1" w:rsidP="000604EA">
      <w:pPr>
        <w:numPr>
          <w:ilvl w:val="0"/>
          <w:numId w:val="135"/>
        </w:numPr>
        <w:spacing w:before="200"/>
        <w:ind w:left="567"/>
        <w:jc w:val="both"/>
        <w:rPr>
          <w:rFonts w:ascii="Arial" w:hAnsi="Arial" w:cs="Arial"/>
          <w:sz w:val="20"/>
          <w:szCs w:val="20"/>
          <w:lang w:bidi="es-ES"/>
        </w:rPr>
      </w:pPr>
      <w:r w:rsidRPr="00763AE1">
        <w:rPr>
          <w:rFonts w:ascii="Arial" w:hAnsi="Arial" w:cs="Arial"/>
          <w:sz w:val="20"/>
          <w:szCs w:val="20"/>
          <w:lang w:bidi="es-ES"/>
        </w:rPr>
        <w:t>Practicar y ordenar las diligencias necesarias, a efecto de buscar, reunir y presentar los elementos de prueba que acrediten la participación de éstos, en hechos que las leyes señalen como delitos;</w:t>
      </w:r>
    </w:p>
    <w:p w:rsidR="00763AE1" w:rsidRPr="00763AE1" w:rsidRDefault="00763AE1" w:rsidP="000604EA">
      <w:pPr>
        <w:numPr>
          <w:ilvl w:val="0"/>
          <w:numId w:val="135"/>
        </w:numPr>
        <w:spacing w:before="200"/>
        <w:ind w:left="567"/>
        <w:jc w:val="both"/>
        <w:rPr>
          <w:rFonts w:ascii="Arial" w:hAnsi="Arial" w:cs="Arial"/>
          <w:sz w:val="20"/>
          <w:szCs w:val="20"/>
          <w:lang w:bidi="es-ES"/>
        </w:rPr>
      </w:pPr>
      <w:r w:rsidRPr="00763AE1">
        <w:rPr>
          <w:rFonts w:ascii="Arial" w:hAnsi="Arial" w:cs="Arial"/>
          <w:sz w:val="20"/>
          <w:szCs w:val="20"/>
          <w:lang w:bidi="es-ES"/>
        </w:rPr>
        <w:t>Realizar las solicitudes de intervención de comunicaciones a la autoridad judicial;</w:t>
      </w:r>
    </w:p>
    <w:p w:rsidR="00763AE1" w:rsidRPr="00763AE1" w:rsidRDefault="00763AE1" w:rsidP="000604EA">
      <w:pPr>
        <w:numPr>
          <w:ilvl w:val="0"/>
          <w:numId w:val="135"/>
        </w:numPr>
        <w:spacing w:before="200"/>
        <w:ind w:left="567"/>
        <w:jc w:val="both"/>
        <w:rPr>
          <w:rFonts w:ascii="Arial" w:hAnsi="Arial" w:cs="Arial"/>
          <w:sz w:val="20"/>
          <w:szCs w:val="20"/>
          <w:lang w:bidi="es-ES"/>
        </w:rPr>
      </w:pPr>
      <w:r w:rsidRPr="00763AE1">
        <w:rPr>
          <w:rFonts w:ascii="Arial" w:hAnsi="Arial" w:cs="Arial"/>
          <w:sz w:val="20"/>
          <w:szCs w:val="20"/>
          <w:lang w:bidi="es-ES"/>
        </w:rPr>
        <w:t>Solicitar información, documentos, registros físicos y electrónicos a las instituciones públicas o privadas, para el ejercicio de sus funciones;</w:t>
      </w:r>
    </w:p>
    <w:p w:rsidR="00763AE1" w:rsidRPr="00763AE1" w:rsidRDefault="00763AE1" w:rsidP="000604EA">
      <w:pPr>
        <w:numPr>
          <w:ilvl w:val="0"/>
          <w:numId w:val="135"/>
        </w:numPr>
        <w:spacing w:before="200"/>
        <w:ind w:left="567"/>
        <w:jc w:val="both"/>
        <w:rPr>
          <w:rFonts w:ascii="Arial" w:hAnsi="Arial" w:cs="Arial"/>
          <w:sz w:val="20"/>
          <w:szCs w:val="20"/>
          <w:lang w:bidi="es-ES"/>
        </w:rPr>
      </w:pPr>
      <w:r w:rsidRPr="00763AE1">
        <w:rPr>
          <w:rFonts w:ascii="Arial" w:hAnsi="Arial" w:cs="Arial"/>
          <w:sz w:val="20"/>
          <w:szCs w:val="20"/>
          <w:lang w:bidi="es-ES"/>
        </w:rPr>
        <w:t>Dictar las medidas y providencias necesarias para la preservación del lugar de los hechos, e impedir que se pierdan, destruyan o alteren las huellas, vestigios, instrumentos, cosas u objetos vinculados a la investigación;</w:t>
      </w:r>
    </w:p>
    <w:p w:rsidR="00763AE1" w:rsidRPr="00763AE1" w:rsidRDefault="00763AE1" w:rsidP="000604EA">
      <w:pPr>
        <w:numPr>
          <w:ilvl w:val="0"/>
          <w:numId w:val="135"/>
        </w:numPr>
        <w:spacing w:before="200"/>
        <w:ind w:left="567"/>
        <w:jc w:val="both"/>
        <w:rPr>
          <w:rFonts w:ascii="Arial" w:hAnsi="Arial" w:cs="Arial"/>
          <w:sz w:val="20"/>
          <w:szCs w:val="20"/>
          <w:lang w:bidi="es-ES"/>
        </w:rPr>
      </w:pPr>
      <w:r w:rsidRPr="00763AE1">
        <w:rPr>
          <w:rFonts w:ascii="Arial" w:hAnsi="Arial" w:cs="Arial"/>
          <w:sz w:val="20"/>
          <w:szCs w:val="20"/>
          <w:lang w:bidi="es-ES"/>
        </w:rPr>
        <w:t>Realizar el aseguramiento de los objetos, instrumentos o productos del hecho delictivo, así como supervisar se les dé el trámite y destino conforme a las disposiciones aplicables;</w:t>
      </w:r>
    </w:p>
    <w:p w:rsidR="00763AE1" w:rsidRPr="00763AE1" w:rsidRDefault="00763AE1" w:rsidP="000604EA">
      <w:pPr>
        <w:numPr>
          <w:ilvl w:val="0"/>
          <w:numId w:val="135"/>
        </w:numPr>
        <w:spacing w:before="200"/>
        <w:ind w:left="567"/>
        <w:jc w:val="both"/>
        <w:rPr>
          <w:rFonts w:ascii="Arial" w:hAnsi="Arial" w:cs="Arial"/>
          <w:sz w:val="20"/>
          <w:szCs w:val="20"/>
          <w:lang w:bidi="es-ES"/>
        </w:rPr>
      </w:pPr>
      <w:r w:rsidRPr="00763AE1">
        <w:rPr>
          <w:rFonts w:ascii="Arial" w:hAnsi="Arial" w:cs="Arial"/>
          <w:sz w:val="20"/>
          <w:szCs w:val="20"/>
          <w:lang w:bidi="es-ES"/>
        </w:rPr>
        <w:t>Realizar las solicitudes necesarias de protección a las víctimas, ofendidos, testigos y otras personas, que se encuentren en situación de riesgo o peligro, como consecuencia de su intervención en una investigación o en un proceso judicial;</w:t>
      </w:r>
    </w:p>
    <w:p w:rsidR="00763AE1" w:rsidRPr="00763AE1" w:rsidRDefault="00763AE1" w:rsidP="000604EA">
      <w:pPr>
        <w:numPr>
          <w:ilvl w:val="0"/>
          <w:numId w:val="135"/>
        </w:numPr>
        <w:spacing w:before="200"/>
        <w:ind w:left="567"/>
        <w:jc w:val="both"/>
        <w:rPr>
          <w:rFonts w:ascii="Arial" w:hAnsi="Arial" w:cs="Arial"/>
          <w:sz w:val="20"/>
          <w:szCs w:val="20"/>
          <w:lang w:bidi="es-ES"/>
        </w:rPr>
      </w:pPr>
      <w:r w:rsidRPr="00763AE1">
        <w:rPr>
          <w:rFonts w:ascii="Arial" w:hAnsi="Arial" w:cs="Arial"/>
          <w:sz w:val="20"/>
          <w:szCs w:val="20"/>
          <w:lang w:bidi="es-ES"/>
        </w:rPr>
        <w:t>Solicitar a la autoridad judicial las medidas cautelares contra los imputados, así como las órdenes de cateo y las medidas precautorias necesarias para asegurar al probable responsable, las pruebas del delito y la reparación del daño;</w:t>
      </w:r>
    </w:p>
    <w:p w:rsidR="00763AE1" w:rsidRPr="00763AE1" w:rsidRDefault="00763AE1" w:rsidP="000604EA">
      <w:pPr>
        <w:numPr>
          <w:ilvl w:val="0"/>
          <w:numId w:val="135"/>
        </w:numPr>
        <w:spacing w:before="200"/>
        <w:ind w:left="567"/>
        <w:jc w:val="both"/>
        <w:rPr>
          <w:rFonts w:ascii="Arial" w:hAnsi="Arial" w:cs="Arial"/>
          <w:sz w:val="20"/>
          <w:szCs w:val="20"/>
          <w:lang w:bidi="es-ES"/>
        </w:rPr>
      </w:pPr>
      <w:r w:rsidRPr="00763AE1">
        <w:rPr>
          <w:rFonts w:ascii="Arial" w:hAnsi="Arial" w:cs="Arial"/>
          <w:sz w:val="20"/>
          <w:szCs w:val="20"/>
          <w:lang w:bidi="es-ES"/>
        </w:rPr>
        <w:t>Ejercer la acción penal o desistirse de ésta, en atención a las leyes y disposiciones aplicables, así como abstenerse de investigar cuando los hechos no fueran constitutivos de delito;</w:t>
      </w:r>
    </w:p>
    <w:p w:rsidR="00763AE1" w:rsidRPr="00763AE1" w:rsidRDefault="00763AE1" w:rsidP="000604EA">
      <w:pPr>
        <w:numPr>
          <w:ilvl w:val="0"/>
          <w:numId w:val="135"/>
        </w:numPr>
        <w:spacing w:before="200"/>
        <w:ind w:left="567"/>
        <w:jc w:val="both"/>
        <w:rPr>
          <w:rFonts w:ascii="Arial" w:hAnsi="Arial" w:cs="Arial"/>
          <w:sz w:val="20"/>
          <w:szCs w:val="20"/>
          <w:lang w:bidi="es-ES"/>
        </w:rPr>
      </w:pPr>
      <w:r w:rsidRPr="00763AE1">
        <w:rPr>
          <w:rFonts w:ascii="Arial" w:hAnsi="Arial" w:cs="Arial"/>
          <w:sz w:val="20"/>
          <w:szCs w:val="20"/>
          <w:lang w:bidi="es-ES"/>
        </w:rPr>
        <w:lastRenderedPageBreak/>
        <w:t>Solicitar las órdenes de aprehensión, reaprehensión o comparecencia;</w:t>
      </w:r>
    </w:p>
    <w:p w:rsidR="00763AE1" w:rsidRPr="00763AE1" w:rsidRDefault="00763AE1" w:rsidP="000604EA">
      <w:pPr>
        <w:numPr>
          <w:ilvl w:val="0"/>
          <w:numId w:val="135"/>
        </w:numPr>
        <w:spacing w:before="200"/>
        <w:ind w:left="567"/>
        <w:jc w:val="both"/>
        <w:rPr>
          <w:rFonts w:ascii="Arial" w:hAnsi="Arial" w:cs="Arial"/>
          <w:sz w:val="20"/>
          <w:szCs w:val="20"/>
          <w:lang w:bidi="es-ES"/>
        </w:rPr>
      </w:pPr>
      <w:r w:rsidRPr="00763AE1">
        <w:rPr>
          <w:rFonts w:ascii="Arial" w:hAnsi="Arial" w:cs="Arial"/>
          <w:sz w:val="20"/>
          <w:szCs w:val="20"/>
          <w:lang w:bidi="es-ES"/>
        </w:rPr>
        <w:t>Someter a consideración del superior jerárquico, la autorización del no ejercicio de acción penal, procedimiento abreviado, criterios de oportunidad, incompetencias y la abstención de investigar;</w:t>
      </w:r>
    </w:p>
    <w:p w:rsidR="00763AE1" w:rsidRPr="00763AE1" w:rsidRDefault="00763AE1" w:rsidP="000604EA">
      <w:pPr>
        <w:numPr>
          <w:ilvl w:val="0"/>
          <w:numId w:val="135"/>
        </w:numPr>
        <w:spacing w:before="200"/>
        <w:ind w:left="567"/>
        <w:jc w:val="both"/>
        <w:rPr>
          <w:rFonts w:ascii="Arial" w:hAnsi="Arial" w:cs="Arial"/>
          <w:sz w:val="20"/>
          <w:szCs w:val="20"/>
          <w:lang w:bidi="es-ES"/>
        </w:rPr>
      </w:pPr>
      <w:r w:rsidRPr="00763AE1">
        <w:rPr>
          <w:rFonts w:ascii="Arial" w:hAnsi="Arial" w:cs="Arial"/>
          <w:sz w:val="20"/>
          <w:szCs w:val="20"/>
          <w:lang w:bidi="es-ES"/>
        </w:rPr>
        <w:t>Realizar previa autorización de su superior jerárquico, las incompetencias o acumulación de las investigaciones y/o procesos, que por especialidad, atención al principio de unidad de actuación o por asignación, deba conocer;</w:t>
      </w:r>
    </w:p>
    <w:p w:rsidR="00763AE1" w:rsidRPr="00763AE1" w:rsidRDefault="00763AE1" w:rsidP="000604EA">
      <w:pPr>
        <w:numPr>
          <w:ilvl w:val="0"/>
          <w:numId w:val="135"/>
        </w:numPr>
        <w:spacing w:before="200"/>
        <w:ind w:left="567"/>
        <w:jc w:val="both"/>
        <w:rPr>
          <w:rFonts w:ascii="Arial" w:hAnsi="Arial" w:cs="Arial"/>
          <w:sz w:val="20"/>
          <w:szCs w:val="20"/>
          <w:lang w:bidi="es-ES"/>
        </w:rPr>
      </w:pPr>
      <w:r w:rsidRPr="00763AE1">
        <w:rPr>
          <w:rFonts w:ascii="Arial" w:hAnsi="Arial" w:cs="Arial"/>
          <w:sz w:val="20"/>
          <w:szCs w:val="20"/>
          <w:lang w:bidi="es-ES"/>
        </w:rPr>
        <w:t>Atender y emitir de manera diligente y oportuna, los exhortos y requisitorias de los Agentes del Ministerio Público Federal y Estatal, o autoridad competente distinta, en los términos de la legislación aplicable y de los convenios de colaboración suscritos;</w:t>
      </w:r>
    </w:p>
    <w:p w:rsidR="00763AE1" w:rsidRPr="00763AE1" w:rsidRDefault="00763AE1" w:rsidP="000604EA">
      <w:pPr>
        <w:numPr>
          <w:ilvl w:val="0"/>
          <w:numId w:val="135"/>
        </w:numPr>
        <w:spacing w:before="200"/>
        <w:ind w:left="567"/>
        <w:jc w:val="both"/>
        <w:rPr>
          <w:rFonts w:ascii="Arial" w:hAnsi="Arial" w:cs="Arial"/>
          <w:sz w:val="20"/>
          <w:szCs w:val="20"/>
          <w:lang w:bidi="es-ES"/>
        </w:rPr>
      </w:pPr>
      <w:r w:rsidRPr="00763AE1">
        <w:rPr>
          <w:rFonts w:ascii="Arial" w:hAnsi="Arial" w:cs="Arial"/>
          <w:sz w:val="20"/>
          <w:szCs w:val="20"/>
          <w:lang w:bidi="es-ES"/>
        </w:rPr>
        <w:t>Solicitar el sobreseimiento o suspensión del proceso, así como formular la acusación;</w:t>
      </w:r>
    </w:p>
    <w:p w:rsidR="00763AE1" w:rsidRPr="00763AE1" w:rsidRDefault="00763AE1" w:rsidP="000604EA">
      <w:pPr>
        <w:numPr>
          <w:ilvl w:val="0"/>
          <w:numId w:val="135"/>
        </w:numPr>
        <w:spacing w:before="200"/>
        <w:ind w:left="567"/>
        <w:jc w:val="both"/>
        <w:rPr>
          <w:rFonts w:ascii="Arial" w:hAnsi="Arial" w:cs="Arial"/>
          <w:sz w:val="20"/>
          <w:szCs w:val="20"/>
          <w:lang w:bidi="es-ES"/>
        </w:rPr>
      </w:pPr>
      <w:r w:rsidRPr="00763AE1">
        <w:rPr>
          <w:rFonts w:ascii="Arial" w:hAnsi="Arial" w:cs="Arial"/>
          <w:sz w:val="20"/>
          <w:szCs w:val="20"/>
          <w:lang w:bidi="es-ES"/>
        </w:rPr>
        <w:t>Atender las prevenciones que haga la autoridad judicial;</w:t>
      </w:r>
    </w:p>
    <w:p w:rsidR="00763AE1" w:rsidRPr="00763AE1" w:rsidRDefault="00763AE1" w:rsidP="000604EA">
      <w:pPr>
        <w:numPr>
          <w:ilvl w:val="0"/>
          <w:numId w:val="135"/>
        </w:numPr>
        <w:spacing w:before="200"/>
        <w:ind w:left="567"/>
        <w:jc w:val="both"/>
        <w:rPr>
          <w:rFonts w:ascii="Arial" w:hAnsi="Arial" w:cs="Arial"/>
          <w:sz w:val="20"/>
          <w:szCs w:val="20"/>
          <w:lang w:bidi="es-ES"/>
        </w:rPr>
      </w:pPr>
      <w:r w:rsidRPr="00763AE1">
        <w:rPr>
          <w:rFonts w:ascii="Arial" w:hAnsi="Arial" w:cs="Arial"/>
          <w:sz w:val="20"/>
          <w:szCs w:val="20"/>
          <w:lang w:bidi="es-ES"/>
        </w:rPr>
        <w:t>Solicitar la aplicación de las penas;</w:t>
      </w:r>
    </w:p>
    <w:p w:rsidR="00763AE1" w:rsidRPr="00763AE1" w:rsidRDefault="00763AE1" w:rsidP="000604EA">
      <w:pPr>
        <w:numPr>
          <w:ilvl w:val="0"/>
          <w:numId w:val="135"/>
        </w:numPr>
        <w:spacing w:before="200"/>
        <w:ind w:left="567"/>
        <w:jc w:val="both"/>
        <w:rPr>
          <w:rFonts w:ascii="Arial" w:hAnsi="Arial" w:cs="Arial"/>
          <w:sz w:val="20"/>
          <w:szCs w:val="20"/>
          <w:lang w:bidi="es-ES"/>
        </w:rPr>
      </w:pPr>
      <w:r w:rsidRPr="00763AE1">
        <w:rPr>
          <w:rFonts w:ascii="Arial" w:hAnsi="Arial" w:cs="Arial"/>
          <w:sz w:val="20"/>
          <w:szCs w:val="20"/>
          <w:lang w:bidi="es-ES"/>
        </w:rPr>
        <w:t>Procurar que los juicios en materia penal, se desarrollen con toda regularidad, así como las actuaciones ministeriales, para una pronta y expedita impartición de justicia;</w:t>
      </w:r>
    </w:p>
    <w:p w:rsidR="00763AE1" w:rsidRPr="00763AE1" w:rsidRDefault="00763AE1" w:rsidP="000604EA">
      <w:pPr>
        <w:numPr>
          <w:ilvl w:val="0"/>
          <w:numId w:val="135"/>
        </w:numPr>
        <w:spacing w:before="200"/>
        <w:ind w:left="567"/>
        <w:jc w:val="both"/>
        <w:rPr>
          <w:rFonts w:ascii="Arial" w:hAnsi="Arial" w:cs="Arial"/>
          <w:sz w:val="20"/>
          <w:szCs w:val="20"/>
          <w:lang w:bidi="es-ES"/>
        </w:rPr>
      </w:pPr>
      <w:r w:rsidRPr="00763AE1">
        <w:rPr>
          <w:rFonts w:ascii="Arial" w:hAnsi="Arial" w:cs="Arial"/>
          <w:sz w:val="20"/>
          <w:szCs w:val="20"/>
          <w:lang w:bidi="es-ES"/>
        </w:rPr>
        <w:t>Solicitar aclaración de sentencias en los casos procedentes;</w:t>
      </w:r>
    </w:p>
    <w:p w:rsidR="00763AE1" w:rsidRPr="00763AE1" w:rsidRDefault="00763AE1" w:rsidP="000604EA">
      <w:pPr>
        <w:numPr>
          <w:ilvl w:val="0"/>
          <w:numId w:val="135"/>
        </w:numPr>
        <w:spacing w:before="200"/>
        <w:ind w:left="567"/>
        <w:jc w:val="both"/>
        <w:rPr>
          <w:rFonts w:ascii="Arial" w:hAnsi="Arial" w:cs="Arial"/>
          <w:sz w:val="20"/>
          <w:szCs w:val="20"/>
          <w:lang w:bidi="es-ES"/>
        </w:rPr>
      </w:pPr>
      <w:r w:rsidRPr="00763AE1">
        <w:rPr>
          <w:rFonts w:ascii="Arial" w:hAnsi="Arial" w:cs="Arial"/>
          <w:sz w:val="20"/>
          <w:szCs w:val="20"/>
          <w:lang w:bidi="es-ES"/>
        </w:rPr>
        <w:t>Solicitar la acción civil de extinción de dominio, de acuerdo a la legislación aplicable;</w:t>
      </w:r>
    </w:p>
    <w:p w:rsidR="00763AE1" w:rsidRPr="00763AE1" w:rsidRDefault="00763AE1" w:rsidP="000604EA">
      <w:pPr>
        <w:numPr>
          <w:ilvl w:val="0"/>
          <w:numId w:val="135"/>
        </w:numPr>
        <w:spacing w:before="200"/>
        <w:ind w:left="567"/>
        <w:jc w:val="both"/>
        <w:rPr>
          <w:rFonts w:ascii="Arial" w:hAnsi="Arial" w:cs="Arial"/>
          <w:sz w:val="20"/>
          <w:szCs w:val="20"/>
          <w:lang w:bidi="es-ES"/>
        </w:rPr>
      </w:pPr>
      <w:r w:rsidRPr="00763AE1">
        <w:rPr>
          <w:rFonts w:ascii="Arial" w:hAnsi="Arial" w:cs="Arial"/>
          <w:sz w:val="20"/>
          <w:szCs w:val="20"/>
          <w:lang w:bidi="es-ES"/>
        </w:rPr>
        <w:t>Intervenir para garantizar el pleno cumplimiento de las resoluciones judiciales, en los términos establecidos por la legislación nacional de ejecución penal;</w:t>
      </w:r>
    </w:p>
    <w:p w:rsidR="00763AE1" w:rsidRPr="00763AE1" w:rsidRDefault="00763AE1" w:rsidP="000604EA">
      <w:pPr>
        <w:numPr>
          <w:ilvl w:val="0"/>
          <w:numId w:val="135"/>
        </w:numPr>
        <w:spacing w:before="200"/>
        <w:ind w:left="567"/>
        <w:jc w:val="both"/>
        <w:rPr>
          <w:rFonts w:ascii="Arial" w:hAnsi="Arial" w:cs="Arial"/>
          <w:sz w:val="20"/>
          <w:szCs w:val="20"/>
          <w:lang w:bidi="es-ES"/>
        </w:rPr>
      </w:pPr>
      <w:r w:rsidRPr="00763AE1">
        <w:rPr>
          <w:rFonts w:ascii="Arial" w:hAnsi="Arial" w:cs="Arial"/>
          <w:sz w:val="20"/>
          <w:szCs w:val="20"/>
          <w:lang w:bidi="es-ES"/>
        </w:rPr>
        <w:t>Informar al denunciante, querellante, víctima, o representante legal, las determinaciones que emita;</w:t>
      </w:r>
    </w:p>
    <w:p w:rsidR="00763AE1" w:rsidRPr="00763AE1" w:rsidRDefault="00763AE1" w:rsidP="000604EA">
      <w:pPr>
        <w:numPr>
          <w:ilvl w:val="0"/>
          <w:numId w:val="135"/>
        </w:numPr>
        <w:spacing w:before="200"/>
        <w:ind w:left="567"/>
        <w:jc w:val="both"/>
        <w:rPr>
          <w:rFonts w:ascii="Arial" w:hAnsi="Arial" w:cs="Arial"/>
          <w:sz w:val="20"/>
          <w:szCs w:val="20"/>
          <w:lang w:bidi="es-ES"/>
        </w:rPr>
      </w:pPr>
      <w:r w:rsidRPr="00763AE1">
        <w:rPr>
          <w:rFonts w:ascii="Arial" w:hAnsi="Arial" w:cs="Arial"/>
          <w:sz w:val="20"/>
          <w:szCs w:val="20"/>
          <w:lang w:bidi="es-ES"/>
        </w:rPr>
        <w:t>Intervenir conforme a las leyes aplicables, en los juicios civiles en que deba ser parte;</w:t>
      </w:r>
    </w:p>
    <w:p w:rsidR="00763AE1" w:rsidRPr="00763AE1" w:rsidRDefault="00763AE1" w:rsidP="000604EA">
      <w:pPr>
        <w:numPr>
          <w:ilvl w:val="0"/>
          <w:numId w:val="135"/>
        </w:numPr>
        <w:spacing w:before="200"/>
        <w:ind w:left="567"/>
        <w:jc w:val="both"/>
        <w:rPr>
          <w:rFonts w:ascii="Arial" w:hAnsi="Arial" w:cs="Arial"/>
          <w:sz w:val="20"/>
          <w:szCs w:val="20"/>
          <w:lang w:bidi="es-ES"/>
        </w:rPr>
      </w:pPr>
      <w:r w:rsidRPr="00763AE1">
        <w:rPr>
          <w:rFonts w:ascii="Arial" w:hAnsi="Arial" w:cs="Arial"/>
          <w:sz w:val="20"/>
          <w:szCs w:val="20"/>
          <w:lang w:bidi="es-ES"/>
        </w:rPr>
        <w:t>Someter a consideración del superior jerárquico, de manera fundada y motivada, la propuesta de ofrecimiento de recompensas a las personas que aporten información útil relacionada con las investigaciones;</w:t>
      </w:r>
    </w:p>
    <w:p w:rsidR="00763AE1" w:rsidRPr="00763AE1" w:rsidRDefault="00763AE1" w:rsidP="000604EA">
      <w:pPr>
        <w:numPr>
          <w:ilvl w:val="0"/>
          <w:numId w:val="135"/>
        </w:numPr>
        <w:spacing w:before="200"/>
        <w:ind w:left="567"/>
        <w:jc w:val="both"/>
        <w:rPr>
          <w:rFonts w:ascii="Arial" w:hAnsi="Arial" w:cs="Arial"/>
          <w:sz w:val="20"/>
          <w:szCs w:val="20"/>
          <w:lang w:bidi="es-ES"/>
        </w:rPr>
      </w:pPr>
      <w:r w:rsidRPr="00763AE1">
        <w:rPr>
          <w:rFonts w:ascii="Arial" w:hAnsi="Arial" w:cs="Arial"/>
          <w:sz w:val="20"/>
          <w:szCs w:val="20"/>
          <w:lang w:bidi="es-ES"/>
        </w:rPr>
        <w:t>Implementar y vigilar el uso de medidas que permitan el resguardo y protección de la información, manteniendo la confidencialidad, disponibilidad e integridad de los datos manejados por cualquier vía;</w:t>
      </w:r>
    </w:p>
    <w:p w:rsidR="00763AE1" w:rsidRPr="00763AE1" w:rsidRDefault="00763AE1" w:rsidP="000604EA">
      <w:pPr>
        <w:numPr>
          <w:ilvl w:val="0"/>
          <w:numId w:val="135"/>
        </w:numPr>
        <w:spacing w:before="200"/>
        <w:ind w:left="567"/>
        <w:jc w:val="both"/>
        <w:rPr>
          <w:rFonts w:ascii="Arial" w:hAnsi="Arial" w:cs="Arial"/>
          <w:sz w:val="20"/>
          <w:szCs w:val="20"/>
          <w:lang w:bidi="es-ES"/>
        </w:rPr>
      </w:pPr>
      <w:r w:rsidRPr="00763AE1">
        <w:rPr>
          <w:rFonts w:ascii="Arial" w:hAnsi="Arial" w:cs="Arial"/>
          <w:sz w:val="20"/>
          <w:szCs w:val="20"/>
          <w:lang w:bidi="es-ES"/>
        </w:rPr>
        <w:t>Realizar el oportuno y adecuado registro de información en los libros de control, así como en los sistemas correspondientes;</w:t>
      </w:r>
    </w:p>
    <w:p w:rsidR="00763AE1" w:rsidRPr="00763AE1" w:rsidRDefault="00763AE1" w:rsidP="000604EA">
      <w:pPr>
        <w:numPr>
          <w:ilvl w:val="0"/>
          <w:numId w:val="135"/>
        </w:numPr>
        <w:spacing w:before="200"/>
        <w:ind w:left="567"/>
        <w:jc w:val="both"/>
        <w:rPr>
          <w:rFonts w:ascii="Arial" w:hAnsi="Arial" w:cs="Arial"/>
          <w:sz w:val="20"/>
          <w:szCs w:val="20"/>
          <w:lang w:bidi="es-ES"/>
        </w:rPr>
      </w:pPr>
      <w:r w:rsidRPr="00763AE1">
        <w:rPr>
          <w:rFonts w:ascii="Arial" w:hAnsi="Arial" w:cs="Arial"/>
          <w:sz w:val="20"/>
          <w:szCs w:val="20"/>
          <w:lang w:bidi="es-ES"/>
        </w:rPr>
        <w:t>Garantizar el adecuado uso y resguardo del equipo y mobiliario asignado al personal a su cargo para el ejercicio de sus funciones;</w:t>
      </w:r>
    </w:p>
    <w:p w:rsidR="00763AE1" w:rsidRPr="00763AE1" w:rsidRDefault="00763AE1" w:rsidP="000604EA">
      <w:pPr>
        <w:numPr>
          <w:ilvl w:val="0"/>
          <w:numId w:val="135"/>
        </w:numPr>
        <w:spacing w:before="200"/>
        <w:ind w:left="567"/>
        <w:jc w:val="both"/>
        <w:rPr>
          <w:rFonts w:ascii="Arial" w:hAnsi="Arial" w:cs="Arial"/>
          <w:sz w:val="20"/>
          <w:szCs w:val="20"/>
          <w:lang w:bidi="es-ES"/>
        </w:rPr>
      </w:pPr>
      <w:r w:rsidRPr="00763AE1">
        <w:rPr>
          <w:rFonts w:ascii="Arial" w:hAnsi="Arial" w:cs="Arial"/>
          <w:sz w:val="20"/>
          <w:szCs w:val="20"/>
          <w:lang w:bidi="es-ES"/>
        </w:rPr>
        <w:t>Garantizar la actualización, uso, archivo y resguardo, de los libros de control, documentos, expedientes y sellos que con motivo de sus funciones administre, así como el trámite respectivo de baja;</w:t>
      </w:r>
    </w:p>
    <w:p w:rsidR="00763AE1" w:rsidRPr="00763AE1" w:rsidRDefault="00763AE1" w:rsidP="000604EA">
      <w:pPr>
        <w:numPr>
          <w:ilvl w:val="0"/>
          <w:numId w:val="135"/>
        </w:numPr>
        <w:spacing w:before="200"/>
        <w:ind w:left="567"/>
        <w:jc w:val="both"/>
        <w:rPr>
          <w:rFonts w:ascii="Arial" w:hAnsi="Arial" w:cs="Arial"/>
          <w:sz w:val="20"/>
          <w:szCs w:val="20"/>
          <w:lang w:bidi="es-ES"/>
        </w:rPr>
      </w:pPr>
      <w:r w:rsidRPr="00763AE1">
        <w:rPr>
          <w:rFonts w:ascii="Arial" w:hAnsi="Arial" w:cs="Arial"/>
          <w:sz w:val="20"/>
          <w:szCs w:val="20"/>
          <w:lang w:bidi="es-ES"/>
        </w:rPr>
        <w:t>Realizar la entrega-recepción de los expedientes y bienes asignados, con motivo de los cambios de adscripción administrativa, conforme a la normatividad aplicable para el servicio público; y</w:t>
      </w:r>
    </w:p>
    <w:p w:rsidR="00763AE1" w:rsidRPr="00763AE1" w:rsidRDefault="00763AE1" w:rsidP="000604EA">
      <w:pPr>
        <w:numPr>
          <w:ilvl w:val="0"/>
          <w:numId w:val="135"/>
        </w:numPr>
        <w:spacing w:before="200"/>
        <w:ind w:left="567"/>
        <w:jc w:val="both"/>
        <w:rPr>
          <w:rFonts w:ascii="Arial" w:hAnsi="Arial" w:cs="Arial"/>
          <w:sz w:val="20"/>
          <w:szCs w:val="20"/>
          <w:lang w:bidi="es-ES"/>
        </w:rPr>
      </w:pPr>
      <w:r w:rsidRPr="00763AE1">
        <w:rPr>
          <w:rFonts w:ascii="Arial" w:hAnsi="Arial" w:cs="Arial"/>
          <w:sz w:val="20"/>
          <w:szCs w:val="20"/>
          <w:lang w:bidi="es-ES"/>
        </w:rPr>
        <w:t>Las demás, que le confieren las leyes en la materia, así como las que disponga el Fiscal General, a través de la normatividad interna en el ámbito de su competencia.</w:t>
      </w:r>
    </w:p>
    <w:p w:rsidR="003C0AB0" w:rsidRDefault="003C0AB0" w:rsidP="00465833">
      <w:pPr>
        <w:jc w:val="both"/>
        <w:rPr>
          <w:rFonts w:ascii="Arial" w:hAnsi="Arial" w:cs="Arial"/>
          <w:sz w:val="20"/>
          <w:szCs w:val="20"/>
        </w:rPr>
      </w:pPr>
    </w:p>
    <w:p w:rsidR="00C06F27" w:rsidRDefault="00C06F27" w:rsidP="00D134A3">
      <w:pPr>
        <w:jc w:val="center"/>
        <w:rPr>
          <w:rFonts w:ascii="Arial" w:hAnsi="Arial" w:cs="Arial"/>
          <w:b/>
          <w:bCs/>
          <w:sz w:val="20"/>
          <w:szCs w:val="20"/>
          <w:lang w:bidi="es-ES"/>
        </w:rPr>
      </w:pPr>
    </w:p>
    <w:p w:rsidR="00D134A3" w:rsidRPr="00D134A3" w:rsidRDefault="00D134A3" w:rsidP="00D134A3">
      <w:pPr>
        <w:jc w:val="center"/>
        <w:rPr>
          <w:rFonts w:ascii="Arial" w:hAnsi="Arial" w:cs="Arial"/>
          <w:b/>
          <w:bCs/>
          <w:sz w:val="20"/>
          <w:szCs w:val="20"/>
          <w:lang w:bidi="es-ES"/>
        </w:rPr>
      </w:pPr>
      <w:r w:rsidRPr="00D134A3">
        <w:rPr>
          <w:rFonts w:ascii="Arial" w:hAnsi="Arial" w:cs="Arial"/>
          <w:b/>
          <w:bCs/>
          <w:sz w:val="20"/>
          <w:szCs w:val="20"/>
          <w:lang w:bidi="es-ES"/>
        </w:rPr>
        <w:lastRenderedPageBreak/>
        <w:t>SECCIÓN V</w:t>
      </w:r>
    </w:p>
    <w:p w:rsidR="00D134A3" w:rsidRPr="00D134A3" w:rsidRDefault="00D134A3" w:rsidP="00D134A3">
      <w:pPr>
        <w:jc w:val="center"/>
        <w:rPr>
          <w:rFonts w:ascii="Arial" w:hAnsi="Arial" w:cs="Arial"/>
          <w:b/>
          <w:sz w:val="20"/>
          <w:szCs w:val="20"/>
          <w:lang w:bidi="es-ES"/>
        </w:rPr>
      </w:pPr>
      <w:r w:rsidRPr="00D134A3">
        <w:rPr>
          <w:rFonts w:ascii="Arial" w:hAnsi="Arial" w:cs="Arial"/>
          <w:b/>
          <w:sz w:val="20"/>
          <w:szCs w:val="20"/>
          <w:lang w:bidi="es-ES"/>
        </w:rPr>
        <w:t>DE LA POLICÍA DE INVESTIGACIÓN</w:t>
      </w:r>
    </w:p>
    <w:p w:rsidR="00D134A3" w:rsidRDefault="00D134A3" w:rsidP="00D134A3">
      <w:pPr>
        <w:jc w:val="both"/>
        <w:rPr>
          <w:rFonts w:ascii="Arial" w:hAnsi="Arial" w:cs="Arial"/>
          <w:b/>
          <w:sz w:val="20"/>
          <w:szCs w:val="20"/>
          <w:lang w:bidi="es-ES"/>
        </w:rPr>
      </w:pPr>
    </w:p>
    <w:p w:rsidR="00D134A3" w:rsidRDefault="00D134A3" w:rsidP="00D134A3">
      <w:pPr>
        <w:jc w:val="both"/>
        <w:rPr>
          <w:rFonts w:ascii="Arial" w:hAnsi="Arial" w:cs="Arial"/>
          <w:sz w:val="20"/>
          <w:szCs w:val="20"/>
          <w:lang w:bidi="es-ES"/>
        </w:rPr>
      </w:pPr>
      <w:r w:rsidRPr="00D134A3">
        <w:rPr>
          <w:rFonts w:ascii="Arial" w:hAnsi="Arial" w:cs="Arial"/>
          <w:b/>
          <w:sz w:val="20"/>
          <w:szCs w:val="20"/>
          <w:lang w:bidi="es-ES"/>
        </w:rPr>
        <w:t xml:space="preserve">Artículo 127. </w:t>
      </w:r>
      <w:r w:rsidRPr="00D134A3">
        <w:rPr>
          <w:rFonts w:ascii="Arial" w:hAnsi="Arial" w:cs="Arial"/>
          <w:sz w:val="20"/>
          <w:szCs w:val="20"/>
          <w:lang w:bidi="es-ES"/>
        </w:rPr>
        <w:t>A la Policía de Investigación, además de las establecidas en la Ley, le corresponde el ejercicio de las siguientes atribuciones:</w:t>
      </w:r>
    </w:p>
    <w:p w:rsidR="00D134A3" w:rsidRPr="00D134A3" w:rsidRDefault="00D134A3" w:rsidP="00D134A3">
      <w:pPr>
        <w:jc w:val="both"/>
        <w:rPr>
          <w:rFonts w:ascii="Arial" w:hAnsi="Arial" w:cs="Arial"/>
          <w:sz w:val="20"/>
          <w:szCs w:val="20"/>
          <w:lang w:bidi="es-ES"/>
        </w:rPr>
      </w:pPr>
    </w:p>
    <w:p w:rsidR="00D134A3" w:rsidRPr="00D134A3" w:rsidRDefault="00D134A3" w:rsidP="000604EA">
      <w:pPr>
        <w:numPr>
          <w:ilvl w:val="0"/>
          <w:numId w:val="137"/>
        </w:numPr>
        <w:ind w:left="567" w:hanging="567"/>
        <w:jc w:val="both"/>
        <w:rPr>
          <w:rFonts w:ascii="Arial" w:hAnsi="Arial" w:cs="Arial"/>
          <w:sz w:val="20"/>
          <w:szCs w:val="20"/>
          <w:lang w:bidi="es-ES"/>
        </w:rPr>
      </w:pPr>
      <w:r w:rsidRPr="00D134A3">
        <w:rPr>
          <w:rFonts w:ascii="Arial" w:hAnsi="Arial" w:cs="Arial"/>
          <w:sz w:val="20"/>
          <w:szCs w:val="20"/>
          <w:lang w:bidi="es-ES"/>
        </w:rPr>
        <w:t>Investigar los delitos, bajo la conducción y mando del Ministerio Público, los principios rectores de la institución y respeto a los derechos humanos;</w:t>
      </w:r>
    </w:p>
    <w:p w:rsidR="00D134A3" w:rsidRPr="00D134A3" w:rsidRDefault="00D134A3" w:rsidP="000604EA">
      <w:pPr>
        <w:numPr>
          <w:ilvl w:val="0"/>
          <w:numId w:val="137"/>
        </w:numPr>
        <w:spacing w:before="200"/>
        <w:ind w:left="567" w:hanging="567"/>
        <w:jc w:val="both"/>
        <w:rPr>
          <w:rFonts w:ascii="Arial" w:hAnsi="Arial" w:cs="Arial"/>
          <w:sz w:val="20"/>
          <w:szCs w:val="20"/>
          <w:lang w:bidi="es-ES"/>
        </w:rPr>
      </w:pPr>
      <w:r w:rsidRPr="00D134A3">
        <w:rPr>
          <w:rFonts w:ascii="Arial" w:hAnsi="Arial" w:cs="Arial"/>
          <w:sz w:val="20"/>
          <w:szCs w:val="20"/>
          <w:lang w:bidi="es-ES"/>
        </w:rPr>
        <w:t>Realizar los trabajos operativos de inteligencia que le permita cumplir con la investigación del delito;</w:t>
      </w:r>
    </w:p>
    <w:p w:rsidR="00D134A3" w:rsidRPr="00D134A3" w:rsidRDefault="00D134A3" w:rsidP="000604EA">
      <w:pPr>
        <w:numPr>
          <w:ilvl w:val="0"/>
          <w:numId w:val="137"/>
        </w:numPr>
        <w:spacing w:before="200"/>
        <w:ind w:left="567" w:hanging="567"/>
        <w:jc w:val="both"/>
        <w:rPr>
          <w:rFonts w:ascii="Arial" w:hAnsi="Arial" w:cs="Arial"/>
          <w:sz w:val="20"/>
          <w:szCs w:val="20"/>
          <w:lang w:bidi="es-ES"/>
        </w:rPr>
      </w:pPr>
      <w:r w:rsidRPr="00D134A3">
        <w:rPr>
          <w:rFonts w:ascii="Arial" w:hAnsi="Arial" w:cs="Arial"/>
          <w:sz w:val="20"/>
          <w:szCs w:val="20"/>
          <w:lang w:bidi="es-ES"/>
        </w:rPr>
        <w:t>Desarrollar acciones sistematizadas para la planeación, recopilación, análisis y aprovechamiento de la información para la investigación de delitos;</w:t>
      </w:r>
    </w:p>
    <w:p w:rsidR="00D134A3" w:rsidRPr="00D134A3" w:rsidRDefault="00D134A3" w:rsidP="000604EA">
      <w:pPr>
        <w:numPr>
          <w:ilvl w:val="0"/>
          <w:numId w:val="137"/>
        </w:numPr>
        <w:spacing w:before="200"/>
        <w:ind w:left="567" w:hanging="567"/>
        <w:jc w:val="both"/>
        <w:rPr>
          <w:rFonts w:ascii="Arial" w:hAnsi="Arial" w:cs="Arial"/>
          <w:sz w:val="20"/>
          <w:szCs w:val="20"/>
          <w:lang w:bidi="es-ES"/>
        </w:rPr>
      </w:pPr>
      <w:r w:rsidRPr="00D134A3">
        <w:rPr>
          <w:rFonts w:ascii="Arial" w:hAnsi="Arial" w:cs="Arial"/>
          <w:sz w:val="20"/>
          <w:szCs w:val="20"/>
          <w:lang w:bidi="es-ES"/>
        </w:rPr>
        <w:t>Hacer del conocimiento al Agente del Ministerio Público, los hechos posiblemente constitutivos de delito de que tengan conocimiento;</w:t>
      </w:r>
    </w:p>
    <w:p w:rsidR="00D134A3" w:rsidRPr="00D134A3" w:rsidRDefault="00D134A3" w:rsidP="000604EA">
      <w:pPr>
        <w:numPr>
          <w:ilvl w:val="0"/>
          <w:numId w:val="137"/>
        </w:numPr>
        <w:spacing w:before="200"/>
        <w:ind w:left="567" w:hanging="567"/>
        <w:jc w:val="both"/>
        <w:rPr>
          <w:rFonts w:ascii="Arial" w:hAnsi="Arial" w:cs="Arial"/>
          <w:sz w:val="20"/>
          <w:szCs w:val="20"/>
          <w:lang w:bidi="es-ES"/>
        </w:rPr>
      </w:pPr>
      <w:r w:rsidRPr="00D134A3">
        <w:rPr>
          <w:rFonts w:ascii="Arial" w:hAnsi="Arial" w:cs="Arial"/>
          <w:sz w:val="20"/>
          <w:szCs w:val="20"/>
          <w:lang w:bidi="es-ES"/>
        </w:rPr>
        <w:t>Registrar en tiempo y forma en el Informe Policial Homologado las investigaciones que realice, conforme a lo establecido en la normatividad aplicable;</w:t>
      </w:r>
    </w:p>
    <w:p w:rsidR="00D134A3" w:rsidRPr="00D134A3" w:rsidRDefault="00D134A3" w:rsidP="000604EA">
      <w:pPr>
        <w:numPr>
          <w:ilvl w:val="0"/>
          <w:numId w:val="137"/>
        </w:numPr>
        <w:spacing w:before="200"/>
        <w:ind w:left="567" w:hanging="567"/>
        <w:jc w:val="both"/>
        <w:rPr>
          <w:rFonts w:ascii="Arial" w:hAnsi="Arial" w:cs="Arial"/>
          <w:sz w:val="20"/>
          <w:szCs w:val="20"/>
          <w:lang w:bidi="es-ES"/>
        </w:rPr>
      </w:pPr>
      <w:r w:rsidRPr="00D134A3">
        <w:rPr>
          <w:rFonts w:ascii="Arial" w:hAnsi="Arial" w:cs="Arial"/>
          <w:sz w:val="20"/>
          <w:szCs w:val="20"/>
          <w:lang w:bidi="es-ES"/>
        </w:rPr>
        <w:t>Realizar la carga de información en el Registro Nacional de Detenciones, en tiempo y forma, en atención a los principios institucionales;</w:t>
      </w:r>
    </w:p>
    <w:p w:rsidR="00D134A3" w:rsidRPr="00D134A3" w:rsidRDefault="00D134A3" w:rsidP="000604EA">
      <w:pPr>
        <w:numPr>
          <w:ilvl w:val="0"/>
          <w:numId w:val="137"/>
        </w:numPr>
        <w:spacing w:before="200"/>
        <w:ind w:left="567" w:hanging="567"/>
        <w:jc w:val="both"/>
        <w:rPr>
          <w:rFonts w:ascii="Arial" w:hAnsi="Arial" w:cs="Arial"/>
          <w:sz w:val="20"/>
          <w:szCs w:val="20"/>
          <w:lang w:bidi="es-ES"/>
        </w:rPr>
      </w:pPr>
      <w:r w:rsidRPr="00D134A3">
        <w:rPr>
          <w:rFonts w:ascii="Arial" w:hAnsi="Arial" w:cs="Arial"/>
          <w:sz w:val="20"/>
          <w:szCs w:val="20"/>
          <w:lang w:bidi="es-ES"/>
        </w:rPr>
        <w:t>Rendir informe al Agente del Ministerio Público, respecto de las investigaciones encomendadas;</w:t>
      </w:r>
    </w:p>
    <w:p w:rsidR="00D134A3" w:rsidRPr="00D134A3" w:rsidRDefault="00D134A3" w:rsidP="000604EA">
      <w:pPr>
        <w:numPr>
          <w:ilvl w:val="0"/>
          <w:numId w:val="137"/>
        </w:numPr>
        <w:spacing w:before="200"/>
        <w:ind w:left="567" w:hanging="567"/>
        <w:jc w:val="both"/>
        <w:rPr>
          <w:rFonts w:ascii="Arial" w:hAnsi="Arial" w:cs="Arial"/>
          <w:sz w:val="20"/>
          <w:szCs w:val="20"/>
          <w:lang w:bidi="es-ES"/>
        </w:rPr>
      </w:pPr>
      <w:r w:rsidRPr="00D134A3">
        <w:rPr>
          <w:rFonts w:ascii="Arial" w:hAnsi="Arial" w:cs="Arial"/>
          <w:sz w:val="20"/>
          <w:szCs w:val="20"/>
          <w:lang w:bidi="es-ES"/>
        </w:rPr>
        <w:t>Garantizar el adecuado uso y conservación del equipo y mobiliario asignado para el ejercicio de sus funciones;</w:t>
      </w:r>
    </w:p>
    <w:p w:rsidR="00D134A3" w:rsidRPr="00D134A3" w:rsidRDefault="00D134A3" w:rsidP="000604EA">
      <w:pPr>
        <w:numPr>
          <w:ilvl w:val="0"/>
          <w:numId w:val="137"/>
        </w:numPr>
        <w:spacing w:before="200"/>
        <w:ind w:left="567" w:hanging="567"/>
        <w:jc w:val="both"/>
        <w:rPr>
          <w:rFonts w:ascii="Arial" w:hAnsi="Arial" w:cs="Arial"/>
          <w:sz w:val="20"/>
          <w:szCs w:val="20"/>
          <w:lang w:bidi="es-ES"/>
        </w:rPr>
      </w:pPr>
      <w:r w:rsidRPr="00D134A3">
        <w:rPr>
          <w:rFonts w:ascii="Arial" w:hAnsi="Arial" w:cs="Arial"/>
          <w:sz w:val="20"/>
          <w:szCs w:val="20"/>
          <w:lang w:bidi="es-ES"/>
        </w:rPr>
        <w:t>Realizar el oportuno registro de información en los libros de control, así como en los sistemas correspondientes;</w:t>
      </w:r>
    </w:p>
    <w:p w:rsidR="00D134A3" w:rsidRPr="00D134A3" w:rsidRDefault="00D134A3" w:rsidP="000604EA">
      <w:pPr>
        <w:numPr>
          <w:ilvl w:val="0"/>
          <w:numId w:val="137"/>
        </w:numPr>
        <w:spacing w:before="200"/>
        <w:ind w:left="567" w:hanging="567"/>
        <w:jc w:val="both"/>
        <w:rPr>
          <w:rFonts w:ascii="Arial" w:hAnsi="Arial" w:cs="Arial"/>
          <w:sz w:val="20"/>
          <w:szCs w:val="20"/>
          <w:lang w:bidi="es-ES"/>
        </w:rPr>
      </w:pPr>
      <w:r w:rsidRPr="00D134A3">
        <w:rPr>
          <w:rFonts w:ascii="Arial" w:hAnsi="Arial" w:cs="Arial"/>
          <w:sz w:val="20"/>
          <w:szCs w:val="20"/>
          <w:lang w:bidi="es-ES"/>
        </w:rPr>
        <w:t>Implementar medidas que permitan el resguardo y protección de la información, buscando mantener la confidencialidad, disponibilidad e integridad, de los datos manejados por cualquier vía;</w:t>
      </w:r>
    </w:p>
    <w:p w:rsidR="00D134A3" w:rsidRPr="00D134A3" w:rsidRDefault="00D134A3" w:rsidP="000604EA">
      <w:pPr>
        <w:numPr>
          <w:ilvl w:val="0"/>
          <w:numId w:val="137"/>
        </w:numPr>
        <w:spacing w:before="200"/>
        <w:ind w:left="567" w:hanging="567"/>
        <w:jc w:val="both"/>
        <w:rPr>
          <w:rFonts w:ascii="Arial" w:hAnsi="Arial" w:cs="Arial"/>
          <w:sz w:val="20"/>
          <w:szCs w:val="20"/>
          <w:lang w:bidi="es-ES"/>
        </w:rPr>
      </w:pPr>
      <w:r w:rsidRPr="00D134A3">
        <w:rPr>
          <w:rFonts w:ascii="Arial" w:hAnsi="Arial" w:cs="Arial"/>
          <w:sz w:val="20"/>
          <w:szCs w:val="20"/>
          <w:lang w:bidi="es-ES"/>
        </w:rPr>
        <w:t>Realizar el adecuado manejo y uso de la información contenida en las bases de datos a las que, por el ejercicio de sus funciones, tenga acceso; y</w:t>
      </w:r>
    </w:p>
    <w:p w:rsidR="00D134A3" w:rsidRPr="00D134A3" w:rsidRDefault="00D134A3" w:rsidP="000604EA">
      <w:pPr>
        <w:numPr>
          <w:ilvl w:val="0"/>
          <w:numId w:val="137"/>
        </w:numPr>
        <w:spacing w:before="200"/>
        <w:ind w:left="567" w:hanging="567"/>
        <w:jc w:val="both"/>
        <w:rPr>
          <w:rFonts w:ascii="Arial" w:hAnsi="Arial" w:cs="Arial"/>
          <w:sz w:val="20"/>
          <w:szCs w:val="20"/>
          <w:lang w:bidi="es-ES"/>
        </w:rPr>
      </w:pPr>
      <w:r w:rsidRPr="00D134A3">
        <w:rPr>
          <w:rFonts w:ascii="Arial" w:hAnsi="Arial" w:cs="Arial"/>
          <w:sz w:val="20"/>
          <w:szCs w:val="20"/>
          <w:lang w:bidi="es-ES"/>
        </w:rPr>
        <w:t>Preservar el lugar de los hechos, ejecutar el procesamiento de indicios, huellas o vestigios del hecho delictuoso; así como los instrumentos, objetos o productos del delito, en estricta observancia a las disposiciones en materia de cadena de custodia.</w:t>
      </w:r>
    </w:p>
    <w:p w:rsidR="00D134A3" w:rsidRDefault="00D134A3" w:rsidP="00D134A3">
      <w:pPr>
        <w:jc w:val="both"/>
        <w:rPr>
          <w:rFonts w:ascii="Arial" w:hAnsi="Arial" w:cs="Arial"/>
          <w:b/>
          <w:sz w:val="20"/>
          <w:szCs w:val="20"/>
          <w:lang w:bidi="es-ES"/>
        </w:rPr>
      </w:pPr>
    </w:p>
    <w:p w:rsidR="00D134A3" w:rsidRPr="00D134A3" w:rsidRDefault="00D134A3" w:rsidP="00D134A3">
      <w:pPr>
        <w:jc w:val="both"/>
        <w:rPr>
          <w:rFonts w:ascii="Arial" w:hAnsi="Arial" w:cs="Arial"/>
          <w:sz w:val="20"/>
          <w:szCs w:val="20"/>
          <w:lang w:bidi="es-ES"/>
        </w:rPr>
      </w:pPr>
      <w:r w:rsidRPr="00D134A3">
        <w:rPr>
          <w:rFonts w:ascii="Arial" w:hAnsi="Arial" w:cs="Arial"/>
          <w:b/>
          <w:sz w:val="20"/>
          <w:szCs w:val="20"/>
          <w:lang w:bidi="es-ES"/>
        </w:rPr>
        <w:t xml:space="preserve">Artículo 128. </w:t>
      </w:r>
      <w:r w:rsidRPr="00D134A3">
        <w:rPr>
          <w:rFonts w:ascii="Arial" w:hAnsi="Arial" w:cs="Arial"/>
          <w:sz w:val="20"/>
          <w:szCs w:val="20"/>
          <w:lang w:bidi="es-ES"/>
        </w:rPr>
        <w:t>La Policía de Investigación se regirá por su propio reglamento, el cual contendrá su organización, funciones, facultades, operación, mando, régimen disciplinario interno y demás disposiciones aplicables.</w:t>
      </w:r>
    </w:p>
    <w:p w:rsidR="00A90009" w:rsidRDefault="00A90009" w:rsidP="00672096">
      <w:pPr>
        <w:rPr>
          <w:rFonts w:ascii="Arial" w:hAnsi="Arial" w:cs="Arial"/>
          <w:b/>
          <w:bCs/>
          <w:sz w:val="20"/>
          <w:szCs w:val="20"/>
          <w:lang w:bidi="es-ES"/>
        </w:rPr>
      </w:pPr>
    </w:p>
    <w:p w:rsidR="00D134A3" w:rsidRDefault="00D134A3" w:rsidP="00D134A3">
      <w:pPr>
        <w:jc w:val="center"/>
        <w:rPr>
          <w:rFonts w:ascii="Arial" w:hAnsi="Arial" w:cs="Arial"/>
          <w:b/>
          <w:bCs/>
          <w:sz w:val="20"/>
          <w:szCs w:val="20"/>
          <w:lang w:bidi="es-ES"/>
        </w:rPr>
      </w:pPr>
      <w:r w:rsidRPr="00D134A3">
        <w:rPr>
          <w:rFonts w:ascii="Arial" w:hAnsi="Arial" w:cs="Arial"/>
          <w:b/>
          <w:bCs/>
          <w:sz w:val="20"/>
          <w:szCs w:val="20"/>
          <w:lang w:bidi="es-ES"/>
        </w:rPr>
        <w:t>SECCIÓN VI</w:t>
      </w:r>
    </w:p>
    <w:p w:rsidR="00D134A3" w:rsidRPr="00D134A3" w:rsidRDefault="00D134A3" w:rsidP="00D134A3">
      <w:pPr>
        <w:jc w:val="center"/>
        <w:rPr>
          <w:rFonts w:ascii="Arial" w:hAnsi="Arial" w:cs="Arial"/>
          <w:b/>
          <w:bCs/>
          <w:sz w:val="20"/>
          <w:szCs w:val="20"/>
          <w:lang w:bidi="es-ES"/>
        </w:rPr>
      </w:pPr>
      <w:r w:rsidRPr="00D134A3">
        <w:rPr>
          <w:rFonts w:ascii="Arial" w:hAnsi="Arial" w:cs="Arial"/>
          <w:b/>
          <w:bCs/>
          <w:sz w:val="20"/>
          <w:szCs w:val="20"/>
          <w:lang w:bidi="es-ES"/>
        </w:rPr>
        <w:t>DE LOS PERITOS</w:t>
      </w:r>
    </w:p>
    <w:p w:rsidR="00D134A3" w:rsidRDefault="00D134A3" w:rsidP="00D134A3">
      <w:pPr>
        <w:jc w:val="both"/>
        <w:rPr>
          <w:rFonts w:ascii="Arial" w:hAnsi="Arial" w:cs="Arial"/>
          <w:b/>
          <w:sz w:val="20"/>
          <w:szCs w:val="20"/>
          <w:lang w:bidi="es-ES"/>
        </w:rPr>
      </w:pPr>
    </w:p>
    <w:p w:rsidR="00D134A3" w:rsidRDefault="00D134A3" w:rsidP="00D134A3">
      <w:pPr>
        <w:jc w:val="both"/>
        <w:rPr>
          <w:rFonts w:ascii="Arial" w:hAnsi="Arial" w:cs="Arial"/>
          <w:sz w:val="20"/>
          <w:szCs w:val="20"/>
          <w:lang w:bidi="es-ES"/>
        </w:rPr>
      </w:pPr>
      <w:r w:rsidRPr="00D134A3">
        <w:rPr>
          <w:rFonts w:ascii="Arial" w:hAnsi="Arial" w:cs="Arial"/>
          <w:b/>
          <w:sz w:val="20"/>
          <w:szCs w:val="20"/>
          <w:lang w:bidi="es-ES"/>
        </w:rPr>
        <w:t xml:space="preserve">Artículo 129. </w:t>
      </w:r>
      <w:r w:rsidRPr="00D134A3">
        <w:rPr>
          <w:rFonts w:ascii="Arial" w:hAnsi="Arial" w:cs="Arial"/>
          <w:sz w:val="20"/>
          <w:szCs w:val="20"/>
          <w:lang w:bidi="es-ES"/>
        </w:rPr>
        <w:t>La estructura de los Servicios Periciales y Ciencias Forenses, se organiza conforme a su especialidad profesional o técnica, pudiéndose crear nuevas especialidades, según las necesidades de la investigación.</w:t>
      </w:r>
    </w:p>
    <w:p w:rsidR="00750940" w:rsidRPr="00D134A3" w:rsidRDefault="00750940" w:rsidP="00D134A3">
      <w:pPr>
        <w:jc w:val="both"/>
        <w:rPr>
          <w:rFonts w:ascii="Arial" w:hAnsi="Arial" w:cs="Arial"/>
          <w:sz w:val="20"/>
          <w:szCs w:val="20"/>
          <w:lang w:bidi="es-ES"/>
        </w:rPr>
      </w:pPr>
    </w:p>
    <w:p w:rsidR="00D134A3" w:rsidRDefault="00D134A3" w:rsidP="00D134A3">
      <w:pPr>
        <w:jc w:val="both"/>
        <w:rPr>
          <w:rFonts w:ascii="Arial" w:hAnsi="Arial" w:cs="Arial"/>
          <w:sz w:val="20"/>
          <w:szCs w:val="20"/>
          <w:lang w:bidi="es-ES"/>
        </w:rPr>
      </w:pPr>
      <w:r w:rsidRPr="00D134A3">
        <w:rPr>
          <w:rFonts w:ascii="Arial" w:hAnsi="Arial" w:cs="Arial"/>
          <w:b/>
          <w:sz w:val="20"/>
          <w:szCs w:val="20"/>
          <w:lang w:bidi="es-ES"/>
        </w:rPr>
        <w:t xml:space="preserve">Artículo 130. </w:t>
      </w:r>
      <w:r w:rsidRPr="00D134A3">
        <w:rPr>
          <w:rFonts w:ascii="Arial" w:hAnsi="Arial" w:cs="Arial"/>
          <w:sz w:val="20"/>
          <w:szCs w:val="20"/>
          <w:lang w:bidi="es-ES"/>
        </w:rPr>
        <w:t>A los Peritos, además de las establecidas en la Ley, manuales de organización y lineamientos, les corresponde el ejercicio de las siguientes atribuciones y procedimientos:</w:t>
      </w:r>
    </w:p>
    <w:p w:rsidR="00750940" w:rsidRPr="00D134A3" w:rsidRDefault="00750940" w:rsidP="00D134A3">
      <w:pPr>
        <w:jc w:val="both"/>
        <w:rPr>
          <w:rFonts w:ascii="Arial" w:hAnsi="Arial" w:cs="Arial"/>
          <w:sz w:val="20"/>
          <w:szCs w:val="20"/>
          <w:lang w:bidi="es-ES"/>
        </w:rPr>
      </w:pPr>
    </w:p>
    <w:p w:rsidR="00D134A3" w:rsidRPr="00D134A3" w:rsidRDefault="00D134A3" w:rsidP="000604EA">
      <w:pPr>
        <w:numPr>
          <w:ilvl w:val="0"/>
          <w:numId w:val="136"/>
        </w:numPr>
        <w:ind w:left="567" w:hanging="567"/>
        <w:jc w:val="both"/>
        <w:rPr>
          <w:rFonts w:ascii="Arial" w:hAnsi="Arial" w:cs="Arial"/>
          <w:sz w:val="20"/>
          <w:szCs w:val="20"/>
          <w:lang w:bidi="es-ES"/>
        </w:rPr>
      </w:pPr>
      <w:r w:rsidRPr="00D134A3">
        <w:rPr>
          <w:rFonts w:ascii="Arial" w:hAnsi="Arial" w:cs="Arial"/>
          <w:sz w:val="20"/>
          <w:szCs w:val="20"/>
          <w:lang w:bidi="es-ES"/>
        </w:rPr>
        <w:t>Recibir las solicitudes de los dictámenes periciales, de acuerdo a los procedimientos establecidos en la normatividad aplicable;</w:t>
      </w:r>
    </w:p>
    <w:p w:rsidR="00D134A3" w:rsidRPr="00D134A3" w:rsidRDefault="00D134A3" w:rsidP="000604EA">
      <w:pPr>
        <w:numPr>
          <w:ilvl w:val="0"/>
          <w:numId w:val="136"/>
        </w:numPr>
        <w:spacing w:before="200"/>
        <w:ind w:left="567" w:hanging="567"/>
        <w:jc w:val="both"/>
        <w:rPr>
          <w:rFonts w:ascii="Arial" w:hAnsi="Arial" w:cs="Arial"/>
          <w:sz w:val="20"/>
          <w:szCs w:val="20"/>
          <w:lang w:bidi="es-ES"/>
        </w:rPr>
      </w:pPr>
      <w:r w:rsidRPr="00D134A3">
        <w:rPr>
          <w:rFonts w:ascii="Arial" w:hAnsi="Arial" w:cs="Arial"/>
          <w:sz w:val="20"/>
          <w:szCs w:val="20"/>
          <w:lang w:bidi="es-ES"/>
        </w:rPr>
        <w:lastRenderedPageBreak/>
        <w:t>Elaborar y emitir oportunamente los dictámenes periciales, con estricto apego a la ley y principios rectores de la institución;</w:t>
      </w:r>
    </w:p>
    <w:p w:rsidR="00D134A3" w:rsidRPr="00D134A3" w:rsidRDefault="00D134A3" w:rsidP="000604EA">
      <w:pPr>
        <w:numPr>
          <w:ilvl w:val="0"/>
          <w:numId w:val="136"/>
        </w:numPr>
        <w:spacing w:before="200"/>
        <w:ind w:left="567" w:hanging="567"/>
        <w:jc w:val="both"/>
        <w:rPr>
          <w:rFonts w:ascii="Arial" w:hAnsi="Arial" w:cs="Arial"/>
          <w:sz w:val="20"/>
          <w:szCs w:val="20"/>
          <w:lang w:bidi="es-ES"/>
        </w:rPr>
      </w:pPr>
      <w:r w:rsidRPr="00D134A3">
        <w:rPr>
          <w:rFonts w:ascii="Arial" w:hAnsi="Arial" w:cs="Arial"/>
          <w:sz w:val="20"/>
          <w:szCs w:val="20"/>
          <w:lang w:bidi="es-ES"/>
        </w:rPr>
        <w:t>Practicar las pruebas científicas, a través del estudio y análisis, con autonomía de criterio y técnica, que coadyuven al esclarecimiento del hecho delictuoso;</w:t>
      </w:r>
    </w:p>
    <w:p w:rsidR="00D134A3" w:rsidRPr="00D134A3" w:rsidRDefault="00D134A3" w:rsidP="000604EA">
      <w:pPr>
        <w:numPr>
          <w:ilvl w:val="0"/>
          <w:numId w:val="136"/>
        </w:numPr>
        <w:spacing w:before="200"/>
        <w:ind w:left="567" w:hanging="567"/>
        <w:jc w:val="both"/>
        <w:rPr>
          <w:rFonts w:ascii="Arial" w:hAnsi="Arial" w:cs="Arial"/>
          <w:sz w:val="20"/>
          <w:szCs w:val="20"/>
          <w:lang w:bidi="es-ES"/>
        </w:rPr>
      </w:pPr>
      <w:r w:rsidRPr="00D134A3">
        <w:rPr>
          <w:rFonts w:ascii="Arial" w:hAnsi="Arial" w:cs="Arial"/>
          <w:sz w:val="20"/>
          <w:szCs w:val="20"/>
          <w:lang w:bidi="es-ES"/>
        </w:rPr>
        <w:t>Informar a la Policía de Investigación y, en su caso, al Ministerio Público, de los indicios y elementos materiales probatorios encontrados, fijados y levantados, en el lugar donde se presume la comisión del hecho ilícito;</w:t>
      </w:r>
    </w:p>
    <w:p w:rsidR="00D134A3" w:rsidRPr="00D134A3" w:rsidRDefault="00D134A3" w:rsidP="000604EA">
      <w:pPr>
        <w:numPr>
          <w:ilvl w:val="0"/>
          <w:numId w:val="136"/>
        </w:numPr>
        <w:spacing w:before="200"/>
        <w:ind w:left="567" w:hanging="567"/>
        <w:jc w:val="both"/>
        <w:rPr>
          <w:rFonts w:ascii="Arial" w:hAnsi="Arial" w:cs="Arial"/>
          <w:sz w:val="20"/>
          <w:szCs w:val="20"/>
          <w:lang w:bidi="es-ES"/>
        </w:rPr>
      </w:pPr>
      <w:r w:rsidRPr="00D134A3">
        <w:rPr>
          <w:rFonts w:ascii="Arial" w:hAnsi="Arial" w:cs="Arial"/>
          <w:sz w:val="20"/>
          <w:szCs w:val="20"/>
          <w:lang w:bidi="es-ES"/>
        </w:rPr>
        <w:t>Preservar y custodiar, los indicios y elementos probatorios relacionados con la comisión de un hecho probablemente delictuoso;</w:t>
      </w:r>
    </w:p>
    <w:p w:rsidR="00D134A3" w:rsidRPr="00D134A3" w:rsidRDefault="00D134A3" w:rsidP="000604EA">
      <w:pPr>
        <w:numPr>
          <w:ilvl w:val="0"/>
          <w:numId w:val="136"/>
        </w:numPr>
        <w:spacing w:before="200"/>
        <w:ind w:left="567" w:hanging="567"/>
        <w:jc w:val="both"/>
        <w:rPr>
          <w:rFonts w:ascii="Arial" w:hAnsi="Arial" w:cs="Arial"/>
          <w:sz w:val="20"/>
          <w:szCs w:val="20"/>
          <w:lang w:bidi="es-ES"/>
        </w:rPr>
      </w:pPr>
      <w:r w:rsidRPr="00D134A3">
        <w:rPr>
          <w:rFonts w:ascii="Arial" w:hAnsi="Arial" w:cs="Arial"/>
          <w:sz w:val="20"/>
          <w:szCs w:val="20"/>
          <w:lang w:bidi="es-ES"/>
        </w:rPr>
        <w:t>Garantizar el cumplimiento a la obligación de preservar el lugar de los hechos, ejecutar el procesamiento de indicios o evidencias, así como de instrumentos, objetos o producto del delito, en estricta observancia a las disposiciones en materia de cadena de custodia;</w:t>
      </w:r>
    </w:p>
    <w:p w:rsidR="00D134A3" w:rsidRPr="00D134A3" w:rsidRDefault="00D134A3" w:rsidP="000604EA">
      <w:pPr>
        <w:numPr>
          <w:ilvl w:val="0"/>
          <w:numId w:val="136"/>
        </w:numPr>
        <w:spacing w:before="200"/>
        <w:ind w:left="567" w:hanging="567"/>
        <w:jc w:val="both"/>
        <w:rPr>
          <w:rFonts w:ascii="Arial" w:hAnsi="Arial" w:cs="Arial"/>
          <w:sz w:val="20"/>
          <w:szCs w:val="20"/>
          <w:lang w:bidi="es-ES"/>
        </w:rPr>
      </w:pPr>
      <w:r w:rsidRPr="00D134A3">
        <w:rPr>
          <w:rFonts w:ascii="Arial" w:hAnsi="Arial" w:cs="Arial"/>
          <w:sz w:val="20"/>
          <w:szCs w:val="20"/>
          <w:lang w:bidi="es-ES"/>
        </w:rPr>
        <w:t>Auxiliar y coordinarse con la Policía de Investigación, en los asuntos en que se requiera para el perfeccionamiento de sus actuaciones;</w:t>
      </w:r>
    </w:p>
    <w:p w:rsidR="00D134A3" w:rsidRPr="00D134A3" w:rsidRDefault="00D134A3" w:rsidP="000604EA">
      <w:pPr>
        <w:numPr>
          <w:ilvl w:val="0"/>
          <w:numId w:val="136"/>
        </w:numPr>
        <w:spacing w:before="200"/>
        <w:ind w:left="567" w:hanging="567"/>
        <w:jc w:val="both"/>
        <w:rPr>
          <w:rFonts w:ascii="Arial" w:hAnsi="Arial" w:cs="Arial"/>
          <w:sz w:val="20"/>
          <w:szCs w:val="20"/>
          <w:lang w:bidi="es-ES"/>
        </w:rPr>
      </w:pPr>
      <w:r w:rsidRPr="00D134A3">
        <w:rPr>
          <w:rFonts w:ascii="Arial" w:hAnsi="Arial" w:cs="Arial"/>
          <w:sz w:val="20"/>
          <w:szCs w:val="20"/>
          <w:lang w:bidi="es-ES"/>
        </w:rPr>
        <w:t>Realizar el registro de información en los libros de control, así como en los sistemas correspondientes;</w:t>
      </w:r>
    </w:p>
    <w:p w:rsidR="00D134A3" w:rsidRPr="00D134A3" w:rsidRDefault="00D134A3" w:rsidP="000604EA">
      <w:pPr>
        <w:numPr>
          <w:ilvl w:val="0"/>
          <w:numId w:val="136"/>
        </w:numPr>
        <w:spacing w:before="200"/>
        <w:ind w:left="567" w:hanging="567"/>
        <w:jc w:val="both"/>
        <w:rPr>
          <w:rFonts w:ascii="Arial" w:hAnsi="Arial" w:cs="Arial"/>
          <w:sz w:val="20"/>
          <w:szCs w:val="20"/>
          <w:lang w:bidi="es-ES"/>
        </w:rPr>
      </w:pPr>
      <w:r w:rsidRPr="00D134A3">
        <w:rPr>
          <w:rFonts w:ascii="Arial" w:hAnsi="Arial" w:cs="Arial"/>
          <w:sz w:val="20"/>
          <w:szCs w:val="20"/>
          <w:lang w:bidi="es-ES"/>
        </w:rPr>
        <w:t>Implementar el uso de medidas que permitan el resguardo y protección de la información generada en sus funciones, buscando mantener la confidencialidad, disponibilidad e integridad de la misma;</w:t>
      </w:r>
    </w:p>
    <w:p w:rsidR="002B2815" w:rsidRPr="002B2815" w:rsidRDefault="002B2815" w:rsidP="000604EA">
      <w:pPr>
        <w:numPr>
          <w:ilvl w:val="0"/>
          <w:numId w:val="136"/>
        </w:numPr>
        <w:spacing w:before="200"/>
        <w:ind w:left="567" w:hanging="567"/>
        <w:jc w:val="both"/>
        <w:rPr>
          <w:rFonts w:ascii="Arial" w:hAnsi="Arial" w:cs="Arial"/>
          <w:sz w:val="20"/>
          <w:szCs w:val="20"/>
          <w:lang w:bidi="es-ES"/>
        </w:rPr>
      </w:pPr>
      <w:r w:rsidRPr="002B2815">
        <w:rPr>
          <w:rFonts w:ascii="Arial" w:hAnsi="Arial" w:cs="Arial"/>
          <w:sz w:val="20"/>
          <w:szCs w:val="20"/>
          <w:lang w:bidi="es-ES"/>
        </w:rPr>
        <w:t>Realizar el adecuado manejo y uso de la información contenida en las bases de datos a las que, por el ejercicio de sus funciones, tenga acceso; y</w:t>
      </w:r>
    </w:p>
    <w:p w:rsidR="002B2815" w:rsidRPr="002B2815" w:rsidRDefault="002B2815" w:rsidP="000604EA">
      <w:pPr>
        <w:numPr>
          <w:ilvl w:val="0"/>
          <w:numId w:val="136"/>
        </w:numPr>
        <w:spacing w:before="200"/>
        <w:ind w:left="567" w:hanging="567"/>
        <w:jc w:val="both"/>
        <w:rPr>
          <w:rFonts w:ascii="Arial" w:hAnsi="Arial" w:cs="Arial"/>
          <w:sz w:val="20"/>
          <w:szCs w:val="20"/>
          <w:lang w:bidi="es-ES"/>
        </w:rPr>
      </w:pPr>
      <w:r w:rsidRPr="002B2815">
        <w:rPr>
          <w:rFonts w:ascii="Arial" w:hAnsi="Arial" w:cs="Arial"/>
          <w:sz w:val="20"/>
          <w:szCs w:val="20"/>
          <w:lang w:bidi="es-ES"/>
        </w:rPr>
        <w:t>Asistir a los citatorios y requerimientos, respecto a las diligencias de ratificación o aclaración de dictámenes e informes periciales, interrogatorios de juicio y demás comparecencias ordenadas por las autoridades competentes.</w:t>
      </w:r>
    </w:p>
    <w:p w:rsidR="002B2815" w:rsidRDefault="002B2815" w:rsidP="002B2815">
      <w:pPr>
        <w:jc w:val="both"/>
        <w:rPr>
          <w:rFonts w:ascii="Arial" w:hAnsi="Arial" w:cs="Arial"/>
          <w:b/>
          <w:bCs/>
          <w:sz w:val="20"/>
          <w:szCs w:val="20"/>
          <w:lang w:bidi="es-ES"/>
        </w:rPr>
      </w:pPr>
    </w:p>
    <w:p w:rsidR="002B2815" w:rsidRPr="002B2815" w:rsidRDefault="002B2815" w:rsidP="002B2815">
      <w:pPr>
        <w:jc w:val="center"/>
        <w:rPr>
          <w:rFonts w:ascii="Arial" w:hAnsi="Arial" w:cs="Arial"/>
          <w:b/>
          <w:bCs/>
          <w:sz w:val="20"/>
          <w:szCs w:val="20"/>
          <w:lang w:bidi="es-ES"/>
        </w:rPr>
      </w:pPr>
      <w:r w:rsidRPr="002B2815">
        <w:rPr>
          <w:rFonts w:ascii="Arial" w:hAnsi="Arial" w:cs="Arial"/>
          <w:b/>
          <w:bCs/>
          <w:sz w:val="20"/>
          <w:szCs w:val="20"/>
          <w:lang w:bidi="es-ES"/>
        </w:rPr>
        <w:t>SECCIÓN VII</w:t>
      </w:r>
    </w:p>
    <w:p w:rsidR="002B2815" w:rsidRPr="002B2815" w:rsidRDefault="002B2815" w:rsidP="002B2815">
      <w:pPr>
        <w:jc w:val="center"/>
        <w:rPr>
          <w:rFonts w:ascii="Arial" w:hAnsi="Arial" w:cs="Arial"/>
          <w:b/>
          <w:sz w:val="20"/>
          <w:szCs w:val="20"/>
          <w:lang w:bidi="es-ES"/>
        </w:rPr>
      </w:pPr>
      <w:r w:rsidRPr="002B2815">
        <w:rPr>
          <w:rFonts w:ascii="Arial" w:hAnsi="Arial" w:cs="Arial"/>
          <w:b/>
          <w:sz w:val="20"/>
          <w:szCs w:val="20"/>
          <w:lang w:bidi="es-ES"/>
        </w:rPr>
        <w:t>DE LOS FACILITADORES</w:t>
      </w:r>
    </w:p>
    <w:p w:rsidR="002B2815" w:rsidRDefault="002B2815" w:rsidP="002B2815">
      <w:pPr>
        <w:jc w:val="both"/>
        <w:rPr>
          <w:rFonts w:ascii="Arial" w:hAnsi="Arial" w:cs="Arial"/>
          <w:b/>
          <w:sz w:val="20"/>
          <w:szCs w:val="20"/>
          <w:lang w:bidi="es-ES"/>
        </w:rPr>
      </w:pPr>
    </w:p>
    <w:p w:rsidR="002B2815" w:rsidRDefault="002B2815" w:rsidP="002B2815">
      <w:pPr>
        <w:jc w:val="both"/>
        <w:rPr>
          <w:rFonts w:ascii="Arial" w:hAnsi="Arial" w:cs="Arial"/>
          <w:sz w:val="20"/>
          <w:szCs w:val="20"/>
          <w:lang w:bidi="es-ES"/>
        </w:rPr>
      </w:pPr>
      <w:r w:rsidRPr="002B2815">
        <w:rPr>
          <w:rFonts w:ascii="Arial" w:hAnsi="Arial" w:cs="Arial"/>
          <w:b/>
          <w:sz w:val="20"/>
          <w:szCs w:val="20"/>
          <w:lang w:bidi="es-ES"/>
        </w:rPr>
        <w:t>Artículo 131</w:t>
      </w:r>
      <w:r w:rsidRPr="002B2815">
        <w:rPr>
          <w:rFonts w:ascii="Arial" w:hAnsi="Arial" w:cs="Arial"/>
          <w:sz w:val="20"/>
          <w:szCs w:val="20"/>
          <w:lang w:bidi="es-ES"/>
        </w:rPr>
        <w:t>. A los Facilitadores, les corresponde el ejercicio de las siguientes atribuciones:</w:t>
      </w:r>
    </w:p>
    <w:p w:rsidR="002B2815" w:rsidRPr="002B2815" w:rsidRDefault="002B2815" w:rsidP="002B2815">
      <w:pPr>
        <w:jc w:val="both"/>
        <w:rPr>
          <w:rFonts w:ascii="Arial" w:hAnsi="Arial" w:cs="Arial"/>
          <w:sz w:val="20"/>
          <w:szCs w:val="20"/>
          <w:lang w:bidi="es-ES"/>
        </w:rPr>
      </w:pPr>
    </w:p>
    <w:p w:rsidR="002B2815" w:rsidRPr="002B2815" w:rsidRDefault="002B2815" w:rsidP="000604EA">
      <w:pPr>
        <w:numPr>
          <w:ilvl w:val="0"/>
          <w:numId w:val="139"/>
        </w:numPr>
        <w:ind w:left="567"/>
        <w:jc w:val="both"/>
        <w:rPr>
          <w:rFonts w:ascii="Arial" w:hAnsi="Arial" w:cs="Arial"/>
          <w:sz w:val="20"/>
          <w:szCs w:val="20"/>
          <w:lang w:bidi="es-ES"/>
        </w:rPr>
      </w:pPr>
      <w:r w:rsidRPr="002B2815">
        <w:rPr>
          <w:rFonts w:ascii="Arial" w:hAnsi="Arial" w:cs="Arial"/>
          <w:sz w:val="20"/>
          <w:szCs w:val="20"/>
          <w:lang w:bidi="es-ES"/>
        </w:rPr>
        <w:t>Brindar a las personas que lo soliciten, los servicios de información y orientación sobre los mecanismos alternativos de solución de controversias, en términos de la ley de la materia;</w:t>
      </w:r>
    </w:p>
    <w:p w:rsidR="002B2815" w:rsidRPr="002B2815" w:rsidRDefault="002B2815" w:rsidP="000604EA">
      <w:pPr>
        <w:numPr>
          <w:ilvl w:val="0"/>
          <w:numId w:val="139"/>
        </w:numPr>
        <w:spacing w:before="200"/>
        <w:ind w:left="567"/>
        <w:jc w:val="both"/>
        <w:rPr>
          <w:rFonts w:ascii="Arial" w:hAnsi="Arial" w:cs="Arial"/>
          <w:sz w:val="20"/>
          <w:szCs w:val="20"/>
          <w:lang w:bidi="es-ES"/>
        </w:rPr>
      </w:pPr>
      <w:r w:rsidRPr="002B2815">
        <w:rPr>
          <w:rFonts w:ascii="Arial" w:hAnsi="Arial" w:cs="Arial"/>
          <w:sz w:val="20"/>
          <w:szCs w:val="20"/>
          <w:lang w:bidi="es-ES"/>
        </w:rPr>
        <w:t>Cumplir con la certificación en los términos de las disposiciones aplicables;</w:t>
      </w:r>
    </w:p>
    <w:p w:rsidR="002B2815" w:rsidRPr="002B2815" w:rsidRDefault="002B2815" w:rsidP="000604EA">
      <w:pPr>
        <w:numPr>
          <w:ilvl w:val="0"/>
          <w:numId w:val="139"/>
        </w:numPr>
        <w:spacing w:before="200"/>
        <w:ind w:left="567"/>
        <w:jc w:val="both"/>
        <w:rPr>
          <w:rFonts w:ascii="Arial" w:hAnsi="Arial" w:cs="Arial"/>
          <w:sz w:val="20"/>
          <w:szCs w:val="20"/>
          <w:lang w:bidi="es-ES"/>
        </w:rPr>
      </w:pPr>
      <w:r w:rsidRPr="002B2815">
        <w:rPr>
          <w:rFonts w:ascii="Arial" w:hAnsi="Arial" w:cs="Arial"/>
          <w:sz w:val="20"/>
          <w:szCs w:val="20"/>
          <w:lang w:bidi="es-ES"/>
        </w:rPr>
        <w:t>Determinar si la controversia planteada por las personas solicitantes, es susceptible de resolverse a través de un mecanismo alternativo;</w:t>
      </w:r>
    </w:p>
    <w:p w:rsidR="002B2815" w:rsidRPr="002B2815" w:rsidRDefault="002B2815" w:rsidP="000604EA">
      <w:pPr>
        <w:numPr>
          <w:ilvl w:val="0"/>
          <w:numId w:val="139"/>
        </w:numPr>
        <w:spacing w:before="200"/>
        <w:ind w:left="567"/>
        <w:jc w:val="both"/>
        <w:rPr>
          <w:rFonts w:ascii="Arial" w:hAnsi="Arial" w:cs="Arial"/>
          <w:sz w:val="20"/>
          <w:szCs w:val="20"/>
          <w:lang w:bidi="es-ES"/>
        </w:rPr>
      </w:pPr>
      <w:r w:rsidRPr="002B2815">
        <w:rPr>
          <w:rFonts w:ascii="Arial" w:hAnsi="Arial" w:cs="Arial"/>
          <w:sz w:val="20"/>
          <w:szCs w:val="20"/>
          <w:lang w:bidi="es-ES"/>
        </w:rPr>
        <w:t>Recibir la solicitud planteada y de ser procedente la aplicación de un mecanismo alternativo, iniciar y registrar el acta o expediente del caso;</w:t>
      </w:r>
    </w:p>
    <w:p w:rsidR="002B2815" w:rsidRPr="002B2815" w:rsidRDefault="002B2815" w:rsidP="000604EA">
      <w:pPr>
        <w:numPr>
          <w:ilvl w:val="0"/>
          <w:numId w:val="139"/>
        </w:numPr>
        <w:spacing w:before="200"/>
        <w:ind w:left="567"/>
        <w:jc w:val="both"/>
        <w:rPr>
          <w:rFonts w:ascii="Arial" w:hAnsi="Arial" w:cs="Arial"/>
          <w:sz w:val="20"/>
          <w:szCs w:val="20"/>
          <w:lang w:bidi="es-ES"/>
        </w:rPr>
      </w:pPr>
      <w:r w:rsidRPr="002B2815">
        <w:rPr>
          <w:rFonts w:ascii="Arial" w:hAnsi="Arial" w:cs="Arial"/>
          <w:sz w:val="20"/>
          <w:szCs w:val="20"/>
          <w:lang w:bidi="es-ES"/>
        </w:rPr>
        <w:t>Proponer el procedimiento alternativo adecuado para cada caso;</w:t>
      </w:r>
    </w:p>
    <w:p w:rsidR="002B2815" w:rsidRPr="002B2815" w:rsidRDefault="002B2815" w:rsidP="000604EA">
      <w:pPr>
        <w:numPr>
          <w:ilvl w:val="0"/>
          <w:numId w:val="139"/>
        </w:numPr>
        <w:spacing w:before="200"/>
        <w:ind w:left="567"/>
        <w:jc w:val="both"/>
        <w:rPr>
          <w:rFonts w:ascii="Arial" w:hAnsi="Arial" w:cs="Arial"/>
          <w:sz w:val="20"/>
          <w:szCs w:val="20"/>
          <w:lang w:bidi="es-ES"/>
        </w:rPr>
      </w:pPr>
      <w:r w:rsidRPr="002B2815">
        <w:rPr>
          <w:rFonts w:ascii="Arial" w:hAnsi="Arial" w:cs="Arial"/>
          <w:sz w:val="20"/>
          <w:szCs w:val="20"/>
          <w:lang w:bidi="es-ES"/>
        </w:rPr>
        <w:t xml:space="preserve">Informar a las partes en conflicto sobre la naturaleza y ventajas de los medios alternativos de solución de controversia previstos en la ley de la materia, así como de las consecuencias legales del acuerdo </w:t>
      </w:r>
      <w:proofErr w:type="spellStart"/>
      <w:r w:rsidRPr="002B2815">
        <w:rPr>
          <w:rFonts w:ascii="Arial" w:hAnsi="Arial" w:cs="Arial"/>
          <w:sz w:val="20"/>
          <w:szCs w:val="20"/>
          <w:lang w:bidi="es-ES"/>
        </w:rPr>
        <w:t>reparatorio</w:t>
      </w:r>
      <w:proofErr w:type="spellEnd"/>
      <w:r w:rsidRPr="002B2815">
        <w:rPr>
          <w:rFonts w:ascii="Arial" w:hAnsi="Arial" w:cs="Arial"/>
          <w:sz w:val="20"/>
          <w:szCs w:val="20"/>
          <w:lang w:bidi="es-ES"/>
        </w:rPr>
        <w:t xml:space="preserve"> o convenio que celebren, en su caso;</w:t>
      </w:r>
    </w:p>
    <w:p w:rsidR="002B2815" w:rsidRPr="002B2815" w:rsidRDefault="002B2815" w:rsidP="000604EA">
      <w:pPr>
        <w:numPr>
          <w:ilvl w:val="0"/>
          <w:numId w:val="139"/>
        </w:numPr>
        <w:spacing w:before="200"/>
        <w:ind w:left="567"/>
        <w:jc w:val="both"/>
        <w:rPr>
          <w:rFonts w:ascii="Arial" w:hAnsi="Arial" w:cs="Arial"/>
          <w:sz w:val="20"/>
          <w:szCs w:val="20"/>
          <w:lang w:bidi="es-ES"/>
        </w:rPr>
      </w:pPr>
      <w:r w:rsidRPr="002B2815">
        <w:rPr>
          <w:rFonts w:ascii="Arial" w:hAnsi="Arial" w:cs="Arial"/>
          <w:sz w:val="20"/>
          <w:szCs w:val="20"/>
          <w:lang w:bidi="es-ES"/>
        </w:rPr>
        <w:t>Vigilar que el uso de mecanismos alternativos no se afecten derechos de terceros, intereses de menores de edad, incapaces, disposiciones de orden público o interés social;</w:t>
      </w:r>
    </w:p>
    <w:p w:rsidR="002B2815" w:rsidRPr="002B2815" w:rsidRDefault="002B2815" w:rsidP="000604EA">
      <w:pPr>
        <w:numPr>
          <w:ilvl w:val="0"/>
          <w:numId w:val="139"/>
        </w:numPr>
        <w:spacing w:before="200"/>
        <w:ind w:left="567"/>
        <w:jc w:val="both"/>
        <w:rPr>
          <w:rFonts w:ascii="Arial" w:hAnsi="Arial" w:cs="Arial"/>
          <w:sz w:val="20"/>
          <w:szCs w:val="20"/>
          <w:lang w:bidi="es-ES"/>
        </w:rPr>
      </w:pPr>
      <w:r w:rsidRPr="002B2815">
        <w:rPr>
          <w:rFonts w:ascii="Arial" w:hAnsi="Arial" w:cs="Arial"/>
          <w:sz w:val="20"/>
          <w:szCs w:val="20"/>
          <w:lang w:bidi="es-ES"/>
        </w:rPr>
        <w:lastRenderedPageBreak/>
        <w:t>Excusarse de intervenir en asuntos en los que se vea afectada su imparcialidad;</w:t>
      </w:r>
    </w:p>
    <w:p w:rsidR="002B2815" w:rsidRPr="002B2815" w:rsidRDefault="002B2815" w:rsidP="000604EA">
      <w:pPr>
        <w:numPr>
          <w:ilvl w:val="0"/>
          <w:numId w:val="139"/>
        </w:numPr>
        <w:spacing w:before="200"/>
        <w:ind w:left="567"/>
        <w:jc w:val="both"/>
        <w:rPr>
          <w:rFonts w:ascii="Arial" w:hAnsi="Arial" w:cs="Arial"/>
          <w:sz w:val="20"/>
          <w:szCs w:val="20"/>
          <w:lang w:bidi="es-ES"/>
        </w:rPr>
      </w:pPr>
      <w:r w:rsidRPr="002B2815">
        <w:rPr>
          <w:rFonts w:ascii="Arial" w:hAnsi="Arial" w:cs="Arial"/>
          <w:sz w:val="20"/>
          <w:szCs w:val="20"/>
          <w:lang w:bidi="es-ES"/>
        </w:rPr>
        <w:t>Verificar que las y los intervinientes participen de manera libre y voluntaria, exentos de coacciones o de cualquier otra influencia que vicie su voluntad;</w:t>
      </w:r>
    </w:p>
    <w:p w:rsidR="002B2815" w:rsidRPr="002B2815" w:rsidRDefault="002B2815" w:rsidP="000604EA">
      <w:pPr>
        <w:numPr>
          <w:ilvl w:val="0"/>
          <w:numId w:val="139"/>
        </w:numPr>
        <w:spacing w:before="200"/>
        <w:ind w:left="567"/>
        <w:jc w:val="both"/>
        <w:rPr>
          <w:rFonts w:ascii="Arial" w:hAnsi="Arial" w:cs="Arial"/>
          <w:sz w:val="20"/>
          <w:szCs w:val="20"/>
          <w:lang w:bidi="es-ES"/>
        </w:rPr>
      </w:pPr>
      <w:r w:rsidRPr="002B2815">
        <w:rPr>
          <w:rFonts w:ascii="Arial" w:hAnsi="Arial" w:cs="Arial"/>
          <w:sz w:val="20"/>
          <w:szCs w:val="20"/>
          <w:lang w:bidi="es-ES"/>
        </w:rPr>
        <w:t>Conocer de las controversias que les planteen las instancias de su competencia, procurando su solución a través de los mecanismos alternativos;</w:t>
      </w:r>
    </w:p>
    <w:p w:rsidR="002B2815" w:rsidRPr="002B2815" w:rsidRDefault="002B2815" w:rsidP="000604EA">
      <w:pPr>
        <w:numPr>
          <w:ilvl w:val="0"/>
          <w:numId w:val="139"/>
        </w:numPr>
        <w:spacing w:before="200"/>
        <w:ind w:left="567"/>
        <w:jc w:val="both"/>
        <w:rPr>
          <w:rFonts w:ascii="Arial" w:hAnsi="Arial" w:cs="Arial"/>
          <w:sz w:val="20"/>
          <w:szCs w:val="20"/>
          <w:lang w:bidi="es-ES"/>
        </w:rPr>
      </w:pPr>
      <w:r w:rsidRPr="002B2815">
        <w:rPr>
          <w:rFonts w:ascii="Arial" w:hAnsi="Arial" w:cs="Arial"/>
          <w:sz w:val="20"/>
          <w:szCs w:val="20"/>
          <w:lang w:bidi="es-ES"/>
        </w:rPr>
        <w:t xml:space="preserve">Elaborar el acuerdo </w:t>
      </w:r>
      <w:proofErr w:type="spellStart"/>
      <w:r w:rsidRPr="002B2815">
        <w:rPr>
          <w:rFonts w:ascii="Arial" w:hAnsi="Arial" w:cs="Arial"/>
          <w:sz w:val="20"/>
          <w:szCs w:val="20"/>
          <w:lang w:bidi="es-ES"/>
        </w:rPr>
        <w:t>reparatorio</w:t>
      </w:r>
      <w:proofErr w:type="spellEnd"/>
      <w:r w:rsidRPr="002B2815">
        <w:rPr>
          <w:rFonts w:ascii="Arial" w:hAnsi="Arial" w:cs="Arial"/>
          <w:sz w:val="20"/>
          <w:szCs w:val="20"/>
          <w:lang w:bidi="es-ES"/>
        </w:rPr>
        <w:t xml:space="preserve"> entre las personas que participan en algún mecanismo alternativo;</w:t>
      </w:r>
    </w:p>
    <w:p w:rsidR="002B2815" w:rsidRPr="002B2815" w:rsidRDefault="002B2815" w:rsidP="000604EA">
      <w:pPr>
        <w:numPr>
          <w:ilvl w:val="0"/>
          <w:numId w:val="139"/>
        </w:numPr>
        <w:spacing w:before="200"/>
        <w:ind w:left="567"/>
        <w:jc w:val="both"/>
        <w:rPr>
          <w:rFonts w:ascii="Arial" w:hAnsi="Arial" w:cs="Arial"/>
          <w:sz w:val="20"/>
          <w:szCs w:val="20"/>
          <w:lang w:bidi="es-ES"/>
        </w:rPr>
      </w:pPr>
      <w:r w:rsidRPr="002B2815">
        <w:rPr>
          <w:rFonts w:ascii="Arial" w:hAnsi="Arial" w:cs="Arial"/>
          <w:sz w:val="20"/>
          <w:szCs w:val="20"/>
          <w:lang w:bidi="es-ES"/>
        </w:rPr>
        <w:t>Promover y difundir la cultura de la solución pacífica de controversias a través de procedimientos alternativos;</w:t>
      </w:r>
    </w:p>
    <w:p w:rsidR="002B2815" w:rsidRPr="002B2815" w:rsidRDefault="002B2815" w:rsidP="000604EA">
      <w:pPr>
        <w:numPr>
          <w:ilvl w:val="0"/>
          <w:numId w:val="139"/>
        </w:numPr>
        <w:spacing w:before="200"/>
        <w:ind w:left="567"/>
        <w:jc w:val="both"/>
        <w:rPr>
          <w:rFonts w:ascii="Arial" w:hAnsi="Arial" w:cs="Arial"/>
          <w:sz w:val="20"/>
          <w:szCs w:val="20"/>
          <w:lang w:bidi="es-ES"/>
        </w:rPr>
      </w:pPr>
      <w:r w:rsidRPr="002B2815">
        <w:rPr>
          <w:rFonts w:ascii="Arial" w:hAnsi="Arial" w:cs="Arial"/>
          <w:sz w:val="20"/>
          <w:szCs w:val="20"/>
          <w:lang w:bidi="es-ES"/>
        </w:rPr>
        <w:t>Actualizarse permanentemente en las técnicas de los mecanismos alternativos para la solución de controversias;</w:t>
      </w:r>
    </w:p>
    <w:p w:rsidR="002B2815" w:rsidRPr="002B2815" w:rsidRDefault="002B2815" w:rsidP="000604EA">
      <w:pPr>
        <w:numPr>
          <w:ilvl w:val="0"/>
          <w:numId w:val="139"/>
        </w:numPr>
        <w:spacing w:before="200"/>
        <w:ind w:left="567"/>
        <w:jc w:val="both"/>
        <w:rPr>
          <w:rFonts w:ascii="Arial" w:hAnsi="Arial" w:cs="Arial"/>
          <w:sz w:val="20"/>
          <w:szCs w:val="20"/>
          <w:lang w:bidi="es-ES"/>
        </w:rPr>
      </w:pPr>
      <w:r w:rsidRPr="002B2815">
        <w:rPr>
          <w:rFonts w:ascii="Arial" w:hAnsi="Arial" w:cs="Arial"/>
          <w:sz w:val="20"/>
          <w:szCs w:val="20"/>
          <w:lang w:bidi="es-ES"/>
        </w:rPr>
        <w:t>Implementar el uso de medidas que permitan el resguardo y protección de la información generada en sus funciones, buscando mantener la confidencialidad, disponibilidad e integridad de la misma;</w:t>
      </w:r>
    </w:p>
    <w:p w:rsidR="002B2815" w:rsidRPr="002B2815" w:rsidRDefault="002B2815" w:rsidP="000604EA">
      <w:pPr>
        <w:numPr>
          <w:ilvl w:val="0"/>
          <w:numId w:val="139"/>
        </w:numPr>
        <w:spacing w:before="200"/>
        <w:ind w:left="567"/>
        <w:jc w:val="both"/>
        <w:rPr>
          <w:rFonts w:ascii="Arial" w:hAnsi="Arial" w:cs="Arial"/>
          <w:sz w:val="20"/>
          <w:szCs w:val="20"/>
          <w:lang w:bidi="es-ES"/>
        </w:rPr>
      </w:pPr>
      <w:r w:rsidRPr="002B2815">
        <w:rPr>
          <w:rFonts w:ascii="Arial" w:hAnsi="Arial" w:cs="Arial"/>
          <w:sz w:val="20"/>
          <w:szCs w:val="20"/>
          <w:lang w:bidi="es-ES"/>
        </w:rPr>
        <w:t>Realizar el adecuado manejo y uso de la información contenida en las bases de datos a las que, por el ejercicio de sus funciones, tenga acceso;</w:t>
      </w:r>
    </w:p>
    <w:p w:rsidR="002B2815" w:rsidRPr="002B2815" w:rsidRDefault="002B2815" w:rsidP="000604EA">
      <w:pPr>
        <w:numPr>
          <w:ilvl w:val="0"/>
          <w:numId w:val="139"/>
        </w:numPr>
        <w:spacing w:before="200"/>
        <w:ind w:left="567"/>
        <w:jc w:val="both"/>
        <w:rPr>
          <w:rFonts w:ascii="Arial" w:hAnsi="Arial" w:cs="Arial"/>
          <w:sz w:val="20"/>
          <w:szCs w:val="20"/>
          <w:lang w:bidi="es-ES"/>
        </w:rPr>
      </w:pPr>
      <w:r w:rsidRPr="002B2815">
        <w:rPr>
          <w:rFonts w:ascii="Arial" w:hAnsi="Arial" w:cs="Arial"/>
          <w:sz w:val="20"/>
          <w:szCs w:val="20"/>
          <w:lang w:bidi="es-ES"/>
        </w:rPr>
        <w:t>Realizar el registro de información en los libros de control, así como en los sistemas correspondientes;</w:t>
      </w:r>
    </w:p>
    <w:p w:rsidR="002B2815" w:rsidRPr="002B2815" w:rsidRDefault="002B2815" w:rsidP="000604EA">
      <w:pPr>
        <w:numPr>
          <w:ilvl w:val="0"/>
          <w:numId w:val="139"/>
        </w:numPr>
        <w:spacing w:before="200"/>
        <w:ind w:left="567"/>
        <w:jc w:val="both"/>
        <w:rPr>
          <w:rFonts w:ascii="Arial" w:hAnsi="Arial" w:cs="Arial"/>
          <w:sz w:val="20"/>
          <w:szCs w:val="20"/>
          <w:lang w:bidi="es-ES"/>
        </w:rPr>
      </w:pPr>
      <w:r w:rsidRPr="002B2815">
        <w:rPr>
          <w:rFonts w:ascii="Arial" w:hAnsi="Arial" w:cs="Arial"/>
          <w:sz w:val="20"/>
          <w:szCs w:val="20"/>
          <w:lang w:bidi="es-ES"/>
        </w:rPr>
        <w:t>Garantizar el adecuado uso y resguardo del equipo y mobiliario asignado para el ejercicio de sus funciones; y</w:t>
      </w:r>
    </w:p>
    <w:p w:rsidR="002B2815" w:rsidRPr="002B2815" w:rsidRDefault="002B2815" w:rsidP="000604EA">
      <w:pPr>
        <w:numPr>
          <w:ilvl w:val="0"/>
          <w:numId w:val="139"/>
        </w:numPr>
        <w:spacing w:before="200"/>
        <w:ind w:left="567"/>
        <w:jc w:val="both"/>
        <w:rPr>
          <w:rFonts w:ascii="Arial" w:hAnsi="Arial" w:cs="Arial"/>
          <w:sz w:val="20"/>
          <w:szCs w:val="20"/>
          <w:lang w:bidi="es-ES"/>
        </w:rPr>
      </w:pPr>
      <w:r w:rsidRPr="002B2815">
        <w:rPr>
          <w:rFonts w:ascii="Arial" w:hAnsi="Arial" w:cs="Arial"/>
          <w:sz w:val="20"/>
          <w:szCs w:val="20"/>
          <w:lang w:bidi="es-ES"/>
        </w:rPr>
        <w:t xml:space="preserve">Contar con un registro para dar seguimiento al cumplimiento de los acuerdos </w:t>
      </w:r>
      <w:proofErr w:type="spellStart"/>
      <w:r w:rsidRPr="002B2815">
        <w:rPr>
          <w:rFonts w:ascii="Arial" w:hAnsi="Arial" w:cs="Arial"/>
          <w:sz w:val="20"/>
          <w:szCs w:val="20"/>
          <w:lang w:bidi="es-ES"/>
        </w:rPr>
        <w:t>reparatorios</w:t>
      </w:r>
      <w:proofErr w:type="spellEnd"/>
      <w:r w:rsidRPr="002B2815">
        <w:rPr>
          <w:rFonts w:ascii="Arial" w:hAnsi="Arial" w:cs="Arial"/>
          <w:sz w:val="20"/>
          <w:szCs w:val="20"/>
          <w:lang w:bidi="es-ES"/>
        </w:rPr>
        <w:t>.</w:t>
      </w:r>
    </w:p>
    <w:p w:rsidR="009F7213" w:rsidRDefault="009F7213" w:rsidP="002B2815">
      <w:pPr>
        <w:jc w:val="both"/>
        <w:rPr>
          <w:rFonts w:ascii="Arial" w:hAnsi="Arial" w:cs="Arial"/>
          <w:b/>
          <w:bCs/>
          <w:sz w:val="20"/>
          <w:szCs w:val="20"/>
          <w:lang w:bidi="es-ES"/>
        </w:rPr>
      </w:pPr>
    </w:p>
    <w:p w:rsidR="002B2815" w:rsidRPr="002B2815" w:rsidRDefault="002B2815" w:rsidP="009F7213">
      <w:pPr>
        <w:jc w:val="center"/>
        <w:rPr>
          <w:rFonts w:ascii="Arial" w:hAnsi="Arial" w:cs="Arial"/>
          <w:b/>
          <w:bCs/>
          <w:sz w:val="20"/>
          <w:szCs w:val="20"/>
          <w:lang w:bidi="es-ES"/>
        </w:rPr>
      </w:pPr>
      <w:r w:rsidRPr="002B2815">
        <w:rPr>
          <w:rFonts w:ascii="Arial" w:hAnsi="Arial" w:cs="Arial"/>
          <w:b/>
          <w:bCs/>
          <w:sz w:val="20"/>
          <w:szCs w:val="20"/>
          <w:lang w:bidi="es-ES"/>
        </w:rPr>
        <w:t>TÍTULO TERCERO</w:t>
      </w:r>
    </w:p>
    <w:p w:rsidR="002B2815" w:rsidRPr="002B2815" w:rsidRDefault="002B2815" w:rsidP="009F7213">
      <w:pPr>
        <w:jc w:val="center"/>
        <w:rPr>
          <w:rFonts w:ascii="Arial" w:hAnsi="Arial" w:cs="Arial"/>
          <w:b/>
          <w:sz w:val="20"/>
          <w:szCs w:val="20"/>
          <w:lang w:bidi="es-ES"/>
        </w:rPr>
      </w:pPr>
      <w:r w:rsidRPr="002B2815">
        <w:rPr>
          <w:rFonts w:ascii="Arial" w:hAnsi="Arial" w:cs="Arial"/>
          <w:b/>
          <w:sz w:val="20"/>
          <w:szCs w:val="20"/>
          <w:lang w:bidi="es-ES"/>
        </w:rPr>
        <w:t>DEL CONSEJO DE FISCALES</w:t>
      </w:r>
    </w:p>
    <w:p w:rsidR="009F7213" w:rsidRDefault="009F7213" w:rsidP="009F7213">
      <w:pPr>
        <w:jc w:val="center"/>
        <w:rPr>
          <w:rFonts w:ascii="Arial" w:hAnsi="Arial" w:cs="Arial"/>
          <w:b/>
          <w:sz w:val="20"/>
          <w:szCs w:val="20"/>
          <w:lang w:bidi="es-ES"/>
        </w:rPr>
      </w:pPr>
    </w:p>
    <w:p w:rsidR="002B2815" w:rsidRPr="002B2815" w:rsidRDefault="002B2815" w:rsidP="009F7213">
      <w:pPr>
        <w:jc w:val="center"/>
        <w:rPr>
          <w:rFonts w:ascii="Arial" w:hAnsi="Arial" w:cs="Arial"/>
          <w:b/>
          <w:sz w:val="20"/>
          <w:szCs w:val="20"/>
          <w:lang w:bidi="es-ES"/>
        </w:rPr>
      </w:pPr>
      <w:r w:rsidRPr="002B2815">
        <w:rPr>
          <w:rFonts w:ascii="Arial" w:hAnsi="Arial" w:cs="Arial"/>
          <w:b/>
          <w:sz w:val="20"/>
          <w:szCs w:val="20"/>
          <w:lang w:bidi="es-ES"/>
        </w:rPr>
        <w:t>CAPÍTULO ÚNICO</w:t>
      </w:r>
    </w:p>
    <w:p w:rsidR="002B2815" w:rsidRPr="002B2815" w:rsidRDefault="002B2815" w:rsidP="009F7213">
      <w:pPr>
        <w:jc w:val="center"/>
        <w:rPr>
          <w:rFonts w:ascii="Arial" w:hAnsi="Arial" w:cs="Arial"/>
          <w:b/>
          <w:sz w:val="20"/>
          <w:szCs w:val="20"/>
          <w:lang w:bidi="es-ES"/>
        </w:rPr>
      </w:pPr>
      <w:r w:rsidRPr="002B2815">
        <w:rPr>
          <w:rFonts w:ascii="Arial" w:hAnsi="Arial" w:cs="Arial"/>
          <w:b/>
          <w:sz w:val="20"/>
          <w:szCs w:val="20"/>
          <w:lang w:bidi="es-ES"/>
        </w:rPr>
        <w:t>DE LAS ATRIBUCIONES Y FUNCIONAMIENTO</w:t>
      </w:r>
    </w:p>
    <w:p w:rsidR="009F7213" w:rsidRDefault="009F7213" w:rsidP="002B2815">
      <w:pPr>
        <w:jc w:val="both"/>
        <w:rPr>
          <w:rFonts w:ascii="Arial" w:hAnsi="Arial" w:cs="Arial"/>
          <w:b/>
          <w:sz w:val="20"/>
          <w:szCs w:val="20"/>
          <w:lang w:bidi="es-ES"/>
        </w:rPr>
      </w:pPr>
    </w:p>
    <w:p w:rsidR="002B2815" w:rsidRDefault="002B2815" w:rsidP="002B2815">
      <w:pPr>
        <w:jc w:val="both"/>
        <w:rPr>
          <w:rFonts w:ascii="Arial" w:hAnsi="Arial" w:cs="Arial"/>
          <w:sz w:val="20"/>
          <w:szCs w:val="20"/>
          <w:lang w:bidi="es-ES"/>
        </w:rPr>
      </w:pPr>
      <w:r w:rsidRPr="002B2815">
        <w:rPr>
          <w:rFonts w:ascii="Arial" w:hAnsi="Arial" w:cs="Arial"/>
          <w:b/>
          <w:sz w:val="20"/>
          <w:szCs w:val="20"/>
          <w:lang w:bidi="es-ES"/>
        </w:rPr>
        <w:t xml:space="preserve">Artículo 132. </w:t>
      </w:r>
      <w:r w:rsidRPr="002B2815">
        <w:rPr>
          <w:rFonts w:ascii="Arial" w:hAnsi="Arial" w:cs="Arial"/>
          <w:sz w:val="20"/>
          <w:szCs w:val="20"/>
          <w:lang w:bidi="es-ES"/>
        </w:rPr>
        <w:t>El Consejo de Fiscales, es un órgano colegiado encargado de la administración, vigilancia, disciplina y Servicio Profesional de Carrera de la Fiscalía General.</w:t>
      </w:r>
    </w:p>
    <w:p w:rsidR="00D13E4A" w:rsidRPr="002B2815" w:rsidRDefault="00D13E4A" w:rsidP="002B2815">
      <w:pPr>
        <w:jc w:val="both"/>
        <w:rPr>
          <w:rFonts w:ascii="Arial" w:hAnsi="Arial" w:cs="Arial"/>
          <w:sz w:val="20"/>
          <w:szCs w:val="20"/>
          <w:lang w:bidi="es-ES"/>
        </w:rPr>
      </w:pPr>
    </w:p>
    <w:p w:rsidR="002B2815" w:rsidRDefault="002B2815" w:rsidP="002B2815">
      <w:pPr>
        <w:jc w:val="both"/>
        <w:rPr>
          <w:rFonts w:ascii="Arial" w:hAnsi="Arial" w:cs="Arial"/>
          <w:sz w:val="20"/>
          <w:szCs w:val="20"/>
          <w:lang w:bidi="es-ES"/>
        </w:rPr>
      </w:pPr>
      <w:r w:rsidRPr="002B2815">
        <w:rPr>
          <w:rFonts w:ascii="Arial" w:hAnsi="Arial" w:cs="Arial"/>
          <w:b/>
          <w:sz w:val="20"/>
          <w:szCs w:val="20"/>
          <w:lang w:bidi="es-ES"/>
        </w:rPr>
        <w:t xml:space="preserve">Artículo 133. </w:t>
      </w:r>
      <w:r w:rsidRPr="002B2815">
        <w:rPr>
          <w:rFonts w:ascii="Arial" w:hAnsi="Arial" w:cs="Arial"/>
          <w:sz w:val="20"/>
          <w:szCs w:val="20"/>
          <w:lang w:bidi="es-ES"/>
        </w:rPr>
        <w:t>Al Consejo de Fiscales, además de las establecidas en el artículo 34 de la Ley, el presente Reglamento y demás disposiciones legales aplicables, le corresponde el ejercicio de las siguientes atribuciones:</w:t>
      </w:r>
    </w:p>
    <w:p w:rsidR="00D13E4A" w:rsidRPr="00672096" w:rsidRDefault="00D13E4A" w:rsidP="002B2815">
      <w:pPr>
        <w:jc w:val="both"/>
        <w:rPr>
          <w:rFonts w:ascii="Arial" w:hAnsi="Arial" w:cs="Arial"/>
          <w:sz w:val="2"/>
          <w:szCs w:val="20"/>
          <w:lang w:bidi="es-ES"/>
        </w:rPr>
      </w:pPr>
    </w:p>
    <w:p w:rsidR="002B2815" w:rsidRPr="002B2815" w:rsidRDefault="002B2815" w:rsidP="000604EA">
      <w:pPr>
        <w:numPr>
          <w:ilvl w:val="0"/>
          <w:numId w:val="138"/>
        </w:numPr>
        <w:spacing w:before="200"/>
        <w:ind w:left="567" w:hanging="567"/>
        <w:jc w:val="both"/>
        <w:rPr>
          <w:rFonts w:ascii="Arial" w:hAnsi="Arial" w:cs="Arial"/>
          <w:sz w:val="20"/>
          <w:szCs w:val="20"/>
          <w:lang w:bidi="es-ES"/>
        </w:rPr>
      </w:pPr>
      <w:r w:rsidRPr="002B2815">
        <w:rPr>
          <w:rFonts w:ascii="Arial" w:hAnsi="Arial" w:cs="Arial"/>
          <w:sz w:val="20"/>
          <w:szCs w:val="20"/>
          <w:lang w:bidi="es-ES"/>
        </w:rPr>
        <w:t>Realizar estudios, desarrollar programas y establecer lineamientos de prevención del delito y de política criminal;</w:t>
      </w:r>
    </w:p>
    <w:p w:rsidR="002B2815" w:rsidRPr="002B2815" w:rsidRDefault="002B2815" w:rsidP="000604EA">
      <w:pPr>
        <w:numPr>
          <w:ilvl w:val="0"/>
          <w:numId w:val="138"/>
        </w:numPr>
        <w:spacing w:before="200"/>
        <w:ind w:left="567" w:hanging="567"/>
        <w:jc w:val="both"/>
        <w:rPr>
          <w:rFonts w:ascii="Arial" w:hAnsi="Arial" w:cs="Arial"/>
          <w:sz w:val="20"/>
          <w:szCs w:val="20"/>
          <w:lang w:bidi="es-ES"/>
        </w:rPr>
      </w:pPr>
      <w:r w:rsidRPr="002B2815">
        <w:rPr>
          <w:rFonts w:ascii="Arial" w:hAnsi="Arial" w:cs="Arial"/>
          <w:sz w:val="20"/>
          <w:szCs w:val="20"/>
          <w:lang w:bidi="es-ES"/>
        </w:rPr>
        <w:t>Analizar y opinar sobre los criterios que deban aplicarse en materia de recursos humanos, remuneraciones, gasto de los fondos respectivos, de planificación del desarrollo, administración y de finanzas de la Fiscalía General;</w:t>
      </w:r>
    </w:p>
    <w:p w:rsidR="002B2815" w:rsidRPr="002B2815" w:rsidRDefault="002B2815" w:rsidP="000604EA">
      <w:pPr>
        <w:numPr>
          <w:ilvl w:val="0"/>
          <w:numId w:val="138"/>
        </w:numPr>
        <w:spacing w:before="200"/>
        <w:ind w:left="567" w:hanging="567"/>
        <w:jc w:val="both"/>
        <w:rPr>
          <w:rFonts w:ascii="Arial" w:hAnsi="Arial" w:cs="Arial"/>
          <w:sz w:val="20"/>
          <w:szCs w:val="20"/>
          <w:lang w:bidi="es-ES"/>
        </w:rPr>
      </w:pPr>
      <w:r w:rsidRPr="002B2815">
        <w:rPr>
          <w:rFonts w:ascii="Arial" w:hAnsi="Arial" w:cs="Arial"/>
          <w:sz w:val="20"/>
          <w:szCs w:val="20"/>
          <w:lang w:bidi="es-ES"/>
        </w:rPr>
        <w:t>Conocer de la administración de los bienes y recursos institucionales con los que cuenta la Fiscalía General;</w:t>
      </w:r>
    </w:p>
    <w:p w:rsidR="007E7A52" w:rsidRPr="007E7A52" w:rsidRDefault="007E7A52" w:rsidP="000604EA">
      <w:pPr>
        <w:numPr>
          <w:ilvl w:val="0"/>
          <w:numId w:val="138"/>
        </w:numPr>
        <w:spacing w:before="200"/>
        <w:ind w:left="567" w:hanging="567"/>
        <w:jc w:val="both"/>
        <w:rPr>
          <w:rFonts w:ascii="Arial" w:hAnsi="Arial" w:cs="Arial"/>
          <w:sz w:val="20"/>
          <w:szCs w:val="20"/>
          <w:lang w:bidi="es-ES"/>
        </w:rPr>
      </w:pPr>
      <w:r w:rsidRPr="007E7A52">
        <w:rPr>
          <w:rFonts w:ascii="Arial" w:hAnsi="Arial" w:cs="Arial"/>
          <w:sz w:val="20"/>
          <w:szCs w:val="20"/>
          <w:lang w:bidi="es-ES"/>
        </w:rPr>
        <w:t>Opinar respecto de las políticas fiscales, previsiones del presupuesto, evaluación y seguimiento de la evolución presupuestaria y del análisis de la sostenibilidad de las finanzas públicas de la Fiscalía General;</w:t>
      </w:r>
    </w:p>
    <w:p w:rsidR="007E7A52" w:rsidRPr="007E7A52" w:rsidRDefault="007E7A52" w:rsidP="000604EA">
      <w:pPr>
        <w:numPr>
          <w:ilvl w:val="0"/>
          <w:numId w:val="138"/>
        </w:numPr>
        <w:spacing w:before="200"/>
        <w:ind w:left="567" w:hanging="567"/>
        <w:jc w:val="both"/>
        <w:rPr>
          <w:rFonts w:ascii="Arial" w:hAnsi="Arial" w:cs="Arial"/>
          <w:sz w:val="20"/>
          <w:szCs w:val="20"/>
          <w:lang w:bidi="es-ES"/>
        </w:rPr>
      </w:pPr>
      <w:r w:rsidRPr="007E7A52">
        <w:rPr>
          <w:rFonts w:ascii="Arial" w:hAnsi="Arial" w:cs="Arial"/>
          <w:sz w:val="20"/>
          <w:szCs w:val="20"/>
          <w:lang w:bidi="es-ES"/>
        </w:rPr>
        <w:lastRenderedPageBreak/>
        <w:t>Analizar y vigilar los informes sobre la situación económica y las finanzas públicas de la Fiscalía General;</w:t>
      </w:r>
    </w:p>
    <w:p w:rsidR="007E7A52" w:rsidRPr="007E7A52" w:rsidRDefault="007E7A52" w:rsidP="000604EA">
      <w:pPr>
        <w:numPr>
          <w:ilvl w:val="0"/>
          <w:numId w:val="138"/>
        </w:numPr>
        <w:spacing w:before="200"/>
        <w:ind w:left="567" w:hanging="567"/>
        <w:jc w:val="both"/>
        <w:rPr>
          <w:rFonts w:ascii="Arial" w:hAnsi="Arial" w:cs="Arial"/>
          <w:sz w:val="20"/>
          <w:szCs w:val="20"/>
          <w:lang w:bidi="es-ES"/>
        </w:rPr>
      </w:pPr>
      <w:r w:rsidRPr="007E7A52">
        <w:rPr>
          <w:rFonts w:ascii="Arial" w:hAnsi="Arial" w:cs="Arial"/>
          <w:sz w:val="20"/>
          <w:szCs w:val="20"/>
          <w:lang w:bidi="es-ES"/>
        </w:rPr>
        <w:t>Aprobar el mecanismo de evaluación de resultados de los planes, programas y políticas implementadas por la Fiscalía General;</w:t>
      </w:r>
    </w:p>
    <w:p w:rsidR="007E7A52" w:rsidRPr="007E7A52" w:rsidRDefault="007E7A52" w:rsidP="000604EA">
      <w:pPr>
        <w:numPr>
          <w:ilvl w:val="0"/>
          <w:numId w:val="138"/>
        </w:numPr>
        <w:spacing w:before="200"/>
        <w:ind w:left="567" w:hanging="567"/>
        <w:jc w:val="both"/>
        <w:rPr>
          <w:rFonts w:ascii="Arial" w:hAnsi="Arial" w:cs="Arial"/>
          <w:sz w:val="20"/>
          <w:szCs w:val="20"/>
          <w:lang w:bidi="es-ES"/>
        </w:rPr>
      </w:pPr>
      <w:r w:rsidRPr="007E7A52">
        <w:rPr>
          <w:rFonts w:ascii="Arial" w:hAnsi="Arial" w:cs="Arial"/>
          <w:sz w:val="20"/>
          <w:szCs w:val="20"/>
          <w:lang w:bidi="es-ES"/>
        </w:rPr>
        <w:t>Proponer estrategias y líneas de acción con perspectiva de género, de forma transversal y equitativa a los planes, programas y políticas implementadas por la Fiscalía General;</w:t>
      </w:r>
    </w:p>
    <w:p w:rsidR="007E7A52" w:rsidRPr="007E7A52" w:rsidRDefault="007E7A52" w:rsidP="000604EA">
      <w:pPr>
        <w:numPr>
          <w:ilvl w:val="0"/>
          <w:numId w:val="138"/>
        </w:numPr>
        <w:spacing w:before="200"/>
        <w:ind w:left="567" w:hanging="567"/>
        <w:jc w:val="both"/>
        <w:rPr>
          <w:rFonts w:ascii="Arial" w:hAnsi="Arial" w:cs="Arial"/>
          <w:sz w:val="20"/>
          <w:szCs w:val="20"/>
          <w:lang w:bidi="es-ES"/>
        </w:rPr>
      </w:pPr>
      <w:r w:rsidRPr="007E7A52">
        <w:rPr>
          <w:rFonts w:ascii="Arial" w:hAnsi="Arial" w:cs="Arial"/>
          <w:sz w:val="20"/>
          <w:szCs w:val="20"/>
          <w:lang w:bidi="es-ES"/>
        </w:rPr>
        <w:t>Asistir, mediante un representante, a las reuniones del Consejo de Participación Ciudadana, donde contará únicamente con derecho a voz;</w:t>
      </w:r>
    </w:p>
    <w:p w:rsidR="007E7A52" w:rsidRPr="007E7A52" w:rsidRDefault="007E7A52" w:rsidP="000604EA">
      <w:pPr>
        <w:numPr>
          <w:ilvl w:val="0"/>
          <w:numId w:val="138"/>
        </w:numPr>
        <w:spacing w:before="200"/>
        <w:ind w:left="567" w:hanging="567"/>
        <w:jc w:val="both"/>
        <w:rPr>
          <w:rFonts w:ascii="Arial" w:hAnsi="Arial" w:cs="Arial"/>
          <w:sz w:val="20"/>
          <w:szCs w:val="20"/>
          <w:lang w:bidi="es-ES"/>
        </w:rPr>
      </w:pPr>
      <w:r w:rsidRPr="007E7A52">
        <w:rPr>
          <w:rFonts w:ascii="Arial" w:hAnsi="Arial" w:cs="Arial"/>
          <w:sz w:val="20"/>
          <w:szCs w:val="20"/>
          <w:lang w:bidi="es-ES"/>
        </w:rPr>
        <w:t>Aprobar el otorgamiento de medidas de seguridad y protección a las y los servidores públicos de la Fiscalía General;</w:t>
      </w:r>
    </w:p>
    <w:p w:rsidR="007E7A52" w:rsidRPr="007E7A52" w:rsidRDefault="007E7A52" w:rsidP="000604EA">
      <w:pPr>
        <w:numPr>
          <w:ilvl w:val="0"/>
          <w:numId w:val="138"/>
        </w:numPr>
        <w:spacing w:before="200"/>
        <w:ind w:left="567" w:hanging="567"/>
        <w:jc w:val="both"/>
        <w:rPr>
          <w:rFonts w:ascii="Arial" w:hAnsi="Arial" w:cs="Arial"/>
          <w:sz w:val="20"/>
          <w:szCs w:val="20"/>
          <w:lang w:bidi="es-ES"/>
        </w:rPr>
      </w:pPr>
      <w:r w:rsidRPr="007E7A52">
        <w:rPr>
          <w:rFonts w:ascii="Arial" w:hAnsi="Arial" w:cs="Arial"/>
          <w:sz w:val="20"/>
          <w:szCs w:val="20"/>
          <w:lang w:bidi="es-ES"/>
        </w:rPr>
        <w:t>Aprobar el Reglamento del Servicio Profesional de Carrera, así como sus reformas, catálogo de puestos y demás disposiciones que rijan el funcionamiento del Servicio Profesional de Carrera;</w:t>
      </w:r>
    </w:p>
    <w:p w:rsidR="007E7A52" w:rsidRPr="007E7A52" w:rsidRDefault="007E7A52" w:rsidP="000604EA">
      <w:pPr>
        <w:numPr>
          <w:ilvl w:val="0"/>
          <w:numId w:val="138"/>
        </w:numPr>
        <w:spacing w:before="200"/>
        <w:ind w:left="567" w:hanging="567"/>
        <w:jc w:val="both"/>
        <w:rPr>
          <w:rFonts w:ascii="Arial" w:hAnsi="Arial" w:cs="Arial"/>
          <w:sz w:val="20"/>
          <w:szCs w:val="20"/>
          <w:lang w:bidi="es-ES"/>
        </w:rPr>
      </w:pPr>
      <w:r w:rsidRPr="007E7A52">
        <w:rPr>
          <w:rFonts w:ascii="Arial" w:hAnsi="Arial" w:cs="Arial"/>
          <w:sz w:val="20"/>
          <w:szCs w:val="20"/>
          <w:lang w:bidi="es-ES"/>
        </w:rPr>
        <w:t>Discutir y analizar los proyectos de reglamentos, manuales, protocolos, lineamientos, acuerdos, circulares, criterios, instrucciones y demás disposiciones que rijan el funcionamiento de los órganos, unidades administrativas y la actuación de las y los servidores públicos adscritos a la Fiscalía General; así como de la administración y resguardo de los archivos de la Fiscalía General;</w:t>
      </w:r>
    </w:p>
    <w:p w:rsidR="007E7A52" w:rsidRPr="007E7A52" w:rsidRDefault="007E7A52" w:rsidP="000604EA">
      <w:pPr>
        <w:numPr>
          <w:ilvl w:val="0"/>
          <w:numId w:val="138"/>
        </w:numPr>
        <w:spacing w:before="200"/>
        <w:ind w:left="567" w:hanging="567"/>
        <w:jc w:val="both"/>
        <w:rPr>
          <w:rFonts w:ascii="Arial" w:hAnsi="Arial" w:cs="Arial"/>
          <w:sz w:val="20"/>
          <w:szCs w:val="20"/>
          <w:lang w:bidi="es-ES"/>
        </w:rPr>
      </w:pPr>
      <w:r w:rsidRPr="007E7A52">
        <w:rPr>
          <w:rFonts w:ascii="Arial" w:hAnsi="Arial" w:cs="Arial"/>
          <w:sz w:val="20"/>
          <w:szCs w:val="20"/>
          <w:lang w:bidi="es-ES"/>
        </w:rPr>
        <w:t>Conocer de los procesos, procedimientos, lineamientos, convocatorias, para la gestión y desarrollo de capacidades del Servicio Profesional de Carrera;</w:t>
      </w:r>
    </w:p>
    <w:p w:rsidR="007E7A52" w:rsidRPr="007E7A52" w:rsidRDefault="007E7A52" w:rsidP="000604EA">
      <w:pPr>
        <w:numPr>
          <w:ilvl w:val="0"/>
          <w:numId w:val="138"/>
        </w:numPr>
        <w:spacing w:before="200"/>
        <w:ind w:left="567" w:hanging="567"/>
        <w:jc w:val="both"/>
        <w:rPr>
          <w:rFonts w:ascii="Arial" w:hAnsi="Arial" w:cs="Arial"/>
          <w:sz w:val="20"/>
          <w:szCs w:val="20"/>
          <w:lang w:bidi="es-ES"/>
        </w:rPr>
      </w:pPr>
      <w:r w:rsidRPr="007E7A52">
        <w:rPr>
          <w:rFonts w:ascii="Arial" w:hAnsi="Arial" w:cs="Arial"/>
          <w:sz w:val="20"/>
          <w:szCs w:val="20"/>
          <w:lang w:bidi="es-ES"/>
        </w:rPr>
        <w:t>Supervisar y evaluar los resultados obtenidos de los planes, programas y políticas implementadas durante el año calendario, en materia del Servicio Profesional de Carrera;</w:t>
      </w:r>
    </w:p>
    <w:p w:rsidR="007E7A52" w:rsidRPr="007E7A52" w:rsidRDefault="007E7A52" w:rsidP="000604EA">
      <w:pPr>
        <w:numPr>
          <w:ilvl w:val="0"/>
          <w:numId w:val="138"/>
        </w:numPr>
        <w:spacing w:before="200"/>
        <w:ind w:left="567" w:hanging="567"/>
        <w:jc w:val="both"/>
        <w:rPr>
          <w:rFonts w:ascii="Arial" w:hAnsi="Arial" w:cs="Arial"/>
          <w:sz w:val="20"/>
          <w:szCs w:val="20"/>
          <w:lang w:bidi="es-ES"/>
        </w:rPr>
      </w:pPr>
      <w:r w:rsidRPr="007E7A52">
        <w:rPr>
          <w:rFonts w:ascii="Arial" w:hAnsi="Arial" w:cs="Arial"/>
          <w:sz w:val="20"/>
          <w:szCs w:val="20"/>
          <w:lang w:bidi="es-ES"/>
        </w:rPr>
        <w:t>Elaborar diagnósticos y propuestas a los planes de trabajo del Servicio Profesional de Carrera;</w:t>
      </w:r>
    </w:p>
    <w:p w:rsidR="007E7A52" w:rsidRPr="007E7A52" w:rsidRDefault="007E7A52" w:rsidP="000604EA">
      <w:pPr>
        <w:numPr>
          <w:ilvl w:val="0"/>
          <w:numId w:val="138"/>
        </w:numPr>
        <w:spacing w:before="200"/>
        <w:ind w:left="567" w:hanging="567"/>
        <w:jc w:val="both"/>
        <w:rPr>
          <w:rFonts w:ascii="Arial" w:hAnsi="Arial" w:cs="Arial"/>
          <w:sz w:val="20"/>
          <w:szCs w:val="20"/>
          <w:lang w:bidi="es-ES"/>
        </w:rPr>
      </w:pPr>
      <w:r w:rsidRPr="007E7A52">
        <w:rPr>
          <w:rFonts w:ascii="Arial" w:hAnsi="Arial" w:cs="Arial"/>
          <w:sz w:val="20"/>
          <w:szCs w:val="20"/>
          <w:lang w:bidi="es-ES"/>
        </w:rPr>
        <w:t>Supervisar la elaboración de los planes y programas de capacitación y desarrollo de las y los servidores públicos integrantes del Servicio Profesional de Carrera; y</w:t>
      </w:r>
    </w:p>
    <w:p w:rsidR="007E7A52" w:rsidRPr="007E7A52" w:rsidRDefault="007E7A52" w:rsidP="000604EA">
      <w:pPr>
        <w:numPr>
          <w:ilvl w:val="0"/>
          <w:numId w:val="138"/>
        </w:numPr>
        <w:spacing w:before="200"/>
        <w:ind w:left="567" w:hanging="567"/>
        <w:jc w:val="both"/>
        <w:rPr>
          <w:rFonts w:ascii="Arial" w:hAnsi="Arial" w:cs="Arial"/>
          <w:sz w:val="20"/>
          <w:szCs w:val="20"/>
          <w:lang w:bidi="es-ES"/>
        </w:rPr>
      </w:pPr>
      <w:r w:rsidRPr="007E7A52">
        <w:rPr>
          <w:rFonts w:ascii="Arial" w:hAnsi="Arial" w:cs="Arial"/>
          <w:sz w:val="20"/>
          <w:szCs w:val="20"/>
          <w:lang w:bidi="es-ES"/>
        </w:rPr>
        <w:t>Supervisar la implementación y desarrollo del Programa de Profesionalización.</w:t>
      </w:r>
    </w:p>
    <w:p w:rsidR="007E7A52" w:rsidRDefault="007E7A52" w:rsidP="007E7A52">
      <w:pPr>
        <w:jc w:val="both"/>
        <w:rPr>
          <w:rFonts w:ascii="Arial" w:hAnsi="Arial" w:cs="Arial"/>
          <w:b/>
          <w:sz w:val="20"/>
          <w:szCs w:val="20"/>
          <w:lang w:bidi="es-ES"/>
        </w:rPr>
      </w:pPr>
    </w:p>
    <w:p w:rsidR="007E7A52" w:rsidRDefault="007E7A52" w:rsidP="007E7A52">
      <w:pPr>
        <w:jc w:val="both"/>
        <w:rPr>
          <w:rFonts w:ascii="Arial" w:hAnsi="Arial" w:cs="Arial"/>
          <w:sz w:val="20"/>
          <w:szCs w:val="20"/>
          <w:lang w:bidi="es-ES"/>
        </w:rPr>
      </w:pPr>
      <w:r w:rsidRPr="007E7A52">
        <w:rPr>
          <w:rFonts w:ascii="Arial" w:hAnsi="Arial" w:cs="Arial"/>
          <w:b/>
          <w:sz w:val="20"/>
          <w:szCs w:val="20"/>
          <w:lang w:bidi="es-ES"/>
        </w:rPr>
        <w:t xml:space="preserve">Artículo 134. </w:t>
      </w:r>
      <w:r w:rsidRPr="007E7A52">
        <w:rPr>
          <w:rFonts w:ascii="Arial" w:hAnsi="Arial" w:cs="Arial"/>
          <w:sz w:val="20"/>
          <w:szCs w:val="20"/>
          <w:lang w:bidi="es-ES"/>
        </w:rPr>
        <w:t>A la persona Titular de la Presidencia del Consejo de Fiscales, le corresponde el ejercicio de las siguientes atribuciones:</w:t>
      </w:r>
    </w:p>
    <w:p w:rsidR="007E7A52" w:rsidRPr="007E7A52" w:rsidRDefault="007E7A52" w:rsidP="007E7A52">
      <w:pPr>
        <w:jc w:val="both"/>
        <w:rPr>
          <w:rFonts w:ascii="Arial" w:hAnsi="Arial" w:cs="Arial"/>
          <w:sz w:val="20"/>
          <w:szCs w:val="20"/>
          <w:lang w:bidi="es-ES"/>
        </w:rPr>
      </w:pPr>
    </w:p>
    <w:p w:rsidR="007E7A52" w:rsidRPr="007E7A52" w:rsidRDefault="007E7A52" w:rsidP="000604EA">
      <w:pPr>
        <w:numPr>
          <w:ilvl w:val="0"/>
          <w:numId w:val="141"/>
        </w:numPr>
        <w:ind w:left="567" w:hanging="567"/>
        <w:jc w:val="both"/>
        <w:rPr>
          <w:rFonts w:ascii="Arial" w:hAnsi="Arial" w:cs="Arial"/>
          <w:sz w:val="20"/>
          <w:szCs w:val="20"/>
          <w:lang w:bidi="es-ES"/>
        </w:rPr>
      </w:pPr>
      <w:r w:rsidRPr="007E7A52">
        <w:rPr>
          <w:rFonts w:ascii="Arial" w:hAnsi="Arial" w:cs="Arial"/>
          <w:sz w:val="20"/>
          <w:szCs w:val="20"/>
          <w:lang w:bidi="es-ES"/>
        </w:rPr>
        <w:t>Presidir y dirigir las sesiones y todos aquellos actos propios del Consejo de Fiscales;</w:t>
      </w:r>
    </w:p>
    <w:p w:rsidR="007E7A52" w:rsidRPr="007E7A52" w:rsidRDefault="007E7A52" w:rsidP="000604EA">
      <w:pPr>
        <w:numPr>
          <w:ilvl w:val="0"/>
          <w:numId w:val="141"/>
        </w:numPr>
        <w:spacing w:before="200"/>
        <w:ind w:left="567" w:hanging="567"/>
        <w:jc w:val="both"/>
        <w:rPr>
          <w:rFonts w:ascii="Arial" w:hAnsi="Arial" w:cs="Arial"/>
          <w:sz w:val="20"/>
          <w:szCs w:val="20"/>
          <w:lang w:bidi="es-ES"/>
        </w:rPr>
      </w:pPr>
      <w:r w:rsidRPr="007E7A52">
        <w:rPr>
          <w:rFonts w:ascii="Arial" w:hAnsi="Arial" w:cs="Arial"/>
          <w:sz w:val="20"/>
          <w:szCs w:val="20"/>
          <w:lang w:bidi="es-ES"/>
        </w:rPr>
        <w:t>Participar con voz y voto en las sesiones del Consejo de Fiscales;</w:t>
      </w:r>
    </w:p>
    <w:p w:rsidR="007E7A52" w:rsidRPr="007E7A52" w:rsidRDefault="007E7A52" w:rsidP="000604EA">
      <w:pPr>
        <w:numPr>
          <w:ilvl w:val="0"/>
          <w:numId w:val="141"/>
        </w:numPr>
        <w:spacing w:before="200"/>
        <w:ind w:left="567" w:hanging="567"/>
        <w:jc w:val="both"/>
        <w:rPr>
          <w:rFonts w:ascii="Arial" w:hAnsi="Arial" w:cs="Arial"/>
          <w:sz w:val="20"/>
          <w:szCs w:val="20"/>
          <w:lang w:bidi="es-ES"/>
        </w:rPr>
      </w:pPr>
      <w:r w:rsidRPr="007E7A52">
        <w:rPr>
          <w:rFonts w:ascii="Arial" w:hAnsi="Arial" w:cs="Arial"/>
          <w:sz w:val="20"/>
          <w:szCs w:val="20"/>
          <w:lang w:bidi="es-ES"/>
        </w:rPr>
        <w:t>Vigilar el cumplimiento del objeto del Consejo de Fiscales; y</w:t>
      </w:r>
    </w:p>
    <w:p w:rsidR="007E7A52" w:rsidRPr="007E7A52" w:rsidRDefault="007E7A52" w:rsidP="000604EA">
      <w:pPr>
        <w:numPr>
          <w:ilvl w:val="0"/>
          <w:numId w:val="141"/>
        </w:numPr>
        <w:spacing w:before="200"/>
        <w:ind w:left="567" w:hanging="567"/>
        <w:jc w:val="both"/>
        <w:rPr>
          <w:rFonts w:ascii="Arial" w:hAnsi="Arial" w:cs="Arial"/>
          <w:sz w:val="20"/>
          <w:szCs w:val="20"/>
          <w:lang w:bidi="es-ES"/>
        </w:rPr>
      </w:pPr>
      <w:r w:rsidRPr="007E7A52">
        <w:rPr>
          <w:rFonts w:ascii="Arial" w:hAnsi="Arial" w:cs="Arial"/>
          <w:sz w:val="20"/>
          <w:szCs w:val="20"/>
          <w:lang w:bidi="es-ES"/>
        </w:rPr>
        <w:t>Firmar de manera conjunta con la persona Titular de la Secretaría Técnica, las actas y acuerdos adoptados en las sesiones.</w:t>
      </w:r>
    </w:p>
    <w:p w:rsidR="007E7A52" w:rsidRDefault="007E7A52" w:rsidP="007E7A52">
      <w:pPr>
        <w:jc w:val="both"/>
        <w:rPr>
          <w:rFonts w:ascii="Arial" w:hAnsi="Arial" w:cs="Arial"/>
          <w:b/>
          <w:sz w:val="20"/>
          <w:szCs w:val="20"/>
          <w:lang w:bidi="es-ES"/>
        </w:rPr>
      </w:pPr>
    </w:p>
    <w:p w:rsidR="007E7A52" w:rsidRPr="007E7A52" w:rsidRDefault="007E7A52" w:rsidP="007E7A52">
      <w:pPr>
        <w:jc w:val="both"/>
        <w:rPr>
          <w:rFonts w:ascii="Arial" w:hAnsi="Arial" w:cs="Arial"/>
          <w:sz w:val="20"/>
          <w:szCs w:val="20"/>
          <w:lang w:bidi="es-ES"/>
        </w:rPr>
      </w:pPr>
      <w:r w:rsidRPr="007E7A52">
        <w:rPr>
          <w:rFonts w:ascii="Arial" w:hAnsi="Arial" w:cs="Arial"/>
          <w:b/>
          <w:sz w:val="20"/>
          <w:szCs w:val="20"/>
          <w:lang w:bidi="es-ES"/>
        </w:rPr>
        <w:t xml:space="preserve">Artículo 135. </w:t>
      </w:r>
      <w:r w:rsidRPr="007E7A52">
        <w:rPr>
          <w:rFonts w:ascii="Arial" w:hAnsi="Arial" w:cs="Arial"/>
          <w:sz w:val="20"/>
          <w:szCs w:val="20"/>
          <w:lang w:bidi="es-ES"/>
        </w:rPr>
        <w:t>El Consejo de Fiscales sesionará de manera ordinaria cuando menos una vez cada tres meses previa convocatoria, sin perjuicio de que se realicen sesiones extraordinarias cuando existan circunstancias que así lo requieran, en términos del artículo 35 de la Ley.</w:t>
      </w:r>
    </w:p>
    <w:p w:rsidR="007E7A52" w:rsidRDefault="007E7A52" w:rsidP="007E7A52">
      <w:pPr>
        <w:jc w:val="both"/>
        <w:rPr>
          <w:rFonts w:ascii="Arial" w:hAnsi="Arial" w:cs="Arial"/>
          <w:b/>
          <w:sz w:val="20"/>
          <w:szCs w:val="20"/>
          <w:lang w:bidi="es-ES"/>
        </w:rPr>
      </w:pPr>
    </w:p>
    <w:p w:rsidR="007E7A52" w:rsidRPr="007E7A52" w:rsidRDefault="007E7A52" w:rsidP="007E7A52">
      <w:pPr>
        <w:jc w:val="both"/>
        <w:rPr>
          <w:rFonts w:ascii="Arial" w:hAnsi="Arial" w:cs="Arial"/>
          <w:sz w:val="20"/>
          <w:szCs w:val="20"/>
          <w:lang w:bidi="es-ES"/>
        </w:rPr>
      </w:pPr>
      <w:r w:rsidRPr="007E7A52">
        <w:rPr>
          <w:rFonts w:ascii="Arial" w:hAnsi="Arial" w:cs="Arial"/>
          <w:b/>
          <w:sz w:val="20"/>
          <w:szCs w:val="20"/>
          <w:lang w:bidi="es-ES"/>
        </w:rPr>
        <w:t xml:space="preserve">Artículo 136. </w:t>
      </w:r>
      <w:r w:rsidRPr="007E7A52">
        <w:rPr>
          <w:rFonts w:ascii="Arial" w:hAnsi="Arial" w:cs="Arial"/>
          <w:sz w:val="20"/>
          <w:szCs w:val="20"/>
          <w:lang w:bidi="es-ES"/>
        </w:rPr>
        <w:t>Para la realización de las sesiones del Consejo de Fiscales se tendrá como sede Victoria, Tamaulipas, pudiéndose reunir en otro municipio cuando así lo determine la Presidencia.</w:t>
      </w:r>
    </w:p>
    <w:p w:rsidR="007E7A52" w:rsidRDefault="007E7A52" w:rsidP="007E7A52">
      <w:pPr>
        <w:jc w:val="both"/>
        <w:rPr>
          <w:rFonts w:ascii="Arial" w:hAnsi="Arial" w:cs="Arial"/>
          <w:b/>
          <w:sz w:val="20"/>
          <w:szCs w:val="20"/>
          <w:lang w:bidi="es-ES"/>
        </w:rPr>
      </w:pPr>
    </w:p>
    <w:p w:rsidR="007E7A52" w:rsidRDefault="007E7A52" w:rsidP="007E7A52">
      <w:pPr>
        <w:jc w:val="both"/>
        <w:rPr>
          <w:rFonts w:ascii="Arial" w:hAnsi="Arial" w:cs="Arial"/>
          <w:sz w:val="20"/>
          <w:szCs w:val="20"/>
          <w:lang w:bidi="es-ES"/>
        </w:rPr>
      </w:pPr>
      <w:r w:rsidRPr="007E7A52">
        <w:rPr>
          <w:rFonts w:ascii="Arial" w:hAnsi="Arial" w:cs="Arial"/>
          <w:b/>
          <w:sz w:val="20"/>
          <w:szCs w:val="20"/>
          <w:lang w:bidi="es-ES"/>
        </w:rPr>
        <w:t xml:space="preserve">Artículo 137. </w:t>
      </w:r>
      <w:r w:rsidRPr="007E7A52">
        <w:rPr>
          <w:rFonts w:ascii="Arial" w:hAnsi="Arial" w:cs="Arial"/>
          <w:sz w:val="20"/>
          <w:szCs w:val="20"/>
          <w:lang w:bidi="es-ES"/>
        </w:rPr>
        <w:t>La convocatoria a las sesiones deberá contener como requisitos mínimos los siguientes: fecha, hora, lugar en que se celebrará, la modalidad de ordinaria o extraordinaria, el proyecto del orden del día, así como la documentación necesaria para la discusión de los asuntos.</w:t>
      </w:r>
    </w:p>
    <w:p w:rsidR="007E7A52" w:rsidRPr="007E7A52" w:rsidRDefault="007E7A52" w:rsidP="007E7A52">
      <w:pPr>
        <w:jc w:val="both"/>
        <w:rPr>
          <w:rFonts w:ascii="Arial" w:hAnsi="Arial" w:cs="Arial"/>
          <w:sz w:val="20"/>
          <w:szCs w:val="20"/>
          <w:lang w:bidi="es-ES"/>
        </w:rPr>
      </w:pPr>
    </w:p>
    <w:p w:rsidR="007E7A52" w:rsidRDefault="007E7A52" w:rsidP="007E7A52">
      <w:pPr>
        <w:jc w:val="both"/>
        <w:rPr>
          <w:rFonts w:ascii="Arial" w:hAnsi="Arial" w:cs="Arial"/>
          <w:sz w:val="20"/>
          <w:szCs w:val="20"/>
          <w:lang w:bidi="es-ES"/>
        </w:rPr>
      </w:pPr>
      <w:r w:rsidRPr="007E7A52">
        <w:rPr>
          <w:rFonts w:ascii="Arial" w:hAnsi="Arial" w:cs="Arial"/>
          <w:sz w:val="20"/>
          <w:szCs w:val="20"/>
          <w:lang w:bidi="es-ES"/>
        </w:rPr>
        <w:t>Para el envío de la convocatoria, se utilizarán preferentemente los medios electrónicos de comunicación, a criterio de la Presidencia.</w:t>
      </w:r>
    </w:p>
    <w:p w:rsidR="007E7A52" w:rsidRPr="007E7A52" w:rsidRDefault="007E7A52" w:rsidP="007E7A52">
      <w:pPr>
        <w:jc w:val="both"/>
        <w:rPr>
          <w:rFonts w:ascii="Arial" w:hAnsi="Arial" w:cs="Arial"/>
          <w:sz w:val="20"/>
          <w:szCs w:val="20"/>
          <w:lang w:bidi="es-ES"/>
        </w:rPr>
      </w:pPr>
    </w:p>
    <w:p w:rsidR="007E7A52" w:rsidRPr="007E7A52" w:rsidRDefault="007E7A52" w:rsidP="007E7A52">
      <w:pPr>
        <w:jc w:val="both"/>
        <w:rPr>
          <w:rFonts w:ascii="Arial" w:hAnsi="Arial" w:cs="Arial"/>
          <w:sz w:val="20"/>
          <w:szCs w:val="20"/>
          <w:lang w:bidi="es-ES"/>
        </w:rPr>
      </w:pPr>
      <w:r w:rsidRPr="007E7A52">
        <w:rPr>
          <w:rFonts w:ascii="Arial" w:hAnsi="Arial" w:cs="Arial"/>
          <w:b/>
          <w:sz w:val="20"/>
          <w:szCs w:val="20"/>
          <w:lang w:bidi="es-ES"/>
        </w:rPr>
        <w:t xml:space="preserve">Artículo 138. </w:t>
      </w:r>
      <w:r w:rsidRPr="007E7A52">
        <w:rPr>
          <w:rFonts w:ascii="Arial" w:hAnsi="Arial" w:cs="Arial"/>
          <w:sz w:val="20"/>
          <w:szCs w:val="20"/>
          <w:lang w:bidi="es-ES"/>
        </w:rPr>
        <w:t>Para la celebración de las sesiones ordinarias, la convocatoria deberá enviarse con un mínimo de tres días naturales de anticipación y con 24 horas para las sesiones extraordinarias.</w:t>
      </w:r>
    </w:p>
    <w:p w:rsidR="007E7A52" w:rsidRDefault="007E7A52" w:rsidP="007E7A52">
      <w:pPr>
        <w:jc w:val="both"/>
        <w:rPr>
          <w:rFonts w:ascii="Arial" w:hAnsi="Arial" w:cs="Arial"/>
          <w:b/>
          <w:sz w:val="20"/>
          <w:szCs w:val="20"/>
          <w:lang w:bidi="es-ES"/>
        </w:rPr>
      </w:pPr>
    </w:p>
    <w:p w:rsidR="007E7A52" w:rsidRDefault="007E7A52" w:rsidP="007E7A52">
      <w:pPr>
        <w:jc w:val="both"/>
        <w:rPr>
          <w:rFonts w:ascii="Arial" w:hAnsi="Arial" w:cs="Arial"/>
          <w:sz w:val="20"/>
          <w:szCs w:val="20"/>
          <w:lang w:bidi="es-ES"/>
        </w:rPr>
      </w:pPr>
      <w:r w:rsidRPr="007E7A52">
        <w:rPr>
          <w:rFonts w:ascii="Arial" w:hAnsi="Arial" w:cs="Arial"/>
          <w:b/>
          <w:sz w:val="20"/>
          <w:szCs w:val="20"/>
          <w:lang w:bidi="es-ES"/>
        </w:rPr>
        <w:t xml:space="preserve">Artículo 139. </w:t>
      </w:r>
      <w:r w:rsidRPr="007E7A52">
        <w:rPr>
          <w:rFonts w:ascii="Arial" w:hAnsi="Arial" w:cs="Arial"/>
          <w:sz w:val="20"/>
          <w:szCs w:val="20"/>
          <w:lang w:bidi="es-ES"/>
        </w:rPr>
        <w:t>A la persona Titular de la Secretaría Técnica, le corresponde el ejercicio de las siguientes atribuciones:</w:t>
      </w:r>
    </w:p>
    <w:p w:rsidR="007E7A52" w:rsidRPr="008A066D" w:rsidRDefault="007E7A52" w:rsidP="007E7A52">
      <w:pPr>
        <w:jc w:val="both"/>
        <w:rPr>
          <w:rFonts w:ascii="Arial" w:hAnsi="Arial" w:cs="Arial"/>
          <w:sz w:val="2"/>
          <w:szCs w:val="20"/>
          <w:lang w:bidi="es-ES"/>
        </w:rPr>
      </w:pPr>
    </w:p>
    <w:p w:rsidR="007E7A52" w:rsidRPr="007E7A52" w:rsidRDefault="007E7A52" w:rsidP="000604EA">
      <w:pPr>
        <w:numPr>
          <w:ilvl w:val="0"/>
          <w:numId w:val="140"/>
        </w:numPr>
        <w:spacing w:before="200"/>
        <w:ind w:left="567" w:hanging="567"/>
        <w:jc w:val="both"/>
        <w:rPr>
          <w:rFonts w:ascii="Arial" w:hAnsi="Arial" w:cs="Arial"/>
          <w:sz w:val="20"/>
          <w:szCs w:val="20"/>
          <w:lang w:bidi="es-ES"/>
        </w:rPr>
      </w:pPr>
      <w:r w:rsidRPr="007E7A52">
        <w:rPr>
          <w:rFonts w:ascii="Arial" w:hAnsi="Arial" w:cs="Arial"/>
          <w:sz w:val="20"/>
          <w:szCs w:val="20"/>
          <w:lang w:bidi="es-ES"/>
        </w:rPr>
        <w:t>Coordinar el desarrollo de las sesiones ordinarias y extraordinarias del Consejo de Fiscales;</w:t>
      </w:r>
    </w:p>
    <w:p w:rsidR="007E7A52" w:rsidRPr="007E7A52" w:rsidRDefault="007E7A52" w:rsidP="000604EA">
      <w:pPr>
        <w:numPr>
          <w:ilvl w:val="0"/>
          <w:numId w:val="140"/>
        </w:numPr>
        <w:spacing w:before="200"/>
        <w:ind w:left="567" w:hanging="567"/>
        <w:jc w:val="both"/>
        <w:rPr>
          <w:rFonts w:ascii="Arial" w:hAnsi="Arial" w:cs="Arial"/>
          <w:sz w:val="20"/>
          <w:szCs w:val="20"/>
          <w:lang w:bidi="es-ES"/>
        </w:rPr>
      </w:pPr>
      <w:r w:rsidRPr="007E7A52">
        <w:rPr>
          <w:rFonts w:ascii="Arial" w:hAnsi="Arial" w:cs="Arial"/>
          <w:sz w:val="20"/>
          <w:szCs w:val="20"/>
          <w:lang w:bidi="es-ES"/>
        </w:rPr>
        <w:t>Coordinar las acciones que permitan el desarrollo de las sesiones y actividades del Consejo de Fiscales;</w:t>
      </w:r>
    </w:p>
    <w:p w:rsidR="007E7A52" w:rsidRPr="007E7A52" w:rsidRDefault="007E7A52" w:rsidP="000604EA">
      <w:pPr>
        <w:numPr>
          <w:ilvl w:val="0"/>
          <w:numId w:val="140"/>
        </w:numPr>
        <w:spacing w:before="200"/>
        <w:ind w:left="567" w:hanging="567"/>
        <w:jc w:val="both"/>
        <w:rPr>
          <w:rFonts w:ascii="Arial" w:hAnsi="Arial" w:cs="Arial"/>
          <w:sz w:val="20"/>
          <w:szCs w:val="20"/>
          <w:lang w:bidi="es-ES"/>
        </w:rPr>
      </w:pPr>
      <w:r w:rsidRPr="007E7A52">
        <w:rPr>
          <w:rFonts w:ascii="Arial" w:hAnsi="Arial" w:cs="Arial"/>
          <w:sz w:val="20"/>
          <w:szCs w:val="20"/>
          <w:lang w:bidi="es-ES"/>
        </w:rPr>
        <w:t>Apoyar en la elaboración y remisión de la convocatoria, orden del día y demás documentación relativa a las sesiones;</w:t>
      </w:r>
    </w:p>
    <w:p w:rsidR="007E7A52" w:rsidRPr="007E7A52" w:rsidRDefault="007E7A52" w:rsidP="000604EA">
      <w:pPr>
        <w:numPr>
          <w:ilvl w:val="0"/>
          <w:numId w:val="140"/>
        </w:numPr>
        <w:spacing w:before="200"/>
        <w:ind w:left="567" w:hanging="567"/>
        <w:jc w:val="both"/>
        <w:rPr>
          <w:rFonts w:ascii="Arial" w:hAnsi="Arial" w:cs="Arial"/>
          <w:sz w:val="20"/>
          <w:szCs w:val="20"/>
          <w:lang w:bidi="es-ES"/>
        </w:rPr>
      </w:pPr>
      <w:r w:rsidRPr="007E7A52">
        <w:rPr>
          <w:rFonts w:ascii="Arial" w:hAnsi="Arial" w:cs="Arial"/>
          <w:sz w:val="20"/>
          <w:szCs w:val="20"/>
          <w:lang w:bidi="es-ES"/>
        </w:rPr>
        <w:t>Elaborar y someter a consideración de las y los integrantes las actas de las sesiones;</w:t>
      </w:r>
    </w:p>
    <w:p w:rsidR="007E7A52" w:rsidRPr="007E7A52" w:rsidRDefault="007E7A52" w:rsidP="000604EA">
      <w:pPr>
        <w:numPr>
          <w:ilvl w:val="0"/>
          <w:numId w:val="140"/>
        </w:numPr>
        <w:spacing w:before="200"/>
        <w:ind w:left="567" w:hanging="567"/>
        <w:jc w:val="both"/>
        <w:rPr>
          <w:rFonts w:ascii="Arial" w:hAnsi="Arial" w:cs="Arial"/>
          <w:sz w:val="20"/>
          <w:szCs w:val="20"/>
          <w:lang w:bidi="es-ES"/>
        </w:rPr>
      </w:pPr>
      <w:r w:rsidRPr="007E7A52">
        <w:rPr>
          <w:rFonts w:ascii="Arial" w:hAnsi="Arial" w:cs="Arial"/>
          <w:sz w:val="20"/>
          <w:szCs w:val="20"/>
          <w:lang w:bidi="es-ES"/>
        </w:rPr>
        <w:t>Dar seguimiento a los acuerdos tomados por el Consejo de Fiscales; y</w:t>
      </w:r>
    </w:p>
    <w:p w:rsidR="007E7A52" w:rsidRPr="007E7A52" w:rsidRDefault="007E7A52" w:rsidP="000604EA">
      <w:pPr>
        <w:numPr>
          <w:ilvl w:val="0"/>
          <w:numId w:val="140"/>
        </w:numPr>
        <w:spacing w:before="200"/>
        <w:ind w:left="567" w:hanging="567"/>
        <w:jc w:val="both"/>
        <w:rPr>
          <w:rFonts w:ascii="Arial" w:hAnsi="Arial" w:cs="Arial"/>
          <w:sz w:val="20"/>
          <w:szCs w:val="20"/>
          <w:lang w:bidi="es-ES"/>
        </w:rPr>
      </w:pPr>
      <w:r w:rsidRPr="007E7A52">
        <w:rPr>
          <w:rFonts w:ascii="Arial" w:hAnsi="Arial" w:cs="Arial"/>
          <w:sz w:val="20"/>
          <w:szCs w:val="20"/>
          <w:lang w:bidi="es-ES"/>
        </w:rPr>
        <w:t>Resguardar el archivo documental de los trabajos realizados por el Consejo de Fiscales.</w:t>
      </w:r>
    </w:p>
    <w:p w:rsidR="0017220C" w:rsidRDefault="0017220C" w:rsidP="00465833">
      <w:pPr>
        <w:jc w:val="both"/>
        <w:rPr>
          <w:rFonts w:ascii="Arial" w:hAnsi="Arial" w:cs="Arial"/>
          <w:sz w:val="20"/>
          <w:szCs w:val="20"/>
        </w:rPr>
      </w:pPr>
    </w:p>
    <w:p w:rsidR="00E15FF8" w:rsidRPr="00E15FF8" w:rsidRDefault="00E15FF8" w:rsidP="00E15FF8">
      <w:pPr>
        <w:jc w:val="center"/>
        <w:rPr>
          <w:rFonts w:ascii="Arial" w:hAnsi="Arial" w:cs="Arial"/>
          <w:b/>
          <w:bCs/>
          <w:sz w:val="20"/>
          <w:szCs w:val="20"/>
          <w:lang w:bidi="es-ES"/>
        </w:rPr>
      </w:pPr>
      <w:r w:rsidRPr="00E15FF8">
        <w:rPr>
          <w:rFonts w:ascii="Arial" w:hAnsi="Arial" w:cs="Arial"/>
          <w:b/>
          <w:bCs/>
          <w:sz w:val="20"/>
          <w:szCs w:val="20"/>
          <w:lang w:bidi="es-ES"/>
        </w:rPr>
        <w:t>TÍTULO CUARTO</w:t>
      </w:r>
    </w:p>
    <w:p w:rsidR="00E15FF8" w:rsidRPr="00E15FF8" w:rsidRDefault="00E15FF8" w:rsidP="00E15FF8">
      <w:pPr>
        <w:jc w:val="center"/>
        <w:rPr>
          <w:rFonts w:ascii="Arial" w:hAnsi="Arial" w:cs="Arial"/>
          <w:b/>
          <w:sz w:val="20"/>
          <w:szCs w:val="20"/>
          <w:lang w:bidi="es-ES"/>
        </w:rPr>
      </w:pPr>
      <w:r w:rsidRPr="00E15FF8">
        <w:rPr>
          <w:rFonts w:ascii="Arial" w:hAnsi="Arial" w:cs="Arial"/>
          <w:b/>
          <w:sz w:val="20"/>
          <w:szCs w:val="20"/>
          <w:lang w:bidi="es-ES"/>
        </w:rPr>
        <w:t>DEL CONSEJO DE PARTICIPACIÓN CIUDADANA</w:t>
      </w:r>
    </w:p>
    <w:p w:rsidR="00E15FF8" w:rsidRDefault="00E15FF8" w:rsidP="00E15FF8">
      <w:pPr>
        <w:jc w:val="center"/>
        <w:rPr>
          <w:rFonts w:ascii="Arial" w:hAnsi="Arial" w:cs="Arial"/>
          <w:b/>
          <w:sz w:val="20"/>
          <w:szCs w:val="20"/>
          <w:lang w:bidi="es-ES"/>
        </w:rPr>
      </w:pPr>
    </w:p>
    <w:p w:rsidR="00E15FF8" w:rsidRPr="00E15FF8" w:rsidRDefault="00E15FF8" w:rsidP="00E15FF8">
      <w:pPr>
        <w:jc w:val="center"/>
        <w:rPr>
          <w:rFonts w:ascii="Arial" w:hAnsi="Arial" w:cs="Arial"/>
          <w:b/>
          <w:sz w:val="20"/>
          <w:szCs w:val="20"/>
          <w:lang w:bidi="es-ES"/>
        </w:rPr>
      </w:pPr>
      <w:r w:rsidRPr="00E15FF8">
        <w:rPr>
          <w:rFonts w:ascii="Arial" w:hAnsi="Arial" w:cs="Arial"/>
          <w:b/>
          <w:sz w:val="20"/>
          <w:szCs w:val="20"/>
          <w:lang w:bidi="es-ES"/>
        </w:rPr>
        <w:t>CAPÍTULO ÚNICO</w:t>
      </w:r>
    </w:p>
    <w:p w:rsidR="00E15FF8" w:rsidRPr="00E15FF8" w:rsidRDefault="00E15FF8" w:rsidP="00E15FF8">
      <w:pPr>
        <w:jc w:val="center"/>
        <w:rPr>
          <w:rFonts w:ascii="Arial" w:hAnsi="Arial" w:cs="Arial"/>
          <w:b/>
          <w:sz w:val="20"/>
          <w:szCs w:val="20"/>
          <w:lang w:bidi="es-ES"/>
        </w:rPr>
      </w:pPr>
      <w:r w:rsidRPr="00E15FF8">
        <w:rPr>
          <w:rFonts w:ascii="Arial" w:hAnsi="Arial" w:cs="Arial"/>
          <w:b/>
          <w:sz w:val="20"/>
          <w:szCs w:val="20"/>
          <w:lang w:bidi="es-ES"/>
        </w:rPr>
        <w:t>DEL OBJETO Y ORGANIZACIÓN</w:t>
      </w:r>
    </w:p>
    <w:p w:rsidR="00E15FF8" w:rsidRDefault="00E15FF8" w:rsidP="00E15FF8">
      <w:pPr>
        <w:jc w:val="both"/>
        <w:rPr>
          <w:rFonts w:ascii="Arial" w:hAnsi="Arial" w:cs="Arial"/>
          <w:b/>
          <w:sz w:val="20"/>
          <w:szCs w:val="20"/>
          <w:lang w:bidi="es-ES"/>
        </w:rPr>
      </w:pPr>
    </w:p>
    <w:p w:rsidR="00E15FF8" w:rsidRDefault="00E15FF8" w:rsidP="00E15FF8">
      <w:pPr>
        <w:jc w:val="both"/>
        <w:rPr>
          <w:rFonts w:ascii="Arial" w:hAnsi="Arial" w:cs="Arial"/>
          <w:sz w:val="20"/>
          <w:szCs w:val="20"/>
          <w:lang w:bidi="es-ES"/>
        </w:rPr>
      </w:pPr>
      <w:r w:rsidRPr="00E15FF8">
        <w:rPr>
          <w:rFonts w:ascii="Arial" w:hAnsi="Arial" w:cs="Arial"/>
          <w:b/>
          <w:sz w:val="20"/>
          <w:szCs w:val="20"/>
          <w:lang w:bidi="es-ES"/>
        </w:rPr>
        <w:t xml:space="preserve">Artículo 140. </w:t>
      </w:r>
      <w:r w:rsidRPr="00E15FF8">
        <w:rPr>
          <w:rFonts w:ascii="Arial" w:hAnsi="Arial" w:cs="Arial"/>
          <w:sz w:val="20"/>
          <w:szCs w:val="20"/>
          <w:lang w:bidi="es-ES"/>
        </w:rPr>
        <w:t>El Consejo de Participación Ciudadana es un órgano asesor de análisis, opinión y de participación ciudadana, auxiliar de la Fiscalía General.</w:t>
      </w:r>
    </w:p>
    <w:p w:rsidR="00E15FF8" w:rsidRPr="00E15FF8" w:rsidRDefault="00E15FF8" w:rsidP="00E15FF8">
      <w:pPr>
        <w:jc w:val="both"/>
        <w:rPr>
          <w:rFonts w:ascii="Arial" w:hAnsi="Arial" w:cs="Arial"/>
          <w:sz w:val="20"/>
          <w:szCs w:val="20"/>
          <w:lang w:bidi="es-ES"/>
        </w:rPr>
      </w:pPr>
    </w:p>
    <w:p w:rsidR="00E15FF8" w:rsidRDefault="00E15FF8" w:rsidP="00E15FF8">
      <w:pPr>
        <w:jc w:val="both"/>
        <w:rPr>
          <w:rFonts w:ascii="Arial" w:hAnsi="Arial" w:cs="Arial"/>
          <w:sz w:val="20"/>
          <w:szCs w:val="20"/>
          <w:lang w:bidi="es-ES"/>
        </w:rPr>
      </w:pPr>
      <w:r w:rsidRPr="00E15FF8">
        <w:rPr>
          <w:rFonts w:ascii="Arial" w:hAnsi="Arial" w:cs="Arial"/>
          <w:sz w:val="20"/>
          <w:szCs w:val="20"/>
          <w:lang w:bidi="es-ES"/>
        </w:rPr>
        <w:t>La designación, duración en el encargo, ocupación de vacantes y remoción de las personas integrantes, se realizará de acuerdo a lo establecido en la Ley y el presente Reglamento.</w:t>
      </w:r>
    </w:p>
    <w:p w:rsidR="00E15FF8" w:rsidRPr="00E15FF8" w:rsidRDefault="00E15FF8" w:rsidP="00E15FF8">
      <w:pPr>
        <w:jc w:val="both"/>
        <w:rPr>
          <w:rFonts w:ascii="Arial" w:hAnsi="Arial" w:cs="Arial"/>
          <w:sz w:val="20"/>
          <w:szCs w:val="20"/>
          <w:lang w:bidi="es-ES"/>
        </w:rPr>
      </w:pPr>
    </w:p>
    <w:p w:rsidR="00E15FF8" w:rsidRDefault="00E15FF8" w:rsidP="00E15FF8">
      <w:pPr>
        <w:jc w:val="both"/>
        <w:rPr>
          <w:rFonts w:ascii="Arial" w:hAnsi="Arial" w:cs="Arial"/>
          <w:sz w:val="20"/>
          <w:szCs w:val="20"/>
          <w:lang w:bidi="es-ES"/>
        </w:rPr>
      </w:pPr>
      <w:r w:rsidRPr="00E15FF8">
        <w:rPr>
          <w:rFonts w:ascii="Arial" w:hAnsi="Arial" w:cs="Arial"/>
          <w:b/>
          <w:sz w:val="20"/>
          <w:szCs w:val="20"/>
          <w:lang w:bidi="es-ES"/>
        </w:rPr>
        <w:t xml:space="preserve">Artículo 141. </w:t>
      </w:r>
      <w:r w:rsidRPr="00E15FF8">
        <w:rPr>
          <w:rFonts w:ascii="Arial" w:hAnsi="Arial" w:cs="Arial"/>
          <w:sz w:val="20"/>
          <w:szCs w:val="20"/>
          <w:lang w:bidi="es-ES"/>
        </w:rPr>
        <w:t>Al Consejo de Participación Ciudadana, además de las establecidas en la Ley, le corresponde el ejercicio de las siguientes atribuciones:</w:t>
      </w:r>
    </w:p>
    <w:p w:rsidR="00E15FF8" w:rsidRPr="00E15FF8" w:rsidRDefault="00E15FF8" w:rsidP="00E15FF8">
      <w:pPr>
        <w:jc w:val="both"/>
        <w:rPr>
          <w:rFonts w:ascii="Arial" w:hAnsi="Arial" w:cs="Arial"/>
          <w:sz w:val="20"/>
          <w:szCs w:val="20"/>
          <w:lang w:bidi="es-ES"/>
        </w:rPr>
      </w:pPr>
    </w:p>
    <w:p w:rsidR="00E15FF8" w:rsidRPr="00E15FF8" w:rsidRDefault="00E15FF8" w:rsidP="000604EA">
      <w:pPr>
        <w:numPr>
          <w:ilvl w:val="0"/>
          <w:numId w:val="144"/>
        </w:numPr>
        <w:ind w:left="567" w:hanging="567"/>
        <w:jc w:val="both"/>
        <w:rPr>
          <w:rFonts w:ascii="Arial" w:hAnsi="Arial" w:cs="Arial"/>
          <w:sz w:val="20"/>
          <w:szCs w:val="20"/>
          <w:lang w:bidi="es-ES"/>
        </w:rPr>
      </w:pPr>
      <w:r w:rsidRPr="00E15FF8">
        <w:rPr>
          <w:rFonts w:ascii="Arial" w:hAnsi="Arial" w:cs="Arial"/>
          <w:sz w:val="20"/>
          <w:szCs w:val="20"/>
          <w:lang w:bidi="es-ES"/>
        </w:rPr>
        <w:t>Atender las consultas y formular las opiniones que les sean solicitadas por el Fiscal General o las personas integrantes del Consejo de Fiscales;</w:t>
      </w:r>
    </w:p>
    <w:p w:rsidR="00E15FF8" w:rsidRPr="00E15FF8" w:rsidRDefault="00E15FF8" w:rsidP="000604EA">
      <w:pPr>
        <w:numPr>
          <w:ilvl w:val="0"/>
          <w:numId w:val="144"/>
        </w:numPr>
        <w:spacing w:before="200"/>
        <w:ind w:left="567" w:hanging="567"/>
        <w:jc w:val="both"/>
        <w:rPr>
          <w:rFonts w:ascii="Arial" w:hAnsi="Arial" w:cs="Arial"/>
          <w:sz w:val="20"/>
          <w:szCs w:val="20"/>
          <w:lang w:bidi="es-ES"/>
        </w:rPr>
      </w:pPr>
      <w:r w:rsidRPr="00E15FF8">
        <w:rPr>
          <w:rFonts w:ascii="Arial" w:hAnsi="Arial" w:cs="Arial"/>
          <w:sz w:val="20"/>
          <w:szCs w:val="20"/>
          <w:lang w:bidi="es-ES"/>
        </w:rPr>
        <w:t>Emitir opiniones y formular propuestas sobre la aplicación y orientación del Plan de Persecución Penal y el funcionamiento de la Fiscalía General;</w:t>
      </w:r>
    </w:p>
    <w:p w:rsidR="00E15FF8" w:rsidRPr="00E15FF8" w:rsidRDefault="00E15FF8" w:rsidP="000604EA">
      <w:pPr>
        <w:numPr>
          <w:ilvl w:val="0"/>
          <w:numId w:val="144"/>
        </w:numPr>
        <w:spacing w:before="200"/>
        <w:ind w:left="567" w:hanging="567"/>
        <w:jc w:val="both"/>
        <w:rPr>
          <w:rFonts w:ascii="Arial" w:hAnsi="Arial" w:cs="Arial"/>
          <w:sz w:val="20"/>
          <w:szCs w:val="20"/>
          <w:lang w:bidi="es-ES"/>
        </w:rPr>
      </w:pPr>
      <w:r w:rsidRPr="00E15FF8">
        <w:rPr>
          <w:rFonts w:ascii="Arial" w:hAnsi="Arial" w:cs="Arial"/>
          <w:sz w:val="20"/>
          <w:szCs w:val="20"/>
          <w:lang w:bidi="es-ES"/>
        </w:rPr>
        <w:t>Proponer e impulsar proyectos, programas y mecanismos para promover la participación ciudadana en materia de procuración de justicia;</w:t>
      </w:r>
    </w:p>
    <w:p w:rsidR="00E15FF8" w:rsidRPr="00E15FF8" w:rsidRDefault="00E15FF8" w:rsidP="000604EA">
      <w:pPr>
        <w:numPr>
          <w:ilvl w:val="0"/>
          <w:numId w:val="144"/>
        </w:numPr>
        <w:spacing w:before="200"/>
        <w:ind w:left="567" w:hanging="567"/>
        <w:jc w:val="both"/>
        <w:rPr>
          <w:rFonts w:ascii="Arial" w:hAnsi="Arial" w:cs="Arial"/>
          <w:sz w:val="20"/>
          <w:szCs w:val="20"/>
          <w:lang w:bidi="es-ES"/>
        </w:rPr>
      </w:pPr>
      <w:r w:rsidRPr="00E15FF8">
        <w:rPr>
          <w:rFonts w:ascii="Arial" w:hAnsi="Arial" w:cs="Arial"/>
          <w:sz w:val="20"/>
          <w:szCs w:val="20"/>
          <w:lang w:bidi="es-ES"/>
        </w:rPr>
        <w:t>Coadyuvar en la coordinación con las instancias gubernamentales, así como con los sectores y organizaciones de la sociedad civil en materia de prevención del delito;</w:t>
      </w:r>
    </w:p>
    <w:p w:rsidR="00E15FF8" w:rsidRPr="00E15FF8" w:rsidRDefault="00E15FF8" w:rsidP="000604EA">
      <w:pPr>
        <w:numPr>
          <w:ilvl w:val="0"/>
          <w:numId w:val="144"/>
        </w:numPr>
        <w:spacing w:before="200"/>
        <w:ind w:left="567" w:hanging="567"/>
        <w:jc w:val="both"/>
        <w:rPr>
          <w:rFonts w:ascii="Arial" w:hAnsi="Arial" w:cs="Arial"/>
          <w:sz w:val="20"/>
          <w:szCs w:val="20"/>
          <w:lang w:bidi="es-ES"/>
        </w:rPr>
      </w:pPr>
      <w:r w:rsidRPr="00E15FF8">
        <w:rPr>
          <w:rFonts w:ascii="Arial" w:hAnsi="Arial" w:cs="Arial"/>
          <w:sz w:val="20"/>
          <w:szCs w:val="20"/>
          <w:lang w:bidi="es-ES"/>
        </w:rPr>
        <w:t>Participar en la realización de diagnósticos, estudios e investigaciones que formen parte del Plan de Persecución Penal; e</w:t>
      </w:r>
    </w:p>
    <w:p w:rsidR="00E15FF8" w:rsidRPr="00E15FF8" w:rsidRDefault="00E15FF8" w:rsidP="000604EA">
      <w:pPr>
        <w:numPr>
          <w:ilvl w:val="0"/>
          <w:numId w:val="144"/>
        </w:numPr>
        <w:spacing w:before="200"/>
        <w:ind w:left="567" w:hanging="567"/>
        <w:jc w:val="both"/>
        <w:rPr>
          <w:rFonts w:ascii="Arial" w:hAnsi="Arial" w:cs="Arial"/>
          <w:sz w:val="20"/>
          <w:szCs w:val="20"/>
          <w:lang w:bidi="es-ES"/>
        </w:rPr>
      </w:pPr>
      <w:r w:rsidRPr="00E15FF8">
        <w:rPr>
          <w:rFonts w:ascii="Arial" w:hAnsi="Arial" w:cs="Arial"/>
          <w:sz w:val="20"/>
          <w:szCs w:val="20"/>
          <w:lang w:bidi="es-ES"/>
        </w:rPr>
        <w:t>Integrar y formar parte de comisiones y grupos de trabajo que sean necesarios para la elaboración e implementación del Plan de Persecución Penal.</w:t>
      </w:r>
    </w:p>
    <w:p w:rsidR="00B4798C" w:rsidRPr="008A066D" w:rsidRDefault="00B4798C" w:rsidP="00E15FF8">
      <w:pPr>
        <w:jc w:val="both"/>
        <w:rPr>
          <w:rFonts w:ascii="Arial" w:hAnsi="Arial" w:cs="Arial"/>
          <w:b/>
          <w:sz w:val="18"/>
          <w:szCs w:val="20"/>
          <w:lang w:bidi="es-ES"/>
        </w:rPr>
      </w:pPr>
    </w:p>
    <w:p w:rsidR="00E15FF8" w:rsidRDefault="00E15FF8" w:rsidP="00E15FF8">
      <w:pPr>
        <w:jc w:val="both"/>
        <w:rPr>
          <w:rFonts w:ascii="Arial" w:hAnsi="Arial" w:cs="Arial"/>
          <w:sz w:val="20"/>
          <w:szCs w:val="20"/>
          <w:lang w:bidi="es-ES"/>
        </w:rPr>
      </w:pPr>
      <w:r w:rsidRPr="00E15FF8">
        <w:rPr>
          <w:rFonts w:ascii="Arial" w:hAnsi="Arial" w:cs="Arial"/>
          <w:b/>
          <w:sz w:val="20"/>
          <w:szCs w:val="20"/>
          <w:lang w:bidi="es-ES"/>
        </w:rPr>
        <w:lastRenderedPageBreak/>
        <w:t xml:space="preserve">Artículo 142. </w:t>
      </w:r>
      <w:r w:rsidRPr="00E15FF8">
        <w:rPr>
          <w:rFonts w:ascii="Arial" w:hAnsi="Arial" w:cs="Arial"/>
          <w:sz w:val="20"/>
          <w:szCs w:val="20"/>
          <w:lang w:bidi="es-ES"/>
        </w:rPr>
        <w:t>El Consejo de Participación Ciudadana estará integrado por profesionales con experiencia en materias de ciencias forenses y penales, procuración de justicia, seguridad pública y cualquier otra que resulte afín a su objeto, quienes tendrán carácter honorífico, por lo que no percibirán retribución, emolumento o compensación alguna por su desempeño, y durarán en su cargo cinco años.</w:t>
      </w:r>
    </w:p>
    <w:p w:rsidR="00B4798C" w:rsidRPr="00E15FF8" w:rsidRDefault="00B4798C" w:rsidP="00E15FF8">
      <w:pPr>
        <w:jc w:val="both"/>
        <w:rPr>
          <w:rFonts w:ascii="Arial" w:hAnsi="Arial" w:cs="Arial"/>
          <w:sz w:val="20"/>
          <w:szCs w:val="20"/>
          <w:lang w:bidi="es-ES"/>
        </w:rPr>
      </w:pPr>
    </w:p>
    <w:p w:rsidR="00E15FF8" w:rsidRDefault="00E15FF8" w:rsidP="00E15FF8">
      <w:pPr>
        <w:jc w:val="both"/>
        <w:rPr>
          <w:rFonts w:ascii="Arial" w:hAnsi="Arial" w:cs="Arial"/>
          <w:sz w:val="20"/>
          <w:szCs w:val="20"/>
          <w:lang w:bidi="es-ES"/>
        </w:rPr>
      </w:pPr>
      <w:r w:rsidRPr="00E15FF8">
        <w:rPr>
          <w:rFonts w:ascii="Arial" w:hAnsi="Arial" w:cs="Arial"/>
          <w:sz w:val="20"/>
          <w:szCs w:val="20"/>
          <w:lang w:bidi="es-ES"/>
        </w:rPr>
        <w:t>El Consejo de Participación Ciudadana, se organizará de la siguiente manera:</w:t>
      </w:r>
    </w:p>
    <w:p w:rsidR="00B4798C" w:rsidRPr="00E15FF8" w:rsidRDefault="00B4798C" w:rsidP="00E15FF8">
      <w:pPr>
        <w:jc w:val="both"/>
        <w:rPr>
          <w:rFonts w:ascii="Arial" w:hAnsi="Arial" w:cs="Arial"/>
          <w:sz w:val="20"/>
          <w:szCs w:val="20"/>
          <w:lang w:bidi="es-ES"/>
        </w:rPr>
      </w:pPr>
    </w:p>
    <w:p w:rsidR="00E15FF8" w:rsidRPr="00E15FF8" w:rsidRDefault="00E15FF8" w:rsidP="000604EA">
      <w:pPr>
        <w:numPr>
          <w:ilvl w:val="0"/>
          <w:numId w:val="143"/>
        </w:numPr>
        <w:ind w:left="567" w:hanging="567"/>
        <w:jc w:val="both"/>
        <w:rPr>
          <w:rFonts w:ascii="Arial" w:hAnsi="Arial" w:cs="Arial"/>
          <w:sz w:val="20"/>
          <w:szCs w:val="20"/>
          <w:lang w:bidi="es-ES"/>
        </w:rPr>
      </w:pPr>
      <w:r w:rsidRPr="00E15FF8">
        <w:rPr>
          <w:rFonts w:ascii="Arial" w:hAnsi="Arial" w:cs="Arial"/>
          <w:sz w:val="20"/>
          <w:szCs w:val="20"/>
          <w:lang w:bidi="es-ES"/>
        </w:rPr>
        <w:t>Será presidido por una o un representante electo por mayoría de votos de entre sus integrantes el cual representará al Consejo de Participación Ciudadana;</w:t>
      </w:r>
    </w:p>
    <w:p w:rsidR="00E15FF8" w:rsidRPr="00E15FF8" w:rsidRDefault="00E15FF8" w:rsidP="000604EA">
      <w:pPr>
        <w:numPr>
          <w:ilvl w:val="0"/>
          <w:numId w:val="143"/>
        </w:numPr>
        <w:spacing w:before="200"/>
        <w:ind w:left="567" w:hanging="567"/>
        <w:jc w:val="both"/>
        <w:rPr>
          <w:rFonts w:ascii="Arial" w:hAnsi="Arial" w:cs="Arial"/>
          <w:sz w:val="20"/>
          <w:szCs w:val="20"/>
          <w:lang w:bidi="es-ES"/>
        </w:rPr>
      </w:pPr>
      <w:r w:rsidRPr="00E15FF8">
        <w:rPr>
          <w:rFonts w:ascii="Arial" w:hAnsi="Arial" w:cs="Arial"/>
          <w:sz w:val="20"/>
          <w:szCs w:val="20"/>
          <w:lang w:bidi="es-ES"/>
        </w:rPr>
        <w:t>La presidencia se ejercerá de manera rotativa por el término de un año, contado a partir de su designación por el Consejo de Participación Ciudadana;</w:t>
      </w:r>
    </w:p>
    <w:p w:rsidR="00E15FF8" w:rsidRPr="00E15FF8" w:rsidRDefault="00E15FF8" w:rsidP="000604EA">
      <w:pPr>
        <w:numPr>
          <w:ilvl w:val="0"/>
          <w:numId w:val="143"/>
        </w:numPr>
        <w:spacing w:before="200"/>
        <w:ind w:left="567" w:hanging="567"/>
        <w:jc w:val="both"/>
        <w:rPr>
          <w:rFonts w:ascii="Arial" w:hAnsi="Arial" w:cs="Arial"/>
          <w:sz w:val="20"/>
          <w:szCs w:val="20"/>
          <w:lang w:bidi="es-ES"/>
        </w:rPr>
      </w:pPr>
      <w:r w:rsidRPr="00E15FF8">
        <w:rPr>
          <w:rFonts w:ascii="Arial" w:hAnsi="Arial" w:cs="Arial"/>
          <w:sz w:val="20"/>
          <w:szCs w:val="20"/>
          <w:lang w:bidi="es-ES"/>
        </w:rPr>
        <w:t xml:space="preserve">El Fiscal General y las personas Titulares de las </w:t>
      </w:r>
      <w:proofErr w:type="spellStart"/>
      <w:r w:rsidRPr="00E15FF8">
        <w:rPr>
          <w:rFonts w:ascii="Arial" w:hAnsi="Arial" w:cs="Arial"/>
          <w:sz w:val="20"/>
          <w:szCs w:val="20"/>
          <w:lang w:bidi="es-ES"/>
        </w:rPr>
        <w:t>Vicefiscalías</w:t>
      </w:r>
      <w:proofErr w:type="spellEnd"/>
      <w:r w:rsidRPr="00E15FF8">
        <w:rPr>
          <w:rFonts w:ascii="Arial" w:hAnsi="Arial" w:cs="Arial"/>
          <w:sz w:val="20"/>
          <w:szCs w:val="20"/>
          <w:lang w:bidi="es-ES"/>
        </w:rPr>
        <w:t>, Fiscalías Especializadas, Especiales y de Distrito, podrán asistir a las sesiones del Consejo de Participación Ciudadana, únicamente con derecho a voz; y</w:t>
      </w:r>
    </w:p>
    <w:p w:rsidR="00E15FF8" w:rsidRPr="00E15FF8" w:rsidRDefault="00E15FF8" w:rsidP="000604EA">
      <w:pPr>
        <w:numPr>
          <w:ilvl w:val="0"/>
          <w:numId w:val="143"/>
        </w:numPr>
        <w:spacing w:before="200"/>
        <w:ind w:left="567" w:hanging="567"/>
        <w:jc w:val="both"/>
        <w:rPr>
          <w:rFonts w:ascii="Arial" w:hAnsi="Arial" w:cs="Arial"/>
          <w:sz w:val="20"/>
          <w:szCs w:val="20"/>
          <w:lang w:bidi="es-ES"/>
        </w:rPr>
      </w:pPr>
      <w:r w:rsidRPr="00E15FF8">
        <w:rPr>
          <w:rFonts w:ascii="Arial" w:hAnsi="Arial" w:cs="Arial"/>
          <w:sz w:val="20"/>
          <w:szCs w:val="20"/>
          <w:lang w:bidi="es-ES"/>
        </w:rPr>
        <w:t>Para el desarrollo de sus atribuciones, se auxiliará de una Secretaría Técnica, a cargo de la persona Titular de la Dirección de Atención y Servicio a la Comunidad, quien podrá participar únicamente con derecho a voz.</w:t>
      </w:r>
    </w:p>
    <w:p w:rsidR="00B4798C" w:rsidRDefault="00B4798C" w:rsidP="00E15FF8">
      <w:pPr>
        <w:jc w:val="both"/>
        <w:rPr>
          <w:rFonts w:ascii="Arial" w:hAnsi="Arial" w:cs="Arial"/>
          <w:b/>
          <w:sz w:val="20"/>
          <w:szCs w:val="20"/>
          <w:lang w:bidi="es-ES"/>
        </w:rPr>
      </w:pPr>
    </w:p>
    <w:p w:rsidR="00E15FF8" w:rsidRDefault="00E15FF8" w:rsidP="00E15FF8">
      <w:pPr>
        <w:jc w:val="both"/>
        <w:rPr>
          <w:rFonts w:ascii="Arial" w:hAnsi="Arial" w:cs="Arial"/>
          <w:sz w:val="20"/>
          <w:szCs w:val="20"/>
          <w:lang w:bidi="es-ES"/>
        </w:rPr>
      </w:pPr>
      <w:r w:rsidRPr="00E15FF8">
        <w:rPr>
          <w:rFonts w:ascii="Arial" w:hAnsi="Arial" w:cs="Arial"/>
          <w:b/>
          <w:sz w:val="20"/>
          <w:szCs w:val="20"/>
          <w:lang w:bidi="es-ES"/>
        </w:rPr>
        <w:t xml:space="preserve">Artículo 143. </w:t>
      </w:r>
      <w:r w:rsidRPr="00E15FF8">
        <w:rPr>
          <w:rFonts w:ascii="Arial" w:hAnsi="Arial" w:cs="Arial"/>
          <w:sz w:val="20"/>
          <w:szCs w:val="20"/>
          <w:lang w:bidi="es-ES"/>
        </w:rPr>
        <w:t>El Consejo de Participación Ciudadana sesionará de manera ordinaria trimestralmente previa convocatoria, sin perjuicio de que se realicen sesiones extraordinarias a convocatoria del Fiscal General, en términos del artículo 60 de la Ley.</w:t>
      </w:r>
    </w:p>
    <w:p w:rsidR="0023633B" w:rsidRPr="00E15FF8" w:rsidRDefault="0023633B" w:rsidP="00E15FF8">
      <w:pPr>
        <w:jc w:val="both"/>
        <w:rPr>
          <w:rFonts w:ascii="Arial" w:hAnsi="Arial" w:cs="Arial"/>
          <w:sz w:val="20"/>
          <w:szCs w:val="20"/>
          <w:lang w:bidi="es-ES"/>
        </w:rPr>
      </w:pPr>
    </w:p>
    <w:p w:rsidR="00E15FF8" w:rsidRDefault="00E15FF8" w:rsidP="00E15FF8">
      <w:pPr>
        <w:jc w:val="both"/>
        <w:rPr>
          <w:rFonts w:ascii="Arial" w:hAnsi="Arial" w:cs="Arial"/>
          <w:sz w:val="20"/>
          <w:szCs w:val="20"/>
          <w:lang w:bidi="es-ES"/>
        </w:rPr>
      </w:pPr>
      <w:r w:rsidRPr="00E15FF8">
        <w:rPr>
          <w:rFonts w:ascii="Arial" w:hAnsi="Arial" w:cs="Arial"/>
          <w:b/>
          <w:sz w:val="20"/>
          <w:szCs w:val="20"/>
          <w:lang w:bidi="es-ES"/>
        </w:rPr>
        <w:t xml:space="preserve">Artículo 144. </w:t>
      </w:r>
      <w:r w:rsidRPr="00E15FF8">
        <w:rPr>
          <w:rFonts w:ascii="Arial" w:hAnsi="Arial" w:cs="Arial"/>
          <w:sz w:val="20"/>
          <w:szCs w:val="20"/>
          <w:lang w:bidi="es-ES"/>
        </w:rPr>
        <w:t>Para la realización de las sesiones del Consejo de Participación Ciudadana se tendrá como sede Victoria, Tamaulipas, pudiéndose reunir en otros municipios de la entidad, cuando así lo determine la Presidencia del Consejo de Participación Ciudadana.</w:t>
      </w:r>
    </w:p>
    <w:p w:rsidR="0023633B" w:rsidRPr="00E15FF8" w:rsidRDefault="0023633B" w:rsidP="00E15FF8">
      <w:pPr>
        <w:jc w:val="both"/>
        <w:rPr>
          <w:rFonts w:ascii="Arial" w:hAnsi="Arial" w:cs="Arial"/>
          <w:sz w:val="20"/>
          <w:szCs w:val="20"/>
          <w:lang w:bidi="es-ES"/>
        </w:rPr>
      </w:pPr>
    </w:p>
    <w:p w:rsidR="00E15FF8" w:rsidRDefault="00E15FF8" w:rsidP="00E15FF8">
      <w:pPr>
        <w:jc w:val="both"/>
        <w:rPr>
          <w:rFonts w:ascii="Arial" w:hAnsi="Arial" w:cs="Arial"/>
          <w:sz w:val="20"/>
          <w:szCs w:val="20"/>
          <w:lang w:bidi="es-ES"/>
        </w:rPr>
      </w:pPr>
      <w:r w:rsidRPr="00E15FF8">
        <w:rPr>
          <w:rFonts w:ascii="Arial" w:hAnsi="Arial" w:cs="Arial"/>
          <w:b/>
          <w:sz w:val="20"/>
          <w:szCs w:val="20"/>
          <w:lang w:bidi="es-ES"/>
        </w:rPr>
        <w:t xml:space="preserve">Artículo 145. </w:t>
      </w:r>
      <w:r w:rsidRPr="00E15FF8">
        <w:rPr>
          <w:rFonts w:ascii="Arial" w:hAnsi="Arial" w:cs="Arial"/>
          <w:sz w:val="20"/>
          <w:szCs w:val="20"/>
          <w:lang w:bidi="es-ES"/>
        </w:rPr>
        <w:t>La convocatoria a las sesiones deberá contener como requisitos mínimos los siguientes: fecha, hora, lugar en que se celebrará, la modalidad de ordinaria o extraordinaria, el proyecto del orden del día, así como la documentación necesaria para la discusión de los asuntos.</w:t>
      </w:r>
    </w:p>
    <w:p w:rsidR="0023633B" w:rsidRPr="00E15FF8" w:rsidRDefault="0023633B" w:rsidP="00E15FF8">
      <w:pPr>
        <w:jc w:val="both"/>
        <w:rPr>
          <w:rFonts w:ascii="Arial" w:hAnsi="Arial" w:cs="Arial"/>
          <w:sz w:val="20"/>
          <w:szCs w:val="20"/>
          <w:lang w:bidi="es-ES"/>
        </w:rPr>
      </w:pPr>
    </w:p>
    <w:p w:rsidR="00E15FF8" w:rsidRDefault="00E15FF8" w:rsidP="00E15FF8">
      <w:pPr>
        <w:jc w:val="both"/>
        <w:rPr>
          <w:rFonts w:ascii="Arial" w:hAnsi="Arial" w:cs="Arial"/>
          <w:sz w:val="20"/>
          <w:szCs w:val="20"/>
          <w:lang w:bidi="es-ES"/>
        </w:rPr>
      </w:pPr>
      <w:r w:rsidRPr="00E15FF8">
        <w:rPr>
          <w:rFonts w:ascii="Arial" w:hAnsi="Arial" w:cs="Arial"/>
          <w:sz w:val="20"/>
          <w:szCs w:val="20"/>
          <w:lang w:bidi="es-ES"/>
        </w:rPr>
        <w:t>Para el envío de la convocatoria, se utilizarán preferentemente los medios electrónicos de comunicación, a criterio de la Presidencia.</w:t>
      </w:r>
    </w:p>
    <w:p w:rsidR="0023633B" w:rsidRPr="00E15FF8" w:rsidRDefault="0023633B" w:rsidP="00E15FF8">
      <w:pPr>
        <w:jc w:val="both"/>
        <w:rPr>
          <w:rFonts w:ascii="Arial" w:hAnsi="Arial" w:cs="Arial"/>
          <w:sz w:val="20"/>
          <w:szCs w:val="20"/>
          <w:lang w:bidi="es-ES"/>
        </w:rPr>
      </w:pPr>
    </w:p>
    <w:p w:rsidR="00E15FF8" w:rsidRDefault="00E15FF8" w:rsidP="00E15FF8">
      <w:pPr>
        <w:jc w:val="both"/>
        <w:rPr>
          <w:rFonts w:ascii="Arial" w:hAnsi="Arial" w:cs="Arial"/>
          <w:sz w:val="20"/>
          <w:szCs w:val="20"/>
          <w:lang w:bidi="es-ES"/>
        </w:rPr>
      </w:pPr>
      <w:r w:rsidRPr="00E15FF8">
        <w:rPr>
          <w:rFonts w:ascii="Arial" w:hAnsi="Arial" w:cs="Arial"/>
          <w:b/>
          <w:sz w:val="20"/>
          <w:szCs w:val="20"/>
          <w:lang w:bidi="es-ES"/>
        </w:rPr>
        <w:t xml:space="preserve">Artículo 146. </w:t>
      </w:r>
      <w:r w:rsidRPr="00E15FF8">
        <w:rPr>
          <w:rFonts w:ascii="Arial" w:hAnsi="Arial" w:cs="Arial"/>
          <w:sz w:val="20"/>
          <w:szCs w:val="20"/>
          <w:lang w:bidi="es-ES"/>
        </w:rPr>
        <w:t>Para la celebración de las sesiones ordinarias, la convocatoria deberá enviarse con un mínimo de tres días naturales de anticipación y con 24 horas para las sesiones extraordinarias.</w:t>
      </w:r>
    </w:p>
    <w:p w:rsidR="0023633B" w:rsidRPr="00E15FF8" w:rsidRDefault="0023633B" w:rsidP="00E15FF8">
      <w:pPr>
        <w:jc w:val="both"/>
        <w:rPr>
          <w:rFonts w:ascii="Arial" w:hAnsi="Arial" w:cs="Arial"/>
          <w:sz w:val="20"/>
          <w:szCs w:val="20"/>
          <w:lang w:bidi="es-ES"/>
        </w:rPr>
      </w:pPr>
    </w:p>
    <w:p w:rsidR="00E15FF8" w:rsidRDefault="00E15FF8" w:rsidP="00E15FF8">
      <w:pPr>
        <w:jc w:val="both"/>
        <w:rPr>
          <w:rFonts w:ascii="Arial" w:hAnsi="Arial" w:cs="Arial"/>
          <w:sz w:val="20"/>
          <w:szCs w:val="20"/>
          <w:lang w:bidi="es-ES"/>
        </w:rPr>
      </w:pPr>
      <w:r w:rsidRPr="00E15FF8">
        <w:rPr>
          <w:rFonts w:ascii="Arial" w:hAnsi="Arial" w:cs="Arial"/>
          <w:b/>
          <w:sz w:val="20"/>
          <w:szCs w:val="20"/>
          <w:lang w:bidi="es-ES"/>
        </w:rPr>
        <w:t xml:space="preserve">Artículo 147. </w:t>
      </w:r>
      <w:r w:rsidRPr="00E15FF8">
        <w:rPr>
          <w:rFonts w:ascii="Arial" w:hAnsi="Arial" w:cs="Arial"/>
          <w:sz w:val="20"/>
          <w:szCs w:val="20"/>
          <w:lang w:bidi="es-ES"/>
        </w:rPr>
        <w:t>A la persona Titular de la Presidencia del Consejo de Participación Ciudadana, le corresponde el ejercicio de las siguientes atribuciones:</w:t>
      </w:r>
    </w:p>
    <w:p w:rsidR="0023633B" w:rsidRPr="00E15FF8" w:rsidRDefault="0023633B" w:rsidP="00E15FF8">
      <w:pPr>
        <w:jc w:val="both"/>
        <w:rPr>
          <w:rFonts w:ascii="Arial" w:hAnsi="Arial" w:cs="Arial"/>
          <w:sz w:val="20"/>
          <w:szCs w:val="20"/>
          <w:lang w:bidi="es-ES"/>
        </w:rPr>
      </w:pPr>
    </w:p>
    <w:p w:rsidR="00E15FF8" w:rsidRPr="00E15FF8" w:rsidRDefault="00E15FF8" w:rsidP="000604EA">
      <w:pPr>
        <w:numPr>
          <w:ilvl w:val="0"/>
          <w:numId w:val="142"/>
        </w:numPr>
        <w:ind w:left="567" w:hanging="567"/>
        <w:jc w:val="both"/>
        <w:rPr>
          <w:rFonts w:ascii="Arial" w:hAnsi="Arial" w:cs="Arial"/>
          <w:sz w:val="20"/>
          <w:szCs w:val="20"/>
          <w:lang w:bidi="es-ES"/>
        </w:rPr>
      </w:pPr>
      <w:r w:rsidRPr="00E15FF8">
        <w:rPr>
          <w:rFonts w:ascii="Arial" w:hAnsi="Arial" w:cs="Arial"/>
          <w:sz w:val="20"/>
          <w:szCs w:val="20"/>
          <w:lang w:bidi="es-ES"/>
        </w:rPr>
        <w:t>Presidir y dirigir las sesiones y todos aquellos actos propios del Consejo de Participación Ciudadana;</w:t>
      </w:r>
    </w:p>
    <w:p w:rsidR="00E15FF8" w:rsidRPr="00E15FF8" w:rsidRDefault="00E15FF8" w:rsidP="000604EA">
      <w:pPr>
        <w:numPr>
          <w:ilvl w:val="0"/>
          <w:numId w:val="142"/>
        </w:numPr>
        <w:spacing w:before="200"/>
        <w:ind w:left="567" w:hanging="567"/>
        <w:jc w:val="both"/>
        <w:rPr>
          <w:rFonts w:ascii="Arial" w:hAnsi="Arial" w:cs="Arial"/>
          <w:sz w:val="20"/>
          <w:szCs w:val="20"/>
          <w:lang w:bidi="es-ES"/>
        </w:rPr>
      </w:pPr>
      <w:r w:rsidRPr="00E15FF8">
        <w:rPr>
          <w:rFonts w:ascii="Arial" w:hAnsi="Arial" w:cs="Arial"/>
          <w:sz w:val="20"/>
          <w:szCs w:val="20"/>
          <w:lang w:bidi="es-ES"/>
        </w:rPr>
        <w:t>Participar con voz y voto en las sesiones del Consejo de Participación Ciudadana;</w:t>
      </w:r>
    </w:p>
    <w:p w:rsidR="00E15FF8" w:rsidRPr="00E15FF8" w:rsidRDefault="00E15FF8" w:rsidP="000604EA">
      <w:pPr>
        <w:numPr>
          <w:ilvl w:val="0"/>
          <w:numId w:val="142"/>
        </w:numPr>
        <w:spacing w:before="200"/>
        <w:ind w:left="567" w:hanging="567"/>
        <w:jc w:val="both"/>
        <w:rPr>
          <w:rFonts w:ascii="Arial" w:hAnsi="Arial" w:cs="Arial"/>
          <w:sz w:val="20"/>
          <w:szCs w:val="20"/>
          <w:lang w:bidi="es-ES"/>
        </w:rPr>
      </w:pPr>
      <w:r w:rsidRPr="00E15FF8">
        <w:rPr>
          <w:rFonts w:ascii="Arial" w:hAnsi="Arial" w:cs="Arial"/>
          <w:sz w:val="20"/>
          <w:szCs w:val="20"/>
          <w:lang w:bidi="es-ES"/>
        </w:rPr>
        <w:t>Impulsar la participación ciudadana en la implementación del Plan de Persecución Penal y los programas que de este se deriven;</w:t>
      </w:r>
    </w:p>
    <w:p w:rsidR="00E15FF8" w:rsidRPr="00E15FF8" w:rsidRDefault="00E15FF8" w:rsidP="000604EA">
      <w:pPr>
        <w:numPr>
          <w:ilvl w:val="0"/>
          <w:numId w:val="142"/>
        </w:numPr>
        <w:spacing w:before="200"/>
        <w:ind w:left="567" w:hanging="567"/>
        <w:jc w:val="both"/>
        <w:rPr>
          <w:rFonts w:ascii="Arial" w:hAnsi="Arial" w:cs="Arial"/>
          <w:sz w:val="20"/>
          <w:szCs w:val="20"/>
          <w:lang w:bidi="es-ES"/>
        </w:rPr>
      </w:pPr>
      <w:r w:rsidRPr="00E15FF8">
        <w:rPr>
          <w:rFonts w:ascii="Arial" w:hAnsi="Arial" w:cs="Arial"/>
          <w:sz w:val="20"/>
          <w:szCs w:val="20"/>
          <w:lang w:bidi="es-ES"/>
        </w:rPr>
        <w:t>Vigilar el cumplimiento del objeto del Consejo de Participación Ciudadana;</w:t>
      </w:r>
    </w:p>
    <w:p w:rsidR="00E15FF8" w:rsidRPr="00E15FF8" w:rsidRDefault="00E15FF8" w:rsidP="000604EA">
      <w:pPr>
        <w:numPr>
          <w:ilvl w:val="0"/>
          <w:numId w:val="142"/>
        </w:numPr>
        <w:spacing w:before="200"/>
        <w:ind w:left="567" w:hanging="567"/>
        <w:jc w:val="both"/>
        <w:rPr>
          <w:rFonts w:ascii="Arial" w:hAnsi="Arial" w:cs="Arial"/>
          <w:sz w:val="20"/>
          <w:szCs w:val="20"/>
          <w:lang w:bidi="es-ES"/>
        </w:rPr>
      </w:pPr>
      <w:r w:rsidRPr="00E15FF8">
        <w:rPr>
          <w:rFonts w:ascii="Arial" w:hAnsi="Arial" w:cs="Arial"/>
          <w:sz w:val="20"/>
          <w:szCs w:val="20"/>
          <w:lang w:bidi="es-ES"/>
        </w:rPr>
        <w:t>Presentar un informe anual de las actividades al Fiscal General; y</w:t>
      </w:r>
    </w:p>
    <w:p w:rsidR="00E15FF8" w:rsidRPr="00E15FF8" w:rsidRDefault="00E15FF8" w:rsidP="000604EA">
      <w:pPr>
        <w:numPr>
          <w:ilvl w:val="0"/>
          <w:numId w:val="142"/>
        </w:numPr>
        <w:spacing w:before="200"/>
        <w:ind w:left="567" w:hanging="567"/>
        <w:jc w:val="both"/>
        <w:rPr>
          <w:rFonts w:ascii="Arial" w:hAnsi="Arial" w:cs="Arial"/>
          <w:sz w:val="20"/>
          <w:szCs w:val="20"/>
          <w:lang w:bidi="es-ES"/>
        </w:rPr>
      </w:pPr>
      <w:r w:rsidRPr="00E15FF8">
        <w:rPr>
          <w:rFonts w:ascii="Arial" w:hAnsi="Arial" w:cs="Arial"/>
          <w:sz w:val="20"/>
          <w:szCs w:val="20"/>
          <w:lang w:bidi="es-ES"/>
        </w:rPr>
        <w:t>Firmar de manera conjunta con la Secretaría Técnica, las actas y acuerdos adoptados en las sesiones.</w:t>
      </w:r>
    </w:p>
    <w:p w:rsidR="00611C6A" w:rsidRDefault="00611C6A" w:rsidP="00465833">
      <w:pPr>
        <w:jc w:val="both"/>
        <w:rPr>
          <w:rFonts w:ascii="Arial" w:hAnsi="Arial" w:cs="Arial"/>
          <w:sz w:val="20"/>
          <w:szCs w:val="20"/>
        </w:rPr>
      </w:pPr>
    </w:p>
    <w:p w:rsidR="00B54D6B" w:rsidRDefault="00B54D6B" w:rsidP="00B54D6B">
      <w:pPr>
        <w:jc w:val="both"/>
        <w:rPr>
          <w:rFonts w:ascii="Arial" w:hAnsi="Arial" w:cs="Arial"/>
          <w:sz w:val="20"/>
          <w:szCs w:val="20"/>
          <w:lang w:bidi="es-ES"/>
        </w:rPr>
      </w:pPr>
      <w:r w:rsidRPr="00B54D6B">
        <w:rPr>
          <w:rFonts w:ascii="Arial" w:hAnsi="Arial" w:cs="Arial"/>
          <w:b/>
          <w:sz w:val="20"/>
          <w:szCs w:val="20"/>
          <w:lang w:bidi="es-ES"/>
        </w:rPr>
        <w:lastRenderedPageBreak/>
        <w:t xml:space="preserve">Artículo 148. </w:t>
      </w:r>
      <w:r w:rsidRPr="00B54D6B">
        <w:rPr>
          <w:rFonts w:ascii="Arial" w:hAnsi="Arial" w:cs="Arial"/>
          <w:sz w:val="20"/>
          <w:szCs w:val="20"/>
          <w:lang w:bidi="es-ES"/>
        </w:rPr>
        <w:t>A la persona Titular de la Secretaría Técnica, le corresponde el ejercicio de las siguientes atribuciones:</w:t>
      </w:r>
    </w:p>
    <w:p w:rsidR="00B54D6B" w:rsidRPr="00B54D6B" w:rsidRDefault="00B54D6B" w:rsidP="00B54D6B">
      <w:pPr>
        <w:jc w:val="both"/>
        <w:rPr>
          <w:rFonts w:ascii="Arial" w:hAnsi="Arial" w:cs="Arial"/>
          <w:sz w:val="20"/>
          <w:szCs w:val="20"/>
          <w:lang w:bidi="es-ES"/>
        </w:rPr>
      </w:pPr>
    </w:p>
    <w:p w:rsidR="00B54D6B" w:rsidRPr="00B54D6B" w:rsidRDefault="00B54D6B" w:rsidP="000604EA">
      <w:pPr>
        <w:numPr>
          <w:ilvl w:val="0"/>
          <w:numId w:val="147"/>
        </w:numPr>
        <w:ind w:left="567" w:hanging="567"/>
        <w:jc w:val="both"/>
        <w:rPr>
          <w:rFonts w:ascii="Arial" w:hAnsi="Arial" w:cs="Arial"/>
          <w:sz w:val="20"/>
          <w:szCs w:val="20"/>
          <w:lang w:bidi="es-ES"/>
        </w:rPr>
      </w:pPr>
      <w:r w:rsidRPr="00B54D6B">
        <w:rPr>
          <w:rFonts w:ascii="Arial" w:hAnsi="Arial" w:cs="Arial"/>
          <w:sz w:val="20"/>
          <w:szCs w:val="20"/>
          <w:lang w:bidi="es-ES"/>
        </w:rPr>
        <w:t>Coordinar el desarrollo de las sesiones ordinarias y extraordinarias del Consejo de Participación Ciudadana;</w:t>
      </w:r>
    </w:p>
    <w:p w:rsidR="00B54D6B" w:rsidRPr="00B54D6B" w:rsidRDefault="00B54D6B" w:rsidP="000604EA">
      <w:pPr>
        <w:numPr>
          <w:ilvl w:val="0"/>
          <w:numId w:val="147"/>
        </w:numPr>
        <w:spacing w:before="200"/>
        <w:ind w:left="567" w:hanging="567"/>
        <w:jc w:val="both"/>
        <w:rPr>
          <w:rFonts w:ascii="Arial" w:hAnsi="Arial" w:cs="Arial"/>
          <w:sz w:val="20"/>
          <w:szCs w:val="20"/>
          <w:lang w:bidi="es-ES"/>
        </w:rPr>
      </w:pPr>
      <w:r w:rsidRPr="00B54D6B">
        <w:rPr>
          <w:rFonts w:ascii="Arial" w:hAnsi="Arial" w:cs="Arial"/>
          <w:sz w:val="20"/>
          <w:szCs w:val="20"/>
          <w:lang w:bidi="es-ES"/>
        </w:rPr>
        <w:t>Elaborar y proponer al Consejo de Participación Ciudadana el proyecto de lineamientos para su funcionamiento;</w:t>
      </w:r>
    </w:p>
    <w:p w:rsidR="00B54D6B" w:rsidRPr="00B54D6B" w:rsidRDefault="00B54D6B" w:rsidP="000604EA">
      <w:pPr>
        <w:numPr>
          <w:ilvl w:val="0"/>
          <w:numId w:val="147"/>
        </w:numPr>
        <w:spacing w:before="200"/>
        <w:ind w:left="567" w:hanging="567"/>
        <w:jc w:val="both"/>
        <w:rPr>
          <w:rFonts w:ascii="Arial" w:hAnsi="Arial" w:cs="Arial"/>
          <w:sz w:val="20"/>
          <w:szCs w:val="20"/>
          <w:lang w:bidi="es-ES"/>
        </w:rPr>
      </w:pPr>
      <w:r w:rsidRPr="00B54D6B">
        <w:rPr>
          <w:rFonts w:ascii="Arial" w:hAnsi="Arial" w:cs="Arial"/>
          <w:sz w:val="20"/>
          <w:szCs w:val="20"/>
          <w:lang w:bidi="es-ES"/>
        </w:rPr>
        <w:t>Asesorar a la Presidencia y a quienes integran el Consejo de Participación Ciudadana en el desempeño de sus funciones;</w:t>
      </w:r>
    </w:p>
    <w:p w:rsidR="00B54D6B" w:rsidRPr="00B54D6B" w:rsidRDefault="00B54D6B" w:rsidP="000604EA">
      <w:pPr>
        <w:numPr>
          <w:ilvl w:val="0"/>
          <w:numId w:val="147"/>
        </w:numPr>
        <w:spacing w:before="200"/>
        <w:ind w:left="567" w:hanging="567"/>
        <w:jc w:val="both"/>
        <w:rPr>
          <w:rFonts w:ascii="Arial" w:hAnsi="Arial" w:cs="Arial"/>
          <w:sz w:val="20"/>
          <w:szCs w:val="20"/>
          <w:lang w:bidi="es-ES"/>
        </w:rPr>
      </w:pPr>
      <w:r w:rsidRPr="00B54D6B">
        <w:rPr>
          <w:rFonts w:ascii="Arial" w:hAnsi="Arial" w:cs="Arial"/>
          <w:sz w:val="20"/>
          <w:szCs w:val="20"/>
          <w:lang w:bidi="es-ES"/>
        </w:rPr>
        <w:t>Coordinar las acciones que permitan el desarrollo de las sesiones;</w:t>
      </w:r>
    </w:p>
    <w:p w:rsidR="00B54D6B" w:rsidRPr="00B54D6B" w:rsidRDefault="00B54D6B" w:rsidP="000604EA">
      <w:pPr>
        <w:numPr>
          <w:ilvl w:val="0"/>
          <w:numId w:val="147"/>
        </w:numPr>
        <w:spacing w:before="200"/>
        <w:ind w:left="567" w:hanging="567"/>
        <w:jc w:val="both"/>
        <w:rPr>
          <w:rFonts w:ascii="Arial" w:hAnsi="Arial" w:cs="Arial"/>
          <w:sz w:val="20"/>
          <w:szCs w:val="20"/>
          <w:lang w:bidi="es-ES"/>
        </w:rPr>
      </w:pPr>
      <w:r w:rsidRPr="00B54D6B">
        <w:rPr>
          <w:rFonts w:ascii="Arial" w:hAnsi="Arial" w:cs="Arial"/>
          <w:sz w:val="20"/>
          <w:szCs w:val="20"/>
          <w:lang w:bidi="es-ES"/>
        </w:rPr>
        <w:t>Apoyar en la elaboración y remisión de la convocatoria, orden del día y demás documentación relativa a las sesiones;</w:t>
      </w:r>
    </w:p>
    <w:p w:rsidR="00B54D6B" w:rsidRPr="00B54D6B" w:rsidRDefault="00B54D6B" w:rsidP="000604EA">
      <w:pPr>
        <w:numPr>
          <w:ilvl w:val="0"/>
          <w:numId w:val="147"/>
        </w:numPr>
        <w:spacing w:before="200"/>
        <w:ind w:left="567" w:hanging="567"/>
        <w:jc w:val="both"/>
        <w:rPr>
          <w:rFonts w:ascii="Arial" w:hAnsi="Arial" w:cs="Arial"/>
          <w:sz w:val="20"/>
          <w:szCs w:val="20"/>
          <w:lang w:bidi="es-ES"/>
        </w:rPr>
      </w:pPr>
      <w:r w:rsidRPr="00B54D6B">
        <w:rPr>
          <w:rFonts w:ascii="Arial" w:hAnsi="Arial" w:cs="Arial"/>
          <w:sz w:val="20"/>
          <w:szCs w:val="20"/>
          <w:lang w:bidi="es-ES"/>
        </w:rPr>
        <w:t>Elaborar y someter a consideración de las y los integrantes las actas de las sesiones;</w:t>
      </w:r>
    </w:p>
    <w:p w:rsidR="00B54D6B" w:rsidRPr="00B54D6B" w:rsidRDefault="00B54D6B" w:rsidP="000604EA">
      <w:pPr>
        <w:numPr>
          <w:ilvl w:val="0"/>
          <w:numId w:val="147"/>
        </w:numPr>
        <w:spacing w:before="200"/>
        <w:ind w:left="567" w:hanging="567"/>
        <w:jc w:val="both"/>
        <w:rPr>
          <w:rFonts w:ascii="Arial" w:hAnsi="Arial" w:cs="Arial"/>
          <w:sz w:val="20"/>
          <w:szCs w:val="20"/>
          <w:lang w:bidi="es-ES"/>
        </w:rPr>
      </w:pPr>
      <w:r w:rsidRPr="00B54D6B">
        <w:rPr>
          <w:rFonts w:ascii="Arial" w:hAnsi="Arial" w:cs="Arial"/>
          <w:sz w:val="20"/>
          <w:szCs w:val="20"/>
          <w:lang w:bidi="es-ES"/>
        </w:rPr>
        <w:t>Dar seguimiento a los acuerdos tomados por el Consejo de Participación Ciudadana;</w:t>
      </w:r>
    </w:p>
    <w:p w:rsidR="00B54D6B" w:rsidRPr="00B54D6B" w:rsidRDefault="00B54D6B" w:rsidP="000604EA">
      <w:pPr>
        <w:numPr>
          <w:ilvl w:val="0"/>
          <w:numId w:val="147"/>
        </w:numPr>
        <w:spacing w:before="200"/>
        <w:ind w:left="567" w:hanging="567"/>
        <w:jc w:val="both"/>
        <w:rPr>
          <w:rFonts w:ascii="Arial" w:hAnsi="Arial" w:cs="Arial"/>
          <w:sz w:val="20"/>
          <w:szCs w:val="20"/>
          <w:lang w:bidi="es-ES"/>
        </w:rPr>
      </w:pPr>
      <w:r w:rsidRPr="00B54D6B">
        <w:rPr>
          <w:rFonts w:ascii="Arial" w:hAnsi="Arial" w:cs="Arial"/>
          <w:sz w:val="20"/>
          <w:szCs w:val="20"/>
          <w:lang w:bidi="es-ES"/>
        </w:rPr>
        <w:t>Gestionar los trámites administrativos necesarios para el desarrollo de las sesiones y actividades del Consejo de Participación Ciudadana;</w:t>
      </w:r>
    </w:p>
    <w:p w:rsidR="00B54D6B" w:rsidRPr="00B54D6B" w:rsidRDefault="00B54D6B" w:rsidP="000604EA">
      <w:pPr>
        <w:numPr>
          <w:ilvl w:val="0"/>
          <w:numId w:val="147"/>
        </w:numPr>
        <w:spacing w:before="200"/>
        <w:ind w:left="567" w:hanging="567"/>
        <w:jc w:val="both"/>
        <w:rPr>
          <w:rFonts w:ascii="Arial" w:hAnsi="Arial" w:cs="Arial"/>
          <w:sz w:val="20"/>
          <w:szCs w:val="20"/>
          <w:lang w:bidi="es-ES"/>
        </w:rPr>
      </w:pPr>
      <w:r w:rsidRPr="00B54D6B">
        <w:rPr>
          <w:rFonts w:ascii="Arial" w:hAnsi="Arial" w:cs="Arial"/>
          <w:sz w:val="20"/>
          <w:szCs w:val="20"/>
          <w:lang w:bidi="es-ES"/>
        </w:rPr>
        <w:t>Elaborar y mantener actualizado el registro de actividades del Consejo de Participación Ciudadana;</w:t>
      </w:r>
    </w:p>
    <w:p w:rsidR="00B54D6B" w:rsidRPr="00B54D6B" w:rsidRDefault="00B54D6B" w:rsidP="000604EA">
      <w:pPr>
        <w:numPr>
          <w:ilvl w:val="0"/>
          <w:numId w:val="147"/>
        </w:numPr>
        <w:spacing w:before="200"/>
        <w:ind w:left="567" w:hanging="567"/>
        <w:jc w:val="both"/>
        <w:rPr>
          <w:rFonts w:ascii="Arial" w:hAnsi="Arial" w:cs="Arial"/>
          <w:sz w:val="20"/>
          <w:szCs w:val="20"/>
          <w:lang w:bidi="es-ES"/>
        </w:rPr>
      </w:pPr>
      <w:r w:rsidRPr="00B54D6B">
        <w:rPr>
          <w:rFonts w:ascii="Arial" w:hAnsi="Arial" w:cs="Arial"/>
          <w:sz w:val="20"/>
          <w:szCs w:val="20"/>
          <w:lang w:bidi="es-ES"/>
        </w:rPr>
        <w:t>Resguardar el archivo documental de los trabajos realizados el Consejo de Participación Ciudadana; y</w:t>
      </w:r>
    </w:p>
    <w:p w:rsidR="00B54D6B" w:rsidRPr="00B54D6B" w:rsidRDefault="00B54D6B" w:rsidP="000604EA">
      <w:pPr>
        <w:numPr>
          <w:ilvl w:val="0"/>
          <w:numId w:val="147"/>
        </w:numPr>
        <w:spacing w:before="200"/>
        <w:ind w:left="567" w:hanging="567"/>
        <w:jc w:val="both"/>
        <w:rPr>
          <w:rFonts w:ascii="Arial" w:hAnsi="Arial" w:cs="Arial"/>
          <w:sz w:val="20"/>
          <w:szCs w:val="20"/>
          <w:lang w:bidi="es-ES"/>
        </w:rPr>
      </w:pPr>
      <w:r w:rsidRPr="00B54D6B">
        <w:rPr>
          <w:rFonts w:ascii="Arial" w:hAnsi="Arial" w:cs="Arial"/>
          <w:sz w:val="20"/>
          <w:szCs w:val="20"/>
          <w:lang w:bidi="es-ES"/>
        </w:rPr>
        <w:t>Notificar al Consejo de Fiscales las designaciones de nuevas personas integrantes del Consejo de Participación Ciudadana, así como de designación del Presidente de dicho órgano.</w:t>
      </w:r>
    </w:p>
    <w:p w:rsidR="00B54D6B" w:rsidRDefault="00B54D6B" w:rsidP="00B54D6B">
      <w:pPr>
        <w:jc w:val="both"/>
        <w:rPr>
          <w:rFonts w:ascii="Arial" w:hAnsi="Arial" w:cs="Arial"/>
          <w:b/>
          <w:sz w:val="20"/>
          <w:szCs w:val="20"/>
          <w:lang w:bidi="es-ES"/>
        </w:rPr>
      </w:pPr>
    </w:p>
    <w:p w:rsidR="00B54D6B" w:rsidRDefault="00B54D6B" w:rsidP="00B54D6B">
      <w:pPr>
        <w:jc w:val="both"/>
        <w:rPr>
          <w:rFonts w:ascii="Arial" w:hAnsi="Arial" w:cs="Arial"/>
          <w:sz w:val="20"/>
          <w:szCs w:val="20"/>
          <w:lang w:bidi="es-ES"/>
        </w:rPr>
      </w:pPr>
      <w:r w:rsidRPr="00B54D6B">
        <w:rPr>
          <w:rFonts w:ascii="Arial" w:hAnsi="Arial" w:cs="Arial"/>
          <w:b/>
          <w:sz w:val="20"/>
          <w:szCs w:val="20"/>
          <w:lang w:bidi="es-ES"/>
        </w:rPr>
        <w:t xml:space="preserve">Artículo 149. </w:t>
      </w:r>
      <w:r w:rsidRPr="00B54D6B">
        <w:rPr>
          <w:rFonts w:ascii="Arial" w:hAnsi="Arial" w:cs="Arial"/>
          <w:sz w:val="20"/>
          <w:szCs w:val="20"/>
          <w:lang w:bidi="es-ES"/>
        </w:rPr>
        <w:t>Cuando se genere la vacante de alguno de sus integrantes, el Fiscal General, dará aviso a la persona Titular del Ejecutivo Estatal en un plazo no mayor a diez días hábiles, quien a su vez remitirá al Congreso del Estado una nueva propuesta en un término no mayor a treinta días hábiles a partir de su conocimiento.</w:t>
      </w:r>
    </w:p>
    <w:p w:rsidR="00836433" w:rsidRPr="00B54D6B" w:rsidRDefault="00836433" w:rsidP="00B54D6B">
      <w:pPr>
        <w:jc w:val="both"/>
        <w:rPr>
          <w:rFonts w:ascii="Arial" w:hAnsi="Arial" w:cs="Arial"/>
          <w:sz w:val="20"/>
          <w:szCs w:val="20"/>
          <w:lang w:bidi="es-ES"/>
        </w:rPr>
      </w:pPr>
    </w:p>
    <w:p w:rsidR="00B54D6B" w:rsidRDefault="00B54D6B" w:rsidP="00B54D6B">
      <w:pPr>
        <w:jc w:val="both"/>
        <w:rPr>
          <w:rFonts w:ascii="Arial" w:hAnsi="Arial" w:cs="Arial"/>
          <w:sz w:val="20"/>
          <w:szCs w:val="20"/>
          <w:lang w:bidi="es-ES"/>
        </w:rPr>
      </w:pPr>
      <w:r w:rsidRPr="00B54D6B">
        <w:rPr>
          <w:rFonts w:ascii="Arial" w:hAnsi="Arial" w:cs="Arial"/>
          <w:sz w:val="20"/>
          <w:szCs w:val="20"/>
          <w:lang w:bidi="es-ES"/>
        </w:rPr>
        <w:t>Cuando la vacante corresponda al Presidente en turno, una vez designado la o el nuevo integrante del Consejo de Participación Ciudadana, la Secretaría Técnica, convocará en un plazo no mayor a diez días a sesión extraordinaria con el propósito que se lleve a cabo la elección y designación de referencia.</w:t>
      </w:r>
    </w:p>
    <w:p w:rsidR="00836433" w:rsidRPr="00B54D6B" w:rsidRDefault="00836433" w:rsidP="00B54D6B">
      <w:pPr>
        <w:jc w:val="both"/>
        <w:rPr>
          <w:rFonts w:ascii="Arial" w:hAnsi="Arial" w:cs="Arial"/>
          <w:sz w:val="20"/>
          <w:szCs w:val="20"/>
          <w:lang w:bidi="es-ES"/>
        </w:rPr>
      </w:pPr>
    </w:p>
    <w:p w:rsidR="00836433" w:rsidRPr="00B54D6B" w:rsidRDefault="00B54D6B" w:rsidP="00B54D6B">
      <w:pPr>
        <w:jc w:val="both"/>
        <w:rPr>
          <w:rFonts w:ascii="Arial" w:hAnsi="Arial" w:cs="Arial"/>
          <w:sz w:val="20"/>
          <w:szCs w:val="20"/>
          <w:lang w:bidi="es-ES"/>
        </w:rPr>
      </w:pPr>
      <w:r w:rsidRPr="00B54D6B">
        <w:rPr>
          <w:rFonts w:ascii="Arial" w:hAnsi="Arial" w:cs="Arial"/>
          <w:sz w:val="20"/>
          <w:szCs w:val="20"/>
          <w:lang w:bidi="es-ES"/>
        </w:rPr>
        <w:t>El resultado de dicha elección deberá notificarse al Consejo de Fiscales por escrito en un plazo no mayor de 72 horas.</w:t>
      </w:r>
    </w:p>
    <w:p w:rsidR="00B54D6B" w:rsidRPr="00B54D6B" w:rsidRDefault="00B54D6B" w:rsidP="00836433">
      <w:pPr>
        <w:jc w:val="center"/>
        <w:rPr>
          <w:rFonts w:ascii="Arial" w:hAnsi="Arial" w:cs="Arial"/>
          <w:b/>
          <w:bCs/>
          <w:sz w:val="20"/>
          <w:szCs w:val="20"/>
          <w:lang w:bidi="es-ES"/>
        </w:rPr>
      </w:pPr>
      <w:r w:rsidRPr="00B54D6B">
        <w:rPr>
          <w:rFonts w:ascii="Arial" w:hAnsi="Arial" w:cs="Arial"/>
          <w:b/>
          <w:bCs/>
          <w:sz w:val="20"/>
          <w:szCs w:val="20"/>
          <w:lang w:bidi="es-ES"/>
        </w:rPr>
        <w:t>TÍTULO QUINTO</w:t>
      </w:r>
    </w:p>
    <w:p w:rsidR="00B54D6B" w:rsidRDefault="00B54D6B" w:rsidP="00836433">
      <w:pPr>
        <w:jc w:val="center"/>
        <w:rPr>
          <w:rFonts w:ascii="Arial" w:hAnsi="Arial" w:cs="Arial"/>
          <w:b/>
          <w:sz w:val="20"/>
          <w:szCs w:val="20"/>
          <w:lang w:bidi="es-ES"/>
        </w:rPr>
      </w:pPr>
      <w:r w:rsidRPr="00B54D6B">
        <w:rPr>
          <w:rFonts w:ascii="Arial" w:hAnsi="Arial" w:cs="Arial"/>
          <w:b/>
          <w:sz w:val="20"/>
          <w:szCs w:val="20"/>
          <w:lang w:bidi="es-ES"/>
        </w:rPr>
        <w:t>DEL PLAN DE PERSECUCIÓN PENAL</w:t>
      </w:r>
    </w:p>
    <w:p w:rsidR="00836433" w:rsidRPr="00B54D6B" w:rsidRDefault="00836433" w:rsidP="00836433">
      <w:pPr>
        <w:jc w:val="center"/>
        <w:rPr>
          <w:rFonts w:ascii="Arial" w:hAnsi="Arial" w:cs="Arial"/>
          <w:b/>
          <w:sz w:val="20"/>
          <w:szCs w:val="20"/>
          <w:lang w:bidi="es-ES"/>
        </w:rPr>
      </w:pPr>
    </w:p>
    <w:p w:rsidR="00B54D6B" w:rsidRPr="00B54D6B" w:rsidRDefault="00B54D6B" w:rsidP="00836433">
      <w:pPr>
        <w:jc w:val="center"/>
        <w:rPr>
          <w:rFonts w:ascii="Arial" w:hAnsi="Arial" w:cs="Arial"/>
          <w:b/>
          <w:sz w:val="20"/>
          <w:szCs w:val="20"/>
          <w:lang w:bidi="es-ES"/>
        </w:rPr>
      </w:pPr>
      <w:r w:rsidRPr="00B54D6B">
        <w:rPr>
          <w:rFonts w:ascii="Arial" w:hAnsi="Arial" w:cs="Arial"/>
          <w:b/>
          <w:sz w:val="20"/>
          <w:szCs w:val="20"/>
          <w:lang w:bidi="es-ES"/>
        </w:rPr>
        <w:t>CAPÍTULO ÚNICO</w:t>
      </w:r>
    </w:p>
    <w:p w:rsidR="00B54D6B" w:rsidRDefault="00B54D6B" w:rsidP="00836433">
      <w:pPr>
        <w:jc w:val="center"/>
        <w:rPr>
          <w:rFonts w:ascii="Arial" w:hAnsi="Arial" w:cs="Arial"/>
          <w:b/>
          <w:sz w:val="20"/>
          <w:szCs w:val="20"/>
          <w:lang w:bidi="es-ES"/>
        </w:rPr>
      </w:pPr>
      <w:r w:rsidRPr="00B54D6B">
        <w:rPr>
          <w:rFonts w:ascii="Arial" w:hAnsi="Arial" w:cs="Arial"/>
          <w:b/>
          <w:sz w:val="20"/>
          <w:szCs w:val="20"/>
          <w:lang w:bidi="es-ES"/>
        </w:rPr>
        <w:t>DE LA INTEGRACIÓN Y DESARROLLO</w:t>
      </w:r>
    </w:p>
    <w:p w:rsidR="00836433" w:rsidRPr="00B54D6B" w:rsidRDefault="00836433" w:rsidP="00B54D6B">
      <w:pPr>
        <w:jc w:val="both"/>
        <w:rPr>
          <w:rFonts w:ascii="Arial" w:hAnsi="Arial" w:cs="Arial"/>
          <w:b/>
          <w:sz w:val="20"/>
          <w:szCs w:val="20"/>
          <w:lang w:bidi="es-ES"/>
        </w:rPr>
      </w:pPr>
    </w:p>
    <w:p w:rsidR="00B54D6B" w:rsidRDefault="00B54D6B" w:rsidP="00B54D6B">
      <w:pPr>
        <w:jc w:val="both"/>
        <w:rPr>
          <w:rFonts w:ascii="Arial" w:hAnsi="Arial" w:cs="Arial"/>
          <w:sz w:val="20"/>
          <w:szCs w:val="20"/>
          <w:lang w:bidi="es-ES"/>
        </w:rPr>
      </w:pPr>
      <w:r w:rsidRPr="00B54D6B">
        <w:rPr>
          <w:rFonts w:ascii="Arial" w:hAnsi="Arial" w:cs="Arial"/>
          <w:b/>
          <w:sz w:val="20"/>
          <w:szCs w:val="20"/>
          <w:lang w:bidi="es-ES"/>
        </w:rPr>
        <w:t xml:space="preserve">Artículo 150. </w:t>
      </w:r>
      <w:r w:rsidRPr="00B54D6B">
        <w:rPr>
          <w:rFonts w:ascii="Arial" w:hAnsi="Arial" w:cs="Arial"/>
          <w:sz w:val="20"/>
          <w:szCs w:val="20"/>
          <w:lang w:bidi="es-ES"/>
        </w:rPr>
        <w:t>El Plan de Persecución Penal se integra por el diagnóstico de criminalidad en la entidad, desde la perspectiva de procuración de justicia, tomando en cuenta las recomendaciones del Consejo de Participación Ciudadana y, en su caso, los lineamientos establecidos por el Consejo Estatal de Política Criminal.</w:t>
      </w:r>
    </w:p>
    <w:p w:rsidR="009F419A" w:rsidRPr="00B54D6B" w:rsidRDefault="009F419A" w:rsidP="00B54D6B">
      <w:pPr>
        <w:jc w:val="both"/>
        <w:rPr>
          <w:rFonts w:ascii="Arial" w:hAnsi="Arial" w:cs="Arial"/>
          <w:sz w:val="20"/>
          <w:szCs w:val="20"/>
          <w:lang w:bidi="es-ES"/>
        </w:rPr>
      </w:pPr>
    </w:p>
    <w:p w:rsidR="00B54D6B" w:rsidRDefault="00B54D6B" w:rsidP="00B54D6B">
      <w:pPr>
        <w:jc w:val="both"/>
        <w:rPr>
          <w:rFonts w:ascii="Arial" w:hAnsi="Arial" w:cs="Arial"/>
          <w:sz w:val="20"/>
          <w:szCs w:val="20"/>
          <w:lang w:bidi="es-ES"/>
        </w:rPr>
      </w:pPr>
      <w:r w:rsidRPr="00B54D6B">
        <w:rPr>
          <w:rFonts w:ascii="Arial" w:hAnsi="Arial" w:cs="Arial"/>
          <w:sz w:val="20"/>
          <w:szCs w:val="20"/>
          <w:lang w:bidi="es-ES"/>
        </w:rPr>
        <w:t>El contenido del Plan de Persecución Penal se desarrolla conforme a los siguientes elementos:</w:t>
      </w:r>
    </w:p>
    <w:p w:rsidR="009F419A" w:rsidRPr="00B54D6B" w:rsidRDefault="009F419A" w:rsidP="00B54D6B">
      <w:pPr>
        <w:jc w:val="both"/>
        <w:rPr>
          <w:rFonts w:ascii="Arial" w:hAnsi="Arial" w:cs="Arial"/>
          <w:sz w:val="20"/>
          <w:szCs w:val="20"/>
          <w:lang w:bidi="es-ES"/>
        </w:rPr>
      </w:pPr>
    </w:p>
    <w:p w:rsidR="00B54D6B" w:rsidRPr="00B54D6B" w:rsidRDefault="00B54D6B" w:rsidP="000604EA">
      <w:pPr>
        <w:numPr>
          <w:ilvl w:val="0"/>
          <w:numId w:val="146"/>
        </w:numPr>
        <w:ind w:left="567" w:hanging="567"/>
        <w:jc w:val="both"/>
        <w:rPr>
          <w:rFonts w:ascii="Arial" w:hAnsi="Arial" w:cs="Arial"/>
          <w:sz w:val="20"/>
          <w:szCs w:val="20"/>
          <w:lang w:bidi="es-ES"/>
        </w:rPr>
      </w:pPr>
      <w:r w:rsidRPr="00B54D6B">
        <w:rPr>
          <w:rFonts w:ascii="Arial" w:hAnsi="Arial" w:cs="Arial"/>
          <w:sz w:val="20"/>
          <w:szCs w:val="20"/>
          <w:lang w:bidi="es-ES"/>
        </w:rPr>
        <w:lastRenderedPageBreak/>
        <w:t>Diagnóstico de criminalidad, mapeo, análisis y estrategia de priorización de los fenómenos criminales que perseguirá, divididos en criminalidad común y criminalidad compleja y emergente, desde el enfoque que considere las siguientes características: el impacto social, el riesgo de vulnerabilidad de las víctimas, las violaciones graves de derechos humanos y los delitos por hechos de corrupción, entre otros;</w:t>
      </w:r>
    </w:p>
    <w:p w:rsidR="00B54D6B" w:rsidRPr="00B54D6B" w:rsidRDefault="00B54D6B" w:rsidP="000604EA">
      <w:pPr>
        <w:numPr>
          <w:ilvl w:val="0"/>
          <w:numId w:val="146"/>
        </w:numPr>
        <w:spacing w:before="200"/>
        <w:ind w:left="567" w:hanging="567"/>
        <w:jc w:val="both"/>
        <w:rPr>
          <w:rFonts w:ascii="Arial" w:hAnsi="Arial" w:cs="Arial"/>
          <w:sz w:val="20"/>
          <w:szCs w:val="20"/>
          <w:lang w:bidi="es-ES"/>
        </w:rPr>
      </w:pPr>
      <w:r w:rsidRPr="00B54D6B">
        <w:rPr>
          <w:rFonts w:ascii="Arial" w:hAnsi="Arial" w:cs="Arial"/>
          <w:sz w:val="20"/>
          <w:szCs w:val="20"/>
          <w:lang w:bidi="es-ES"/>
        </w:rPr>
        <w:t>Criterios de atención a los delitos de manera prioritaria con el modelo de procuración de justicia que comprenda una gestión profesional y trato diferenciado a las denuncias, su segmentación y derivación para el esclarecimiento de los hechos o la solución del conflicto penal, la continuación de los casos en el litigio oral y su terminación por el uso prioritario de soluciones alternas o la terminación anticipada del proceso penal;</w:t>
      </w:r>
    </w:p>
    <w:p w:rsidR="00B54D6B" w:rsidRPr="00B54D6B" w:rsidRDefault="00B54D6B" w:rsidP="000604EA">
      <w:pPr>
        <w:numPr>
          <w:ilvl w:val="0"/>
          <w:numId w:val="146"/>
        </w:numPr>
        <w:spacing w:before="200"/>
        <w:ind w:left="567" w:hanging="567"/>
        <w:jc w:val="both"/>
        <w:rPr>
          <w:rFonts w:ascii="Arial" w:hAnsi="Arial" w:cs="Arial"/>
          <w:sz w:val="20"/>
          <w:szCs w:val="20"/>
          <w:lang w:bidi="es-ES"/>
        </w:rPr>
      </w:pPr>
      <w:r w:rsidRPr="00B54D6B">
        <w:rPr>
          <w:rFonts w:ascii="Arial" w:hAnsi="Arial" w:cs="Arial"/>
          <w:sz w:val="20"/>
          <w:szCs w:val="20"/>
          <w:lang w:bidi="es-ES"/>
        </w:rPr>
        <w:t>La aplicación de los criterios de oportunidad en los supuestos delictivos más recurrentes en la entidad;</w:t>
      </w:r>
    </w:p>
    <w:p w:rsidR="00B54D6B" w:rsidRPr="00B54D6B" w:rsidRDefault="00B54D6B" w:rsidP="000604EA">
      <w:pPr>
        <w:numPr>
          <w:ilvl w:val="0"/>
          <w:numId w:val="146"/>
        </w:numPr>
        <w:spacing w:before="200"/>
        <w:ind w:left="567" w:hanging="567"/>
        <w:jc w:val="both"/>
        <w:rPr>
          <w:rFonts w:ascii="Arial" w:hAnsi="Arial" w:cs="Arial"/>
          <w:sz w:val="20"/>
          <w:szCs w:val="20"/>
          <w:lang w:bidi="es-ES"/>
        </w:rPr>
      </w:pPr>
      <w:r w:rsidRPr="00B54D6B">
        <w:rPr>
          <w:rFonts w:ascii="Arial" w:hAnsi="Arial" w:cs="Arial"/>
          <w:sz w:val="20"/>
          <w:szCs w:val="20"/>
          <w:lang w:bidi="es-ES"/>
        </w:rPr>
        <w:t>La aplicación de mecanismos alternativos de solución de controversias;</w:t>
      </w:r>
    </w:p>
    <w:p w:rsidR="00B54D6B" w:rsidRPr="00B54D6B" w:rsidRDefault="00B54D6B" w:rsidP="000604EA">
      <w:pPr>
        <w:numPr>
          <w:ilvl w:val="0"/>
          <w:numId w:val="146"/>
        </w:numPr>
        <w:spacing w:before="200"/>
        <w:ind w:left="567" w:hanging="567"/>
        <w:jc w:val="both"/>
        <w:rPr>
          <w:rFonts w:ascii="Arial" w:hAnsi="Arial" w:cs="Arial"/>
          <w:sz w:val="20"/>
          <w:szCs w:val="20"/>
          <w:lang w:bidi="es-ES"/>
        </w:rPr>
      </w:pPr>
      <w:r w:rsidRPr="00B54D6B">
        <w:rPr>
          <w:rFonts w:ascii="Arial" w:hAnsi="Arial" w:cs="Arial"/>
          <w:sz w:val="20"/>
          <w:szCs w:val="20"/>
          <w:lang w:bidi="es-ES"/>
        </w:rPr>
        <w:t>La resolución de casos de las unidades administrativas integrantes de la Fiscalía General; y</w:t>
      </w:r>
    </w:p>
    <w:p w:rsidR="00B54D6B" w:rsidRPr="00B54D6B" w:rsidRDefault="00B54D6B" w:rsidP="000604EA">
      <w:pPr>
        <w:numPr>
          <w:ilvl w:val="0"/>
          <w:numId w:val="146"/>
        </w:numPr>
        <w:spacing w:before="200"/>
        <w:ind w:left="567" w:hanging="567"/>
        <w:jc w:val="both"/>
        <w:rPr>
          <w:rFonts w:ascii="Arial" w:hAnsi="Arial" w:cs="Arial"/>
          <w:sz w:val="20"/>
          <w:szCs w:val="20"/>
          <w:lang w:bidi="es-ES"/>
        </w:rPr>
      </w:pPr>
      <w:r w:rsidRPr="00B54D6B">
        <w:rPr>
          <w:rFonts w:ascii="Arial" w:hAnsi="Arial" w:cs="Arial"/>
          <w:sz w:val="20"/>
          <w:szCs w:val="20"/>
          <w:lang w:bidi="es-ES"/>
        </w:rPr>
        <w:t>La implementación de programas que se determinen como prioritarios.</w:t>
      </w:r>
    </w:p>
    <w:p w:rsidR="009F419A" w:rsidRDefault="009F419A" w:rsidP="00790477">
      <w:pPr>
        <w:ind w:left="567" w:hanging="567"/>
        <w:jc w:val="both"/>
        <w:rPr>
          <w:rFonts w:ascii="Arial" w:hAnsi="Arial" w:cs="Arial"/>
          <w:b/>
          <w:sz w:val="20"/>
          <w:szCs w:val="20"/>
          <w:lang w:bidi="es-ES"/>
        </w:rPr>
      </w:pPr>
    </w:p>
    <w:p w:rsidR="00B54D6B" w:rsidRDefault="00B54D6B" w:rsidP="00B54D6B">
      <w:pPr>
        <w:jc w:val="both"/>
        <w:rPr>
          <w:rFonts w:ascii="Arial" w:hAnsi="Arial" w:cs="Arial"/>
          <w:sz w:val="20"/>
          <w:szCs w:val="20"/>
          <w:lang w:bidi="es-ES"/>
        </w:rPr>
      </w:pPr>
      <w:r w:rsidRPr="00B54D6B">
        <w:rPr>
          <w:rFonts w:ascii="Arial" w:hAnsi="Arial" w:cs="Arial"/>
          <w:b/>
          <w:sz w:val="20"/>
          <w:szCs w:val="20"/>
          <w:lang w:bidi="es-ES"/>
        </w:rPr>
        <w:t>Artículo 151</w:t>
      </w:r>
      <w:r w:rsidRPr="00B54D6B">
        <w:rPr>
          <w:rFonts w:ascii="Arial" w:hAnsi="Arial" w:cs="Arial"/>
          <w:sz w:val="20"/>
          <w:szCs w:val="20"/>
          <w:lang w:bidi="es-ES"/>
        </w:rPr>
        <w:t>. El Plan de Persecución Penal tendrá los siguientes objetivos:</w:t>
      </w:r>
    </w:p>
    <w:p w:rsidR="009F419A" w:rsidRPr="00B54D6B" w:rsidRDefault="009F419A" w:rsidP="00B54D6B">
      <w:pPr>
        <w:jc w:val="both"/>
        <w:rPr>
          <w:rFonts w:ascii="Arial" w:hAnsi="Arial" w:cs="Arial"/>
          <w:sz w:val="20"/>
          <w:szCs w:val="20"/>
          <w:lang w:bidi="es-ES"/>
        </w:rPr>
      </w:pPr>
    </w:p>
    <w:p w:rsidR="00B54D6B" w:rsidRPr="00B54D6B" w:rsidRDefault="00B54D6B" w:rsidP="000604EA">
      <w:pPr>
        <w:numPr>
          <w:ilvl w:val="0"/>
          <w:numId w:val="145"/>
        </w:numPr>
        <w:ind w:left="567" w:hanging="567"/>
        <w:jc w:val="both"/>
        <w:rPr>
          <w:rFonts w:ascii="Arial" w:hAnsi="Arial" w:cs="Arial"/>
          <w:sz w:val="20"/>
          <w:szCs w:val="20"/>
          <w:lang w:bidi="es-ES"/>
        </w:rPr>
      </w:pPr>
      <w:r w:rsidRPr="00B54D6B">
        <w:rPr>
          <w:rFonts w:ascii="Arial" w:hAnsi="Arial" w:cs="Arial"/>
          <w:sz w:val="20"/>
          <w:szCs w:val="20"/>
          <w:lang w:bidi="es-ES"/>
        </w:rPr>
        <w:t>Elevar los controles de actuación Ministerial;</w:t>
      </w:r>
    </w:p>
    <w:p w:rsidR="00B54D6B" w:rsidRPr="00B54D6B" w:rsidRDefault="00B54D6B" w:rsidP="000604EA">
      <w:pPr>
        <w:numPr>
          <w:ilvl w:val="0"/>
          <w:numId w:val="145"/>
        </w:numPr>
        <w:spacing w:before="200"/>
        <w:ind w:left="567" w:hanging="567"/>
        <w:jc w:val="both"/>
        <w:rPr>
          <w:rFonts w:ascii="Arial" w:hAnsi="Arial" w:cs="Arial"/>
          <w:sz w:val="20"/>
          <w:szCs w:val="20"/>
          <w:lang w:bidi="es-ES"/>
        </w:rPr>
      </w:pPr>
      <w:r w:rsidRPr="00B54D6B">
        <w:rPr>
          <w:rFonts w:ascii="Arial" w:hAnsi="Arial" w:cs="Arial"/>
          <w:sz w:val="20"/>
          <w:szCs w:val="20"/>
          <w:lang w:bidi="es-ES"/>
        </w:rPr>
        <w:t>El tratamiento que recibirá cada denuncia según el delito;</w:t>
      </w:r>
    </w:p>
    <w:p w:rsidR="00B54D6B" w:rsidRPr="00B54D6B" w:rsidRDefault="00B54D6B" w:rsidP="000604EA">
      <w:pPr>
        <w:numPr>
          <w:ilvl w:val="0"/>
          <w:numId w:val="145"/>
        </w:numPr>
        <w:spacing w:before="200"/>
        <w:ind w:left="567" w:hanging="567"/>
        <w:jc w:val="both"/>
        <w:rPr>
          <w:rFonts w:ascii="Arial" w:hAnsi="Arial" w:cs="Arial"/>
          <w:sz w:val="20"/>
          <w:szCs w:val="20"/>
          <w:lang w:bidi="es-ES"/>
        </w:rPr>
      </w:pPr>
      <w:r w:rsidRPr="00B54D6B">
        <w:rPr>
          <w:rFonts w:ascii="Arial" w:hAnsi="Arial" w:cs="Arial"/>
          <w:sz w:val="20"/>
          <w:szCs w:val="20"/>
          <w:lang w:bidi="es-ES"/>
        </w:rPr>
        <w:t>La factibilidad de las investigaciones delictivas y la calidad de los datos, medios y las pruebas aportadas al proceso penal;</w:t>
      </w:r>
    </w:p>
    <w:p w:rsidR="00B54D6B" w:rsidRPr="00B54D6B" w:rsidRDefault="00B54D6B" w:rsidP="000604EA">
      <w:pPr>
        <w:numPr>
          <w:ilvl w:val="0"/>
          <w:numId w:val="145"/>
        </w:numPr>
        <w:spacing w:before="200"/>
        <w:ind w:left="567" w:hanging="567"/>
        <w:jc w:val="both"/>
        <w:rPr>
          <w:rFonts w:ascii="Arial" w:hAnsi="Arial" w:cs="Arial"/>
          <w:sz w:val="20"/>
          <w:szCs w:val="20"/>
          <w:lang w:bidi="es-ES"/>
        </w:rPr>
      </w:pPr>
      <w:r w:rsidRPr="00B54D6B">
        <w:rPr>
          <w:rFonts w:ascii="Arial" w:hAnsi="Arial" w:cs="Arial"/>
          <w:sz w:val="20"/>
          <w:szCs w:val="20"/>
          <w:lang w:bidi="es-ES"/>
        </w:rPr>
        <w:t>La trazabilidad de la investigación; y</w:t>
      </w:r>
    </w:p>
    <w:p w:rsidR="00B54D6B" w:rsidRPr="00B54D6B" w:rsidRDefault="00B54D6B" w:rsidP="000604EA">
      <w:pPr>
        <w:numPr>
          <w:ilvl w:val="0"/>
          <w:numId w:val="145"/>
        </w:numPr>
        <w:spacing w:before="200"/>
        <w:ind w:left="567" w:hanging="567"/>
        <w:jc w:val="both"/>
        <w:rPr>
          <w:rFonts w:ascii="Arial" w:hAnsi="Arial" w:cs="Arial"/>
          <w:sz w:val="20"/>
          <w:szCs w:val="20"/>
          <w:lang w:bidi="es-ES"/>
        </w:rPr>
      </w:pPr>
      <w:r w:rsidRPr="00B54D6B">
        <w:rPr>
          <w:rFonts w:ascii="Arial" w:hAnsi="Arial" w:cs="Arial"/>
          <w:sz w:val="20"/>
          <w:szCs w:val="20"/>
          <w:lang w:bidi="es-ES"/>
        </w:rPr>
        <w:t>La revisión del índice delictivo y la actuación en consecuencia.</w:t>
      </w:r>
    </w:p>
    <w:p w:rsidR="009F419A" w:rsidRDefault="009F419A" w:rsidP="00B54D6B">
      <w:pPr>
        <w:jc w:val="both"/>
        <w:rPr>
          <w:rFonts w:ascii="Arial" w:hAnsi="Arial" w:cs="Arial"/>
          <w:b/>
          <w:sz w:val="20"/>
          <w:szCs w:val="20"/>
          <w:lang w:bidi="es-ES"/>
        </w:rPr>
      </w:pPr>
    </w:p>
    <w:p w:rsidR="00B54D6B" w:rsidRDefault="00B54D6B" w:rsidP="00B54D6B">
      <w:pPr>
        <w:jc w:val="both"/>
        <w:rPr>
          <w:rFonts w:ascii="Arial" w:hAnsi="Arial" w:cs="Arial"/>
          <w:sz w:val="20"/>
          <w:szCs w:val="20"/>
          <w:lang w:bidi="es-ES"/>
        </w:rPr>
      </w:pPr>
      <w:r w:rsidRPr="00B54D6B">
        <w:rPr>
          <w:rFonts w:ascii="Arial" w:hAnsi="Arial" w:cs="Arial"/>
          <w:b/>
          <w:sz w:val="20"/>
          <w:szCs w:val="20"/>
          <w:lang w:bidi="es-ES"/>
        </w:rPr>
        <w:t>Artículo 152</w:t>
      </w:r>
      <w:r w:rsidRPr="00B54D6B">
        <w:rPr>
          <w:rFonts w:ascii="Arial" w:hAnsi="Arial" w:cs="Arial"/>
          <w:sz w:val="20"/>
          <w:szCs w:val="20"/>
          <w:lang w:bidi="es-ES"/>
        </w:rPr>
        <w:t>. El Plan de Persecución Penal se deberá sustentar en los siguientes criterios, así como definición de objetivos, estrategias, acciones, metas e indicadores de resultados:</w:t>
      </w:r>
    </w:p>
    <w:p w:rsidR="009F419A" w:rsidRPr="00B54D6B" w:rsidRDefault="009F419A" w:rsidP="00B54D6B">
      <w:pPr>
        <w:jc w:val="both"/>
        <w:rPr>
          <w:rFonts w:ascii="Arial" w:hAnsi="Arial" w:cs="Arial"/>
          <w:sz w:val="20"/>
          <w:szCs w:val="20"/>
          <w:lang w:bidi="es-ES"/>
        </w:rPr>
      </w:pPr>
    </w:p>
    <w:p w:rsidR="006C3A1D" w:rsidRPr="006C3A1D" w:rsidRDefault="006C3A1D" w:rsidP="000604EA">
      <w:pPr>
        <w:numPr>
          <w:ilvl w:val="0"/>
          <w:numId w:val="150"/>
        </w:numPr>
        <w:ind w:left="567" w:hanging="567"/>
        <w:jc w:val="both"/>
        <w:rPr>
          <w:rFonts w:ascii="Arial" w:hAnsi="Arial" w:cs="Arial"/>
          <w:sz w:val="20"/>
          <w:szCs w:val="20"/>
          <w:lang w:bidi="es-ES"/>
        </w:rPr>
      </w:pPr>
      <w:r w:rsidRPr="006C3A1D">
        <w:rPr>
          <w:rFonts w:ascii="Arial" w:hAnsi="Arial" w:cs="Arial"/>
          <w:sz w:val="20"/>
          <w:szCs w:val="20"/>
          <w:lang w:bidi="es-ES"/>
        </w:rPr>
        <w:t>Priorización de casos en la persecución de los delitos;</w:t>
      </w:r>
    </w:p>
    <w:p w:rsidR="006C3A1D" w:rsidRPr="006C3A1D" w:rsidRDefault="006C3A1D" w:rsidP="000604EA">
      <w:pPr>
        <w:numPr>
          <w:ilvl w:val="0"/>
          <w:numId w:val="150"/>
        </w:numPr>
        <w:spacing w:before="200"/>
        <w:ind w:left="567" w:hanging="567"/>
        <w:jc w:val="both"/>
        <w:rPr>
          <w:rFonts w:ascii="Arial" w:hAnsi="Arial" w:cs="Arial"/>
          <w:sz w:val="20"/>
          <w:szCs w:val="20"/>
          <w:lang w:bidi="es-ES"/>
        </w:rPr>
      </w:pPr>
      <w:r w:rsidRPr="006C3A1D">
        <w:rPr>
          <w:rFonts w:ascii="Arial" w:hAnsi="Arial" w:cs="Arial"/>
          <w:sz w:val="20"/>
          <w:szCs w:val="20"/>
          <w:lang w:bidi="es-ES"/>
        </w:rPr>
        <w:t>Despliegue de mecanismos alternativos y programas o políticas de asistencia a víctimas;</w:t>
      </w:r>
    </w:p>
    <w:p w:rsidR="006C3A1D" w:rsidRPr="006C3A1D" w:rsidRDefault="006C3A1D" w:rsidP="000604EA">
      <w:pPr>
        <w:numPr>
          <w:ilvl w:val="0"/>
          <w:numId w:val="150"/>
        </w:numPr>
        <w:spacing w:before="200"/>
        <w:ind w:left="567" w:hanging="567"/>
        <w:jc w:val="both"/>
        <w:rPr>
          <w:rFonts w:ascii="Arial" w:hAnsi="Arial" w:cs="Arial"/>
          <w:sz w:val="20"/>
          <w:szCs w:val="20"/>
          <w:lang w:bidi="es-ES"/>
        </w:rPr>
      </w:pPr>
      <w:r w:rsidRPr="006C3A1D">
        <w:rPr>
          <w:rFonts w:ascii="Arial" w:hAnsi="Arial" w:cs="Arial"/>
          <w:sz w:val="20"/>
          <w:szCs w:val="20"/>
          <w:lang w:bidi="es-ES"/>
        </w:rPr>
        <w:t>Análisis de la incidencia delictiva relacionada con los fenómenos criminales para generar planes de investigación policial y pericial eficaces;</w:t>
      </w:r>
    </w:p>
    <w:p w:rsidR="006C3A1D" w:rsidRPr="006C3A1D" w:rsidRDefault="006C3A1D" w:rsidP="000604EA">
      <w:pPr>
        <w:numPr>
          <w:ilvl w:val="0"/>
          <w:numId w:val="150"/>
        </w:numPr>
        <w:spacing w:before="200"/>
        <w:ind w:left="567" w:hanging="567"/>
        <w:jc w:val="both"/>
        <w:rPr>
          <w:rFonts w:ascii="Arial" w:hAnsi="Arial" w:cs="Arial"/>
          <w:sz w:val="20"/>
          <w:szCs w:val="20"/>
          <w:lang w:bidi="es-ES"/>
        </w:rPr>
      </w:pPr>
      <w:r w:rsidRPr="006C3A1D">
        <w:rPr>
          <w:rFonts w:ascii="Arial" w:hAnsi="Arial" w:cs="Arial"/>
          <w:sz w:val="20"/>
          <w:szCs w:val="20"/>
          <w:lang w:bidi="es-ES"/>
        </w:rPr>
        <w:t>Orientación de los recursos humanos, materiales y financieros; y</w:t>
      </w:r>
    </w:p>
    <w:p w:rsidR="006C3A1D" w:rsidRPr="006C3A1D" w:rsidRDefault="006C3A1D" w:rsidP="000604EA">
      <w:pPr>
        <w:numPr>
          <w:ilvl w:val="0"/>
          <w:numId w:val="150"/>
        </w:numPr>
        <w:spacing w:before="200"/>
        <w:ind w:left="567" w:hanging="567"/>
        <w:jc w:val="both"/>
        <w:rPr>
          <w:rFonts w:ascii="Arial" w:hAnsi="Arial" w:cs="Arial"/>
          <w:sz w:val="20"/>
          <w:szCs w:val="20"/>
          <w:lang w:bidi="es-ES"/>
        </w:rPr>
      </w:pPr>
      <w:r w:rsidRPr="006C3A1D">
        <w:rPr>
          <w:rFonts w:ascii="Arial" w:hAnsi="Arial" w:cs="Arial"/>
          <w:sz w:val="20"/>
          <w:szCs w:val="20"/>
          <w:lang w:bidi="es-ES"/>
        </w:rPr>
        <w:t>Despliegue territorial del personal, para lograr la desconcentración operativa estratégica atendiendo a la incidencia delictiva regional, de contexto y de las particularidades del fenómeno criminal.</w:t>
      </w:r>
    </w:p>
    <w:p w:rsidR="006C3A1D" w:rsidRDefault="006C3A1D" w:rsidP="006C3A1D">
      <w:pPr>
        <w:jc w:val="both"/>
        <w:rPr>
          <w:rFonts w:ascii="Arial" w:hAnsi="Arial" w:cs="Arial"/>
          <w:sz w:val="20"/>
          <w:szCs w:val="20"/>
          <w:lang w:bidi="es-ES"/>
        </w:rPr>
      </w:pPr>
    </w:p>
    <w:p w:rsidR="006C3A1D" w:rsidRDefault="006C3A1D" w:rsidP="006C3A1D">
      <w:pPr>
        <w:jc w:val="both"/>
        <w:rPr>
          <w:rFonts w:ascii="Arial" w:hAnsi="Arial" w:cs="Arial"/>
          <w:sz w:val="20"/>
          <w:szCs w:val="20"/>
          <w:lang w:bidi="es-ES"/>
        </w:rPr>
      </w:pPr>
      <w:r w:rsidRPr="006C3A1D">
        <w:rPr>
          <w:rFonts w:ascii="Arial" w:hAnsi="Arial" w:cs="Arial"/>
          <w:sz w:val="20"/>
          <w:szCs w:val="20"/>
          <w:lang w:bidi="es-ES"/>
        </w:rPr>
        <w:t>El Plan de Persecución Penal, además de los elementos del modelo de procuración de justicia, desarrollará una estrategia diferenciada de recepción de denuncias, con un programa especial para la atención a las víctimas de delitos de alto impacto, desde la recepción de la denuncia hasta la terminación del proceso.</w:t>
      </w:r>
    </w:p>
    <w:p w:rsidR="008A066D" w:rsidRDefault="008A066D" w:rsidP="006C3A1D">
      <w:pPr>
        <w:jc w:val="both"/>
        <w:rPr>
          <w:rFonts w:ascii="Arial" w:hAnsi="Arial" w:cs="Arial"/>
          <w:sz w:val="20"/>
          <w:szCs w:val="20"/>
          <w:lang w:bidi="es-ES"/>
        </w:rPr>
      </w:pPr>
    </w:p>
    <w:p w:rsidR="00977BC0" w:rsidRDefault="00977BC0" w:rsidP="006C3A1D">
      <w:pPr>
        <w:jc w:val="both"/>
        <w:rPr>
          <w:rFonts w:ascii="Arial" w:hAnsi="Arial" w:cs="Arial"/>
          <w:sz w:val="20"/>
          <w:szCs w:val="20"/>
          <w:lang w:bidi="es-ES"/>
        </w:rPr>
      </w:pPr>
    </w:p>
    <w:p w:rsidR="00977BC0" w:rsidRDefault="00977BC0" w:rsidP="006C3A1D">
      <w:pPr>
        <w:jc w:val="both"/>
        <w:rPr>
          <w:rFonts w:ascii="Arial" w:hAnsi="Arial" w:cs="Arial"/>
          <w:sz w:val="20"/>
          <w:szCs w:val="20"/>
          <w:lang w:bidi="es-ES"/>
        </w:rPr>
      </w:pPr>
    </w:p>
    <w:p w:rsidR="00977BC0" w:rsidRDefault="00977BC0" w:rsidP="006C3A1D">
      <w:pPr>
        <w:jc w:val="both"/>
        <w:rPr>
          <w:rFonts w:ascii="Arial" w:hAnsi="Arial" w:cs="Arial"/>
          <w:sz w:val="20"/>
          <w:szCs w:val="20"/>
          <w:lang w:bidi="es-ES"/>
        </w:rPr>
      </w:pPr>
    </w:p>
    <w:p w:rsidR="00977BC0" w:rsidRPr="006C3A1D" w:rsidRDefault="00977BC0" w:rsidP="006C3A1D">
      <w:pPr>
        <w:jc w:val="both"/>
        <w:rPr>
          <w:rFonts w:ascii="Arial" w:hAnsi="Arial" w:cs="Arial"/>
          <w:sz w:val="20"/>
          <w:szCs w:val="20"/>
          <w:lang w:bidi="es-ES"/>
        </w:rPr>
      </w:pPr>
    </w:p>
    <w:p w:rsidR="006C3A1D" w:rsidRDefault="006C3A1D" w:rsidP="006C3A1D">
      <w:pPr>
        <w:jc w:val="center"/>
        <w:rPr>
          <w:rFonts w:ascii="Arial" w:hAnsi="Arial" w:cs="Arial"/>
          <w:b/>
          <w:bCs/>
          <w:sz w:val="20"/>
          <w:szCs w:val="20"/>
          <w:lang w:bidi="es-ES"/>
        </w:rPr>
      </w:pPr>
      <w:r w:rsidRPr="006C3A1D">
        <w:rPr>
          <w:rFonts w:ascii="Arial" w:hAnsi="Arial" w:cs="Arial"/>
          <w:b/>
          <w:bCs/>
          <w:sz w:val="20"/>
          <w:szCs w:val="20"/>
          <w:lang w:bidi="es-ES"/>
        </w:rPr>
        <w:lastRenderedPageBreak/>
        <w:t>TÍTULO SEXTO</w:t>
      </w:r>
    </w:p>
    <w:p w:rsidR="006C3A1D" w:rsidRPr="006C3A1D" w:rsidRDefault="006C3A1D" w:rsidP="006C3A1D">
      <w:pPr>
        <w:jc w:val="center"/>
        <w:rPr>
          <w:rFonts w:ascii="Arial" w:hAnsi="Arial" w:cs="Arial"/>
          <w:b/>
          <w:bCs/>
          <w:sz w:val="20"/>
          <w:szCs w:val="20"/>
          <w:lang w:bidi="es-ES"/>
        </w:rPr>
      </w:pPr>
      <w:r w:rsidRPr="006C3A1D">
        <w:rPr>
          <w:rFonts w:ascii="Arial" w:hAnsi="Arial" w:cs="Arial"/>
          <w:b/>
          <w:bCs/>
          <w:sz w:val="20"/>
          <w:szCs w:val="20"/>
          <w:lang w:bidi="es-ES"/>
        </w:rPr>
        <w:t>DISPOSICIONES COMUNES</w:t>
      </w:r>
    </w:p>
    <w:p w:rsidR="006C3A1D" w:rsidRDefault="006C3A1D" w:rsidP="006C3A1D">
      <w:pPr>
        <w:jc w:val="center"/>
        <w:rPr>
          <w:rFonts w:ascii="Arial" w:hAnsi="Arial" w:cs="Arial"/>
          <w:b/>
          <w:sz w:val="20"/>
          <w:szCs w:val="20"/>
          <w:lang w:bidi="es-ES"/>
        </w:rPr>
      </w:pPr>
    </w:p>
    <w:p w:rsidR="006C3A1D" w:rsidRPr="006C3A1D" w:rsidRDefault="006C3A1D" w:rsidP="006C3A1D">
      <w:pPr>
        <w:jc w:val="center"/>
        <w:rPr>
          <w:rFonts w:ascii="Arial" w:hAnsi="Arial" w:cs="Arial"/>
          <w:b/>
          <w:sz w:val="20"/>
          <w:szCs w:val="20"/>
          <w:lang w:bidi="es-ES"/>
        </w:rPr>
      </w:pPr>
      <w:r w:rsidRPr="006C3A1D">
        <w:rPr>
          <w:rFonts w:ascii="Arial" w:hAnsi="Arial" w:cs="Arial"/>
          <w:b/>
          <w:sz w:val="20"/>
          <w:szCs w:val="20"/>
          <w:lang w:bidi="es-ES"/>
        </w:rPr>
        <w:t>CAPÍTULO I</w:t>
      </w:r>
    </w:p>
    <w:p w:rsidR="006C3A1D" w:rsidRPr="006C3A1D" w:rsidRDefault="006C3A1D" w:rsidP="006C3A1D">
      <w:pPr>
        <w:jc w:val="center"/>
        <w:rPr>
          <w:rFonts w:ascii="Arial" w:hAnsi="Arial" w:cs="Arial"/>
          <w:b/>
          <w:sz w:val="20"/>
          <w:szCs w:val="20"/>
          <w:lang w:bidi="es-ES"/>
        </w:rPr>
      </w:pPr>
      <w:r w:rsidRPr="006C3A1D">
        <w:rPr>
          <w:rFonts w:ascii="Arial" w:hAnsi="Arial" w:cs="Arial"/>
          <w:b/>
          <w:sz w:val="20"/>
          <w:szCs w:val="20"/>
          <w:lang w:bidi="es-ES"/>
        </w:rPr>
        <w:t>DE LA TRANSPARENCIA Y ACCESO A LA INFORMACIÓN PÚBLICA</w:t>
      </w:r>
    </w:p>
    <w:p w:rsidR="006C3A1D" w:rsidRDefault="006C3A1D" w:rsidP="006C3A1D">
      <w:pPr>
        <w:jc w:val="both"/>
        <w:rPr>
          <w:rFonts w:ascii="Arial" w:hAnsi="Arial" w:cs="Arial"/>
          <w:b/>
          <w:sz w:val="20"/>
          <w:szCs w:val="20"/>
          <w:lang w:bidi="es-ES"/>
        </w:rPr>
      </w:pPr>
    </w:p>
    <w:p w:rsidR="006C3A1D" w:rsidRDefault="006C3A1D" w:rsidP="006C3A1D">
      <w:pPr>
        <w:jc w:val="both"/>
        <w:rPr>
          <w:rFonts w:ascii="Arial" w:hAnsi="Arial" w:cs="Arial"/>
          <w:sz w:val="20"/>
          <w:szCs w:val="20"/>
          <w:lang w:bidi="es-ES"/>
        </w:rPr>
      </w:pPr>
      <w:r w:rsidRPr="006C3A1D">
        <w:rPr>
          <w:rFonts w:ascii="Arial" w:hAnsi="Arial" w:cs="Arial"/>
          <w:b/>
          <w:sz w:val="20"/>
          <w:szCs w:val="20"/>
          <w:lang w:bidi="es-ES"/>
        </w:rPr>
        <w:t xml:space="preserve">Artículo 153. </w:t>
      </w:r>
      <w:r w:rsidRPr="006C3A1D">
        <w:rPr>
          <w:rFonts w:ascii="Arial" w:hAnsi="Arial" w:cs="Arial"/>
          <w:sz w:val="20"/>
          <w:szCs w:val="20"/>
          <w:lang w:bidi="es-ES"/>
        </w:rPr>
        <w:t>Para el cumplimiento de las obligaciones de transparencia y acceso a la información pública, la Fiscalía General contará con los siguientes órganos:</w:t>
      </w:r>
    </w:p>
    <w:p w:rsidR="003152EC" w:rsidRPr="006C3A1D" w:rsidRDefault="003152EC" w:rsidP="006C3A1D">
      <w:pPr>
        <w:jc w:val="both"/>
        <w:rPr>
          <w:rFonts w:ascii="Arial" w:hAnsi="Arial" w:cs="Arial"/>
          <w:sz w:val="20"/>
          <w:szCs w:val="20"/>
          <w:lang w:bidi="es-ES"/>
        </w:rPr>
      </w:pPr>
    </w:p>
    <w:p w:rsidR="006C3A1D" w:rsidRPr="006C3A1D" w:rsidRDefault="006C3A1D" w:rsidP="000604EA">
      <w:pPr>
        <w:numPr>
          <w:ilvl w:val="0"/>
          <w:numId w:val="149"/>
        </w:numPr>
        <w:ind w:left="567" w:hanging="567"/>
        <w:jc w:val="both"/>
        <w:rPr>
          <w:rFonts w:ascii="Arial" w:hAnsi="Arial" w:cs="Arial"/>
          <w:sz w:val="20"/>
          <w:szCs w:val="20"/>
          <w:lang w:bidi="es-ES"/>
        </w:rPr>
      </w:pPr>
      <w:r w:rsidRPr="006C3A1D">
        <w:rPr>
          <w:rFonts w:ascii="Arial" w:hAnsi="Arial" w:cs="Arial"/>
          <w:sz w:val="20"/>
          <w:szCs w:val="20"/>
          <w:lang w:bidi="es-ES"/>
        </w:rPr>
        <w:t>La Unidad de Transparencia, que será el vínculo entre las personas solicitantes y las diversas unidades administrativas que integran la Fiscalía General, a efecto de facilitar el acceso a la información generada en éstas; y</w:t>
      </w:r>
    </w:p>
    <w:p w:rsidR="006C3A1D" w:rsidRPr="006C3A1D" w:rsidRDefault="006C3A1D" w:rsidP="000604EA">
      <w:pPr>
        <w:numPr>
          <w:ilvl w:val="0"/>
          <w:numId w:val="149"/>
        </w:numPr>
        <w:spacing w:before="200"/>
        <w:ind w:left="567" w:hanging="567"/>
        <w:jc w:val="both"/>
        <w:rPr>
          <w:rFonts w:ascii="Arial" w:hAnsi="Arial" w:cs="Arial"/>
          <w:sz w:val="20"/>
          <w:szCs w:val="20"/>
          <w:lang w:bidi="es-ES"/>
        </w:rPr>
      </w:pPr>
      <w:r w:rsidRPr="006C3A1D">
        <w:rPr>
          <w:rFonts w:ascii="Arial" w:hAnsi="Arial" w:cs="Arial"/>
          <w:sz w:val="20"/>
          <w:szCs w:val="20"/>
          <w:lang w:bidi="es-ES"/>
        </w:rPr>
        <w:t>El Comité de Transparencia, órgano encargado de promover y difundir el ejercicio del derecho de acceso a la información en la Fiscalía General.</w:t>
      </w:r>
    </w:p>
    <w:p w:rsidR="003152EC" w:rsidRDefault="003152EC" w:rsidP="006C3A1D">
      <w:pPr>
        <w:jc w:val="both"/>
        <w:rPr>
          <w:rFonts w:ascii="Arial" w:hAnsi="Arial" w:cs="Arial"/>
          <w:b/>
          <w:sz w:val="20"/>
          <w:szCs w:val="20"/>
          <w:lang w:bidi="es-ES"/>
        </w:rPr>
      </w:pPr>
    </w:p>
    <w:p w:rsidR="006C3A1D" w:rsidRDefault="006C3A1D" w:rsidP="006C3A1D">
      <w:pPr>
        <w:jc w:val="both"/>
        <w:rPr>
          <w:rFonts w:ascii="Arial" w:hAnsi="Arial" w:cs="Arial"/>
          <w:sz w:val="20"/>
          <w:szCs w:val="20"/>
          <w:lang w:bidi="es-ES"/>
        </w:rPr>
      </w:pPr>
      <w:r w:rsidRPr="006C3A1D">
        <w:rPr>
          <w:rFonts w:ascii="Arial" w:hAnsi="Arial" w:cs="Arial"/>
          <w:b/>
          <w:sz w:val="20"/>
          <w:szCs w:val="20"/>
          <w:lang w:bidi="es-ES"/>
        </w:rPr>
        <w:t xml:space="preserve">Artículo 154. </w:t>
      </w:r>
      <w:r w:rsidRPr="006C3A1D">
        <w:rPr>
          <w:rFonts w:ascii="Arial" w:hAnsi="Arial" w:cs="Arial"/>
          <w:sz w:val="20"/>
          <w:szCs w:val="20"/>
          <w:lang w:bidi="es-ES"/>
        </w:rPr>
        <w:t>La Unidad de Transparencia estará adscrita a la Dirección General de Asuntos Jurídicos y de Derechos Humanos; su titular será la persona responsable de la misma y tendrá las atribuciones establecidas en el artículo 39 de la Ley de Transparencia y Acceso a la Información Pública del Estado de Tamaulipas y demás disposiciones jurídicas aplicables.</w:t>
      </w:r>
    </w:p>
    <w:p w:rsidR="003152EC" w:rsidRPr="006C3A1D" w:rsidRDefault="003152EC" w:rsidP="006C3A1D">
      <w:pPr>
        <w:jc w:val="both"/>
        <w:rPr>
          <w:rFonts w:ascii="Arial" w:hAnsi="Arial" w:cs="Arial"/>
          <w:sz w:val="20"/>
          <w:szCs w:val="20"/>
          <w:lang w:bidi="es-ES"/>
        </w:rPr>
      </w:pPr>
    </w:p>
    <w:p w:rsidR="006C3A1D" w:rsidRDefault="006C3A1D" w:rsidP="006C3A1D">
      <w:pPr>
        <w:jc w:val="both"/>
        <w:rPr>
          <w:rFonts w:ascii="Arial" w:hAnsi="Arial" w:cs="Arial"/>
          <w:sz w:val="20"/>
          <w:szCs w:val="20"/>
          <w:lang w:bidi="es-ES"/>
        </w:rPr>
      </w:pPr>
      <w:r w:rsidRPr="006C3A1D">
        <w:rPr>
          <w:rFonts w:ascii="Arial" w:hAnsi="Arial" w:cs="Arial"/>
          <w:b/>
          <w:sz w:val="20"/>
          <w:szCs w:val="20"/>
          <w:lang w:bidi="es-ES"/>
        </w:rPr>
        <w:t xml:space="preserve">Artículo 155. </w:t>
      </w:r>
      <w:r w:rsidR="00FB121C" w:rsidRPr="00FB121C">
        <w:rPr>
          <w:rFonts w:ascii="Arial" w:hAnsi="Arial" w:cs="Arial"/>
          <w:sz w:val="20"/>
          <w:szCs w:val="20"/>
          <w:lang w:bidi="es-ES"/>
        </w:rPr>
        <w:t>El Comité de Transparencia de la Fiscalía General tendrá las atribuciones a que se refiere el artículo 38 de la Ley de Transparencia y Acceso a la Información Pública del Estado de Tamaulipas, el cual estará integrado por los siguientes miembros propietarios:</w:t>
      </w:r>
    </w:p>
    <w:p w:rsidR="003152EC" w:rsidRPr="006C3A1D" w:rsidRDefault="003152EC" w:rsidP="006C3A1D">
      <w:pPr>
        <w:jc w:val="both"/>
        <w:rPr>
          <w:rFonts w:ascii="Arial" w:hAnsi="Arial" w:cs="Arial"/>
          <w:sz w:val="20"/>
          <w:szCs w:val="20"/>
          <w:lang w:bidi="es-ES"/>
        </w:rPr>
      </w:pPr>
    </w:p>
    <w:p w:rsidR="006C3A1D" w:rsidRDefault="002C0421" w:rsidP="000604EA">
      <w:pPr>
        <w:numPr>
          <w:ilvl w:val="0"/>
          <w:numId w:val="148"/>
        </w:numPr>
        <w:ind w:left="567" w:hanging="567"/>
        <w:jc w:val="both"/>
        <w:rPr>
          <w:rFonts w:ascii="Arial" w:hAnsi="Arial" w:cs="Arial"/>
          <w:sz w:val="20"/>
          <w:szCs w:val="20"/>
          <w:lang w:bidi="es-ES"/>
        </w:rPr>
      </w:pPr>
      <w:r w:rsidRPr="002C0421">
        <w:rPr>
          <w:rFonts w:ascii="Arial" w:hAnsi="Arial" w:cs="Arial"/>
          <w:sz w:val="20"/>
          <w:szCs w:val="20"/>
          <w:lang w:bidi="es-ES"/>
        </w:rPr>
        <w:t xml:space="preserve">La persona Titular de la </w:t>
      </w:r>
      <w:r w:rsidR="005761BD">
        <w:rPr>
          <w:rFonts w:ascii="Arial" w:hAnsi="Arial" w:cs="Arial"/>
          <w:sz w:val="20"/>
          <w:szCs w:val="20"/>
          <w:lang w:bidi="es-ES"/>
        </w:rPr>
        <w:t>de la Dirección General de Asuntos Jurídicos y de Derechos Humanos</w:t>
      </w:r>
      <w:r w:rsidRPr="002C0421">
        <w:rPr>
          <w:rFonts w:ascii="Arial" w:hAnsi="Arial" w:cs="Arial"/>
          <w:sz w:val="20"/>
          <w:szCs w:val="20"/>
          <w:lang w:bidi="es-ES"/>
        </w:rPr>
        <w:t>, quien lo presidirá;</w:t>
      </w:r>
    </w:p>
    <w:p w:rsidR="00CA7F8A" w:rsidRPr="00D65024" w:rsidRDefault="00CA7F8A" w:rsidP="005761BD">
      <w:pPr>
        <w:pStyle w:val="Prrafodelista"/>
        <w:autoSpaceDE w:val="0"/>
        <w:autoSpaceDN w:val="0"/>
        <w:adjustRightInd w:val="0"/>
        <w:ind w:left="1287"/>
        <w:jc w:val="right"/>
        <w:rPr>
          <w:rFonts w:ascii="Arial" w:hAnsi="Arial" w:cs="Arial"/>
          <w:b/>
          <w:i/>
          <w:sz w:val="16"/>
          <w:szCs w:val="16"/>
          <w:lang w:val="es-MX"/>
        </w:rPr>
      </w:pPr>
      <w:r>
        <w:rPr>
          <w:rFonts w:ascii="Arial" w:hAnsi="Arial" w:cs="Arial"/>
          <w:b/>
          <w:i/>
          <w:sz w:val="16"/>
          <w:szCs w:val="16"/>
          <w:lang w:val="es-MX"/>
        </w:rPr>
        <w:t xml:space="preserve">Fracción </w:t>
      </w:r>
      <w:r w:rsidR="005761BD">
        <w:rPr>
          <w:rFonts w:ascii="Arial" w:hAnsi="Arial" w:cs="Arial"/>
          <w:b/>
          <w:i/>
          <w:sz w:val="16"/>
          <w:szCs w:val="16"/>
          <w:lang w:val="es-MX"/>
        </w:rPr>
        <w:t>reform</w:t>
      </w:r>
      <w:r>
        <w:rPr>
          <w:rFonts w:ascii="Arial" w:hAnsi="Arial" w:cs="Arial"/>
          <w:b/>
          <w:i/>
          <w:sz w:val="16"/>
          <w:szCs w:val="16"/>
          <w:lang w:val="es-MX"/>
        </w:rPr>
        <w:t>ada, P.O. No. 115, del 27</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CA7F8A" w:rsidRPr="005761BD" w:rsidRDefault="00CA7F8A" w:rsidP="005761BD">
      <w:pPr>
        <w:pStyle w:val="Prrafodelista"/>
        <w:autoSpaceDE w:val="0"/>
        <w:autoSpaceDN w:val="0"/>
        <w:adjustRightInd w:val="0"/>
        <w:ind w:left="1287"/>
        <w:jc w:val="right"/>
        <w:rPr>
          <w:rFonts w:ascii="Arial" w:hAnsi="Arial" w:cs="Arial"/>
          <w:b/>
          <w:i/>
          <w:sz w:val="16"/>
          <w:szCs w:val="16"/>
          <w:lang w:val="es-MX"/>
        </w:rPr>
      </w:pPr>
      <w:r w:rsidRPr="00AF3687">
        <w:rPr>
          <w:rStyle w:val="Hipervnculo"/>
          <w:rFonts w:ascii="Arial" w:hAnsi="Arial" w:cs="Arial"/>
          <w:b/>
          <w:i/>
          <w:sz w:val="16"/>
          <w:szCs w:val="16"/>
          <w:lang w:val="es-MX"/>
        </w:rPr>
        <w:t>https://po.tamaulipas.gob.mx/wp-content/uploads/2022/09/cxlvii-115-270922F.pdf</w:t>
      </w:r>
    </w:p>
    <w:p w:rsidR="006C3A1D" w:rsidRPr="006C3A1D" w:rsidRDefault="0056755B" w:rsidP="000604EA">
      <w:pPr>
        <w:numPr>
          <w:ilvl w:val="0"/>
          <w:numId w:val="148"/>
        </w:numPr>
        <w:spacing w:before="200"/>
        <w:ind w:left="567" w:hanging="567"/>
        <w:jc w:val="both"/>
        <w:rPr>
          <w:rFonts w:ascii="Arial" w:hAnsi="Arial" w:cs="Arial"/>
          <w:sz w:val="20"/>
          <w:szCs w:val="20"/>
          <w:lang w:bidi="es-ES"/>
        </w:rPr>
      </w:pPr>
      <w:r w:rsidRPr="0056755B">
        <w:rPr>
          <w:rFonts w:ascii="Arial" w:hAnsi="Arial" w:cs="Arial"/>
          <w:sz w:val="20"/>
          <w:szCs w:val="20"/>
          <w:lang w:bidi="es-ES"/>
        </w:rPr>
        <w:t>La persona Titular de la Dirección General de Atención Temprana y Mecanismos Alternativos de Solución de Controversias; y</w:t>
      </w:r>
    </w:p>
    <w:p w:rsidR="006C3A1D" w:rsidRDefault="0056755B" w:rsidP="000604EA">
      <w:pPr>
        <w:numPr>
          <w:ilvl w:val="0"/>
          <w:numId w:val="148"/>
        </w:numPr>
        <w:spacing w:before="200"/>
        <w:ind w:left="567" w:hanging="567"/>
        <w:jc w:val="both"/>
        <w:rPr>
          <w:rFonts w:ascii="Arial" w:hAnsi="Arial" w:cs="Arial"/>
          <w:sz w:val="20"/>
          <w:szCs w:val="20"/>
          <w:lang w:bidi="es-ES"/>
        </w:rPr>
      </w:pPr>
      <w:r w:rsidRPr="0056755B">
        <w:rPr>
          <w:rFonts w:ascii="Arial" w:hAnsi="Arial" w:cs="Arial"/>
          <w:sz w:val="20"/>
          <w:szCs w:val="20"/>
          <w:lang w:bidi="es-ES"/>
        </w:rPr>
        <w:t>La persona Titular de la Dirección General de Administración.</w:t>
      </w:r>
    </w:p>
    <w:p w:rsidR="005761BD" w:rsidRDefault="005761BD" w:rsidP="005761BD">
      <w:pPr>
        <w:autoSpaceDE w:val="0"/>
        <w:autoSpaceDN w:val="0"/>
        <w:adjustRightInd w:val="0"/>
        <w:spacing w:line="184" w:lineRule="exact"/>
        <w:ind w:right="-20"/>
        <w:rPr>
          <w:rFonts w:ascii="Arial" w:hAnsi="Arial" w:cs="Arial"/>
          <w:b/>
          <w:bCs/>
          <w:spacing w:val="-4"/>
          <w:sz w:val="18"/>
          <w:szCs w:val="18"/>
          <w:lang w:val="es-MX" w:eastAsia="es-MX"/>
        </w:rPr>
      </w:pPr>
    </w:p>
    <w:p w:rsidR="005761BD" w:rsidRPr="005761BD" w:rsidRDefault="005761BD" w:rsidP="005761BD">
      <w:pPr>
        <w:autoSpaceDE w:val="0"/>
        <w:autoSpaceDN w:val="0"/>
        <w:adjustRightInd w:val="0"/>
        <w:ind w:right="-20"/>
        <w:jc w:val="both"/>
        <w:rPr>
          <w:rFonts w:ascii="Arial" w:hAnsi="Arial" w:cs="Arial"/>
          <w:sz w:val="20"/>
          <w:szCs w:val="20"/>
          <w:lang w:val="es-MX" w:eastAsia="es-MX"/>
        </w:rPr>
      </w:pPr>
      <w:r w:rsidRPr="005761BD">
        <w:rPr>
          <w:rFonts w:ascii="Arial" w:hAnsi="Arial" w:cs="Arial"/>
          <w:bCs/>
          <w:spacing w:val="-4"/>
          <w:sz w:val="20"/>
          <w:szCs w:val="20"/>
          <w:lang w:val="es-MX" w:eastAsia="es-MX"/>
        </w:rPr>
        <w:t>E</w:t>
      </w:r>
      <w:r w:rsidRPr="005761BD">
        <w:rPr>
          <w:rFonts w:ascii="Arial" w:hAnsi="Arial" w:cs="Arial"/>
          <w:bCs/>
          <w:sz w:val="20"/>
          <w:szCs w:val="20"/>
          <w:lang w:val="es-MX" w:eastAsia="es-MX"/>
        </w:rPr>
        <w:t>l</w:t>
      </w:r>
      <w:r w:rsidRPr="005761BD">
        <w:rPr>
          <w:rFonts w:ascii="Arial" w:hAnsi="Arial" w:cs="Arial"/>
          <w:bCs/>
          <w:spacing w:val="5"/>
          <w:sz w:val="20"/>
          <w:szCs w:val="20"/>
          <w:lang w:val="es-MX" w:eastAsia="es-MX"/>
        </w:rPr>
        <w:t xml:space="preserve"> </w:t>
      </w:r>
      <w:r w:rsidRPr="005761BD">
        <w:rPr>
          <w:rFonts w:ascii="Arial" w:hAnsi="Arial" w:cs="Arial"/>
          <w:bCs/>
          <w:spacing w:val="-4"/>
          <w:sz w:val="20"/>
          <w:szCs w:val="20"/>
          <w:lang w:val="es-MX" w:eastAsia="es-MX"/>
        </w:rPr>
        <w:t>C</w:t>
      </w:r>
      <w:r w:rsidRPr="005761BD">
        <w:rPr>
          <w:rFonts w:ascii="Arial" w:hAnsi="Arial" w:cs="Arial"/>
          <w:bCs/>
          <w:spacing w:val="-3"/>
          <w:sz w:val="20"/>
          <w:szCs w:val="20"/>
          <w:lang w:val="es-MX" w:eastAsia="es-MX"/>
        </w:rPr>
        <w:t>o</w:t>
      </w:r>
      <w:r w:rsidRPr="005761BD">
        <w:rPr>
          <w:rFonts w:ascii="Arial" w:hAnsi="Arial" w:cs="Arial"/>
          <w:bCs/>
          <w:spacing w:val="-5"/>
          <w:sz w:val="20"/>
          <w:szCs w:val="20"/>
          <w:lang w:val="es-MX" w:eastAsia="es-MX"/>
        </w:rPr>
        <w:t>m</w:t>
      </w:r>
      <w:r w:rsidRPr="005761BD">
        <w:rPr>
          <w:rFonts w:ascii="Arial" w:hAnsi="Arial" w:cs="Arial"/>
          <w:bCs/>
          <w:spacing w:val="-3"/>
          <w:sz w:val="20"/>
          <w:szCs w:val="20"/>
          <w:lang w:val="es-MX" w:eastAsia="es-MX"/>
        </w:rPr>
        <w:t>i</w:t>
      </w:r>
      <w:r w:rsidRPr="005761BD">
        <w:rPr>
          <w:rFonts w:ascii="Arial" w:hAnsi="Arial" w:cs="Arial"/>
          <w:bCs/>
          <w:spacing w:val="-4"/>
          <w:sz w:val="20"/>
          <w:szCs w:val="20"/>
          <w:lang w:val="es-MX" w:eastAsia="es-MX"/>
        </w:rPr>
        <w:t>t</w:t>
      </w:r>
      <w:r w:rsidRPr="005761BD">
        <w:rPr>
          <w:rFonts w:ascii="Arial" w:hAnsi="Arial" w:cs="Arial"/>
          <w:bCs/>
          <w:sz w:val="20"/>
          <w:szCs w:val="20"/>
          <w:lang w:val="es-MX" w:eastAsia="es-MX"/>
        </w:rPr>
        <w:t>é</w:t>
      </w:r>
      <w:r w:rsidRPr="005761BD">
        <w:rPr>
          <w:rFonts w:ascii="Arial" w:hAnsi="Arial" w:cs="Arial"/>
          <w:bCs/>
          <w:spacing w:val="4"/>
          <w:sz w:val="20"/>
          <w:szCs w:val="20"/>
          <w:lang w:val="es-MX" w:eastAsia="es-MX"/>
        </w:rPr>
        <w:t xml:space="preserve"> </w:t>
      </w:r>
      <w:r w:rsidRPr="005761BD">
        <w:rPr>
          <w:rFonts w:ascii="Arial" w:hAnsi="Arial" w:cs="Arial"/>
          <w:bCs/>
          <w:spacing w:val="-3"/>
          <w:sz w:val="20"/>
          <w:szCs w:val="20"/>
          <w:lang w:val="es-MX" w:eastAsia="es-MX"/>
        </w:rPr>
        <w:t>d</w:t>
      </w:r>
      <w:r w:rsidRPr="005761BD">
        <w:rPr>
          <w:rFonts w:ascii="Arial" w:hAnsi="Arial" w:cs="Arial"/>
          <w:bCs/>
          <w:sz w:val="20"/>
          <w:szCs w:val="20"/>
          <w:lang w:val="es-MX" w:eastAsia="es-MX"/>
        </w:rPr>
        <w:t>e</w:t>
      </w:r>
      <w:r w:rsidRPr="005761BD">
        <w:rPr>
          <w:rFonts w:ascii="Arial" w:hAnsi="Arial" w:cs="Arial"/>
          <w:bCs/>
          <w:spacing w:val="5"/>
          <w:sz w:val="20"/>
          <w:szCs w:val="20"/>
          <w:lang w:val="es-MX" w:eastAsia="es-MX"/>
        </w:rPr>
        <w:t xml:space="preserve"> </w:t>
      </w:r>
      <w:r w:rsidRPr="005761BD">
        <w:rPr>
          <w:rFonts w:ascii="Arial" w:hAnsi="Arial" w:cs="Arial"/>
          <w:bCs/>
          <w:spacing w:val="-3"/>
          <w:sz w:val="20"/>
          <w:szCs w:val="20"/>
          <w:lang w:val="es-MX" w:eastAsia="es-MX"/>
        </w:rPr>
        <w:t>T</w:t>
      </w:r>
      <w:r w:rsidRPr="005761BD">
        <w:rPr>
          <w:rFonts w:ascii="Arial" w:hAnsi="Arial" w:cs="Arial"/>
          <w:bCs/>
          <w:spacing w:val="-4"/>
          <w:sz w:val="20"/>
          <w:szCs w:val="20"/>
          <w:lang w:val="es-MX" w:eastAsia="es-MX"/>
        </w:rPr>
        <w:t>ra</w:t>
      </w:r>
      <w:r w:rsidRPr="005761BD">
        <w:rPr>
          <w:rFonts w:ascii="Arial" w:hAnsi="Arial" w:cs="Arial"/>
          <w:bCs/>
          <w:spacing w:val="-3"/>
          <w:sz w:val="20"/>
          <w:szCs w:val="20"/>
          <w:lang w:val="es-MX" w:eastAsia="es-MX"/>
        </w:rPr>
        <w:t>n</w:t>
      </w:r>
      <w:r w:rsidRPr="005761BD">
        <w:rPr>
          <w:rFonts w:ascii="Arial" w:hAnsi="Arial" w:cs="Arial"/>
          <w:bCs/>
          <w:spacing w:val="-5"/>
          <w:sz w:val="20"/>
          <w:szCs w:val="20"/>
          <w:lang w:val="es-MX" w:eastAsia="es-MX"/>
        </w:rPr>
        <w:t>s</w:t>
      </w:r>
      <w:r w:rsidRPr="005761BD">
        <w:rPr>
          <w:rFonts w:ascii="Arial" w:hAnsi="Arial" w:cs="Arial"/>
          <w:bCs/>
          <w:spacing w:val="-3"/>
          <w:sz w:val="20"/>
          <w:szCs w:val="20"/>
          <w:lang w:val="es-MX" w:eastAsia="es-MX"/>
        </w:rPr>
        <w:t>p</w:t>
      </w:r>
      <w:r w:rsidRPr="005761BD">
        <w:rPr>
          <w:rFonts w:ascii="Arial" w:hAnsi="Arial" w:cs="Arial"/>
          <w:bCs/>
          <w:spacing w:val="-4"/>
          <w:sz w:val="20"/>
          <w:szCs w:val="20"/>
          <w:lang w:val="es-MX" w:eastAsia="es-MX"/>
        </w:rPr>
        <w:t>are</w:t>
      </w:r>
      <w:r w:rsidRPr="005761BD">
        <w:rPr>
          <w:rFonts w:ascii="Arial" w:hAnsi="Arial" w:cs="Arial"/>
          <w:bCs/>
          <w:spacing w:val="-3"/>
          <w:sz w:val="20"/>
          <w:szCs w:val="20"/>
          <w:lang w:val="es-MX" w:eastAsia="es-MX"/>
        </w:rPr>
        <w:t>n</w:t>
      </w:r>
      <w:r w:rsidRPr="005761BD">
        <w:rPr>
          <w:rFonts w:ascii="Arial" w:hAnsi="Arial" w:cs="Arial"/>
          <w:bCs/>
          <w:spacing w:val="-5"/>
          <w:sz w:val="20"/>
          <w:szCs w:val="20"/>
          <w:lang w:val="es-MX" w:eastAsia="es-MX"/>
        </w:rPr>
        <w:t>c</w:t>
      </w:r>
      <w:r w:rsidRPr="005761BD">
        <w:rPr>
          <w:rFonts w:ascii="Arial" w:hAnsi="Arial" w:cs="Arial"/>
          <w:bCs/>
          <w:spacing w:val="-3"/>
          <w:sz w:val="20"/>
          <w:szCs w:val="20"/>
          <w:lang w:val="es-MX" w:eastAsia="es-MX"/>
        </w:rPr>
        <w:t>i</w:t>
      </w:r>
      <w:r w:rsidRPr="005761BD">
        <w:rPr>
          <w:rFonts w:ascii="Arial" w:hAnsi="Arial" w:cs="Arial"/>
          <w:bCs/>
          <w:sz w:val="20"/>
          <w:szCs w:val="20"/>
          <w:lang w:val="es-MX" w:eastAsia="es-MX"/>
        </w:rPr>
        <w:t>a</w:t>
      </w:r>
      <w:r w:rsidRPr="005761BD">
        <w:rPr>
          <w:rFonts w:ascii="Arial" w:hAnsi="Arial" w:cs="Arial"/>
          <w:bCs/>
          <w:spacing w:val="3"/>
          <w:sz w:val="20"/>
          <w:szCs w:val="20"/>
          <w:lang w:val="es-MX" w:eastAsia="es-MX"/>
        </w:rPr>
        <w:t xml:space="preserve"> </w:t>
      </w:r>
      <w:r w:rsidRPr="005761BD">
        <w:rPr>
          <w:rFonts w:ascii="Arial" w:hAnsi="Arial" w:cs="Arial"/>
          <w:bCs/>
          <w:spacing w:val="-3"/>
          <w:sz w:val="20"/>
          <w:szCs w:val="20"/>
          <w:lang w:val="es-MX" w:eastAsia="es-MX"/>
        </w:rPr>
        <w:t>d</w:t>
      </w:r>
      <w:r w:rsidRPr="005761BD">
        <w:rPr>
          <w:rFonts w:ascii="Arial" w:hAnsi="Arial" w:cs="Arial"/>
          <w:bCs/>
          <w:sz w:val="20"/>
          <w:szCs w:val="20"/>
          <w:lang w:val="es-MX" w:eastAsia="es-MX"/>
        </w:rPr>
        <w:t>e</w:t>
      </w:r>
      <w:r w:rsidRPr="005761BD">
        <w:rPr>
          <w:rFonts w:ascii="Arial" w:hAnsi="Arial" w:cs="Arial"/>
          <w:bCs/>
          <w:spacing w:val="5"/>
          <w:sz w:val="20"/>
          <w:szCs w:val="20"/>
          <w:lang w:val="es-MX" w:eastAsia="es-MX"/>
        </w:rPr>
        <w:t xml:space="preserve"> </w:t>
      </w:r>
      <w:r w:rsidRPr="005761BD">
        <w:rPr>
          <w:rFonts w:ascii="Arial" w:hAnsi="Arial" w:cs="Arial"/>
          <w:bCs/>
          <w:spacing w:val="-4"/>
          <w:sz w:val="20"/>
          <w:szCs w:val="20"/>
          <w:lang w:val="es-MX" w:eastAsia="es-MX"/>
        </w:rPr>
        <w:t>l</w:t>
      </w:r>
      <w:r w:rsidRPr="005761BD">
        <w:rPr>
          <w:rFonts w:ascii="Arial" w:hAnsi="Arial" w:cs="Arial"/>
          <w:bCs/>
          <w:sz w:val="20"/>
          <w:szCs w:val="20"/>
          <w:lang w:val="es-MX" w:eastAsia="es-MX"/>
        </w:rPr>
        <w:t>a</w:t>
      </w:r>
      <w:r w:rsidRPr="005761BD">
        <w:rPr>
          <w:rFonts w:ascii="Arial" w:hAnsi="Arial" w:cs="Arial"/>
          <w:bCs/>
          <w:spacing w:val="5"/>
          <w:sz w:val="20"/>
          <w:szCs w:val="20"/>
          <w:lang w:val="es-MX" w:eastAsia="es-MX"/>
        </w:rPr>
        <w:t xml:space="preserve"> </w:t>
      </w:r>
      <w:r w:rsidRPr="005761BD">
        <w:rPr>
          <w:rFonts w:ascii="Arial" w:hAnsi="Arial" w:cs="Arial"/>
          <w:bCs/>
          <w:spacing w:val="-4"/>
          <w:sz w:val="20"/>
          <w:szCs w:val="20"/>
          <w:lang w:val="es-MX" w:eastAsia="es-MX"/>
        </w:rPr>
        <w:t>Fiscalí</w:t>
      </w:r>
      <w:r w:rsidRPr="005761BD">
        <w:rPr>
          <w:rFonts w:ascii="Arial" w:hAnsi="Arial" w:cs="Arial"/>
          <w:bCs/>
          <w:sz w:val="20"/>
          <w:szCs w:val="20"/>
          <w:lang w:val="es-MX" w:eastAsia="es-MX"/>
        </w:rPr>
        <w:t>a</w:t>
      </w:r>
      <w:r w:rsidRPr="005761BD">
        <w:rPr>
          <w:rFonts w:ascii="Arial" w:hAnsi="Arial" w:cs="Arial"/>
          <w:bCs/>
          <w:spacing w:val="5"/>
          <w:sz w:val="20"/>
          <w:szCs w:val="20"/>
          <w:lang w:val="es-MX" w:eastAsia="es-MX"/>
        </w:rPr>
        <w:t xml:space="preserve"> </w:t>
      </w:r>
      <w:r w:rsidRPr="005761BD">
        <w:rPr>
          <w:rFonts w:ascii="Arial" w:hAnsi="Arial" w:cs="Arial"/>
          <w:bCs/>
          <w:spacing w:val="-4"/>
          <w:sz w:val="20"/>
          <w:szCs w:val="20"/>
          <w:lang w:val="es-MX" w:eastAsia="es-MX"/>
        </w:rPr>
        <w:t>Ge</w:t>
      </w:r>
      <w:r w:rsidRPr="005761BD">
        <w:rPr>
          <w:rFonts w:ascii="Arial" w:hAnsi="Arial" w:cs="Arial"/>
          <w:bCs/>
          <w:spacing w:val="-3"/>
          <w:sz w:val="20"/>
          <w:szCs w:val="20"/>
          <w:lang w:val="es-MX" w:eastAsia="es-MX"/>
        </w:rPr>
        <w:t>n</w:t>
      </w:r>
      <w:r w:rsidRPr="005761BD">
        <w:rPr>
          <w:rFonts w:ascii="Arial" w:hAnsi="Arial" w:cs="Arial"/>
          <w:bCs/>
          <w:spacing w:val="-4"/>
          <w:sz w:val="20"/>
          <w:szCs w:val="20"/>
          <w:lang w:val="es-MX" w:eastAsia="es-MX"/>
        </w:rPr>
        <w:t>er</w:t>
      </w:r>
      <w:r w:rsidRPr="005761BD">
        <w:rPr>
          <w:rFonts w:ascii="Arial" w:hAnsi="Arial" w:cs="Arial"/>
          <w:bCs/>
          <w:spacing w:val="-5"/>
          <w:sz w:val="20"/>
          <w:szCs w:val="20"/>
          <w:lang w:val="es-MX" w:eastAsia="es-MX"/>
        </w:rPr>
        <w:t>a</w:t>
      </w:r>
      <w:r w:rsidRPr="005761BD">
        <w:rPr>
          <w:rFonts w:ascii="Arial" w:hAnsi="Arial" w:cs="Arial"/>
          <w:bCs/>
          <w:spacing w:val="-4"/>
          <w:sz w:val="20"/>
          <w:szCs w:val="20"/>
          <w:lang w:val="es-MX" w:eastAsia="es-MX"/>
        </w:rPr>
        <w:t>l</w:t>
      </w:r>
      <w:r w:rsidRPr="005761BD">
        <w:rPr>
          <w:rFonts w:ascii="Arial" w:hAnsi="Arial" w:cs="Arial"/>
          <w:bCs/>
          <w:sz w:val="20"/>
          <w:szCs w:val="20"/>
          <w:lang w:val="es-MX" w:eastAsia="es-MX"/>
        </w:rPr>
        <w:t>,</w:t>
      </w:r>
      <w:r w:rsidRPr="005761BD">
        <w:rPr>
          <w:rFonts w:ascii="Arial" w:hAnsi="Arial" w:cs="Arial"/>
          <w:bCs/>
          <w:spacing w:val="5"/>
          <w:sz w:val="20"/>
          <w:szCs w:val="20"/>
          <w:lang w:val="es-MX" w:eastAsia="es-MX"/>
        </w:rPr>
        <w:t xml:space="preserve"> </w:t>
      </w:r>
      <w:r w:rsidRPr="005761BD">
        <w:rPr>
          <w:rFonts w:ascii="Arial" w:hAnsi="Arial" w:cs="Arial"/>
          <w:bCs/>
          <w:spacing w:val="-5"/>
          <w:sz w:val="20"/>
          <w:szCs w:val="20"/>
          <w:lang w:val="es-MX" w:eastAsia="es-MX"/>
        </w:rPr>
        <w:t>a</w:t>
      </w:r>
      <w:r w:rsidRPr="005761BD">
        <w:rPr>
          <w:rFonts w:ascii="Arial" w:hAnsi="Arial" w:cs="Arial"/>
          <w:bCs/>
          <w:spacing w:val="-3"/>
          <w:sz w:val="20"/>
          <w:szCs w:val="20"/>
          <w:lang w:val="es-MX" w:eastAsia="es-MX"/>
        </w:rPr>
        <w:t>d</w:t>
      </w:r>
      <w:r w:rsidRPr="005761BD">
        <w:rPr>
          <w:rFonts w:ascii="Arial" w:hAnsi="Arial" w:cs="Arial"/>
          <w:bCs/>
          <w:spacing w:val="-4"/>
          <w:sz w:val="20"/>
          <w:szCs w:val="20"/>
          <w:lang w:val="es-MX" w:eastAsia="es-MX"/>
        </w:rPr>
        <w:t>e</w:t>
      </w:r>
      <w:r w:rsidRPr="005761BD">
        <w:rPr>
          <w:rFonts w:ascii="Arial" w:hAnsi="Arial" w:cs="Arial"/>
          <w:bCs/>
          <w:spacing w:val="-5"/>
          <w:sz w:val="20"/>
          <w:szCs w:val="20"/>
          <w:lang w:val="es-MX" w:eastAsia="es-MX"/>
        </w:rPr>
        <w:t>m</w:t>
      </w:r>
      <w:r w:rsidRPr="005761BD">
        <w:rPr>
          <w:rFonts w:ascii="Arial" w:hAnsi="Arial" w:cs="Arial"/>
          <w:bCs/>
          <w:spacing w:val="-4"/>
          <w:sz w:val="20"/>
          <w:szCs w:val="20"/>
          <w:lang w:val="es-MX" w:eastAsia="es-MX"/>
        </w:rPr>
        <w:t>á</w:t>
      </w:r>
      <w:r w:rsidRPr="005761BD">
        <w:rPr>
          <w:rFonts w:ascii="Arial" w:hAnsi="Arial" w:cs="Arial"/>
          <w:bCs/>
          <w:sz w:val="20"/>
          <w:szCs w:val="20"/>
          <w:lang w:val="es-MX" w:eastAsia="es-MX"/>
        </w:rPr>
        <w:t>s</w:t>
      </w:r>
      <w:r w:rsidRPr="005761BD">
        <w:rPr>
          <w:rFonts w:ascii="Arial" w:hAnsi="Arial" w:cs="Arial"/>
          <w:bCs/>
          <w:spacing w:val="5"/>
          <w:sz w:val="20"/>
          <w:szCs w:val="20"/>
          <w:lang w:val="es-MX" w:eastAsia="es-MX"/>
        </w:rPr>
        <w:t xml:space="preserve"> </w:t>
      </w:r>
      <w:r w:rsidRPr="005761BD">
        <w:rPr>
          <w:rFonts w:ascii="Arial" w:hAnsi="Arial" w:cs="Arial"/>
          <w:bCs/>
          <w:spacing w:val="-4"/>
          <w:sz w:val="20"/>
          <w:szCs w:val="20"/>
          <w:lang w:val="es-MX" w:eastAsia="es-MX"/>
        </w:rPr>
        <w:t>c</w:t>
      </w:r>
      <w:r w:rsidRPr="005761BD">
        <w:rPr>
          <w:rFonts w:ascii="Arial" w:hAnsi="Arial" w:cs="Arial"/>
          <w:bCs/>
          <w:spacing w:val="-3"/>
          <w:sz w:val="20"/>
          <w:szCs w:val="20"/>
          <w:lang w:val="es-MX" w:eastAsia="es-MX"/>
        </w:rPr>
        <w:t>on</w:t>
      </w:r>
      <w:r w:rsidRPr="005761BD">
        <w:rPr>
          <w:rFonts w:ascii="Arial" w:hAnsi="Arial" w:cs="Arial"/>
          <w:bCs/>
          <w:spacing w:val="-4"/>
          <w:sz w:val="20"/>
          <w:szCs w:val="20"/>
          <w:lang w:val="es-MX" w:eastAsia="es-MX"/>
        </w:rPr>
        <w:t>tar</w:t>
      </w:r>
      <w:r w:rsidRPr="005761BD">
        <w:rPr>
          <w:rFonts w:ascii="Arial" w:hAnsi="Arial" w:cs="Arial"/>
          <w:bCs/>
          <w:sz w:val="20"/>
          <w:szCs w:val="20"/>
          <w:lang w:val="es-MX" w:eastAsia="es-MX"/>
        </w:rPr>
        <w:t>á</w:t>
      </w:r>
      <w:r w:rsidRPr="005761BD">
        <w:rPr>
          <w:rFonts w:ascii="Arial" w:hAnsi="Arial" w:cs="Arial"/>
          <w:bCs/>
          <w:spacing w:val="5"/>
          <w:sz w:val="20"/>
          <w:szCs w:val="20"/>
          <w:lang w:val="es-MX" w:eastAsia="es-MX"/>
        </w:rPr>
        <w:t xml:space="preserve"> </w:t>
      </w:r>
      <w:r w:rsidRPr="005761BD">
        <w:rPr>
          <w:rFonts w:ascii="Arial" w:hAnsi="Arial" w:cs="Arial"/>
          <w:bCs/>
          <w:spacing w:val="-4"/>
          <w:sz w:val="20"/>
          <w:szCs w:val="20"/>
          <w:lang w:val="es-MX" w:eastAsia="es-MX"/>
        </w:rPr>
        <w:t>co</w:t>
      </w:r>
      <w:r w:rsidRPr="005761BD">
        <w:rPr>
          <w:rFonts w:ascii="Arial" w:hAnsi="Arial" w:cs="Arial"/>
          <w:bCs/>
          <w:sz w:val="20"/>
          <w:szCs w:val="20"/>
          <w:lang w:val="es-MX" w:eastAsia="es-MX"/>
        </w:rPr>
        <w:t>n</w:t>
      </w:r>
      <w:r w:rsidRPr="005761BD">
        <w:rPr>
          <w:rFonts w:ascii="Arial" w:hAnsi="Arial" w:cs="Arial"/>
          <w:bCs/>
          <w:spacing w:val="6"/>
          <w:sz w:val="20"/>
          <w:szCs w:val="20"/>
          <w:lang w:val="es-MX" w:eastAsia="es-MX"/>
        </w:rPr>
        <w:t xml:space="preserve"> </w:t>
      </w:r>
      <w:r w:rsidRPr="005761BD">
        <w:rPr>
          <w:rFonts w:ascii="Arial" w:hAnsi="Arial" w:cs="Arial"/>
          <w:bCs/>
          <w:spacing w:val="-4"/>
          <w:sz w:val="20"/>
          <w:szCs w:val="20"/>
          <w:lang w:val="es-MX" w:eastAsia="es-MX"/>
        </w:rPr>
        <w:t>u</w:t>
      </w:r>
      <w:r w:rsidRPr="005761BD">
        <w:rPr>
          <w:rFonts w:ascii="Arial" w:hAnsi="Arial" w:cs="Arial"/>
          <w:bCs/>
          <w:spacing w:val="-3"/>
          <w:sz w:val="20"/>
          <w:szCs w:val="20"/>
          <w:lang w:val="es-MX" w:eastAsia="es-MX"/>
        </w:rPr>
        <w:t>n</w:t>
      </w:r>
      <w:r w:rsidRPr="005761BD">
        <w:rPr>
          <w:rFonts w:ascii="Arial" w:hAnsi="Arial" w:cs="Arial"/>
          <w:bCs/>
          <w:sz w:val="20"/>
          <w:szCs w:val="20"/>
          <w:lang w:val="es-MX" w:eastAsia="es-MX"/>
        </w:rPr>
        <w:t>a</w:t>
      </w:r>
      <w:r w:rsidRPr="005761BD">
        <w:rPr>
          <w:rFonts w:ascii="Arial" w:hAnsi="Arial" w:cs="Arial"/>
          <w:bCs/>
          <w:spacing w:val="5"/>
          <w:sz w:val="20"/>
          <w:szCs w:val="20"/>
          <w:lang w:val="es-MX" w:eastAsia="es-MX"/>
        </w:rPr>
        <w:t xml:space="preserve"> </w:t>
      </w:r>
      <w:r w:rsidRPr="005761BD">
        <w:rPr>
          <w:rFonts w:ascii="Arial" w:hAnsi="Arial" w:cs="Arial"/>
          <w:bCs/>
          <w:spacing w:val="-4"/>
          <w:sz w:val="20"/>
          <w:szCs w:val="20"/>
          <w:lang w:val="es-MX" w:eastAsia="es-MX"/>
        </w:rPr>
        <w:t>Secreta</w:t>
      </w:r>
      <w:r w:rsidRPr="005761BD">
        <w:rPr>
          <w:rFonts w:ascii="Arial" w:hAnsi="Arial" w:cs="Arial"/>
          <w:bCs/>
          <w:spacing w:val="-5"/>
          <w:sz w:val="20"/>
          <w:szCs w:val="20"/>
          <w:lang w:val="es-MX" w:eastAsia="es-MX"/>
        </w:rPr>
        <w:t>r</w:t>
      </w:r>
      <w:r w:rsidRPr="005761BD">
        <w:rPr>
          <w:rFonts w:ascii="Arial" w:hAnsi="Arial" w:cs="Arial"/>
          <w:bCs/>
          <w:spacing w:val="-4"/>
          <w:sz w:val="20"/>
          <w:szCs w:val="20"/>
          <w:lang w:val="es-MX" w:eastAsia="es-MX"/>
        </w:rPr>
        <w:t>í</w:t>
      </w:r>
      <w:r w:rsidRPr="005761BD">
        <w:rPr>
          <w:rFonts w:ascii="Arial" w:hAnsi="Arial" w:cs="Arial"/>
          <w:bCs/>
          <w:sz w:val="20"/>
          <w:szCs w:val="20"/>
          <w:lang w:val="es-MX" w:eastAsia="es-MX"/>
        </w:rPr>
        <w:t>a</w:t>
      </w:r>
      <w:r w:rsidRPr="005761BD">
        <w:rPr>
          <w:rFonts w:ascii="Arial" w:hAnsi="Arial" w:cs="Arial"/>
          <w:bCs/>
          <w:spacing w:val="5"/>
          <w:sz w:val="20"/>
          <w:szCs w:val="20"/>
          <w:lang w:val="es-MX" w:eastAsia="es-MX"/>
        </w:rPr>
        <w:t xml:space="preserve"> </w:t>
      </w:r>
      <w:r w:rsidRPr="005761BD">
        <w:rPr>
          <w:rFonts w:ascii="Arial" w:hAnsi="Arial" w:cs="Arial"/>
          <w:bCs/>
          <w:spacing w:val="-3"/>
          <w:sz w:val="20"/>
          <w:szCs w:val="20"/>
          <w:lang w:val="es-MX" w:eastAsia="es-MX"/>
        </w:rPr>
        <w:t>T</w:t>
      </w:r>
      <w:r w:rsidRPr="005761BD">
        <w:rPr>
          <w:rFonts w:ascii="Arial" w:hAnsi="Arial" w:cs="Arial"/>
          <w:bCs/>
          <w:spacing w:val="-4"/>
          <w:sz w:val="20"/>
          <w:szCs w:val="20"/>
          <w:lang w:val="es-MX" w:eastAsia="es-MX"/>
        </w:rPr>
        <w:t>é</w:t>
      </w:r>
      <w:r w:rsidRPr="005761BD">
        <w:rPr>
          <w:rFonts w:ascii="Arial" w:hAnsi="Arial" w:cs="Arial"/>
          <w:bCs/>
          <w:spacing w:val="-5"/>
          <w:sz w:val="20"/>
          <w:szCs w:val="20"/>
          <w:lang w:val="es-MX" w:eastAsia="es-MX"/>
        </w:rPr>
        <w:t>c</w:t>
      </w:r>
      <w:r w:rsidRPr="005761BD">
        <w:rPr>
          <w:rFonts w:ascii="Arial" w:hAnsi="Arial" w:cs="Arial"/>
          <w:bCs/>
          <w:spacing w:val="-3"/>
          <w:sz w:val="20"/>
          <w:szCs w:val="20"/>
          <w:lang w:val="es-MX" w:eastAsia="es-MX"/>
        </w:rPr>
        <w:t>n</w:t>
      </w:r>
      <w:r w:rsidRPr="005761BD">
        <w:rPr>
          <w:rFonts w:ascii="Arial" w:hAnsi="Arial" w:cs="Arial"/>
          <w:bCs/>
          <w:spacing w:val="-4"/>
          <w:sz w:val="20"/>
          <w:szCs w:val="20"/>
          <w:lang w:val="es-MX" w:eastAsia="es-MX"/>
        </w:rPr>
        <w:t>ic</w:t>
      </w:r>
      <w:r w:rsidRPr="005761BD">
        <w:rPr>
          <w:rFonts w:ascii="Arial" w:hAnsi="Arial" w:cs="Arial"/>
          <w:bCs/>
          <w:spacing w:val="-5"/>
          <w:sz w:val="20"/>
          <w:szCs w:val="20"/>
          <w:lang w:val="es-MX" w:eastAsia="es-MX"/>
        </w:rPr>
        <w:t>a</w:t>
      </w:r>
      <w:r w:rsidRPr="005761BD">
        <w:rPr>
          <w:rFonts w:ascii="Arial" w:hAnsi="Arial" w:cs="Arial"/>
          <w:bCs/>
          <w:sz w:val="20"/>
          <w:szCs w:val="20"/>
          <w:lang w:val="es-MX" w:eastAsia="es-MX"/>
        </w:rPr>
        <w:t>,</w:t>
      </w:r>
      <w:r w:rsidRPr="005761BD">
        <w:rPr>
          <w:rFonts w:ascii="Arial" w:hAnsi="Arial" w:cs="Arial"/>
          <w:bCs/>
          <w:spacing w:val="6"/>
          <w:sz w:val="20"/>
          <w:szCs w:val="20"/>
          <w:lang w:val="es-MX" w:eastAsia="es-MX"/>
        </w:rPr>
        <w:t xml:space="preserve"> </w:t>
      </w:r>
      <w:r w:rsidRPr="005761BD">
        <w:rPr>
          <w:rFonts w:ascii="Arial" w:hAnsi="Arial" w:cs="Arial"/>
          <w:bCs/>
          <w:sz w:val="20"/>
          <w:szCs w:val="20"/>
          <w:lang w:val="es-MX" w:eastAsia="es-MX"/>
        </w:rPr>
        <w:t>a</w:t>
      </w:r>
      <w:r w:rsidRPr="005761BD">
        <w:rPr>
          <w:rFonts w:ascii="Arial" w:hAnsi="Arial" w:cs="Arial"/>
          <w:bCs/>
          <w:spacing w:val="5"/>
          <w:sz w:val="20"/>
          <w:szCs w:val="20"/>
          <w:lang w:val="es-MX" w:eastAsia="es-MX"/>
        </w:rPr>
        <w:t xml:space="preserve"> </w:t>
      </w:r>
      <w:r w:rsidRPr="005761BD">
        <w:rPr>
          <w:rFonts w:ascii="Arial" w:hAnsi="Arial" w:cs="Arial"/>
          <w:bCs/>
          <w:spacing w:val="-4"/>
          <w:sz w:val="20"/>
          <w:szCs w:val="20"/>
          <w:lang w:val="es-MX" w:eastAsia="es-MX"/>
        </w:rPr>
        <w:t>cargo</w:t>
      </w:r>
      <w:r w:rsidRPr="005761BD">
        <w:rPr>
          <w:rFonts w:ascii="Arial" w:hAnsi="Arial" w:cs="Arial"/>
          <w:sz w:val="20"/>
          <w:szCs w:val="20"/>
          <w:lang w:val="es-MX" w:eastAsia="es-MX"/>
        </w:rPr>
        <w:t xml:space="preserve"> </w:t>
      </w:r>
      <w:r w:rsidRPr="005761BD">
        <w:rPr>
          <w:rFonts w:ascii="Arial" w:hAnsi="Arial" w:cs="Arial"/>
          <w:bCs/>
          <w:spacing w:val="-3"/>
          <w:sz w:val="20"/>
          <w:szCs w:val="20"/>
          <w:lang w:val="es-MX" w:eastAsia="es-MX"/>
        </w:rPr>
        <w:t>d</w:t>
      </w:r>
      <w:r w:rsidRPr="005761BD">
        <w:rPr>
          <w:rFonts w:ascii="Arial" w:hAnsi="Arial" w:cs="Arial"/>
          <w:bCs/>
          <w:sz w:val="20"/>
          <w:szCs w:val="20"/>
          <w:lang w:val="es-MX" w:eastAsia="es-MX"/>
        </w:rPr>
        <w:t>e</w:t>
      </w:r>
      <w:r w:rsidRPr="005761BD">
        <w:rPr>
          <w:rFonts w:ascii="Arial" w:hAnsi="Arial" w:cs="Arial"/>
          <w:bCs/>
          <w:spacing w:val="8"/>
          <w:sz w:val="20"/>
          <w:szCs w:val="20"/>
          <w:lang w:val="es-MX" w:eastAsia="es-MX"/>
        </w:rPr>
        <w:t xml:space="preserve"> </w:t>
      </w:r>
      <w:r w:rsidRPr="005761BD">
        <w:rPr>
          <w:rFonts w:ascii="Arial" w:hAnsi="Arial" w:cs="Arial"/>
          <w:bCs/>
          <w:spacing w:val="-4"/>
          <w:sz w:val="20"/>
          <w:szCs w:val="20"/>
          <w:lang w:val="es-MX" w:eastAsia="es-MX"/>
        </w:rPr>
        <w:t>l</w:t>
      </w:r>
      <w:r w:rsidRPr="005761BD">
        <w:rPr>
          <w:rFonts w:ascii="Arial" w:hAnsi="Arial" w:cs="Arial"/>
          <w:bCs/>
          <w:sz w:val="20"/>
          <w:szCs w:val="20"/>
          <w:lang w:val="es-MX" w:eastAsia="es-MX"/>
        </w:rPr>
        <w:t>a</w:t>
      </w:r>
      <w:r w:rsidRPr="005761BD">
        <w:rPr>
          <w:rFonts w:ascii="Arial" w:hAnsi="Arial" w:cs="Arial"/>
          <w:bCs/>
          <w:spacing w:val="8"/>
          <w:sz w:val="20"/>
          <w:szCs w:val="20"/>
          <w:lang w:val="es-MX" w:eastAsia="es-MX"/>
        </w:rPr>
        <w:t xml:space="preserve"> </w:t>
      </w:r>
      <w:r w:rsidRPr="005761BD">
        <w:rPr>
          <w:rFonts w:ascii="Arial" w:hAnsi="Arial" w:cs="Arial"/>
          <w:bCs/>
          <w:spacing w:val="-3"/>
          <w:sz w:val="20"/>
          <w:szCs w:val="20"/>
          <w:lang w:val="es-MX" w:eastAsia="es-MX"/>
        </w:rPr>
        <w:t>p</w:t>
      </w:r>
      <w:r w:rsidRPr="005761BD">
        <w:rPr>
          <w:rFonts w:ascii="Arial" w:hAnsi="Arial" w:cs="Arial"/>
          <w:bCs/>
          <w:spacing w:val="-4"/>
          <w:sz w:val="20"/>
          <w:szCs w:val="20"/>
          <w:lang w:val="es-MX" w:eastAsia="es-MX"/>
        </w:rPr>
        <w:t>erso</w:t>
      </w:r>
      <w:r w:rsidRPr="005761BD">
        <w:rPr>
          <w:rFonts w:ascii="Arial" w:hAnsi="Arial" w:cs="Arial"/>
          <w:bCs/>
          <w:spacing w:val="-3"/>
          <w:sz w:val="20"/>
          <w:szCs w:val="20"/>
          <w:lang w:val="es-MX" w:eastAsia="es-MX"/>
        </w:rPr>
        <w:t>n</w:t>
      </w:r>
      <w:r w:rsidRPr="005761BD">
        <w:rPr>
          <w:rFonts w:ascii="Arial" w:hAnsi="Arial" w:cs="Arial"/>
          <w:bCs/>
          <w:sz w:val="20"/>
          <w:szCs w:val="20"/>
          <w:lang w:val="es-MX" w:eastAsia="es-MX"/>
        </w:rPr>
        <w:t>a</w:t>
      </w:r>
      <w:r w:rsidRPr="005761BD">
        <w:rPr>
          <w:rFonts w:ascii="Arial" w:hAnsi="Arial" w:cs="Arial"/>
          <w:bCs/>
          <w:spacing w:val="7"/>
          <w:sz w:val="20"/>
          <w:szCs w:val="20"/>
          <w:lang w:val="es-MX" w:eastAsia="es-MX"/>
        </w:rPr>
        <w:t xml:space="preserve"> </w:t>
      </w:r>
      <w:r w:rsidRPr="005761BD">
        <w:rPr>
          <w:rFonts w:ascii="Arial" w:hAnsi="Arial" w:cs="Arial"/>
          <w:bCs/>
          <w:spacing w:val="-3"/>
          <w:sz w:val="20"/>
          <w:szCs w:val="20"/>
          <w:lang w:val="es-MX" w:eastAsia="es-MX"/>
        </w:rPr>
        <w:t>T</w:t>
      </w:r>
      <w:r w:rsidRPr="005761BD">
        <w:rPr>
          <w:rFonts w:ascii="Arial" w:hAnsi="Arial" w:cs="Arial"/>
          <w:bCs/>
          <w:spacing w:val="-4"/>
          <w:sz w:val="20"/>
          <w:szCs w:val="20"/>
          <w:lang w:val="es-MX" w:eastAsia="es-MX"/>
        </w:rPr>
        <w:t>itula</w:t>
      </w:r>
      <w:r w:rsidRPr="005761BD">
        <w:rPr>
          <w:rFonts w:ascii="Arial" w:hAnsi="Arial" w:cs="Arial"/>
          <w:bCs/>
          <w:sz w:val="20"/>
          <w:szCs w:val="20"/>
          <w:lang w:val="es-MX" w:eastAsia="es-MX"/>
        </w:rPr>
        <w:t>r</w:t>
      </w:r>
      <w:r w:rsidRPr="005761BD">
        <w:rPr>
          <w:rFonts w:ascii="Arial" w:hAnsi="Arial" w:cs="Arial"/>
          <w:bCs/>
          <w:spacing w:val="8"/>
          <w:sz w:val="20"/>
          <w:szCs w:val="20"/>
          <w:lang w:val="es-MX" w:eastAsia="es-MX"/>
        </w:rPr>
        <w:t xml:space="preserve"> </w:t>
      </w:r>
      <w:r w:rsidRPr="005761BD">
        <w:rPr>
          <w:rFonts w:ascii="Arial" w:hAnsi="Arial" w:cs="Arial"/>
          <w:bCs/>
          <w:spacing w:val="-3"/>
          <w:sz w:val="20"/>
          <w:szCs w:val="20"/>
          <w:lang w:val="es-MX" w:eastAsia="es-MX"/>
        </w:rPr>
        <w:t>d</w:t>
      </w:r>
      <w:r w:rsidRPr="005761BD">
        <w:rPr>
          <w:rFonts w:ascii="Arial" w:hAnsi="Arial" w:cs="Arial"/>
          <w:bCs/>
          <w:sz w:val="20"/>
          <w:szCs w:val="20"/>
          <w:lang w:val="es-MX" w:eastAsia="es-MX"/>
        </w:rPr>
        <w:t>e</w:t>
      </w:r>
      <w:r w:rsidRPr="005761BD">
        <w:rPr>
          <w:rFonts w:ascii="Arial" w:hAnsi="Arial" w:cs="Arial"/>
          <w:bCs/>
          <w:spacing w:val="8"/>
          <w:sz w:val="20"/>
          <w:szCs w:val="20"/>
          <w:lang w:val="es-MX" w:eastAsia="es-MX"/>
        </w:rPr>
        <w:t xml:space="preserve"> </w:t>
      </w:r>
      <w:r w:rsidRPr="005761BD">
        <w:rPr>
          <w:rFonts w:ascii="Arial" w:hAnsi="Arial" w:cs="Arial"/>
          <w:bCs/>
          <w:spacing w:val="-4"/>
          <w:sz w:val="20"/>
          <w:szCs w:val="20"/>
          <w:lang w:val="es-MX" w:eastAsia="es-MX"/>
        </w:rPr>
        <w:t>l</w:t>
      </w:r>
      <w:r w:rsidRPr="005761BD">
        <w:rPr>
          <w:rFonts w:ascii="Arial" w:hAnsi="Arial" w:cs="Arial"/>
          <w:bCs/>
          <w:sz w:val="20"/>
          <w:szCs w:val="20"/>
          <w:lang w:val="es-MX" w:eastAsia="es-MX"/>
        </w:rPr>
        <w:t>a</w:t>
      </w:r>
      <w:r w:rsidRPr="005761BD">
        <w:rPr>
          <w:rFonts w:ascii="Arial" w:hAnsi="Arial" w:cs="Arial"/>
          <w:bCs/>
          <w:spacing w:val="8"/>
          <w:sz w:val="20"/>
          <w:szCs w:val="20"/>
          <w:lang w:val="es-MX" w:eastAsia="es-MX"/>
        </w:rPr>
        <w:t xml:space="preserve"> </w:t>
      </w:r>
      <w:r w:rsidRPr="005761BD">
        <w:rPr>
          <w:rFonts w:ascii="Arial" w:hAnsi="Arial" w:cs="Arial"/>
          <w:bCs/>
          <w:spacing w:val="-5"/>
          <w:sz w:val="20"/>
          <w:szCs w:val="20"/>
          <w:lang w:val="es-MX" w:eastAsia="es-MX"/>
        </w:rPr>
        <w:t>U</w:t>
      </w:r>
      <w:r w:rsidRPr="005761BD">
        <w:rPr>
          <w:rFonts w:ascii="Arial" w:hAnsi="Arial" w:cs="Arial"/>
          <w:bCs/>
          <w:spacing w:val="-3"/>
          <w:sz w:val="20"/>
          <w:szCs w:val="20"/>
          <w:lang w:val="es-MX" w:eastAsia="es-MX"/>
        </w:rPr>
        <w:t>n</w:t>
      </w:r>
      <w:r w:rsidRPr="005761BD">
        <w:rPr>
          <w:rFonts w:ascii="Arial" w:hAnsi="Arial" w:cs="Arial"/>
          <w:bCs/>
          <w:spacing w:val="-4"/>
          <w:sz w:val="20"/>
          <w:szCs w:val="20"/>
          <w:lang w:val="es-MX" w:eastAsia="es-MX"/>
        </w:rPr>
        <w:t>i</w:t>
      </w:r>
      <w:r w:rsidRPr="005761BD">
        <w:rPr>
          <w:rFonts w:ascii="Arial" w:hAnsi="Arial" w:cs="Arial"/>
          <w:bCs/>
          <w:spacing w:val="-3"/>
          <w:sz w:val="20"/>
          <w:szCs w:val="20"/>
          <w:lang w:val="es-MX" w:eastAsia="es-MX"/>
        </w:rPr>
        <w:t>d</w:t>
      </w:r>
      <w:r w:rsidRPr="005761BD">
        <w:rPr>
          <w:rFonts w:ascii="Arial" w:hAnsi="Arial" w:cs="Arial"/>
          <w:bCs/>
          <w:spacing w:val="-5"/>
          <w:sz w:val="20"/>
          <w:szCs w:val="20"/>
          <w:lang w:val="es-MX" w:eastAsia="es-MX"/>
        </w:rPr>
        <w:t>a</w:t>
      </w:r>
      <w:r w:rsidRPr="005761BD">
        <w:rPr>
          <w:rFonts w:ascii="Arial" w:hAnsi="Arial" w:cs="Arial"/>
          <w:bCs/>
          <w:sz w:val="20"/>
          <w:szCs w:val="20"/>
          <w:lang w:val="es-MX" w:eastAsia="es-MX"/>
        </w:rPr>
        <w:t>d</w:t>
      </w:r>
      <w:r w:rsidRPr="005761BD">
        <w:rPr>
          <w:rFonts w:ascii="Arial" w:hAnsi="Arial" w:cs="Arial"/>
          <w:bCs/>
          <w:spacing w:val="9"/>
          <w:sz w:val="20"/>
          <w:szCs w:val="20"/>
          <w:lang w:val="es-MX" w:eastAsia="es-MX"/>
        </w:rPr>
        <w:t xml:space="preserve"> </w:t>
      </w:r>
      <w:r w:rsidRPr="005761BD">
        <w:rPr>
          <w:rFonts w:ascii="Arial" w:hAnsi="Arial" w:cs="Arial"/>
          <w:bCs/>
          <w:spacing w:val="-3"/>
          <w:sz w:val="20"/>
          <w:szCs w:val="20"/>
          <w:lang w:val="es-MX" w:eastAsia="es-MX"/>
        </w:rPr>
        <w:t>d</w:t>
      </w:r>
      <w:r w:rsidRPr="005761BD">
        <w:rPr>
          <w:rFonts w:ascii="Arial" w:hAnsi="Arial" w:cs="Arial"/>
          <w:bCs/>
          <w:sz w:val="20"/>
          <w:szCs w:val="20"/>
          <w:lang w:val="es-MX" w:eastAsia="es-MX"/>
        </w:rPr>
        <w:t>e</w:t>
      </w:r>
      <w:r w:rsidRPr="005761BD">
        <w:rPr>
          <w:rFonts w:ascii="Arial" w:hAnsi="Arial" w:cs="Arial"/>
          <w:bCs/>
          <w:spacing w:val="8"/>
          <w:sz w:val="20"/>
          <w:szCs w:val="20"/>
          <w:lang w:val="es-MX" w:eastAsia="es-MX"/>
        </w:rPr>
        <w:t xml:space="preserve"> </w:t>
      </w:r>
      <w:r w:rsidRPr="005761BD">
        <w:rPr>
          <w:rFonts w:ascii="Arial" w:hAnsi="Arial" w:cs="Arial"/>
          <w:bCs/>
          <w:spacing w:val="-3"/>
          <w:sz w:val="20"/>
          <w:szCs w:val="20"/>
          <w:lang w:val="es-MX" w:eastAsia="es-MX"/>
        </w:rPr>
        <w:t>T</w:t>
      </w:r>
      <w:r w:rsidRPr="005761BD">
        <w:rPr>
          <w:rFonts w:ascii="Arial" w:hAnsi="Arial" w:cs="Arial"/>
          <w:bCs/>
          <w:spacing w:val="-4"/>
          <w:sz w:val="20"/>
          <w:szCs w:val="20"/>
          <w:lang w:val="es-MX" w:eastAsia="es-MX"/>
        </w:rPr>
        <w:t>r</w:t>
      </w:r>
      <w:r w:rsidRPr="005761BD">
        <w:rPr>
          <w:rFonts w:ascii="Arial" w:hAnsi="Arial" w:cs="Arial"/>
          <w:bCs/>
          <w:spacing w:val="-5"/>
          <w:sz w:val="20"/>
          <w:szCs w:val="20"/>
          <w:lang w:val="es-MX" w:eastAsia="es-MX"/>
        </w:rPr>
        <w:t>a</w:t>
      </w:r>
      <w:r w:rsidRPr="005761BD">
        <w:rPr>
          <w:rFonts w:ascii="Arial" w:hAnsi="Arial" w:cs="Arial"/>
          <w:bCs/>
          <w:spacing w:val="-4"/>
          <w:sz w:val="20"/>
          <w:szCs w:val="20"/>
          <w:lang w:val="es-MX" w:eastAsia="es-MX"/>
        </w:rPr>
        <w:t>ns</w:t>
      </w:r>
      <w:r w:rsidRPr="005761BD">
        <w:rPr>
          <w:rFonts w:ascii="Arial" w:hAnsi="Arial" w:cs="Arial"/>
          <w:bCs/>
          <w:spacing w:val="-3"/>
          <w:sz w:val="20"/>
          <w:szCs w:val="20"/>
          <w:lang w:val="es-MX" w:eastAsia="es-MX"/>
        </w:rPr>
        <w:t>p</w:t>
      </w:r>
      <w:r w:rsidRPr="005761BD">
        <w:rPr>
          <w:rFonts w:ascii="Arial" w:hAnsi="Arial" w:cs="Arial"/>
          <w:bCs/>
          <w:spacing w:val="-4"/>
          <w:sz w:val="20"/>
          <w:szCs w:val="20"/>
          <w:lang w:val="es-MX" w:eastAsia="es-MX"/>
        </w:rPr>
        <w:t>are</w:t>
      </w:r>
      <w:r w:rsidRPr="005761BD">
        <w:rPr>
          <w:rFonts w:ascii="Arial" w:hAnsi="Arial" w:cs="Arial"/>
          <w:bCs/>
          <w:spacing w:val="-3"/>
          <w:sz w:val="20"/>
          <w:szCs w:val="20"/>
          <w:lang w:val="es-MX" w:eastAsia="es-MX"/>
        </w:rPr>
        <w:t>n</w:t>
      </w:r>
      <w:r w:rsidRPr="005761BD">
        <w:rPr>
          <w:rFonts w:ascii="Arial" w:hAnsi="Arial" w:cs="Arial"/>
          <w:bCs/>
          <w:spacing w:val="-5"/>
          <w:sz w:val="20"/>
          <w:szCs w:val="20"/>
          <w:lang w:val="es-MX" w:eastAsia="es-MX"/>
        </w:rPr>
        <w:t>c</w:t>
      </w:r>
      <w:r w:rsidRPr="005761BD">
        <w:rPr>
          <w:rFonts w:ascii="Arial" w:hAnsi="Arial" w:cs="Arial"/>
          <w:bCs/>
          <w:spacing w:val="-3"/>
          <w:sz w:val="20"/>
          <w:szCs w:val="20"/>
          <w:lang w:val="es-MX" w:eastAsia="es-MX"/>
        </w:rPr>
        <w:t>i</w:t>
      </w:r>
      <w:r w:rsidRPr="005761BD">
        <w:rPr>
          <w:rFonts w:ascii="Arial" w:hAnsi="Arial" w:cs="Arial"/>
          <w:bCs/>
          <w:sz w:val="20"/>
          <w:szCs w:val="20"/>
          <w:lang w:val="es-MX" w:eastAsia="es-MX"/>
        </w:rPr>
        <w:t>a</w:t>
      </w:r>
      <w:r w:rsidRPr="005761BD">
        <w:rPr>
          <w:rFonts w:ascii="Arial" w:hAnsi="Arial" w:cs="Arial"/>
          <w:bCs/>
          <w:spacing w:val="8"/>
          <w:sz w:val="20"/>
          <w:szCs w:val="20"/>
          <w:lang w:val="es-MX" w:eastAsia="es-MX"/>
        </w:rPr>
        <w:t xml:space="preserve"> </w:t>
      </w:r>
      <w:r w:rsidRPr="005761BD">
        <w:rPr>
          <w:rFonts w:ascii="Arial" w:hAnsi="Arial" w:cs="Arial"/>
          <w:bCs/>
          <w:spacing w:val="-3"/>
          <w:sz w:val="20"/>
          <w:szCs w:val="20"/>
          <w:lang w:val="es-MX" w:eastAsia="es-MX"/>
        </w:rPr>
        <w:t>d</w:t>
      </w:r>
      <w:r w:rsidRPr="005761BD">
        <w:rPr>
          <w:rFonts w:ascii="Arial" w:hAnsi="Arial" w:cs="Arial"/>
          <w:bCs/>
          <w:sz w:val="20"/>
          <w:szCs w:val="20"/>
          <w:lang w:val="es-MX" w:eastAsia="es-MX"/>
        </w:rPr>
        <w:t>e</w:t>
      </w:r>
      <w:r w:rsidRPr="005761BD">
        <w:rPr>
          <w:rFonts w:ascii="Arial" w:hAnsi="Arial" w:cs="Arial"/>
          <w:bCs/>
          <w:spacing w:val="8"/>
          <w:sz w:val="20"/>
          <w:szCs w:val="20"/>
          <w:lang w:val="es-MX" w:eastAsia="es-MX"/>
        </w:rPr>
        <w:t xml:space="preserve"> </w:t>
      </w:r>
      <w:r w:rsidRPr="005761BD">
        <w:rPr>
          <w:rFonts w:ascii="Arial" w:hAnsi="Arial" w:cs="Arial"/>
          <w:bCs/>
          <w:spacing w:val="-4"/>
          <w:sz w:val="20"/>
          <w:szCs w:val="20"/>
          <w:lang w:val="es-MX" w:eastAsia="es-MX"/>
        </w:rPr>
        <w:t>l</w:t>
      </w:r>
      <w:r w:rsidRPr="005761BD">
        <w:rPr>
          <w:rFonts w:ascii="Arial" w:hAnsi="Arial" w:cs="Arial"/>
          <w:bCs/>
          <w:sz w:val="20"/>
          <w:szCs w:val="20"/>
          <w:lang w:val="es-MX" w:eastAsia="es-MX"/>
        </w:rPr>
        <w:t>a</w:t>
      </w:r>
      <w:r w:rsidRPr="005761BD">
        <w:rPr>
          <w:rFonts w:ascii="Arial" w:hAnsi="Arial" w:cs="Arial"/>
          <w:bCs/>
          <w:spacing w:val="8"/>
          <w:sz w:val="20"/>
          <w:szCs w:val="20"/>
          <w:lang w:val="es-MX" w:eastAsia="es-MX"/>
        </w:rPr>
        <w:t xml:space="preserve"> </w:t>
      </w:r>
      <w:r w:rsidRPr="005761BD">
        <w:rPr>
          <w:rFonts w:ascii="Arial" w:hAnsi="Arial" w:cs="Arial"/>
          <w:bCs/>
          <w:spacing w:val="-4"/>
          <w:sz w:val="20"/>
          <w:szCs w:val="20"/>
          <w:lang w:val="es-MX" w:eastAsia="es-MX"/>
        </w:rPr>
        <w:t>Direcció</w:t>
      </w:r>
      <w:r w:rsidRPr="005761BD">
        <w:rPr>
          <w:rFonts w:ascii="Arial" w:hAnsi="Arial" w:cs="Arial"/>
          <w:bCs/>
          <w:sz w:val="20"/>
          <w:szCs w:val="20"/>
          <w:lang w:val="es-MX" w:eastAsia="es-MX"/>
        </w:rPr>
        <w:t>n</w:t>
      </w:r>
      <w:r w:rsidRPr="005761BD">
        <w:rPr>
          <w:rFonts w:ascii="Arial" w:hAnsi="Arial" w:cs="Arial"/>
          <w:bCs/>
          <w:spacing w:val="9"/>
          <w:sz w:val="20"/>
          <w:szCs w:val="20"/>
          <w:lang w:val="es-MX" w:eastAsia="es-MX"/>
        </w:rPr>
        <w:t xml:space="preserve"> </w:t>
      </w:r>
      <w:r w:rsidRPr="005761BD">
        <w:rPr>
          <w:rFonts w:ascii="Arial" w:hAnsi="Arial" w:cs="Arial"/>
          <w:bCs/>
          <w:spacing w:val="-4"/>
          <w:sz w:val="20"/>
          <w:szCs w:val="20"/>
          <w:lang w:val="es-MX" w:eastAsia="es-MX"/>
        </w:rPr>
        <w:t>Ge</w:t>
      </w:r>
      <w:r w:rsidRPr="005761BD">
        <w:rPr>
          <w:rFonts w:ascii="Arial" w:hAnsi="Arial" w:cs="Arial"/>
          <w:bCs/>
          <w:spacing w:val="-3"/>
          <w:sz w:val="20"/>
          <w:szCs w:val="20"/>
          <w:lang w:val="es-MX" w:eastAsia="es-MX"/>
        </w:rPr>
        <w:t>n</w:t>
      </w:r>
      <w:r w:rsidRPr="005761BD">
        <w:rPr>
          <w:rFonts w:ascii="Arial" w:hAnsi="Arial" w:cs="Arial"/>
          <w:bCs/>
          <w:spacing w:val="-4"/>
          <w:sz w:val="20"/>
          <w:szCs w:val="20"/>
          <w:lang w:val="es-MX" w:eastAsia="es-MX"/>
        </w:rPr>
        <w:t>era</w:t>
      </w:r>
      <w:r w:rsidRPr="005761BD">
        <w:rPr>
          <w:rFonts w:ascii="Arial" w:hAnsi="Arial" w:cs="Arial"/>
          <w:bCs/>
          <w:sz w:val="20"/>
          <w:szCs w:val="20"/>
          <w:lang w:val="es-MX" w:eastAsia="es-MX"/>
        </w:rPr>
        <w:t>l</w:t>
      </w:r>
      <w:r w:rsidRPr="005761BD">
        <w:rPr>
          <w:rFonts w:ascii="Arial" w:hAnsi="Arial" w:cs="Arial"/>
          <w:bCs/>
          <w:spacing w:val="8"/>
          <w:sz w:val="20"/>
          <w:szCs w:val="20"/>
          <w:lang w:val="es-MX" w:eastAsia="es-MX"/>
        </w:rPr>
        <w:t xml:space="preserve"> </w:t>
      </w:r>
      <w:r w:rsidRPr="005761BD">
        <w:rPr>
          <w:rFonts w:ascii="Arial" w:hAnsi="Arial" w:cs="Arial"/>
          <w:bCs/>
          <w:spacing w:val="-3"/>
          <w:sz w:val="20"/>
          <w:szCs w:val="20"/>
          <w:lang w:val="es-MX" w:eastAsia="es-MX"/>
        </w:rPr>
        <w:t>d</w:t>
      </w:r>
      <w:r w:rsidRPr="005761BD">
        <w:rPr>
          <w:rFonts w:ascii="Arial" w:hAnsi="Arial" w:cs="Arial"/>
          <w:bCs/>
          <w:sz w:val="20"/>
          <w:szCs w:val="20"/>
          <w:lang w:val="es-MX" w:eastAsia="es-MX"/>
        </w:rPr>
        <w:t>e</w:t>
      </w:r>
      <w:r w:rsidRPr="005761BD">
        <w:rPr>
          <w:rFonts w:ascii="Arial" w:hAnsi="Arial" w:cs="Arial"/>
          <w:bCs/>
          <w:spacing w:val="9"/>
          <w:sz w:val="20"/>
          <w:szCs w:val="20"/>
          <w:lang w:val="es-MX" w:eastAsia="es-MX"/>
        </w:rPr>
        <w:t xml:space="preserve"> </w:t>
      </w:r>
      <w:r w:rsidRPr="005761BD">
        <w:rPr>
          <w:rFonts w:ascii="Arial" w:hAnsi="Arial" w:cs="Arial"/>
          <w:bCs/>
          <w:spacing w:val="-8"/>
          <w:sz w:val="20"/>
          <w:szCs w:val="20"/>
          <w:lang w:val="es-MX" w:eastAsia="es-MX"/>
        </w:rPr>
        <w:t>A</w:t>
      </w:r>
      <w:r w:rsidRPr="005761BD">
        <w:rPr>
          <w:rFonts w:ascii="Arial" w:hAnsi="Arial" w:cs="Arial"/>
          <w:bCs/>
          <w:spacing w:val="-4"/>
          <w:sz w:val="20"/>
          <w:szCs w:val="20"/>
          <w:lang w:val="es-MX" w:eastAsia="es-MX"/>
        </w:rPr>
        <w:t>s</w:t>
      </w:r>
      <w:r w:rsidRPr="005761BD">
        <w:rPr>
          <w:rFonts w:ascii="Arial" w:hAnsi="Arial" w:cs="Arial"/>
          <w:bCs/>
          <w:spacing w:val="-2"/>
          <w:sz w:val="20"/>
          <w:szCs w:val="20"/>
          <w:lang w:val="es-MX" w:eastAsia="es-MX"/>
        </w:rPr>
        <w:t>u</w:t>
      </w:r>
      <w:r w:rsidRPr="005761BD">
        <w:rPr>
          <w:rFonts w:ascii="Arial" w:hAnsi="Arial" w:cs="Arial"/>
          <w:bCs/>
          <w:spacing w:val="-3"/>
          <w:sz w:val="20"/>
          <w:szCs w:val="20"/>
          <w:lang w:val="es-MX" w:eastAsia="es-MX"/>
        </w:rPr>
        <w:t>n</w:t>
      </w:r>
      <w:r w:rsidRPr="005761BD">
        <w:rPr>
          <w:rFonts w:ascii="Arial" w:hAnsi="Arial" w:cs="Arial"/>
          <w:bCs/>
          <w:spacing w:val="-4"/>
          <w:sz w:val="20"/>
          <w:szCs w:val="20"/>
          <w:lang w:val="es-MX" w:eastAsia="es-MX"/>
        </w:rPr>
        <w:t>t</w:t>
      </w:r>
      <w:r w:rsidRPr="005761BD">
        <w:rPr>
          <w:rFonts w:ascii="Arial" w:hAnsi="Arial" w:cs="Arial"/>
          <w:bCs/>
          <w:spacing w:val="-3"/>
          <w:sz w:val="20"/>
          <w:szCs w:val="20"/>
          <w:lang w:val="es-MX" w:eastAsia="es-MX"/>
        </w:rPr>
        <w:t>o</w:t>
      </w:r>
      <w:r w:rsidRPr="005761BD">
        <w:rPr>
          <w:rFonts w:ascii="Arial" w:hAnsi="Arial" w:cs="Arial"/>
          <w:bCs/>
          <w:sz w:val="20"/>
          <w:szCs w:val="20"/>
          <w:lang w:val="es-MX" w:eastAsia="es-MX"/>
        </w:rPr>
        <w:t>s</w:t>
      </w:r>
      <w:r w:rsidRPr="005761BD">
        <w:rPr>
          <w:rFonts w:ascii="Arial" w:hAnsi="Arial" w:cs="Arial"/>
          <w:bCs/>
          <w:spacing w:val="8"/>
          <w:sz w:val="20"/>
          <w:szCs w:val="20"/>
          <w:lang w:val="es-MX" w:eastAsia="es-MX"/>
        </w:rPr>
        <w:t xml:space="preserve"> </w:t>
      </w:r>
      <w:r w:rsidRPr="005761BD">
        <w:rPr>
          <w:rFonts w:ascii="Arial" w:hAnsi="Arial" w:cs="Arial"/>
          <w:bCs/>
          <w:spacing w:val="-4"/>
          <w:sz w:val="20"/>
          <w:szCs w:val="20"/>
          <w:lang w:val="es-MX" w:eastAsia="es-MX"/>
        </w:rPr>
        <w:t>J</w:t>
      </w:r>
      <w:r w:rsidRPr="005761BD">
        <w:rPr>
          <w:rFonts w:ascii="Arial" w:hAnsi="Arial" w:cs="Arial"/>
          <w:bCs/>
          <w:spacing w:val="-3"/>
          <w:sz w:val="20"/>
          <w:szCs w:val="20"/>
          <w:lang w:val="es-MX" w:eastAsia="es-MX"/>
        </w:rPr>
        <w:t>u</w:t>
      </w:r>
      <w:r w:rsidRPr="005761BD">
        <w:rPr>
          <w:rFonts w:ascii="Arial" w:hAnsi="Arial" w:cs="Arial"/>
          <w:bCs/>
          <w:spacing w:val="-4"/>
          <w:sz w:val="20"/>
          <w:szCs w:val="20"/>
          <w:lang w:val="es-MX" w:eastAsia="es-MX"/>
        </w:rPr>
        <w:t>rídic</w:t>
      </w:r>
      <w:r w:rsidRPr="005761BD">
        <w:rPr>
          <w:rFonts w:ascii="Arial" w:hAnsi="Arial" w:cs="Arial"/>
          <w:bCs/>
          <w:spacing w:val="-3"/>
          <w:sz w:val="20"/>
          <w:szCs w:val="20"/>
          <w:lang w:val="es-MX" w:eastAsia="es-MX"/>
        </w:rPr>
        <w:t>o</w:t>
      </w:r>
      <w:r w:rsidRPr="005761BD">
        <w:rPr>
          <w:rFonts w:ascii="Arial" w:hAnsi="Arial" w:cs="Arial"/>
          <w:bCs/>
          <w:sz w:val="20"/>
          <w:szCs w:val="20"/>
          <w:lang w:val="es-MX" w:eastAsia="es-MX"/>
        </w:rPr>
        <w:t>s</w:t>
      </w:r>
      <w:r w:rsidRPr="005761BD">
        <w:rPr>
          <w:rFonts w:ascii="Arial" w:hAnsi="Arial" w:cs="Arial"/>
          <w:bCs/>
          <w:spacing w:val="8"/>
          <w:sz w:val="20"/>
          <w:szCs w:val="20"/>
          <w:lang w:val="es-MX" w:eastAsia="es-MX"/>
        </w:rPr>
        <w:t xml:space="preserve"> </w:t>
      </w:r>
      <w:r w:rsidRPr="005761BD">
        <w:rPr>
          <w:rFonts w:ascii="Arial" w:hAnsi="Arial" w:cs="Arial"/>
          <w:bCs/>
          <w:sz w:val="20"/>
          <w:szCs w:val="20"/>
          <w:lang w:val="es-MX" w:eastAsia="es-MX"/>
        </w:rPr>
        <w:t>y</w:t>
      </w:r>
      <w:r w:rsidRPr="005761BD">
        <w:rPr>
          <w:rFonts w:ascii="Arial" w:hAnsi="Arial" w:cs="Arial"/>
          <w:bCs/>
          <w:spacing w:val="7"/>
          <w:sz w:val="20"/>
          <w:szCs w:val="20"/>
          <w:lang w:val="es-MX" w:eastAsia="es-MX"/>
        </w:rPr>
        <w:t xml:space="preserve"> </w:t>
      </w:r>
      <w:r w:rsidRPr="005761BD">
        <w:rPr>
          <w:rFonts w:ascii="Arial" w:hAnsi="Arial" w:cs="Arial"/>
          <w:bCs/>
          <w:spacing w:val="-3"/>
          <w:sz w:val="20"/>
          <w:szCs w:val="20"/>
          <w:lang w:val="es-MX" w:eastAsia="es-MX"/>
        </w:rPr>
        <w:t>d</w:t>
      </w:r>
      <w:r w:rsidRPr="005761BD">
        <w:rPr>
          <w:rFonts w:ascii="Arial" w:hAnsi="Arial" w:cs="Arial"/>
          <w:bCs/>
          <w:sz w:val="20"/>
          <w:szCs w:val="20"/>
          <w:lang w:val="es-MX" w:eastAsia="es-MX"/>
        </w:rPr>
        <w:t>e</w:t>
      </w:r>
      <w:r w:rsidRPr="005761BD">
        <w:rPr>
          <w:rFonts w:ascii="Arial" w:hAnsi="Arial" w:cs="Arial"/>
          <w:sz w:val="20"/>
          <w:szCs w:val="20"/>
          <w:lang w:val="es-MX" w:eastAsia="es-MX"/>
        </w:rPr>
        <w:t xml:space="preserve"> </w:t>
      </w:r>
      <w:r w:rsidRPr="005761BD">
        <w:rPr>
          <w:rFonts w:ascii="Arial" w:hAnsi="Arial" w:cs="Arial"/>
          <w:bCs/>
          <w:spacing w:val="-3"/>
          <w:sz w:val="20"/>
          <w:szCs w:val="20"/>
          <w:lang w:val="es-MX" w:eastAsia="es-MX"/>
        </w:rPr>
        <w:t>D</w:t>
      </w:r>
      <w:r w:rsidRPr="005761BD">
        <w:rPr>
          <w:rFonts w:ascii="Arial" w:hAnsi="Arial" w:cs="Arial"/>
          <w:bCs/>
          <w:spacing w:val="-4"/>
          <w:sz w:val="20"/>
          <w:szCs w:val="20"/>
          <w:lang w:val="es-MX" w:eastAsia="es-MX"/>
        </w:rPr>
        <w:t>e</w:t>
      </w:r>
      <w:r w:rsidRPr="005761BD">
        <w:rPr>
          <w:rFonts w:ascii="Arial" w:hAnsi="Arial" w:cs="Arial"/>
          <w:bCs/>
          <w:spacing w:val="-3"/>
          <w:sz w:val="20"/>
          <w:szCs w:val="20"/>
          <w:lang w:val="es-MX" w:eastAsia="es-MX"/>
        </w:rPr>
        <w:t>r</w:t>
      </w:r>
      <w:r w:rsidRPr="005761BD">
        <w:rPr>
          <w:rFonts w:ascii="Arial" w:hAnsi="Arial" w:cs="Arial"/>
          <w:bCs/>
          <w:spacing w:val="-4"/>
          <w:sz w:val="20"/>
          <w:szCs w:val="20"/>
          <w:lang w:val="es-MX" w:eastAsia="es-MX"/>
        </w:rPr>
        <w:t>ec</w:t>
      </w:r>
      <w:r w:rsidRPr="005761BD">
        <w:rPr>
          <w:rFonts w:ascii="Arial" w:hAnsi="Arial" w:cs="Arial"/>
          <w:bCs/>
          <w:spacing w:val="-3"/>
          <w:sz w:val="20"/>
          <w:szCs w:val="20"/>
          <w:lang w:val="es-MX" w:eastAsia="es-MX"/>
        </w:rPr>
        <w:t>ho</w:t>
      </w:r>
      <w:r w:rsidRPr="005761BD">
        <w:rPr>
          <w:rFonts w:ascii="Arial" w:hAnsi="Arial" w:cs="Arial"/>
          <w:bCs/>
          <w:sz w:val="20"/>
          <w:szCs w:val="20"/>
          <w:lang w:val="es-MX" w:eastAsia="es-MX"/>
        </w:rPr>
        <w:t>s</w:t>
      </w:r>
      <w:r w:rsidRPr="005761BD">
        <w:rPr>
          <w:rFonts w:ascii="Arial" w:hAnsi="Arial" w:cs="Arial"/>
          <w:bCs/>
          <w:spacing w:val="-9"/>
          <w:sz w:val="20"/>
          <w:szCs w:val="20"/>
          <w:lang w:val="es-MX" w:eastAsia="es-MX"/>
        </w:rPr>
        <w:t xml:space="preserve"> </w:t>
      </w:r>
      <w:r w:rsidRPr="005761BD">
        <w:rPr>
          <w:rFonts w:ascii="Arial" w:hAnsi="Arial" w:cs="Arial"/>
          <w:bCs/>
          <w:spacing w:val="-3"/>
          <w:sz w:val="20"/>
          <w:szCs w:val="20"/>
          <w:lang w:val="es-MX" w:eastAsia="es-MX"/>
        </w:rPr>
        <w:t>Hu</w:t>
      </w:r>
      <w:r w:rsidRPr="005761BD">
        <w:rPr>
          <w:rFonts w:ascii="Arial" w:hAnsi="Arial" w:cs="Arial"/>
          <w:bCs/>
          <w:spacing w:val="-5"/>
          <w:sz w:val="20"/>
          <w:szCs w:val="20"/>
          <w:lang w:val="es-MX" w:eastAsia="es-MX"/>
        </w:rPr>
        <w:t>m</w:t>
      </w:r>
      <w:r w:rsidRPr="005761BD">
        <w:rPr>
          <w:rFonts w:ascii="Arial" w:hAnsi="Arial" w:cs="Arial"/>
          <w:bCs/>
          <w:spacing w:val="-4"/>
          <w:sz w:val="20"/>
          <w:szCs w:val="20"/>
          <w:lang w:val="es-MX" w:eastAsia="es-MX"/>
        </w:rPr>
        <w:t>a</w:t>
      </w:r>
      <w:r w:rsidRPr="005761BD">
        <w:rPr>
          <w:rFonts w:ascii="Arial" w:hAnsi="Arial" w:cs="Arial"/>
          <w:bCs/>
          <w:spacing w:val="-3"/>
          <w:sz w:val="20"/>
          <w:szCs w:val="20"/>
          <w:lang w:val="es-MX" w:eastAsia="es-MX"/>
        </w:rPr>
        <w:t>no</w:t>
      </w:r>
      <w:r w:rsidRPr="005761BD">
        <w:rPr>
          <w:rFonts w:ascii="Arial" w:hAnsi="Arial" w:cs="Arial"/>
          <w:bCs/>
          <w:spacing w:val="-5"/>
          <w:sz w:val="20"/>
          <w:szCs w:val="20"/>
          <w:lang w:val="es-MX" w:eastAsia="es-MX"/>
        </w:rPr>
        <w:t>s</w:t>
      </w:r>
      <w:r w:rsidRPr="005761BD">
        <w:rPr>
          <w:rFonts w:ascii="Arial" w:hAnsi="Arial" w:cs="Arial"/>
          <w:bCs/>
          <w:sz w:val="20"/>
          <w:szCs w:val="20"/>
          <w:lang w:val="es-MX" w:eastAsia="es-MX"/>
        </w:rPr>
        <w:t>.</w:t>
      </w:r>
    </w:p>
    <w:p w:rsidR="005761BD" w:rsidRPr="00D65024" w:rsidRDefault="005761BD" w:rsidP="005761BD">
      <w:pPr>
        <w:pStyle w:val="Prrafodelista"/>
        <w:autoSpaceDE w:val="0"/>
        <w:autoSpaceDN w:val="0"/>
        <w:adjustRightInd w:val="0"/>
        <w:ind w:left="1287"/>
        <w:jc w:val="right"/>
        <w:rPr>
          <w:rFonts w:ascii="Arial" w:hAnsi="Arial" w:cs="Arial"/>
          <w:b/>
          <w:i/>
          <w:sz w:val="16"/>
          <w:szCs w:val="16"/>
          <w:lang w:val="es-MX"/>
        </w:rPr>
      </w:pPr>
      <w:r>
        <w:rPr>
          <w:rFonts w:ascii="Arial" w:hAnsi="Arial" w:cs="Arial"/>
          <w:b/>
          <w:i/>
          <w:sz w:val="16"/>
          <w:szCs w:val="16"/>
          <w:lang w:val="es-MX"/>
        </w:rPr>
        <w:t>Párrafo adicionado, P.O. No. 115, del 27</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5761BD" w:rsidRPr="005761BD" w:rsidRDefault="005761BD" w:rsidP="005761BD">
      <w:pPr>
        <w:pStyle w:val="Prrafodelista"/>
        <w:autoSpaceDE w:val="0"/>
        <w:autoSpaceDN w:val="0"/>
        <w:adjustRightInd w:val="0"/>
        <w:ind w:left="1287"/>
        <w:jc w:val="right"/>
        <w:rPr>
          <w:rFonts w:ascii="Arial" w:hAnsi="Arial" w:cs="Arial"/>
          <w:b/>
          <w:i/>
          <w:sz w:val="16"/>
          <w:szCs w:val="16"/>
          <w:lang w:val="es-MX"/>
        </w:rPr>
      </w:pPr>
      <w:r w:rsidRPr="00AF3687">
        <w:rPr>
          <w:rStyle w:val="Hipervnculo"/>
          <w:rFonts w:ascii="Arial" w:hAnsi="Arial" w:cs="Arial"/>
          <w:b/>
          <w:i/>
          <w:sz w:val="16"/>
          <w:szCs w:val="16"/>
          <w:lang w:val="es-MX"/>
        </w:rPr>
        <w:t>https://po.tamaulipas.gob.mx/wp-content/uploads/2022/09/cxlvii-115-270922F.pdf</w:t>
      </w:r>
    </w:p>
    <w:p w:rsidR="003152EC" w:rsidRDefault="003152EC" w:rsidP="006C3A1D">
      <w:pPr>
        <w:jc w:val="both"/>
        <w:rPr>
          <w:rFonts w:ascii="Arial" w:hAnsi="Arial" w:cs="Arial"/>
          <w:b/>
          <w:sz w:val="20"/>
          <w:szCs w:val="20"/>
          <w:lang w:bidi="es-ES"/>
        </w:rPr>
      </w:pPr>
    </w:p>
    <w:p w:rsidR="00A90009" w:rsidRDefault="006C3A1D" w:rsidP="008A066D">
      <w:pPr>
        <w:jc w:val="both"/>
        <w:rPr>
          <w:rFonts w:ascii="Arial" w:hAnsi="Arial" w:cs="Arial"/>
          <w:sz w:val="20"/>
          <w:szCs w:val="20"/>
          <w:lang w:bidi="es-ES"/>
        </w:rPr>
      </w:pPr>
      <w:r w:rsidRPr="006C3A1D">
        <w:rPr>
          <w:rFonts w:ascii="Arial" w:hAnsi="Arial" w:cs="Arial"/>
          <w:b/>
          <w:sz w:val="20"/>
          <w:szCs w:val="20"/>
          <w:lang w:bidi="es-ES"/>
        </w:rPr>
        <w:t xml:space="preserve">Artículo 156. </w:t>
      </w:r>
      <w:r w:rsidRPr="006C3A1D">
        <w:rPr>
          <w:rFonts w:ascii="Arial" w:hAnsi="Arial" w:cs="Arial"/>
          <w:sz w:val="20"/>
          <w:szCs w:val="20"/>
          <w:lang w:bidi="es-ES"/>
        </w:rPr>
        <w:t>Para el acceso y rectificación de datos personales, se aplicará lo dispuesto en la Ley de Protección de Datos Personales en Posesión de Sujetos Obligados del Estado de Tamaulipas y demás disposiciones jurídicas aplicables.</w:t>
      </w:r>
    </w:p>
    <w:p w:rsidR="008A066D" w:rsidRPr="008A066D" w:rsidRDefault="008A066D" w:rsidP="008A066D">
      <w:pPr>
        <w:jc w:val="both"/>
        <w:rPr>
          <w:rFonts w:ascii="Arial" w:hAnsi="Arial" w:cs="Arial"/>
          <w:sz w:val="20"/>
          <w:szCs w:val="20"/>
          <w:lang w:bidi="es-ES"/>
        </w:rPr>
      </w:pPr>
    </w:p>
    <w:p w:rsidR="006C3A1D" w:rsidRPr="006C3A1D" w:rsidRDefault="006C3A1D" w:rsidP="00D74FA1">
      <w:pPr>
        <w:jc w:val="center"/>
        <w:rPr>
          <w:rFonts w:ascii="Arial" w:hAnsi="Arial" w:cs="Arial"/>
          <w:b/>
          <w:bCs/>
          <w:sz w:val="20"/>
          <w:szCs w:val="20"/>
          <w:lang w:bidi="es-ES"/>
        </w:rPr>
      </w:pPr>
      <w:r w:rsidRPr="006C3A1D">
        <w:rPr>
          <w:rFonts w:ascii="Arial" w:hAnsi="Arial" w:cs="Arial"/>
          <w:b/>
          <w:bCs/>
          <w:sz w:val="20"/>
          <w:szCs w:val="20"/>
          <w:lang w:bidi="es-ES"/>
        </w:rPr>
        <w:t>CAPÍTULO II</w:t>
      </w:r>
    </w:p>
    <w:p w:rsidR="006C3A1D" w:rsidRPr="006C3A1D" w:rsidRDefault="006C3A1D" w:rsidP="00D74FA1">
      <w:pPr>
        <w:jc w:val="center"/>
        <w:rPr>
          <w:rFonts w:ascii="Arial" w:hAnsi="Arial" w:cs="Arial"/>
          <w:b/>
          <w:sz w:val="20"/>
          <w:szCs w:val="20"/>
          <w:lang w:bidi="es-ES"/>
        </w:rPr>
      </w:pPr>
      <w:r w:rsidRPr="006C3A1D">
        <w:rPr>
          <w:rFonts w:ascii="Arial" w:hAnsi="Arial" w:cs="Arial"/>
          <w:b/>
          <w:sz w:val="20"/>
          <w:szCs w:val="20"/>
          <w:lang w:bidi="es-ES"/>
        </w:rPr>
        <w:t>DE APLICACIÓN GENERAL</w:t>
      </w:r>
    </w:p>
    <w:p w:rsidR="003152EC" w:rsidRDefault="003152EC" w:rsidP="006C3A1D">
      <w:pPr>
        <w:jc w:val="both"/>
        <w:rPr>
          <w:rFonts w:ascii="Arial" w:hAnsi="Arial" w:cs="Arial"/>
          <w:b/>
          <w:sz w:val="20"/>
          <w:szCs w:val="20"/>
          <w:lang w:bidi="es-ES"/>
        </w:rPr>
      </w:pPr>
    </w:p>
    <w:p w:rsidR="006C3A1D" w:rsidRPr="006C3A1D" w:rsidRDefault="006C3A1D" w:rsidP="006C3A1D">
      <w:pPr>
        <w:jc w:val="both"/>
        <w:rPr>
          <w:rFonts w:ascii="Arial" w:hAnsi="Arial" w:cs="Arial"/>
          <w:sz w:val="20"/>
          <w:szCs w:val="20"/>
          <w:lang w:bidi="es-ES"/>
        </w:rPr>
      </w:pPr>
      <w:r w:rsidRPr="006C3A1D">
        <w:rPr>
          <w:rFonts w:ascii="Arial" w:hAnsi="Arial" w:cs="Arial"/>
          <w:b/>
          <w:sz w:val="20"/>
          <w:szCs w:val="20"/>
          <w:lang w:bidi="es-ES"/>
        </w:rPr>
        <w:t xml:space="preserve">Artículo 157. </w:t>
      </w:r>
      <w:r w:rsidRPr="006C3A1D">
        <w:rPr>
          <w:rFonts w:ascii="Arial" w:hAnsi="Arial" w:cs="Arial"/>
          <w:sz w:val="20"/>
          <w:szCs w:val="20"/>
          <w:lang w:bidi="es-ES"/>
        </w:rPr>
        <w:t>Los acuerdos y circulares expedidos por el Fiscal General, serán de observancia obligatoria para las y los servidores públicos de la Fiscalía General.</w:t>
      </w:r>
    </w:p>
    <w:p w:rsidR="003152EC" w:rsidRDefault="003152EC" w:rsidP="006C3A1D">
      <w:pPr>
        <w:jc w:val="both"/>
        <w:rPr>
          <w:rFonts w:ascii="Arial" w:hAnsi="Arial" w:cs="Arial"/>
          <w:b/>
          <w:sz w:val="20"/>
          <w:szCs w:val="20"/>
          <w:lang w:bidi="es-ES"/>
        </w:rPr>
      </w:pPr>
    </w:p>
    <w:p w:rsidR="006C3A1D" w:rsidRPr="006C3A1D" w:rsidRDefault="006C3A1D" w:rsidP="006C3A1D">
      <w:pPr>
        <w:jc w:val="both"/>
        <w:rPr>
          <w:rFonts w:ascii="Arial" w:hAnsi="Arial" w:cs="Arial"/>
          <w:sz w:val="20"/>
          <w:szCs w:val="20"/>
          <w:lang w:bidi="es-ES"/>
        </w:rPr>
      </w:pPr>
      <w:r w:rsidRPr="006C3A1D">
        <w:rPr>
          <w:rFonts w:ascii="Arial" w:hAnsi="Arial" w:cs="Arial"/>
          <w:b/>
          <w:sz w:val="20"/>
          <w:szCs w:val="20"/>
          <w:lang w:bidi="es-ES"/>
        </w:rPr>
        <w:t xml:space="preserve">Artículo 158. </w:t>
      </w:r>
      <w:r w:rsidRPr="006C3A1D">
        <w:rPr>
          <w:rFonts w:ascii="Arial" w:hAnsi="Arial" w:cs="Arial"/>
          <w:sz w:val="20"/>
          <w:szCs w:val="20"/>
          <w:lang w:bidi="es-ES"/>
        </w:rPr>
        <w:t>El Fiscal General organizará la Fiscalía General en los términos de la Ley, del presente Reglamento, la legislación aplicable y en la forma que mejor convenga a la procuración de justicia.</w:t>
      </w:r>
    </w:p>
    <w:p w:rsidR="003152EC" w:rsidRDefault="003152EC" w:rsidP="006C3A1D">
      <w:pPr>
        <w:jc w:val="both"/>
        <w:rPr>
          <w:rFonts w:ascii="Arial" w:hAnsi="Arial" w:cs="Arial"/>
          <w:b/>
          <w:sz w:val="20"/>
          <w:szCs w:val="20"/>
          <w:lang w:bidi="es-ES"/>
        </w:rPr>
      </w:pPr>
    </w:p>
    <w:p w:rsidR="003152EC" w:rsidRPr="008A066D" w:rsidRDefault="006C3A1D" w:rsidP="006C3A1D">
      <w:pPr>
        <w:jc w:val="both"/>
        <w:rPr>
          <w:rFonts w:ascii="Arial" w:hAnsi="Arial" w:cs="Arial"/>
          <w:sz w:val="20"/>
          <w:szCs w:val="20"/>
          <w:lang w:bidi="es-ES"/>
        </w:rPr>
      </w:pPr>
      <w:r w:rsidRPr="006C3A1D">
        <w:rPr>
          <w:rFonts w:ascii="Arial" w:hAnsi="Arial" w:cs="Arial"/>
          <w:b/>
          <w:sz w:val="20"/>
          <w:szCs w:val="20"/>
          <w:lang w:bidi="es-ES"/>
        </w:rPr>
        <w:t xml:space="preserve">Artículo 159. </w:t>
      </w:r>
      <w:r w:rsidRPr="006C3A1D">
        <w:rPr>
          <w:rFonts w:ascii="Arial" w:hAnsi="Arial" w:cs="Arial"/>
          <w:sz w:val="20"/>
          <w:szCs w:val="20"/>
          <w:lang w:bidi="es-ES"/>
        </w:rPr>
        <w:t>Además de las atribuciones referidas en el presente Reglamento, las y los servidores públicos de la Fiscalía General atenderán las disposiciones aplicables de otros ordenamientos legales, la normatividad interna, así como las específicas que le encomiende el superior jerárquico.</w:t>
      </w:r>
    </w:p>
    <w:p w:rsidR="006C3A1D" w:rsidRPr="006C3A1D" w:rsidRDefault="006C3A1D" w:rsidP="006C3A1D">
      <w:pPr>
        <w:jc w:val="both"/>
        <w:rPr>
          <w:rFonts w:ascii="Arial" w:hAnsi="Arial" w:cs="Arial"/>
          <w:sz w:val="20"/>
          <w:szCs w:val="20"/>
          <w:lang w:bidi="es-ES"/>
        </w:rPr>
      </w:pPr>
      <w:r w:rsidRPr="006C3A1D">
        <w:rPr>
          <w:rFonts w:ascii="Arial" w:hAnsi="Arial" w:cs="Arial"/>
          <w:b/>
          <w:sz w:val="20"/>
          <w:szCs w:val="20"/>
          <w:lang w:bidi="es-ES"/>
        </w:rPr>
        <w:lastRenderedPageBreak/>
        <w:t xml:space="preserve">Artículo 160. </w:t>
      </w:r>
      <w:r w:rsidRPr="006C3A1D">
        <w:rPr>
          <w:rFonts w:ascii="Arial" w:hAnsi="Arial" w:cs="Arial"/>
          <w:sz w:val="20"/>
          <w:szCs w:val="20"/>
          <w:lang w:bidi="es-ES"/>
        </w:rPr>
        <w:t>Las personas Titulares de unidades administrativas especializadas serán las encargadas de vigilar el correcto desempeño las y los servidores públicos de su adscripción, en coordinación con los titulares de las unidades administrativas que correspondan, haciéndoles saber a éstos, de las faltas o irregularidades que aquéllos llegaran a cometer.</w:t>
      </w:r>
    </w:p>
    <w:p w:rsidR="003152EC" w:rsidRDefault="003152EC" w:rsidP="006C3A1D">
      <w:pPr>
        <w:jc w:val="both"/>
        <w:rPr>
          <w:rFonts w:ascii="Arial" w:hAnsi="Arial" w:cs="Arial"/>
          <w:b/>
          <w:sz w:val="20"/>
          <w:szCs w:val="20"/>
          <w:lang w:bidi="es-ES"/>
        </w:rPr>
      </w:pPr>
    </w:p>
    <w:p w:rsidR="006C3A1D" w:rsidRPr="006C3A1D" w:rsidRDefault="006C3A1D" w:rsidP="006C3A1D">
      <w:pPr>
        <w:jc w:val="both"/>
        <w:rPr>
          <w:rFonts w:ascii="Arial" w:hAnsi="Arial" w:cs="Arial"/>
          <w:sz w:val="20"/>
          <w:szCs w:val="20"/>
          <w:lang w:bidi="es-ES"/>
        </w:rPr>
      </w:pPr>
      <w:r w:rsidRPr="006C3A1D">
        <w:rPr>
          <w:rFonts w:ascii="Arial" w:hAnsi="Arial" w:cs="Arial"/>
          <w:b/>
          <w:sz w:val="20"/>
          <w:szCs w:val="20"/>
          <w:lang w:bidi="es-ES"/>
        </w:rPr>
        <w:t xml:space="preserve">Artículo 161. </w:t>
      </w:r>
      <w:r w:rsidRPr="006C3A1D">
        <w:rPr>
          <w:rFonts w:ascii="Arial" w:hAnsi="Arial" w:cs="Arial"/>
          <w:sz w:val="20"/>
          <w:szCs w:val="20"/>
          <w:lang w:bidi="es-ES"/>
        </w:rPr>
        <w:t>Las personas Titulares de unidades administrativas deberán presentar al Fiscal General, una propuesta de rotación periódica respecto al personal a su cargo.</w:t>
      </w:r>
    </w:p>
    <w:p w:rsidR="003152EC" w:rsidRDefault="003152EC" w:rsidP="006C3A1D">
      <w:pPr>
        <w:jc w:val="both"/>
        <w:rPr>
          <w:rFonts w:ascii="Arial" w:hAnsi="Arial" w:cs="Arial"/>
          <w:b/>
          <w:sz w:val="20"/>
          <w:szCs w:val="20"/>
          <w:lang w:bidi="es-ES"/>
        </w:rPr>
      </w:pPr>
    </w:p>
    <w:p w:rsidR="006C3A1D" w:rsidRPr="006C3A1D" w:rsidRDefault="006C3A1D" w:rsidP="006C3A1D">
      <w:pPr>
        <w:jc w:val="both"/>
        <w:rPr>
          <w:rFonts w:ascii="Arial" w:hAnsi="Arial" w:cs="Arial"/>
          <w:sz w:val="20"/>
          <w:szCs w:val="20"/>
          <w:lang w:bidi="es-ES"/>
        </w:rPr>
      </w:pPr>
      <w:r w:rsidRPr="006C3A1D">
        <w:rPr>
          <w:rFonts w:ascii="Arial" w:hAnsi="Arial" w:cs="Arial"/>
          <w:b/>
          <w:sz w:val="20"/>
          <w:szCs w:val="20"/>
          <w:lang w:bidi="es-ES"/>
        </w:rPr>
        <w:t xml:space="preserve">Artículo 162. </w:t>
      </w:r>
      <w:r w:rsidRPr="006C3A1D">
        <w:rPr>
          <w:rFonts w:ascii="Arial" w:hAnsi="Arial" w:cs="Arial"/>
          <w:sz w:val="20"/>
          <w:szCs w:val="20"/>
          <w:lang w:bidi="es-ES"/>
        </w:rPr>
        <w:t>Las personas Titulares de las unidades administrativas deberán suscribir oportunamente los oficios de comisión del personal a su cargo y remitir copia a la Dirección General de Administración, para los efectos correspondientes, así mismo implementarán controles que le permitan conocer la actividad diaria de referido personal.</w:t>
      </w:r>
    </w:p>
    <w:p w:rsidR="003152EC" w:rsidRDefault="003152EC" w:rsidP="006C3A1D">
      <w:pPr>
        <w:jc w:val="both"/>
        <w:rPr>
          <w:rFonts w:ascii="Arial" w:hAnsi="Arial" w:cs="Arial"/>
          <w:b/>
          <w:sz w:val="20"/>
          <w:szCs w:val="20"/>
          <w:lang w:bidi="es-ES"/>
        </w:rPr>
      </w:pPr>
    </w:p>
    <w:p w:rsidR="008025B8" w:rsidRDefault="006C3A1D" w:rsidP="008025B8">
      <w:pPr>
        <w:jc w:val="both"/>
        <w:rPr>
          <w:rFonts w:ascii="Arial" w:hAnsi="Arial" w:cs="Arial"/>
          <w:sz w:val="20"/>
          <w:szCs w:val="20"/>
          <w:lang w:bidi="es-ES"/>
        </w:rPr>
      </w:pPr>
      <w:r w:rsidRPr="006C3A1D">
        <w:rPr>
          <w:rFonts w:ascii="Arial" w:hAnsi="Arial" w:cs="Arial"/>
          <w:b/>
          <w:sz w:val="20"/>
          <w:szCs w:val="20"/>
          <w:lang w:bidi="es-ES"/>
        </w:rPr>
        <w:t xml:space="preserve">Artículo 163. </w:t>
      </w:r>
      <w:r w:rsidRPr="006C3A1D">
        <w:rPr>
          <w:rFonts w:ascii="Arial" w:hAnsi="Arial" w:cs="Arial"/>
          <w:sz w:val="20"/>
          <w:szCs w:val="20"/>
          <w:lang w:bidi="es-ES"/>
        </w:rPr>
        <w:t>Las y los servidores públicos de la Fiscalía General deberán mantener actualizados sus registros, controles, inventarios y demás documentación relativa a su despacho, cumpliendo, además, con las medidas y</w:t>
      </w:r>
      <w:r w:rsidR="00C21C7B">
        <w:rPr>
          <w:rFonts w:ascii="Arial" w:hAnsi="Arial" w:cs="Arial"/>
          <w:sz w:val="20"/>
          <w:szCs w:val="20"/>
          <w:lang w:bidi="es-ES"/>
        </w:rPr>
        <w:t xml:space="preserve"> </w:t>
      </w:r>
      <w:r w:rsidR="008025B8" w:rsidRPr="008025B8">
        <w:rPr>
          <w:rFonts w:ascii="Arial" w:hAnsi="Arial" w:cs="Arial"/>
          <w:sz w:val="20"/>
          <w:szCs w:val="20"/>
          <w:lang w:bidi="es-ES"/>
        </w:rPr>
        <w:t>disposiciones para la mejor observancia de este ordenamiento y la oportuna realización del acto administrativo de entrega-recepción al tomar posesión y al cesar en sus funciones, conforme a la Ley para la Entrega-Recepción de los Recursos Asignados a los Poderes, Órganos y Ayuntamientos del Estado de Tamaulipas.</w:t>
      </w:r>
    </w:p>
    <w:p w:rsidR="008025B8" w:rsidRPr="008025B8" w:rsidRDefault="008025B8" w:rsidP="008025B8">
      <w:pPr>
        <w:jc w:val="both"/>
        <w:rPr>
          <w:rFonts w:ascii="Arial" w:hAnsi="Arial" w:cs="Arial"/>
          <w:sz w:val="20"/>
          <w:szCs w:val="20"/>
          <w:lang w:bidi="es-ES"/>
        </w:rPr>
      </w:pPr>
    </w:p>
    <w:p w:rsidR="008025B8" w:rsidRPr="008025B8" w:rsidRDefault="008025B8" w:rsidP="008025B8">
      <w:pPr>
        <w:jc w:val="both"/>
        <w:rPr>
          <w:rFonts w:ascii="Arial" w:hAnsi="Arial" w:cs="Arial"/>
          <w:sz w:val="20"/>
          <w:szCs w:val="20"/>
          <w:lang w:bidi="es-ES"/>
        </w:rPr>
      </w:pPr>
      <w:r w:rsidRPr="008025B8">
        <w:rPr>
          <w:rFonts w:ascii="Arial" w:hAnsi="Arial" w:cs="Arial"/>
          <w:sz w:val="20"/>
          <w:szCs w:val="20"/>
          <w:lang w:bidi="es-ES"/>
        </w:rPr>
        <w:t>Del acta de entrega-recepción se remitirá un ejemplar al Órgano Interno de Control, otro a la Dirección General de Administración y se conservará un tercero en la unidad administrativa respectiva.</w:t>
      </w:r>
    </w:p>
    <w:p w:rsidR="008025B8" w:rsidRDefault="008025B8" w:rsidP="008025B8">
      <w:pPr>
        <w:jc w:val="both"/>
        <w:rPr>
          <w:rFonts w:ascii="Arial" w:hAnsi="Arial" w:cs="Arial"/>
          <w:b/>
          <w:sz w:val="20"/>
          <w:szCs w:val="20"/>
          <w:lang w:bidi="es-ES"/>
        </w:rPr>
      </w:pPr>
    </w:p>
    <w:p w:rsidR="008025B8" w:rsidRPr="008025B8" w:rsidRDefault="008025B8" w:rsidP="008025B8">
      <w:pPr>
        <w:jc w:val="both"/>
        <w:rPr>
          <w:rFonts w:ascii="Arial" w:hAnsi="Arial" w:cs="Arial"/>
          <w:sz w:val="20"/>
          <w:szCs w:val="20"/>
          <w:lang w:bidi="es-ES"/>
        </w:rPr>
      </w:pPr>
      <w:r w:rsidRPr="008025B8">
        <w:rPr>
          <w:rFonts w:ascii="Arial" w:hAnsi="Arial" w:cs="Arial"/>
          <w:b/>
          <w:sz w:val="20"/>
          <w:szCs w:val="20"/>
          <w:lang w:bidi="es-ES"/>
        </w:rPr>
        <w:t xml:space="preserve">Artículo 164. </w:t>
      </w:r>
      <w:r w:rsidRPr="008025B8">
        <w:rPr>
          <w:rFonts w:ascii="Arial" w:hAnsi="Arial" w:cs="Arial"/>
          <w:sz w:val="20"/>
          <w:szCs w:val="20"/>
          <w:lang w:bidi="es-ES"/>
        </w:rPr>
        <w:t>Las personas Titulares de unidades administrativas que tengan acceso a sistemas, bases de datos o programas institucionales, que contengan información sensible, reservada o confidencial, deberán solicitar la autorización a la Dirección de Enlace con Instancias de Seguridad Pública, para la asignación de usuarios y contraseñas.</w:t>
      </w:r>
    </w:p>
    <w:p w:rsidR="008025B8" w:rsidRDefault="008025B8" w:rsidP="008025B8">
      <w:pPr>
        <w:jc w:val="both"/>
        <w:rPr>
          <w:rFonts w:ascii="Arial" w:hAnsi="Arial" w:cs="Arial"/>
          <w:b/>
          <w:sz w:val="20"/>
          <w:szCs w:val="20"/>
          <w:lang w:bidi="es-ES"/>
        </w:rPr>
      </w:pPr>
    </w:p>
    <w:p w:rsidR="008025B8" w:rsidRPr="008025B8" w:rsidRDefault="008025B8" w:rsidP="008025B8">
      <w:pPr>
        <w:jc w:val="both"/>
        <w:rPr>
          <w:rFonts w:ascii="Arial" w:hAnsi="Arial" w:cs="Arial"/>
          <w:sz w:val="20"/>
          <w:szCs w:val="20"/>
          <w:lang w:bidi="es-ES"/>
        </w:rPr>
      </w:pPr>
      <w:r w:rsidRPr="008025B8">
        <w:rPr>
          <w:rFonts w:ascii="Arial" w:hAnsi="Arial" w:cs="Arial"/>
          <w:b/>
          <w:sz w:val="20"/>
          <w:szCs w:val="20"/>
          <w:lang w:bidi="es-ES"/>
        </w:rPr>
        <w:t xml:space="preserve">Artículo 165. </w:t>
      </w:r>
      <w:r w:rsidRPr="008025B8">
        <w:rPr>
          <w:rFonts w:ascii="Arial" w:hAnsi="Arial" w:cs="Arial"/>
          <w:sz w:val="20"/>
          <w:szCs w:val="20"/>
          <w:lang w:bidi="es-ES"/>
        </w:rPr>
        <w:t>Las personas Titulares de unidades administrativas deberán informar a la Dirección de Enlace con Instancias de Seguridad Pública, respecto de la información contenida en los sistemas, bases de datos y programas, que se comparta con otras dependencias o instituciones.</w:t>
      </w:r>
    </w:p>
    <w:p w:rsidR="008025B8" w:rsidRDefault="008025B8" w:rsidP="008025B8">
      <w:pPr>
        <w:jc w:val="both"/>
        <w:rPr>
          <w:rFonts w:ascii="Arial" w:hAnsi="Arial" w:cs="Arial"/>
          <w:b/>
          <w:sz w:val="20"/>
          <w:szCs w:val="20"/>
          <w:lang w:bidi="es-ES"/>
        </w:rPr>
      </w:pPr>
    </w:p>
    <w:p w:rsidR="008025B8" w:rsidRPr="008025B8" w:rsidRDefault="008025B8" w:rsidP="008025B8">
      <w:pPr>
        <w:jc w:val="both"/>
        <w:rPr>
          <w:rFonts w:ascii="Arial" w:hAnsi="Arial" w:cs="Arial"/>
          <w:sz w:val="20"/>
          <w:szCs w:val="20"/>
          <w:lang w:bidi="es-ES"/>
        </w:rPr>
      </w:pPr>
      <w:r w:rsidRPr="008025B8">
        <w:rPr>
          <w:rFonts w:ascii="Arial" w:hAnsi="Arial" w:cs="Arial"/>
          <w:b/>
          <w:sz w:val="20"/>
          <w:szCs w:val="20"/>
          <w:lang w:bidi="es-ES"/>
        </w:rPr>
        <w:t xml:space="preserve">Artículo 166. </w:t>
      </w:r>
      <w:r w:rsidRPr="008025B8">
        <w:rPr>
          <w:rFonts w:ascii="Arial" w:hAnsi="Arial" w:cs="Arial"/>
          <w:sz w:val="20"/>
          <w:szCs w:val="20"/>
          <w:lang w:bidi="es-ES"/>
        </w:rPr>
        <w:t>Las unidades administrativas de la Fiscalía General mantendrán su archivo clasificado y actualizado, de manera que facilite la localización de cualquier documento, informe o dato.</w:t>
      </w:r>
    </w:p>
    <w:p w:rsidR="008025B8" w:rsidRDefault="008025B8" w:rsidP="008025B8">
      <w:pPr>
        <w:jc w:val="both"/>
        <w:rPr>
          <w:rFonts w:ascii="Arial" w:hAnsi="Arial" w:cs="Arial"/>
          <w:b/>
          <w:sz w:val="20"/>
          <w:szCs w:val="20"/>
          <w:lang w:bidi="es-ES"/>
        </w:rPr>
      </w:pPr>
    </w:p>
    <w:p w:rsidR="008025B8" w:rsidRPr="008025B8" w:rsidRDefault="008025B8" w:rsidP="008025B8">
      <w:pPr>
        <w:jc w:val="both"/>
        <w:rPr>
          <w:rFonts w:ascii="Arial" w:hAnsi="Arial" w:cs="Arial"/>
          <w:sz w:val="20"/>
          <w:szCs w:val="20"/>
          <w:lang w:bidi="es-ES"/>
        </w:rPr>
      </w:pPr>
      <w:r w:rsidRPr="008025B8">
        <w:rPr>
          <w:rFonts w:ascii="Arial" w:hAnsi="Arial" w:cs="Arial"/>
          <w:b/>
          <w:sz w:val="20"/>
          <w:szCs w:val="20"/>
          <w:lang w:bidi="es-ES"/>
        </w:rPr>
        <w:t xml:space="preserve">Artículo 167. </w:t>
      </w:r>
      <w:r w:rsidRPr="008025B8">
        <w:rPr>
          <w:rFonts w:ascii="Arial" w:hAnsi="Arial" w:cs="Arial"/>
          <w:sz w:val="20"/>
          <w:szCs w:val="20"/>
          <w:lang w:bidi="es-ES"/>
        </w:rPr>
        <w:t>Las personas Titulares de unidades administrativas, en coordinación con la Dirección General de Administración, deberán mantener actualizado el registro del personal a su cargo, considerando características y datos específicos, que permitan su identificación y localización, movimientos y rotación al interior de la institución.</w:t>
      </w:r>
    </w:p>
    <w:p w:rsidR="008025B8" w:rsidRDefault="008025B8" w:rsidP="008025B8">
      <w:pPr>
        <w:jc w:val="both"/>
        <w:rPr>
          <w:rFonts w:ascii="Arial" w:hAnsi="Arial" w:cs="Arial"/>
          <w:b/>
          <w:sz w:val="20"/>
          <w:szCs w:val="20"/>
          <w:lang w:bidi="es-ES"/>
        </w:rPr>
      </w:pPr>
    </w:p>
    <w:p w:rsidR="008025B8" w:rsidRPr="008025B8" w:rsidRDefault="008025B8" w:rsidP="008025B8">
      <w:pPr>
        <w:jc w:val="both"/>
        <w:rPr>
          <w:rFonts w:ascii="Arial" w:hAnsi="Arial" w:cs="Arial"/>
          <w:sz w:val="20"/>
          <w:szCs w:val="20"/>
          <w:lang w:bidi="es-ES"/>
        </w:rPr>
      </w:pPr>
      <w:r w:rsidRPr="008025B8">
        <w:rPr>
          <w:rFonts w:ascii="Arial" w:hAnsi="Arial" w:cs="Arial"/>
          <w:b/>
          <w:sz w:val="20"/>
          <w:szCs w:val="20"/>
          <w:lang w:bidi="es-ES"/>
        </w:rPr>
        <w:t xml:space="preserve">Artículo 168. </w:t>
      </w:r>
      <w:r w:rsidRPr="008025B8">
        <w:rPr>
          <w:rFonts w:ascii="Arial" w:hAnsi="Arial" w:cs="Arial"/>
          <w:sz w:val="20"/>
          <w:szCs w:val="20"/>
          <w:lang w:bidi="es-ES"/>
        </w:rPr>
        <w:t xml:space="preserve">El Fiscal General, así como las personas Titulares de las </w:t>
      </w:r>
      <w:proofErr w:type="spellStart"/>
      <w:r w:rsidRPr="008025B8">
        <w:rPr>
          <w:rFonts w:ascii="Arial" w:hAnsi="Arial" w:cs="Arial"/>
          <w:sz w:val="20"/>
          <w:szCs w:val="20"/>
          <w:lang w:bidi="es-ES"/>
        </w:rPr>
        <w:t>Vicefiscalías</w:t>
      </w:r>
      <w:proofErr w:type="spellEnd"/>
      <w:r w:rsidRPr="008025B8">
        <w:rPr>
          <w:rFonts w:ascii="Arial" w:hAnsi="Arial" w:cs="Arial"/>
          <w:sz w:val="20"/>
          <w:szCs w:val="20"/>
          <w:lang w:bidi="es-ES"/>
        </w:rPr>
        <w:t>, Fiscalías Especializadas, Fiscalías Especiales o de Distrito, Direcciones Generales, Unidades, Direcciones, Coordinaciones, Agentes del Ministerio Público y demás servidoras y servidores públicos de la Fiscalía General, no podrán desempeñar otro puesto, cargo o comisión oficial, excepto de carácter honorífico o docente; no podrán ejercer la abogacía sino en causa propia, de su cónyuge o concubina, de su ascendiente, descendiente o pariente hasta el cuarto grado; no podrán ser apoderados judiciales, depositarios judiciales o albaceas, a menos que sea pariente hasta el cuarto grado, heredero o legatario; ni podrán ser síndicos, interventores, administradores, liquidadores, corredores, comisionistas, árbitros o arbitrador.</w:t>
      </w:r>
    </w:p>
    <w:p w:rsidR="008025B8" w:rsidRDefault="008025B8" w:rsidP="008025B8">
      <w:pPr>
        <w:jc w:val="both"/>
        <w:rPr>
          <w:rFonts w:ascii="Arial" w:hAnsi="Arial" w:cs="Arial"/>
          <w:b/>
          <w:sz w:val="20"/>
          <w:szCs w:val="20"/>
          <w:lang w:bidi="es-ES"/>
        </w:rPr>
      </w:pPr>
    </w:p>
    <w:p w:rsidR="008025B8" w:rsidRPr="008025B8" w:rsidRDefault="008025B8" w:rsidP="008025B8">
      <w:pPr>
        <w:jc w:val="both"/>
        <w:rPr>
          <w:rFonts w:ascii="Arial" w:hAnsi="Arial" w:cs="Arial"/>
          <w:sz w:val="20"/>
          <w:szCs w:val="20"/>
          <w:lang w:bidi="es-ES"/>
        </w:rPr>
      </w:pPr>
      <w:r w:rsidRPr="008025B8">
        <w:rPr>
          <w:rFonts w:ascii="Arial" w:hAnsi="Arial" w:cs="Arial"/>
          <w:b/>
          <w:sz w:val="20"/>
          <w:szCs w:val="20"/>
          <w:lang w:bidi="es-ES"/>
        </w:rPr>
        <w:t xml:space="preserve">Artículo 169. </w:t>
      </w:r>
      <w:r w:rsidRPr="008025B8">
        <w:rPr>
          <w:rFonts w:ascii="Arial" w:hAnsi="Arial" w:cs="Arial"/>
          <w:sz w:val="20"/>
          <w:szCs w:val="20"/>
          <w:lang w:bidi="es-ES"/>
        </w:rPr>
        <w:t>Cuando personal de la Fiscalía General pretenda ejercer la abogacía en causa propia, de su cónyuge, concubina, de un pariente por hasta el cuarto grado o se encuentre en alguno de los supuestos del artículo anterior, deberá notificarlo por escrito al Fiscal General, quien estará facultado para requerir la información respectiva que estime pertinente.</w:t>
      </w:r>
    </w:p>
    <w:p w:rsidR="008025B8" w:rsidRDefault="008025B8" w:rsidP="008025B8">
      <w:pPr>
        <w:jc w:val="both"/>
        <w:rPr>
          <w:rFonts w:ascii="Arial" w:hAnsi="Arial" w:cs="Arial"/>
          <w:b/>
          <w:sz w:val="20"/>
          <w:szCs w:val="20"/>
          <w:lang w:bidi="es-ES"/>
        </w:rPr>
      </w:pPr>
    </w:p>
    <w:p w:rsidR="008025B8" w:rsidRPr="008025B8" w:rsidRDefault="008025B8" w:rsidP="008025B8">
      <w:pPr>
        <w:jc w:val="both"/>
        <w:rPr>
          <w:rFonts w:ascii="Arial" w:hAnsi="Arial" w:cs="Arial"/>
          <w:sz w:val="20"/>
          <w:szCs w:val="20"/>
          <w:lang w:bidi="es-ES"/>
        </w:rPr>
      </w:pPr>
      <w:r w:rsidRPr="008025B8">
        <w:rPr>
          <w:rFonts w:ascii="Arial" w:hAnsi="Arial" w:cs="Arial"/>
          <w:b/>
          <w:sz w:val="20"/>
          <w:szCs w:val="20"/>
          <w:lang w:bidi="es-ES"/>
        </w:rPr>
        <w:lastRenderedPageBreak/>
        <w:t xml:space="preserve">Artículo 170. </w:t>
      </w:r>
      <w:r w:rsidRPr="008025B8">
        <w:rPr>
          <w:rFonts w:ascii="Arial" w:hAnsi="Arial" w:cs="Arial"/>
          <w:sz w:val="20"/>
          <w:szCs w:val="20"/>
          <w:lang w:bidi="es-ES"/>
        </w:rPr>
        <w:t>Es obligación de las y los servidores públicos de la Fiscalía General, la observancia y estricto cumplimiento de las disposiciones contenidas en la Ley, este Reglamento, los manuales de organización y procedimientos y la normatividad aplicable; así como guardar el debido sigilo de la información a la que tengan acceso.</w:t>
      </w:r>
    </w:p>
    <w:p w:rsidR="008025B8" w:rsidRDefault="008025B8" w:rsidP="008025B8">
      <w:pPr>
        <w:jc w:val="both"/>
        <w:rPr>
          <w:rFonts w:ascii="Arial" w:hAnsi="Arial" w:cs="Arial"/>
          <w:b/>
          <w:sz w:val="20"/>
          <w:szCs w:val="20"/>
          <w:lang w:bidi="es-ES"/>
        </w:rPr>
      </w:pPr>
    </w:p>
    <w:p w:rsidR="008025B8" w:rsidRDefault="008025B8" w:rsidP="008025B8">
      <w:pPr>
        <w:jc w:val="both"/>
        <w:rPr>
          <w:rFonts w:ascii="Arial" w:hAnsi="Arial" w:cs="Arial"/>
          <w:sz w:val="20"/>
          <w:szCs w:val="20"/>
          <w:lang w:bidi="es-ES"/>
        </w:rPr>
      </w:pPr>
      <w:r w:rsidRPr="008025B8">
        <w:rPr>
          <w:rFonts w:ascii="Arial" w:hAnsi="Arial" w:cs="Arial"/>
          <w:b/>
          <w:sz w:val="20"/>
          <w:szCs w:val="20"/>
          <w:lang w:bidi="es-ES"/>
        </w:rPr>
        <w:t xml:space="preserve">Artículo 171. </w:t>
      </w:r>
      <w:r w:rsidRPr="008025B8">
        <w:rPr>
          <w:rFonts w:ascii="Arial" w:hAnsi="Arial" w:cs="Arial"/>
          <w:sz w:val="20"/>
          <w:szCs w:val="20"/>
          <w:lang w:bidi="es-ES"/>
        </w:rPr>
        <w:t>La Constancia de Antecedentes Penales, será expedida por la persona Titular de la Dirección de Control de Procesos, previa petición por parte de la persona interesada, presentando los siguientes documentos originales:</w:t>
      </w:r>
    </w:p>
    <w:p w:rsidR="008025B8" w:rsidRPr="008025B8" w:rsidRDefault="008025B8" w:rsidP="008025B8">
      <w:pPr>
        <w:jc w:val="both"/>
        <w:rPr>
          <w:rFonts w:ascii="Arial" w:hAnsi="Arial" w:cs="Arial"/>
          <w:sz w:val="20"/>
          <w:szCs w:val="20"/>
          <w:lang w:bidi="es-ES"/>
        </w:rPr>
      </w:pPr>
    </w:p>
    <w:p w:rsidR="008025B8" w:rsidRPr="008025B8" w:rsidRDefault="008025B8" w:rsidP="000604EA">
      <w:pPr>
        <w:numPr>
          <w:ilvl w:val="0"/>
          <w:numId w:val="152"/>
        </w:numPr>
        <w:ind w:left="567" w:hanging="567"/>
        <w:jc w:val="both"/>
        <w:rPr>
          <w:rFonts w:ascii="Arial" w:hAnsi="Arial" w:cs="Arial"/>
          <w:sz w:val="20"/>
          <w:szCs w:val="20"/>
          <w:lang w:bidi="es-ES"/>
        </w:rPr>
      </w:pPr>
      <w:r w:rsidRPr="008025B8">
        <w:rPr>
          <w:rFonts w:ascii="Arial" w:hAnsi="Arial" w:cs="Arial"/>
          <w:sz w:val="20"/>
          <w:szCs w:val="20"/>
          <w:lang w:bidi="es-ES"/>
        </w:rPr>
        <w:t>Identificación oficial vigente con fotografía;</w:t>
      </w:r>
    </w:p>
    <w:p w:rsidR="008025B8" w:rsidRPr="008025B8" w:rsidRDefault="008025B8" w:rsidP="000604EA">
      <w:pPr>
        <w:numPr>
          <w:ilvl w:val="0"/>
          <w:numId w:val="152"/>
        </w:numPr>
        <w:spacing w:before="200"/>
        <w:ind w:left="567" w:hanging="567"/>
        <w:jc w:val="both"/>
        <w:rPr>
          <w:rFonts w:ascii="Arial" w:hAnsi="Arial" w:cs="Arial"/>
          <w:sz w:val="20"/>
          <w:szCs w:val="20"/>
          <w:lang w:bidi="es-ES"/>
        </w:rPr>
      </w:pPr>
      <w:r w:rsidRPr="008025B8">
        <w:rPr>
          <w:rFonts w:ascii="Arial" w:hAnsi="Arial" w:cs="Arial"/>
          <w:sz w:val="20"/>
          <w:szCs w:val="20"/>
          <w:lang w:bidi="es-ES"/>
        </w:rPr>
        <w:t>Acta de nacimiento;</w:t>
      </w:r>
    </w:p>
    <w:p w:rsidR="008025B8" w:rsidRPr="008025B8" w:rsidRDefault="008025B8" w:rsidP="000604EA">
      <w:pPr>
        <w:numPr>
          <w:ilvl w:val="0"/>
          <w:numId w:val="152"/>
        </w:numPr>
        <w:spacing w:before="200"/>
        <w:ind w:left="567" w:hanging="567"/>
        <w:jc w:val="both"/>
        <w:rPr>
          <w:rFonts w:ascii="Arial" w:hAnsi="Arial" w:cs="Arial"/>
          <w:sz w:val="20"/>
          <w:szCs w:val="20"/>
          <w:lang w:bidi="es-ES"/>
        </w:rPr>
      </w:pPr>
      <w:r w:rsidRPr="008025B8">
        <w:rPr>
          <w:rFonts w:ascii="Arial" w:hAnsi="Arial" w:cs="Arial"/>
          <w:sz w:val="20"/>
          <w:szCs w:val="20"/>
          <w:lang w:bidi="es-ES"/>
        </w:rPr>
        <w:t>Comprobante de domicilio, no mayor a tres meses de antigüedad;</w:t>
      </w:r>
    </w:p>
    <w:p w:rsidR="008025B8" w:rsidRPr="008025B8" w:rsidRDefault="008025B8" w:rsidP="000604EA">
      <w:pPr>
        <w:numPr>
          <w:ilvl w:val="0"/>
          <w:numId w:val="152"/>
        </w:numPr>
        <w:spacing w:before="200"/>
        <w:ind w:left="567" w:hanging="567"/>
        <w:jc w:val="both"/>
        <w:rPr>
          <w:rFonts w:ascii="Arial" w:hAnsi="Arial" w:cs="Arial"/>
          <w:sz w:val="20"/>
          <w:szCs w:val="20"/>
          <w:lang w:bidi="es-ES"/>
        </w:rPr>
      </w:pPr>
      <w:r w:rsidRPr="008025B8">
        <w:rPr>
          <w:rFonts w:ascii="Arial" w:hAnsi="Arial" w:cs="Arial"/>
          <w:sz w:val="20"/>
          <w:szCs w:val="20"/>
          <w:lang w:bidi="es-ES"/>
        </w:rPr>
        <w:t>En caso de actas de nacimiento de personas nacidas en el extranjero; deberán contar con la legalización o apostilla correspondiente;</w:t>
      </w:r>
    </w:p>
    <w:p w:rsidR="008025B8" w:rsidRPr="008025B8" w:rsidRDefault="008025B8" w:rsidP="000604EA">
      <w:pPr>
        <w:numPr>
          <w:ilvl w:val="0"/>
          <w:numId w:val="152"/>
        </w:numPr>
        <w:spacing w:before="200"/>
        <w:ind w:left="567" w:hanging="567"/>
        <w:jc w:val="both"/>
        <w:rPr>
          <w:rFonts w:ascii="Arial" w:hAnsi="Arial" w:cs="Arial"/>
          <w:sz w:val="20"/>
          <w:szCs w:val="20"/>
          <w:lang w:bidi="es-ES"/>
        </w:rPr>
      </w:pPr>
      <w:r w:rsidRPr="008025B8">
        <w:rPr>
          <w:rFonts w:ascii="Arial" w:hAnsi="Arial" w:cs="Arial"/>
          <w:sz w:val="20"/>
          <w:szCs w:val="20"/>
          <w:lang w:bidi="es-ES"/>
        </w:rPr>
        <w:t xml:space="preserve">Formato de solicitud debidamente </w:t>
      </w:r>
      <w:proofErr w:type="spellStart"/>
      <w:r w:rsidRPr="008025B8">
        <w:rPr>
          <w:rFonts w:ascii="Arial" w:hAnsi="Arial" w:cs="Arial"/>
          <w:sz w:val="20"/>
          <w:szCs w:val="20"/>
          <w:lang w:bidi="es-ES"/>
        </w:rPr>
        <w:t>requisitado</w:t>
      </w:r>
      <w:proofErr w:type="spellEnd"/>
      <w:r w:rsidRPr="008025B8">
        <w:rPr>
          <w:rFonts w:ascii="Arial" w:hAnsi="Arial" w:cs="Arial"/>
          <w:sz w:val="20"/>
          <w:szCs w:val="20"/>
          <w:lang w:bidi="es-ES"/>
        </w:rPr>
        <w:t>; y</w:t>
      </w:r>
    </w:p>
    <w:p w:rsidR="008025B8" w:rsidRPr="008025B8" w:rsidRDefault="008025B8" w:rsidP="000604EA">
      <w:pPr>
        <w:numPr>
          <w:ilvl w:val="0"/>
          <w:numId w:val="152"/>
        </w:numPr>
        <w:spacing w:before="200"/>
        <w:ind w:left="567" w:hanging="567"/>
        <w:jc w:val="both"/>
        <w:rPr>
          <w:rFonts w:ascii="Arial" w:hAnsi="Arial" w:cs="Arial"/>
          <w:sz w:val="20"/>
          <w:szCs w:val="20"/>
          <w:lang w:bidi="es-ES"/>
        </w:rPr>
      </w:pPr>
      <w:r w:rsidRPr="008025B8">
        <w:rPr>
          <w:rFonts w:ascii="Arial" w:hAnsi="Arial" w:cs="Arial"/>
          <w:sz w:val="20"/>
          <w:szCs w:val="20"/>
          <w:lang w:bidi="es-ES"/>
        </w:rPr>
        <w:t>Recibo de pago de derechos.</w:t>
      </w:r>
    </w:p>
    <w:p w:rsidR="008025B8" w:rsidRDefault="008025B8" w:rsidP="008025B8">
      <w:pPr>
        <w:ind w:left="567" w:hanging="567"/>
        <w:jc w:val="both"/>
        <w:rPr>
          <w:rFonts w:ascii="Arial" w:hAnsi="Arial" w:cs="Arial"/>
          <w:sz w:val="20"/>
          <w:szCs w:val="20"/>
          <w:lang w:bidi="es-ES"/>
        </w:rPr>
      </w:pPr>
    </w:p>
    <w:p w:rsidR="008025B8" w:rsidRPr="008025B8" w:rsidRDefault="008025B8" w:rsidP="008025B8">
      <w:pPr>
        <w:jc w:val="both"/>
        <w:rPr>
          <w:rFonts w:ascii="Arial" w:hAnsi="Arial" w:cs="Arial"/>
          <w:sz w:val="20"/>
          <w:szCs w:val="20"/>
          <w:lang w:bidi="es-ES"/>
        </w:rPr>
      </w:pPr>
      <w:r w:rsidRPr="008025B8">
        <w:rPr>
          <w:rFonts w:ascii="Arial" w:hAnsi="Arial" w:cs="Arial"/>
          <w:sz w:val="20"/>
          <w:szCs w:val="20"/>
          <w:lang w:bidi="es-ES"/>
        </w:rPr>
        <w:t>La petición podrá realizarse vía electrónica, a través del sitio web oficial de la Fiscalía General.</w:t>
      </w:r>
    </w:p>
    <w:p w:rsidR="008025B8" w:rsidRDefault="008025B8" w:rsidP="008025B8">
      <w:pPr>
        <w:jc w:val="both"/>
        <w:rPr>
          <w:rFonts w:ascii="Arial" w:hAnsi="Arial" w:cs="Arial"/>
          <w:sz w:val="20"/>
          <w:szCs w:val="20"/>
          <w:lang w:bidi="es-ES"/>
        </w:rPr>
      </w:pPr>
    </w:p>
    <w:p w:rsidR="008025B8" w:rsidRDefault="008025B8" w:rsidP="008025B8">
      <w:pPr>
        <w:jc w:val="both"/>
        <w:rPr>
          <w:rFonts w:ascii="Arial" w:hAnsi="Arial" w:cs="Arial"/>
          <w:sz w:val="20"/>
          <w:szCs w:val="20"/>
          <w:lang w:bidi="es-ES"/>
        </w:rPr>
      </w:pPr>
      <w:r w:rsidRPr="008025B8">
        <w:rPr>
          <w:rFonts w:ascii="Arial" w:hAnsi="Arial" w:cs="Arial"/>
          <w:sz w:val="20"/>
          <w:szCs w:val="20"/>
          <w:lang w:bidi="es-ES"/>
        </w:rPr>
        <w:t>Los documentos requeridos, serán devueltos a la persona interesada una vez verificados e ingresados los datos personales al sistema electrónico correspondiente, mismos que seguirán vigentes para trámites posteriores; sólo a petición personal o vía electrónica por parte de la persona interesada se podrá actualizar o modificar algún dato, para lo que deberá presentar o adjuntar el documento original del dato a modificar.</w:t>
      </w:r>
    </w:p>
    <w:p w:rsidR="008025B8" w:rsidRPr="008025B8" w:rsidRDefault="008025B8" w:rsidP="008025B8">
      <w:pPr>
        <w:jc w:val="both"/>
        <w:rPr>
          <w:rFonts w:ascii="Arial" w:hAnsi="Arial" w:cs="Arial"/>
          <w:sz w:val="20"/>
          <w:szCs w:val="20"/>
          <w:lang w:bidi="es-ES"/>
        </w:rPr>
      </w:pPr>
    </w:p>
    <w:p w:rsidR="008025B8" w:rsidRDefault="008025B8" w:rsidP="008025B8">
      <w:pPr>
        <w:jc w:val="both"/>
        <w:rPr>
          <w:rFonts w:ascii="Arial" w:hAnsi="Arial" w:cs="Arial"/>
          <w:sz w:val="20"/>
          <w:szCs w:val="20"/>
          <w:lang w:bidi="es-ES"/>
        </w:rPr>
      </w:pPr>
      <w:r w:rsidRPr="008025B8">
        <w:rPr>
          <w:rFonts w:ascii="Arial" w:hAnsi="Arial" w:cs="Arial"/>
          <w:sz w:val="20"/>
          <w:szCs w:val="20"/>
          <w:lang w:bidi="es-ES"/>
        </w:rPr>
        <w:t>Cuando el trámite lo realice una tercera persona, en los casos de duda de la identidad de la persona o autenticidad de los documentos, se solicitará la presencia física de la persona interesada.</w:t>
      </w:r>
    </w:p>
    <w:p w:rsidR="008025B8" w:rsidRPr="008025B8" w:rsidRDefault="008025B8" w:rsidP="008025B8">
      <w:pPr>
        <w:jc w:val="both"/>
        <w:rPr>
          <w:rFonts w:ascii="Arial" w:hAnsi="Arial" w:cs="Arial"/>
          <w:sz w:val="20"/>
          <w:szCs w:val="20"/>
          <w:lang w:bidi="es-ES"/>
        </w:rPr>
      </w:pPr>
    </w:p>
    <w:p w:rsidR="008025B8" w:rsidRPr="008025B8" w:rsidRDefault="008025B8" w:rsidP="008025B8">
      <w:pPr>
        <w:jc w:val="both"/>
        <w:rPr>
          <w:rFonts w:ascii="Arial" w:hAnsi="Arial" w:cs="Arial"/>
          <w:sz w:val="20"/>
          <w:szCs w:val="20"/>
          <w:lang w:bidi="es-ES"/>
        </w:rPr>
      </w:pPr>
      <w:r w:rsidRPr="008025B8">
        <w:rPr>
          <w:rFonts w:ascii="Arial" w:hAnsi="Arial" w:cs="Arial"/>
          <w:sz w:val="20"/>
          <w:szCs w:val="20"/>
          <w:lang w:bidi="es-ES"/>
        </w:rPr>
        <w:t>A petición de la persona interesada, se remitirá vía correo electrónico la liga electrónica para descarga de la Constancia de Antecedentes Penales firmada electrónicamente.</w:t>
      </w:r>
    </w:p>
    <w:p w:rsidR="008025B8" w:rsidRDefault="008025B8" w:rsidP="008025B8">
      <w:pPr>
        <w:jc w:val="both"/>
        <w:rPr>
          <w:rFonts w:ascii="Arial" w:hAnsi="Arial" w:cs="Arial"/>
          <w:b/>
          <w:sz w:val="20"/>
          <w:szCs w:val="20"/>
          <w:lang w:bidi="es-ES"/>
        </w:rPr>
      </w:pPr>
    </w:p>
    <w:p w:rsidR="008025B8" w:rsidRDefault="008025B8" w:rsidP="008025B8">
      <w:pPr>
        <w:jc w:val="both"/>
        <w:rPr>
          <w:rFonts w:ascii="Arial" w:hAnsi="Arial" w:cs="Arial"/>
          <w:sz w:val="20"/>
          <w:szCs w:val="20"/>
          <w:lang w:bidi="es-ES"/>
        </w:rPr>
      </w:pPr>
      <w:r w:rsidRPr="008025B8">
        <w:rPr>
          <w:rFonts w:ascii="Arial" w:hAnsi="Arial" w:cs="Arial"/>
          <w:b/>
          <w:sz w:val="20"/>
          <w:szCs w:val="20"/>
          <w:lang w:bidi="es-ES"/>
        </w:rPr>
        <w:t xml:space="preserve">Artículo 172. </w:t>
      </w:r>
      <w:r w:rsidRPr="008025B8">
        <w:rPr>
          <w:rFonts w:ascii="Arial" w:hAnsi="Arial" w:cs="Arial"/>
          <w:sz w:val="20"/>
          <w:szCs w:val="20"/>
          <w:lang w:bidi="es-ES"/>
        </w:rPr>
        <w:t>Se considerará que una persona tiene antecedentes penales, cuando se encuentra cumpliendo una sanción penal en virtud de una sentencia condenatoria, debidamente ejecutoriada.</w:t>
      </w:r>
    </w:p>
    <w:p w:rsidR="008025B8" w:rsidRPr="008025B8" w:rsidRDefault="008025B8" w:rsidP="008025B8">
      <w:pPr>
        <w:jc w:val="both"/>
        <w:rPr>
          <w:rFonts w:ascii="Arial" w:hAnsi="Arial" w:cs="Arial"/>
          <w:sz w:val="20"/>
          <w:szCs w:val="20"/>
          <w:lang w:bidi="es-ES"/>
        </w:rPr>
      </w:pPr>
    </w:p>
    <w:p w:rsidR="008025B8" w:rsidRDefault="008025B8" w:rsidP="008025B8">
      <w:pPr>
        <w:jc w:val="both"/>
        <w:rPr>
          <w:rFonts w:ascii="Arial" w:hAnsi="Arial" w:cs="Arial"/>
          <w:sz w:val="20"/>
          <w:szCs w:val="20"/>
          <w:lang w:bidi="es-ES"/>
        </w:rPr>
      </w:pPr>
      <w:r w:rsidRPr="008025B8">
        <w:rPr>
          <w:rFonts w:ascii="Arial" w:hAnsi="Arial" w:cs="Arial"/>
          <w:sz w:val="20"/>
          <w:szCs w:val="20"/>
          <w:lang w:bidi="es-ES"/>
        </w:rPr>
        <w:t>La constancia relativa a los antecedentes penales sólo se podrá extender en los siguientes supuestos:</w:t>
      </w:r>
    </w:p>
    <w:p w:rsidR="008025B8" w:rsidRPr="008025B8" w:rsidRDefault="008025B8" w:rsidP="008025B8">
      <w:pPr>
        <w:jc w:val="both"/>
        <w:rPr>
          <w:rFonts w:ascii="Arial" w:hAnsi="Arial" w:cs="Arial"/>
          <w:sz w:val="20"/>
          <w:szCs w:val="20"/>
          <w:lang w:bidi="es-ES"/>
        </w:rPr>
      </w:pPr>
    </w:p>
    <w:p w:rsidR="008025B8" w:rsidRPr="008025B8" w:rsidRDefault="008025B8" w:rsidP="000604EA">
      <w:pPr>
        <w:numPr>
          <w:ilvl w:val="0"/>
          <w:numId w:val="151"/>
        </w:numPr>
        <w:ind w:left="567" w:hanging="567"/>
        <w:jc w:val="both"/>
        <w:rPr>
          <w:rFonts w:ascii="Arial" w:hAnsi="Arial" w:cs="Arial"/>
          <w:sz w:val="20"/>
          <w:szCs w:val="20"/>
          <w:lang w:bidi="es-ES"/>
        </w:rPr>
      </w:pPr>
      <w:r w:rsidRPr="008025B8">
        <w:rPr>
          <w:rFonts w:ascii="Arial" w:hAnsi="Arial" w:cs="Arial"/>
          <w:sz w:val="20"/>
          <w:szCs w:val="20"/>
          <w:lang w:bidi="es-ES"/>
        </w:rPr>
        <w:t>A petición de autoridad administrativa o judicial competente, para fines de investigación criminal, procesales o por requerimiento mediante acto judicial;</w:t>
      </w:r>
    </w:p>
    <w:p w:rsidR="00D9474C" w:rsidRPr="00D9474C" w:rsidRDefault="00D9474C" w:rsidP="000604EA">
      <w:pPr>
        <w:numPr>
          <w:ilvl w:val="0"/>
          <w:numId w:val="151"/>
        </w:numPr>
        <w:spacing w:before="200"/>
        <w:ind w:left="567" w:hanging="567"/>
        <w:jc w:val="both"/>
        <w:rPr>
          <w:rFonts w:ascii="Arial" w:hAnsi="Arial" w:cs="Arial"/>
          <w:sz w:val="20"/>
          <w:szCs w:val="20"/>
          <w:lang w:bidi="es-ES"/>
        </w:rPr>
      </w:pPr>
      <w:r w:rsidRPr="00D9474C">
        <w:rPr>
          <w:rFonts w:ascii="Arial" w:hAnsi="Arial" w:cs="Arial"/>
          <w:sz w:val="20"/>
          <w:szCs w:val="20"/>
          <w:lang w:bidi="es-ES"/>
        </w:rPr>
        <w:t>Cuando sea solicitada por ser necesaria para ejercitar un derecho o cumplir un deber legalmente previstos;</w:t>
      </w:r>
    </w:p>
    <w:p w:rsidR="00D9474C" w:rsidRPr="00D9474C" w:rsidRDefault="00D9474C" w:rsidP="000604EA">
      <w:pPr>
        <w:numPr>
          <w:ilvl w:val="0"/>
          <w:numId w:val="151"/>
        </w:numPr>
        <w:spacing w:before="200"/>
        <w:ind w:left="567" w:hanging="567"/>
        <w:jc w:val="both"/>
        <w:rPr>
          <w:rFonts w:ascii="Arial" w:hAnsi="Arial" w:cs="Arial"/>
          <w:sz w:val="20"/>
          <w:szCs w:val="20"/>
          <w:lang w:bidi="es-ES"/>
        </w:rPr>
      </w:pPr>
      <w:r w:rsidRPr="00D9474C">
        <w:rPr>
          <w:rFonts w:ascii="Arial" w:hAnsi="Arial" w:cs="Arial"/>
          <w:sz w:val="20"/>
          <w:szCs w:val="20"/>
          <w:lang w:bidi="es-ES"/>
        </w:rPr>
        <w:t>En los casos en los que la normatividad lo establezca como requisito para desempeñar un empleo, cargo o comisión en el servicio público, o bien para el ingreso a instituciones de seguridad pública o privada, así como cuando por la naturaleza del empleo o por razones de interés público se considere exigible; y</w:t>
      </w:r>
    </w:p>
    <w:p w:rsidR="00A90009" w:rsidRDefault="00D9474C" w:rsidP="00A90009">
      <w:pPr>
        <w:numPr>
          <w:ilvl w:val="0"/>
          <w:numId w:val="151"/>
        </w:numPr>
        <w:spacing w:before="200"/>
        <w:ind w:left="567" w:hanging="567"/>
        <w:jc w:val="both"/>
        <w:rPr>
          <w:rFonts w:ascii="Arial" w:hAnsi="Arial" w:cs="Arial"/>
          <w:sz w:val="20"/>
          <w:szCs w:val="20"/>
          <w:lang w:bidi="es-ES"/>
        </w:rPr>
      </w:pPr>
      <w:r w:rsidRPr="00D9474C">
        <w:rPr>
          <w:rFonts w:ascii="Arial" w:hAnsi="Arial" w:cs="Arial"/>
          <w:sz w:val="20"/>
          <w:szCs w:val="20"/>
          <w:lang w:bidi="es-ES"/>
        </w:rPr>
        <w:t>Cuando sea solicitada por una embajada o consulado extranjero en México, o bien, a través de una embajada o consulado de México en el extranjero.</w:t>
      </w:r>
    </w:p>
    <w:p w:rsidR="00A90009" w:rsidRDefault="00A90009" w:rsidP="00A90009">
      <w:pPr>
        <w:autoSpaceDE w:val="0"/>
        <w:autoSpaceDN w:val="0"/>
        <w:adjustRightInd w:val="0"/>
        <w:jc w:val="right"/>
        <w:rPr>
          <w:rFonts w:ascii="Arial" w:hAnsi="Arial" w:cs="Arial"/>
          <w:b/>
          <w:i/>
          <w:sz w:val="16"/>
          <w:szCs w:val="16"/>
        </w:rPr>
      </w:pPr>
    </w:p>
    <w:p w:rsidR="00977BC0" w:rsidRDefault="00977BC0" w:rsidP="00A90009">
      <w:pPr>
        <w:autoSpaceDE w:val="0"/>
        <w:autoSpaceDN w:val="0"/>
        <w:adjustRightInd w:val="0"/>
        <w:jc w:val="right"/>
        <w:rPr>
          <w:rFonts w:ascii="Arial" w:hAnsi="Arial" w:cs="Arial"/>
          <w:b/>
          <w:i/>
          <w:sz w:val="16"/>
          <w:szCs w:val="16"/>
        </w:rPr>
      </w:pPr>
    </w:p>
    <w:p w:rsidR="00977BC0" w:rsidRDefault="00977BC0" w:rsidP="00A90009">
      <w:pPr>
        <w:autoSpaceDE w:val="0"/>
        <w:autoSpaceDN w:val="0"/>
        <w:adjustRightInd w:val="0"/>
        <w:jc w:val="right"/>
        <w:rPr>
          <w:rFonts w:ascii="Arial" w:hAnsi="Arial" w:cs="Arial"/>
          <w:b/>
          <w:i/>
          <w:sz w:val="16"/>
          <w:szCs w:val="16"/>
        </w:rPr>
      </w:pPr>
      <w:bookmarkStart w:id="0" w:name="_GoBack"/>
      <w:bookmarkEnd w:id="0"/>
    </w:p>
    <w:p w:rsidR="0074701B" w:rsidRDefault="0074701B" w:rsidP="00A90009">
      <w:pPr>
        <w:autoSpaceDE w:val="0"/>
        <w:autoSpaceDN w:val="0"/>
        <w:adjustRightInd w:val="0"/>
        <w:jc w:val="right"/>
        <w:rPr>
          <w:rFonts w:ascii="Arial" w:hAnsi="Arial" w:cs="Arial"/>
          <w:b/>
          <w:i/>
          <w:sz w:val="16"/>
          <w:szCs w:val="16"/>
        </w:rPr>
      </w:pPr>
    </w:p>
    <w:p w:rsidR="0074701B" w:rsidRPr="00A90009" w:rsidRDefault="0074701B" w:rsidP="00A90009">
      <w:pPr>
        <w:autoSpaceDE w:val="0"/>
        <w:autoSpaceDN w:val="0"/>
        <w:adjustRightInd w:val="0"/>
        <w:jc w:val="right"/>
        <w:rPr>
          <w:rFonts w:ascii="Arial" w:hAnsi="Arial" w:cs="Arial"/>
          <w:b/>
          <w:i/>
          <w:sz w:val="16"/>
          <w:szCs w:val="16"/>
        </w:rPr>
      </w:pPr>
    </w:p>
    <w:p w:rsidR="00D9474C" w:rsidRPr="00D9474C" w:rsidRDefault="00D9474C" w:rsidP="00D9474C">
      <w:pPr>
        <w:jc w:val="center"/>
        <w:rPr>
          <w:rFonts w:ascii="Arial" w:hAnsi="Arial" w:cs="Arial"/>
          <w:b/>
          <w:bCs/>
          <w:sz w:val="20"/>
          <w:szCs w:val="20"/>
          <w:lang w:bidi="es-ES"/>
        </w:rPr>
      </w:pPr>
      <w:r w:rsidRPr="00D9474C">
        <w:rPr>
          <w:rFonts w:ascii="Arial" w:hAnsi="Arial" w:cs="Arial"/>
          <w:b/>
          <w:bCs/>
          <w:sz w:val="20"/>
          <w:szCs w:val="20"/>
          <w:lang w:bidi="es-ES"/>
        </w:rPr>
        <w:lastRenderedPageBreak/>
        <w:t>TÍTULO SÉPTIMO</w:t>
      </w:r>
    </w:p>
    <w:p w:rsidR="00D9474C" w:rsidRPr="00D9474C" w:rsidRDefault="00D9474C" w:rsidP="00D9474C">
      <w:pPr>
        <w:jc w:val="center"/>
        <w:rPr>
          <w:rFonts w:ascii="Arial" w:hAnsi="Arial" w:cs="Arial"/>
          <w:b/>
          <w:sz w:val="20"/>
          <w:szCs w:val="20"/>
          <w:lang w:bidi="es-ES"/>
        </w:rPr>
      </w:pPr>
      <w:r w:rsidRPr="00D9474C">
        <w:rPr>
          <w:rFonts w:ascii="Arial" w:hAnsi="Arial" w:cs="Arial"/>
          <w:b/>
          <w:sz w:val="20"/>
          <w:szCs w:val="20"/>
          <w:lang w:bidi="es-ES"/>
        </w:rPr>
        <w:t>DE LAS RECOMPENSAS</w:t>
      </w:r>
    </w:p>
    <w:p w:rsidR="00D9474C" w:rsidRDefault="00D9474C" w:rsidP="00D9474C">
      <w:pPr>
        <w:jc w:val="center"/>
        <w:rPr>
          <w:rFonts w:ascii="Arial" w:hAnsi="Arial" w:cs="Arial"/>
          <w:b/>
          <w:sz w:val="20"/>
          <w:szCs w:val="20"/>
          <w:lang w:bidi="es-ES"/>
        </w:rPr>
      </w:pPr>
    </w:p>
    <w:p w:rsidR="00D9474C" w:rsidRPr="00D9474C" w:rsidRDefault="00D9474C" w:rsidP="00D9474C">
      <w:pPr>
        <w:jc w:val="center"/>
        <w:rPr>
          <w:rFonts w:ascii="Arial" w:hAnsi="Arial" w:cs="Arial"/>
          <w:b/>
          <w:sz w:val="20"/>
          <w:szCs w:val="20"/>
          <w:lang w:bidi="es-ES"/>
        </w:rPr>
      </w:pPr>
      <w:r w:rsidRPr="00D9474C">
        <w:rPr>
          <w:rFonts w:ascii="Arial" w:hAnsi="Arial" w:cs="Arial"/>
          <w:b/>
          <w:sz w:val="20"/>
          <w:szCs w:val="20"/>
          <w:lang w:bidi="es-ES"/>
        </w:rPr>
        <w:t>CAPÍTULO I</w:t>
      </w:r>
    </w:p>
    <w:p w:rsidR="00D9474C" w:rsidRPr="00D9474C" w:rsidRDefault="00D9474C" w:rsidP="00D9474C">
      <w:pPr>
        <w:jc w:val="center"/>
        <w:rPr>
          <w:rFonts w:ascii="Arial" w:hAnsi="Arial" w:cs="Arial"/>
          <w:b/>
          <w:sz w:val="20"/>
          <w:szCs w:val="20"/>
          <w:lang w:bidi="es-ES"/>
        </w:rPr>
      </w:pPr>
      <w:r w:rsidRPr="00D9474C">
        <w:rPr>
          <w:rFonts w:ascii="Arial" w:hAnsi="Arial" w:cs="Arial"/>
          <w:b/>
          <w:sz w:val="20"/>
          <w:szCs w:val="20"/>
          <w:lang w:bidi="es-ES"/>
        </w:rPr>
        <w:t>DEL OFRECIMIENTO Y OTORGAMIENTO</w:t>
      </w:r>
    </w:p>
    <w:p w:rsidR="00D9474C" w:rsidRPr="008A066D" w:rsidRDefault="00D9474C" w:rsidP="00D9474C">
      <w:pPr>
        <w:jc w:val="both"/>
        <w:rPr>
          <w:rFonts w:ascii="Arial" w:hAnsi="Arial" w:cs="Arial"/>
          <w:b/>
          <w:sz w:val="12"/>
          <w:szCs w:val="20"/>
          <w:lang w:bidi="es-ES"/>
        </w:rPr>
      </w:pPr>
    </w:p>
    <w:p w:rsidR="00D9474C" w:rsidRDefault="00D9474C" w:rsidP="00D9474C">
      <w:pPr>
        <w:jc w:val="both"/>
        <w:rPr>
          <w:rFonts w:ascii="Arial" w:hAnsi="Arial" w:cs="Arial"/>
          <w:sz w:val="20"/>
          <w:szCs w:val="20"/>
          <w:lang w:bidi="es-ES"/>
        </w:rPr>
      </w:pPr>
      <w:r w:rsidRPr="00D9474C">
        <w:rPr>
          <w:rFonts w:ascii="Arial" w:hAnsi="Arial" w:cs="Arial"/>
          <w:b/>
          <w:sz w:val="20"/>
          <w:szCs w:val="20"/>
          <w:lang w:bidi="es-ES"/>
        </w:rPr>
        <w:t xml:space="preserve">Artículo 173. </w:t>
      </w:r>
      <w:r w:rsidRPr="00D9474C">
        <w:rPr>
          <w:rFonts w:ascii="Arial" w:hAnsi="Arial" w:cs="Arial"/>
          <w:sz w:val="20"/>
          <w:szCs w:val="20"/>
          <w:lang w:bidi="es-ES"/>
        </w:rPr>
        <w:t>Se ofrecerá y entregará recompensa a las personas que aporten información útil relacionada con las investigaciones o averiguaciones que realice la Fiscalía General; de igual forma a aquellas que aporten información que sirva para la detención de probables responsables de la comisión de delitos; que sea de utilidad para la localización y auxilio de víctimas de los delitos de secuestro, privación ilegal de la libertad y otras garantías, así como del delito de trata de personas.</w:t>
      </w:r>
    </w:p>
    <w:p w:rsidR="001078B2" w:rsidRPr="00D9474C" w:rsidRDefault="001078B2" w:rsidP="00D9474C">
      <w:pPr>
        <w:jc w:val="both"/>
        <w:rPr>
          <w:rFonts w:ascii="Arial" w:hAnsi="Arial" w:cs="Arial"/>
          <w:sz w:val="20"/>
          <w:szCs w:val="20"/>
          <w:lang w:bidi="es-ES"/>
        </w:rPr>
      </w:pPr>
    </w:p>
    <w:p w:rsidR="00D9474C" w:rsidRDefault="00D9474C" w:rsidP="00D9474C">
      <w:pPr>
        <w:jc w:val="both"/>
        <w:rPr>
          <w:rFonts w:ascii="Arial" w:hAnsi="Arial" w:cs="Arial"/>
          <w:sz w:val="20"/>
          <w:szCs w:val="20"/>
          <w:lang w:bidi="es-ES"/>
        </w:rPr>
      </w:pPr>
      <w:r w:rsidRPr="00D9474C">
        <w:rPr>
          <w:rFonts w:ascii="Arial" w:hAnsi="Arial" w:cs="Arial"/>
          <w:b/>
          <w:sz w:val="20"/>
          <w:szCs w:val="20"/>
          <w:lang w:bidi="es-ES"/>
        </w:rPr>
        <w:t xml:space="preserve">Artículo 174. </w:t>
      </w:r>
      <w:r w:rsidRPr="00D9474C">
        <w:rPr>
          <w:rFonts w:ascii="Arial" w:hAnsi="Arial" w:cs="Arial"/>
          <w:sz w:val="20"/>
          <w:szCs w:val="20"/>
          <w:lang w:bidi="es-ES"/>
        </w:rPr>
        <w:t>El ofrecimiento, entrega de recompensas, así como recompensas periódicas, sólo podrá realizarse respecto de delitos calificados como graves por las leyes vigentes en el Estado de Tamaulipas, los que merezcan prisión preventiva, así como los que tengan un impacto social relevante.</w:t>
      </w:r>
    </w:p>
    <w:p w:rsidR="001078B2" w:rsidRPr="00D9474C" w:rsidRDefault="001078B2" w:rsidP="001078B2">
      <w:pPr>
        <w:jc w:val="center"/>
        <w:rPr>
          <w:rFonts w:ascii="Arial" w:hAnsi="Arial" w:cs="Arial"/>
          <w:sz w:val="20"/>
          <w:szCs w:val="20"/>
          <w:lang w:bidi="es-ES"/>
        </w:rPr>
      </w:pPr>
    </w:p>
    <w:p w:rsidR="00D9474C" w:rsidRPr="00D9474C" w:rsidRDefault="00D9474C" w:rsidP="001078B2">
      <w:pPr>
        <w:jc w:val="center"/>
        <w:rPr>
          <w:rFonts w:ascii="Arial" w:hAnsi="Arial" w:cs="Arial"/>
          <w:b/>
          <w:bCs/>
          <w:sz w:val="20"/>
          <w:szCs w:val="20"/>
          <w:lang w:bidi="es-ES"/>
        </w:rPr>
      </w:pPr>
      <w:r w:rsidRPr="00D9474C">
        <w:rPr>
          <w:rFonts w:ascii="Arial" w:hAnsi="Arial" w:cs="Arial"/>
          <w:b/>
          <w:bCs/>
          <w:sz w:val="20"/>
          <w:szCs w:val="20"/>
          <w:lang w:bidi="es-ES"/>
        </w:rPr>
        <w:t>CAPÍTULO II</w:t>
      </w:r>
    </w:p>
    <w:p w:rsidR="00D9474C" w:rsidRPr="00D9474C" w:rsidRDefault="00D9474C" w:rsidP="001078B2">
      <w:pPr>
        <w:jc w:val="center"/>
        <w:rPr>
          <w:rFonts w:ascii="Arial" w:hAnsi="Arial" w:cs="Arial"/>
          <w:b/>
          <w:sz w:val="20"/>
          <w:szCs w:val="20"/>
          <w:lang w:bidi="es-ES"/>
        </w:rPr>
      </w:pPr>
      <w:r w:rsidRPr="00D9474C">
        <w:rPr>
          <w:rFonts w:ascii="Arial" w:hAnsi="Arial" w:cs="Arial"/>
          <w:b/>
          <w:sz w:val="20"/>
          <w:szCs w:val="20"/>
          <w:lang w:bidi="es-ES"/>
        </w:rPr>
        <w:t>DEL PROCEDIMIENTO PARA EL OFRECIMIENTO Y ENTREGA DE RECOMPENSAS</w:t>
      </w:r>
    </w:p>
    <w:p w:rsidR="001078B2" w:rsidRDefault="001078B2" w:rsidP="00D9474C">
      <w:pPr>
        <w:jc w:val="both"/>
        <w:rPr>
          <w:rFonts w:ascii="Arial" w:hAnsi="Arial" w:cs="Arial"/>
          <w:b/>
          <w:sz w:val="20"/>
          <w:szCs w:val="20"/>
          <w:lang w:bidi="es-ES"/>
        </w:rPr>
      </w:pPr>
    </w:p>
    <w:p w:rsidR="00D9474C" w:rsidRDefault="00D9474C" w:rsidP="00D9474C">
      <w:pPr>
        <w:jc w:val="both"/>
        <w:rPr>
          <w:rFonts w:ascii="Arial" w:hAnsi="Arial" w:cs="Arial"/>
          <w:sz w:val="20"/>
          <w:szCs w:val="20"/>
          <w:lang w:bidi="es-ES"/>
        </w:rPr>
      </w:pPr>
      <w:r w:rsidRPr="00D9474C">
        <w:rPr>
          <w:rFonts w:ascii="Arial" w:hAnsi="Arial" w:cs="Arial"/>
          <w:b/>
          <w:sz w:val="20"/>
          <w:szCs w:val="20"/>
          <w:lang w:bidi="es-ES"/>
        </w:rPr>
        <w:t xml:space="preserve">Artículo 175. </w:t>
      </w:r>
      <w:r w:rsidRPr="00D9474C">
        <w:rPr>
          <w:rFonts w:ascii="Arial" w:hAnsi="Arial" w:cs="Arial"/>
          <w:sz w:val="20"/>
          <w:szCs w:val="20"/>
          <w:lang w:bidi="es-ES"/>
        </w:rPr>
        <w:t>Cuando las unidades administrativas u órganos desconcentrados de la Fiscalía General consideren conveniente ofrecer recompensa a que se refiere el capítulo anterior, presentarán una solicitud ante el Comité Evaluador para el Otorgamiento de Recompensas, fundando y motivando su petición.</w:t>
      </w:r>
    </w:p>
    <w:p w:rsidR="00D9474C" w:rsidRDefault="00D9474C" w:rsidP="00D9474C">
      <w:pPr>
        <w:jc w:val="both"/>
        <w:rPr>
          <w:rFonts w:ascii="Arial" w:hAnsi="Arial" w:cs="Arial"/>
          <w:sz w:val="20"/>
          <w:szCs w:val="20"/>
          <w:lang w:bidi="es-ES"/>
        </w:rPr>
      </w:pPr>
      <w:r w:rsidRPr="00D9474C">
        <w:rPr>
          <w:rFonts w:ascii="Arial" w:hAnsi="Arial" w:cs="Arial"/>
          <w:b/>
          <w:sz w:val="20"/>
          <w:szCs w:val="20"/>
          <w:lang w:bidi="es-ES"/>
        </w:rPr>
        <w:t xml:space="preserve">Artículo 176. </w:t>
      </w:r>
      <w:r w:rsidRPr="00D9474C">
        <w:rPr>
          <w:rFonts w:ascii="Arial" w:hAnsi="Arial" w:cs="Arial"/>
          <w:sz w:val="20"/>
          <w:szCs w:val="20"/>
          <w:lang w:bidi="es-ES"/>
        </w:rPr>
        <w:t>El Comité Evaluador para el Otorgamiento de Recompensas, una vez analizada la solicitud, la unidad administrativa u órgano desconcentrado, podrá:</w:t>
      </w:r>
    </w:p>
    <w:p w:rsidR="001078B2" w:rsidRPr="00D9474C" w:rsidRDefault="001078B2" w:rsidP="00D9474C">
      <w:pPr>
        <w:jc w:val="both"/>
        <w:rPr>
          <w:rFonts w:ascii="Arial" w:hAnsi="Arial" w:cs="Arial"/>
          <w:sz w:val="20"/>
          <w:szCs w:val="20"/>
          <w:lang w:bidi="es-ES"/>
        </w:rPr>
      </w:pPr>
    </w:p>
    <w:p w:rsidR="00D9474C" w:rsidRPr="00D9474C" w:rsidRDefault="00D9474C" w:rsidP="000604EA">
      <w:pPr>
        <w:numPr>
          <w:ilvl w:val="0"/>
          <w:numId w:val="155"/>
        </w:numPr>
        <w:ind w:left="567" w:hanging="567"/>
        <w:jc w:val="both"/>
        <w:rPr>
          <w:rFonts w:ascii="Arial" w:hAnsi="Arial" w:cs="Arial"/>
          <w:sz w:val="20"/>
          <w:szCs w:val="20"/>
          <w:lang w:bidi="es-ES"/>
        </w:rPr>
      </w:pPr>
      <w:r w:rsidRPr="00D9474C">
        <w:rPr>
          <w:rFonts w:ascii="Arial" w:hAnsi="Arial" w:cs="Arial"/>
          <w:sz w:val="20"/>
          <w:szCs w:val="20"/>
          <w:lang w:bidi="es-ES"/>
        </w:rPr>
        <w:t>Aprobarla;</w:t>
      </w:r>
    </w:p>
    <w:p w:rsidR="00D9474C" w:rsidRPr="00D9474C" w:rsidRDefault="00D9474C" w:rsidP="000604EA">
      <w:pPr>
        <w:numPr>
          <w:ilvl w:val="0"/>
          <w:numId w:val="155"/>
        </w:numPr>
        <w:spacing w:before="200"/>
        <w:ind w:left="567" w:hanging="567"/>
        <w:jc w:val="both"/>
        <w:rPr>
          <w:rFonts w:ascii="Arial" w:hAnsi="Arial" w:cs="Arial"/>
          <w:sz w:val="20"/>
          <w:szCs w:val="20"/>
          <w:lang w:bidi="es-ES"/>
        </w:rPr>
      </w:pPr>
      <w:r w:rsidRPr="00D9474C">
        <w:rPr>
          <w:rFonts w:ascii="Arial" w:hAnsi="Arial" w:cs="Arial"/>
          <w:sz w:val="20"/>
          <w:szCs w:val="20"/>
          <w:lang w:bidi="es-ES"/>
        </w:rPr>
        <w:t>Requerir a la unidad administrativa u órgano desconcentrado que aclare o amplíe la justificación de la misma; o</w:t>
      </w:r>
    </w:p>
    <w:p w:rsidR="00D9474C" w:rsidRPr="00D9474C" w:rsidRDefault="00D9474C" w:rsidP="000604EA">
      <w:pPr>
        <w:numPr>
          <w:ilvl w:val="0"/>
          <w:numId w:val="155"/>
        </w:numPr>
        <w:spacing w:before="200"/>
        <w:ind w:left="567" w:hanging="567"/>
        <w:jc w:val="both"/>
        <w:rPr>
          <w:rFonts w:ascii="Arial" w:hAnsi="Arial" w:cs="Arial"/>
          <w:sz w:val="20"/>
          <w:szCs w:val="20"/>
          <w:lang w:bidi="es-ES"/>
        </w:rPr>
      </w:pPr>
      <w:r w:rsidRPr="00D9474C">
        <w:rPr>
          <w:rFonts w:ascii="Arial" w:hAnsi="Arial" w:cs="Arial"/>
          <w:sz w:val="20"/>
          <w:szCs w:val="20"/>
          <w:lang w:bidi="es-ES"/>
        </w:rPr>
        <w:t>Desecharla.</w:t>
      </w:r>
    </w:p>
    <w:p w:rsidR="001078B2" w:rsidRDefault="001078B2" w:rsidP="00D9474C">
      <w:pPr>
        <w:jc w:val="both"/>
        <w:rPr>
          <w:rFonts w:ascii="Arial" w:hAnsi="Arial" w:cs="Arial"/>
          <w:sz w:val="20"/>
          <w:szCs w:val="20"/>
          <w:lang w:bidi="es-ES"/>
        </w:rPr>
      </w:pPr>
    </w:p>
    <w:p w:rsidR="00D9474C" w:rsidRPr="00D9474C" w:rsidRDefault="00D9474C" w:rsidP="00D9474C">
      <w:pPr>
        <w:jc w:val="both"/>
        <w:rPr>
          <w:rFonts w:ascii="Arial" w:hAnsi="Arial" w:cs="Arial"/>
          <w:sz w:val="20"/>
          <w:szCs w:val="20"/>
          <w:lang w:bidi="es-ES"/>
        </w:rPr>
      </w:pPr>
      <w:r w:rsidRPr="00D9474C">
        <w:rPr>
          <w:rFonts w:ascii="Arial" w:hAnsi="Arial" w:cs="Arial"/>
          <w:sz w:val="20"/>
          <w:szCs w:val="20"/>
          <w:lang w:bidi="es-ES"/>
        </w:rPr>
        <w:t>El Comité Evaluador para el Otorgamiento de Recompensas, sólo podrá aprobarla si existe suficiencia presupuestaria para la entrega de la recompensa.</w:t>
      </w:r>
    </w:p>
    <w:p w:rsidR="001078B2" w:rsidRDefault="001078B2" w:rsidP="00D9474C">
      <w:pPr>
        <w:jc w:val="both"/>
        <w:rPr>
          <w:rFonts w:ascii="Arial" w:hAnsi="Arial" w:cs="Arial"/>
          <w:b/>
          <w:sz w:val="20"/>
          <w:szCs w:val="20"/>
          <w:lang w:bidi="es-ES"/>
        </w:rPr>
      </w:pPr>
    </w:p>
    <w:p w:rsidR="00D9474C" w:rsidRDefault="00D9474C" w:rsidP="00D9474C">
      <w:pPr>
        <w:jc w:val="both"/>
        <w:rPr>
          <w:rFonts w:ascii="Arial" w:hAnsi="Arial" w:cs="Arial"/>
          <w:sz w:val="20"/>
          <w:szCs w:val="20"/>
          <w:lang w:bidi="es-ES"/>
        </w:rPr>
      </w:pPr>
      <w:r w:rsidRPr="00D9474C">
        <w:rPr>
          <w:rFonts w:ascii="Arial" w:hAnsi="Arial" w:cs="Arial"/>
          <w:b/>
          <w:sz w:val="20"/>
          <w:szCs w:val="20"/>
          <w:lang w:bidi="es-ES"/>
        </w:rPr>
        <w:t xml:space="preserve">Artículo 177. </w:t>
      </w:r>
      <w:r w:rsidRPr="00D9474C">
        <w:rPr>
          <w:rFonts w:ascii="Arial" w:hAnsi="Arial" w:cs="Arial"/>
          <w:sz w:val="20"/>
          <w:szCs w:val="20"/>
          <w:lang w:bidi="es-ES"/>
        </w:rPr>
        <w:t>En caso de aprobación, el Comité Evaluador para el Otorgamiento de Recompensas, elaborará el Acuerdo Específico respectivo y lo remitirá al Fiscal General para su suscripción y publicación en el Periódico Oficial del Estado; el cual deberá contener:</w:t>
      </w:r>
    </w:p>
    <w:p w:rsidR="00D43FFE" w:rsidRPr="00D9474C" w:rsidRDefault="00D43FFE" w:rsidP="00D9474C">
      <w:pPr>
        <w:jc w:val="both"/>
        <w:rPr>
          <w:rFonts w:ascii="Arial" w:hAnsi="Arial" w:cs="Arial"/>
          <w:sz w:val="20"/>
          <w:szCs w:val="20"/>
          <w:lang w:bidi="es-ES"/>
        </w:rPr>
      </w:pPr>
    </w:p>
    <w:p w:rsidR="00D9474C" w:rsidRPr="00D9474C" w:rsidRDefault="00D9474C" w:rsidP="000604EA">
      <w:pPr>
        <w:numPr>
          <w:ilvl w:val="0"/>
          <w:numId w:val="154"/>
        </w:numPr>
        <w:ind w:left="567" w:hanging="567"/>
        <w:jc w:val="both"/>
        <w:rPr>
          <w:rFonts w:ascii="Arial" w:hAnsi="Arial" w:cs="Arial"/>
          <w:sz w:val="20"/>
          <w:szCs w:val="20"/>
          <w:lang w:bidi="es-ES"/>
        </w:rPr>
      </w:pPr>
      <w:r w:rsidRPr="00D9474C">
        <w:rPr>
          <w:rFonts w:ascii="Arial" w:hAnsi="Arial" w:cs="Arial"/>
          <w:sz w:val="20"/>
          <w:szCs w:val="20"/>
          <w:lang w:bidi="es-ES"/>
        </w:rPr>
        <w:t>Número de averiguación, carpeta o en su caso, breve descripción de los hechos, que motive el ofrecimiento de la recompensa, siempre que no afecte la investigación.</w:t>
      </w:r>
    </w:p>
    <w:p w:rsidR="00D9474C" w:rsidRPr="00D9474C" w:rsidRDefault="00D9474C" w:rsidP="000604EA">
      <w:pPr>
        <w:numPr>
          <w:ilvl w:val="0"/>
          <w:numId w:val="154"/>
        </w:numPr>
        <w:spacing w:before="200"/>
        <w:ind w:left="567" w:hanging="567"/>
        <w:jc w:val="both"/>
        <w:rPr>
          <w:rFonts w:ascii="Arial" w:hAnsi="Arial" w:cs="Arial"/>
          <w:sz w:val="20"/>
          <w:szCs w:val="20"/>
          <w:lang w:bidi="es-ES"/>
        </w:rPr>
      </w:pPr>
      <w:r w:rsidRPr="00D9474C">
        <w:rPr>
          <w:rFonts w:ascii="Arial" w:hAnsi="Arial" w:cs="Arial"/>
          <w:sz w:val="20"/>
          <w:szCs w:val="20"/>
          <w:lang w:bidi="es-ES"/>
        </w:rPr>
        <w:t>Información con la que se cuente para la identificación de la persona buscada, como es nombre, alias, descripción, señas particulares, fotografía o cualquier información adicional que permita su individualización;</w:t>
      </w:r>
    </w:p>
    <w:p w:rsidR="00D9474C" w:rsidRPr="00D9474C" w:rsidRDefault="00D9474C" w:rsidP="000604EA">
      <w:pPr>
        <w:numPr>
          <w:ilvl w:val="0"/>
          <w:numId w:val="154"/>
        </w:numPr>
        <w:spacing w:before="200"/>
        <w:ind w:left="567" w:hanging="567"/>
        <w:jc w:val="both"/>
        <w:rPr>
          <w:rFonts w:ascii="Arial" w:hAnsi="Arial" w:cs="Arial"/>
          <w:sz w:val="20"/>
          <w:szCs w:val="20"/>
          <w:lang w:bidi="es-ES"/>
        </w:rPr>
      </w:pPr>
      <w:r w:rsidRPr="00D9474C">
        <w:rPr>
          <w:rFonts w:ascii="Arial" w:hAnsi="Arial" w:cs="Arial"/>
          <w:sz w:val="20"/>
          <w:szCs w:val="20"/>
          <w:lang w:bidi="es-ES"/>
        </w:rPr>
        <w:t>Monto de la recompensa conforme a lo establecido en los artículos 178, 179 y 180 del presente Reglamento; así como procedimiento para su determinación y entrega.</w:t>
      </w:r>
    </w:p>
    <w:p w:rsidR="00D9474C" w:rsidRPr="00D9474C" w:rsidRDefault="00D9474C" w:rsidP="000604EA">
      <w:pPr>
        <w:numPr>
          <w:ilvl w:val="0"/>
          <w:numId w:val="154"/>
        </w:numPr>
        <w:spacing w:before="200"/>
        <w:ind w:left="567" w:hanging="567"/>
        <w:jc w:val="both"/>
        <w:rPr>
          <w:rFonts w:ascii="Arial" w:hAnsi="Arial" w:cs="Arial"/>
          <w:sz w:val="20"/>
          <w:szCs w:val="20"/>
          <w:lang w:bidi="es-ES"/>
        </w:rPr>
      </w:pPr>
      <w:r w:rsidRPr="00D9474C">
        <w:rPr>
          <w:rFonts w:ascii="Arial" w:hAnsi="Arial" w:cs="Arial"/>
          <w:sz w:val="20"/>
          <w:szCs w:val="20"/>
          <w:lang w:bidi="es-ES"/>
        </w:rPr>
        <w:t xml:space="preserve">En el caso de víctima o víctimas que se pretendan rescatar o localizar, todos y cada uno de los datos e información con los que se cuenten para auxiliar a su identificación, debiendo prever la no </w:t>
      </w:r>
      <w:proofErr w:type="spellStart"/>
      <w:r w:rsidRPr="00D9474C">
        <w:rPr>
          <w:rFonts w:ascii="Arial" w:hAnsi="Arial" w:cs="Arial"/>
          <w:sz w:val="20"/>
          <w:szCs w:val="20"/>
          <w:lang w:bidi="es-ES"/>
        </w:rPr>
        <w:t>revictimización</w:t>
      </w:r>
      <w:proofErr w:type="spellEnd"/>
      <w:r w:rsidRPr="00D9474C">
        <w:rPr>
          <w:rFonts w:ascii="Arial" w:hAnsi="Arial" w:cs="Arial"/>
          <w:sz w:val="20"/>
          <w:szCs w:val="20"/>
          <w:lang w:bidi="es-ES"/>
        </w:rPr>
        <w:t xml:space="preserve"> de las víctimas directas e indirectas;</w:t>
      </w:r>
    </w:p>
    <w:p w:rsidR="00D9474C" w:rsidRPr="00D9474C" w:rsidRDefault="00D9474C" w:rsidP="000604EA">
      <w:pPr>
        <w:numPr>
          <w:ilvl w:val="0"/>
          <w:numId w:val="154"/>
        </w:numPr>
        <w:spacing w:before="200"/>
        <w:ind w:left="567" w:hanging="567"/>
        <w:jc w:val="both"/>
        <w:rPr>
          <w:rFonts w:ascii="Arial" w:hAnsi="Arial" w:cs="Arial"/>
          <w:sz w:val="20"/>
          <w:szCs w:val="20"/>
          <w:lang w:bidi="es-ES"/>
        </w:rPr>
      </w:pPr>
      <w:r w:rsidRPr="00D9474C">
        <w:rPr>
          <w:rFonts w:ascii="Arial" w:hAnsi="Arial" w:cs="Arial"/>
          <w:sz w:val="20"/>
          <w:szCs w:val="20"/>
          <w:lang w:bidi="es-ES"/>
        </w:rPr>
        <w:t>El domicilio, números telefónicos y cuentas de correo electrónico en los que podrá otorgarse la información, y</w:t>
      </w:r>
    </w:p>
    <w:p w:rsidR="00D9474C" w:rsidRPr="00D9474C" w:rsidRDefault="00D9474C" w:rsidP="000604EA">
      <w:pPr>
        <w:numPr>
          <w:ilvl w:val="0"/>
          <w:numId w:val="154"/>
        </w:numPr>
        <w:spacing w:before="200"/>
        <w:ind w:left="567" w:hanging="567"/>
        <w:jc w:val="both"/>
        <w:rPr>
          <w:rFonts w:ascii="Arial" w:hAnsi="Arial" w:cs="Arial"/>
          <w:sz w:val="20"/>
          <w:szCs w:val="20"/>
          <w:lang w:bidi="es-ES"/>
        </w:rPr>
      </w:pPr>
      <w:r w:rsidRPr="00D9474C">
        <w:rPr>
          <w:rFonts w:ascii="Arial" w:hAnsi="Arial" w:cs="Arial"/>
          <w:sz w:val="20"/>
          <w:szCs w:val="20"/>
          <w:lang w:bidi="es-ES"/>
        </w:rPr>
        <w:t>Cualquier otra información que se considere necesaria para el trámite de la recompensa a ofertar.</w:t>
      </w:r>
    </w:p>
    <w:p w:rsidR="00D43FFE" w:rsidRDefault="00D43FFE" w:rsidP="005410F5">
      <w:pPr>
        <w:ind w:left="567" w:hanging="567"/>
        <w:jc w:val="both"/>
        <w:rPr>
          <w:rFonts w:ascii="Arial" w:hAnsi="Arial" w:cs="Arial"/>
          <w:b/>
          <w:sz w:val="20"/>
          <w:szCs w:val="20"/>
          <w:lang w:bidi="es-ES"/>
        </w:rPr>
      </w:pPr>
    </w:p>
    <w:p w:rsidR="00D9474C" w:rsidRDefault="00D9474C" w:rsidP="00D9474C">
      <w:pPr>
        <w:jc w:val="both"/>
        <w:rPr>
          <w:rFonts w:ascii="Arial" w:hAnsi="Arial" w:cs="Arial"/>
          <w:sz w:val="20"/>
          <w:szCs w:val="20"/>
          <w:lang w:bidi="es-ES"/>
        </w:rPr>
      </w:pPr>
      <w:r w:rsidRPr="00D9474C">
        <w:rPr>
          <w:rFonts w:ascii="Arial" w:hAnsi="Arial" w:cs="Arial"/>
          <w:b/>
          <w:sz w:val="20"/>
          <w:szCs w:val="20"/>
          <w:lang w:bidi="es-ES"/>
        </w:rPr>
        <w:t xml:space="preserve">Artículo 178. </w:t>
      </w:r>
      <w:r w:rsidRPr="00D9474C">
        <w:rPr>
          <w:rFonts w:ascii="Arial" w:hAnsi="Arial" w:cs="Arial"/>
          <w:sz w:val="20"/>
          <w:szCs w:val="20"/>
          <w:lang w:bidi="es-ES"/>
        </w:rPr>
        <w:t>Para determinar el monto de las recompensas se tomarán en cuenta, entre otros que contenga el acuerdo específico, los criterios siguientes:</w:t>
      </w:r>
    </w:p>
    <w:p w:rsidR="00D43FFE" w:rsidRPr="00D9474C" w:rsidRDefault="00D43FFE" w:rsidP="00D9474C">
      <w:pPr>
        <w:jc w:val="both"/>
        <w:rPr>
          <w:rFonts w:ascii="Arial" w:hAnsi="Arial" w:cs="Arial"/>
          <w:sz w:val="20"/>
          <w:szCs w:val="20"/>
          <w:lang w:bidi="es-ES"/>
        </w:rPr>
      </w:pPr>
    </w:p>
    <w:p w:rsidR="00D9474C" w:rsidRPr="00D9474C" w:rsidRDefault="00D9474C" w:rsidP="000604EA">
      <w:pPr>
        <w:numPr>
          <w:ilvl w:val="0"/>
          <w:numId w:val="153"/>
        </w:numPr>
        <w:ind w:left="567" w:hanging="567"/>
        <w:jc w:val="both"/>
        <w:rPr>
          <w:rFonts w:ascii="Arial" w:hAnsi="Arial" w:cs="Arial"/>
          <w:sz w:val="20"/>
          <w:szCs w:val="20"/>
          <w:lang w:bidi="es-ES"/>
        </w:rPr>
      </w:pPr>
      <w:r w:rsidRPr="00D9474C">
        <w:rPr>
          <w:rFonts w:ascii="Arial" w:hAnsi="Arial" w:cs="Arial"/>
          <w:sz w:val="20"/>
          <w:szCs w:val="20"/>
          <w:lang w:bidi="es-ES"/>
        </w:rPr>
        <w:t>La trascendencia de la investigación, averiguación que se realiza o impacto social del caso;</w:t>
      </w:r>
    </w:p>
    <w:p w:rsidR="00D9474C" w:rsidRPr="00D9474C" w:rsidRDefault="00D9474C" w:rsidP="000604EA">
      <w:pPr>
        <w:numPr>
          <w:ilvl w:val="0"/>
          <w:numId w:val="153"/>
        </w:numPr>
        <w:spacing w:before="200"/>
        <w:ind w:left="567" w:hanging="567"/>
        <w:jc w:val="both"/>
        <w:rPr>
          <w:rFonts w:ascii="Arial" w:hAnsi="Arial" w:cs="Arial"/>
          <w:sz w:val="20"/>
          <w:szCs w:val="20"/>
          <w:lang w:bidi="es-ES"/>
        </w:rPr>
      </w:pPr>
      <w:r w:rsidRPr="00D9474C">
        <w:rPr>
          <w:rFonts w:ascii="Arial" w:hAnsi="Arial" w:cs="Arial"/>
          <w:sz w:val="20"/>
          <w:szCs w:val="20"/>
          <w:lang w:bidi="es-ES"/>
        </w:rPr>
        <w:t>El grado de peligrosidad o nivel de riesgo que implica el sujeto activo para la seguridad de la sociedad y las instituciones del Estado, y</w:t>
      </w:r>
    </w:p>
    <w:p w:rsidR="00D9474C" w:rsidRPr="00D9474C" w:rsidRDefault="00D9474C" w:rsidP="000604EA">
      <w:pPr>
        <w:numPr>
          <w:ilvl w:val="0"/>
          <w:numId w:val="153"/>
        </w:numPr>
        <w:spacing w:before="200"/>
        <w:ind w:left="567" w:hanging="567"/>
        <w:jc w:val="both"/>
        <w:rPr>
          <w:rFonts w:ascii="Arial" w:hAnsi="Arial" w:cs="Arial"/>
          <w:sz w:val="20"/>
          <w:szCs w:val="20"/>
          <w:lang w:bidi="es-ES"/>
        </w:rPr>
      </w:pPr>
      <w:r w:rsidRPr="00D9474C">
        <w:rPr>
          <w:rFonts w:ascii="Arial" w:hAnsi="Arial" w:cs="Arial"/>
          <w:sz w:val="20"/>
          <w:szCs w:val="20"/>
          <w:lang w:bidi="es-ES"/>
        </w:rPr>
        <w:t>El grado de dificultad que exista para la obtención de la información que permita la localización de personas desaparecidas o la detención de los probables responsables de la comisión de delitos.</w:t>
      </w:r>
    </w:p>
    <w:p w:rsidR="00887614" w:rsidRDefault="00887614" w:rsidP="00465833">
      <w:pPr>
        <w:jc w:val="both"/>
        <w:rPr>
          <w:rFonts w:ascii="Arial" w:hAnsi="Arial" w:cs="Arial"/>
          <w:sz w:val="20"/>
          <w:szCs w:val="20"/>
        </w:rPr>
      </w:pPr>
    </w:p>
    <w:p w:rsidR="00C51FC9" w:rsidRDefault="00C51FC9" w:rsidP="00C51FC9">
      <w:pPr>
        <w:jc w:val="both"/>
        <w:rPr>
          <w:rFonts w:ascii="Arial" w:hAnsi="Arial" w:cs="Arial"/>
          <w:sz w:val="20"/>
          <w:szCs w:val="20"/>
          <w:lang w:bidi="es-ES"/>
        </w:rPr>
      </w:pPr>
      <w:r w:rsidRPr="00C51FC9">
        <w:rPr>
          <w:rFonts w:ascii="Arial" w:hAnsi="Arial" w:cs="Arial"/>
          <w:b/>
          <w:sz w:val="20"/>
          <w:szCs w:val="20"/>
          <w:lang w:bidi="es-ES"/>
        </w:rPr>
        <w:t xml:space="preserve">Artículo 179. </w:t>
      </w:r>
      <w:r w:rsidRPr="00C51FC9">
        <w:rPr>
          <w:rFonts w:ascii="Arial" w:hAnsi="Arial" w:cs="Arial"/>
          <w:sz w:val="20"/>
          <w:szCs w:val="20"/>
          <w:lang w:bidi="es-ES"/>
        </w:rPr>
        <w:t>Los montos de las recompensas podrán ser desde $10,000.00 (diez mil pesos 00/100 M.N.) hasta</w:t>
      </w:r>
      <w:r>
        <w:rPr>
          <w:rFonts w:ascii="Arial" w:hAnsi="Arial" w:cs="Arial"/>
          <w:sz w:val="20"/>
          <w:szCs w:val="20"/>
          <w:lang w:bidi="es-ES"/>
        </w:rPr>
        <w:t xml:space="preserve"> </w:t>
      </w:r>
      <w:r w:rsidRPr="00C51FC9">
        <w:rPr>
          <w:rFonts w:ascii="Arial" w:hAnsi="Arial" w:cs="Arial"/>
          <w:sz w:val="20"/>
          <w:szCs w:val="20"/>
          <w:lang w:bidi="es-ES"/>
        </w:rPr>
        <w:t>$1´000,000.00 (un millón de pesos 00/100 M.N.), de conformidad con los criterios establecidos en el artículo anterior, y podrán ser cubiertos en un sólo pago o en exhibiciones periódicas.</w:t>
      </w:r>
    </w:p>
    <w:p w:rsidR="00C51FC9" w:rsidRPr="00C51FC9" w:rsidRDefault="00C51FC9" w:rsidP="00C51FC9">
      <w:pPr>
        <w:jc w:val="both"/>
        <w:rPr>
          <w:rFonts w:ascii="Arial" w:hAnsi="Arial" w:cs="Arial"/>
          <w:sz w:val="20"/>
          <w:szCs w:val="20"/>
          <w:lang w:bidi="es-ES"/>
        </w:rPr>
      </w:pPr>
    </w:p>
    <w:p w:rsidR="00C51FC9" w:rsidRDefault="00C51FC9" w:rsidP="00C51FC9">
      <w:pPr>
        <w:jc w:val="both"/>
        <w:rPr>
          <w:rFonts w:ascii="Arial" w:hAnsi="Arial" w:cs="Arial"/>
          <w:sz w:val="20"/>
          <w:szCs w:val="20"/>
          <w:lang w:bidi="es-ES"/>
        </w:rPr>
      </w:pPr>
      <w:r w:rsidRPr="00C51FC9">
        <w:rPr>
          <w:rFonts w:ascii="Arial" w:hAnsi="Arial" w:cs="Arial"/>
          <w:b/>
          <w:sz w:val="20"/>
          <w:szCs w:val="20"/>
          <w:lang w:bidi="es-ES"/>
        </w:rPr>
        <w:t xml:space="preserve">Artículo 180. </w:t>
      </w:r>
      <w:r w:rsidRPr="00C51FC9">
        <w:rPr>
          <w:rFonts w:ascii="Arial" w:hAnsi="Arial" w:cs="Arial"/>
          <w:sz w:val="20"/>
          <w:szCs w:val="20"/>
          <w:lang w:bidi="es-ES"/>
        </w:rPr>
        <w:t>El Comité Evaluador para el Otorgamiento de Recompensas, podrá autorizar el otorgamiento de recompensas por montos superiores al señalado en el artículo que antecede, tomando en consideración la relevancia del asunto, impacto social o mediático, modo de ejecución del delito u otras circunstancias que por su gravedad lo amerite.</w:t>
      </w:r>
    </w:p>
    <w:p w:rsidR="00C51FC9" w:rsidRPr="00C51FC9" w:rsidRDefault="00C51FC9" w:rsidP="00C51FC9">
      <w:pPr>
        <w:jc w:val="both"/>
        <w:rPr>
          <w:rFonts w:ascii="Arial" w:hAnsi="Arial" w:cs="Arial"/>
          <w:sz w:val="20"/>
          <w:szCs w:val="20"/>
          <w:lang w:bidi="es-ES"/>
        </w:rPr>
      </w:pPr>
    </w:p>
    <w:p w:rsidR="00C51FC9" w:rsidRDefault="00C51FC9" w:rsidP="00C51FC9">
      <w:pPr>
        <w:jc w:val="both"/>
        <w:rPr>
          <w:rFonts w:ascii="Arial" w:hAnsi="Arial" w:cs="Arial"/>
          <w:sz w:val="20"/>
          <w:szCs w:val="20"/>
          <w:lang w:bidi="es-ES"/>
        </w:rPr>
      </w:pPr>
      <w:r w:rsidRPr="00C51FC9">
        <w:rPr>
          <w:rFonts w:ascii="Arial" w:hAnsi="Arial" w:cs="Arial"/>
          <w:b/>
          <w:sz w:val="20"/>
          <w:szCs w:val="20"/>
          <w:lang w:bidi="es-ES"/>
        </w:rPr>
        <w:t xml:space="preserve">Artículo 181. </w:t>
      </w:r>
      <w:r w:rsidRPr="00C51FC9">
        <w:rPr>
          <w:rFonts w:ascii="Arial" w:hAnsi="Arial" w:cs="Arial"/>
          <w:sz w:val="20"/>
          <w:szCs w:val="20"/>
          <w:lang w:bidi="es-ES"/>
        </w:rPr>
        <w:t>El acuerdo específico que autorice el ofrecimiento de recompensa será público y aplicable a cualquier persona que cumpla con los términos y condiciones establecidos en el mismo, con excepción de las y los servidores públicos con funciones relacionadas con la procuración de justicia o la seguridad pública. El acuerdo específico además deberá ser publicado en la forma y términos que en el mismo se establezcan.</w:t>
      </w:r>
    </w:p>
    <w:p w:rsidR="00C51FC9" w:rsidRPr="00C51FC9" w:rsidRDefault="00C51FC9" w:rsidP="00C51FC9">
      <w:pPr>
        <w:jc w:val="both"/>
        <w:rPr>
          <w:rFonts w:ascii="Arial" w:hAnsi="Arial" w:cs="Arial"/>
          <w:sz w:val="20"/>
          <w:szCs w:val="20"/>
          <w:lang w:bidi="es-ES"/>
        </w:rPr>
      </w:pPr>
    </w:p>
    <w:p w:rsidR="00C51FC9" w:rsidRDefault="00C51FC9" w:rsidP="00C51FC9">
      <w:pPr>
        <w:jc w:val="both"/>
        <w:rPr>
          <w:rFonts w:ascii="Arial" w:hAnsi="Arial" w:cs="Arial"/>
          <w:sz w:val="20"/>
          <w:szCs w:val="20"/>
          <w:lang w:bidi="es-ES"/>
        </w:rPr>
      </w:pPr>
      <w:r w:rsidRPr="00C51FC9">
        <w:rPr>
          <w:rFonts w:ascii="Arial" w:hAnsi="Arial" w:cs="Arial"/>
          <w:b/>
          <w:sz w:val="20"/>
          <w:szCs w:val="20"/>
          <w:lang w:bidi="es-ES"/>
        </w:rPr>
        <w:t xml:space="preserve">Artículo 182. </w:t>
      </w:r>
      <w:r w:rsidRPr="00C51FC9">
        <w:rPr>
          <w:rFonts w:ascii="Arial" w:hAnsi="Arial" w:cs="Arial"/>
          <w:sz w:val="20"/>
          <w:szCs w:val="20"/>
          <w:lang w:bidi="es-ES"/>
        </w:rPr>
        <w:t>Una vez realizada la oferta de recompensa, la o el servidor público designado para recibir la información, procederá como sigue:</w:t>
      </w:r>
    </w:p>
    <w:p w:rsidR="00C51FC9" w:rsidRPr="00C51FC9" w:rsidRDefault="00C51FC9" w:rsidP="00C51FC9">
      <w:pPr>
        <w:jc w:val="both"/>
        <w:rPr>
          <w:rFonts w:ascii="Arial" w:hAnsi="Arial" w:cs="Arial"/>
          <w:sz w:val="20"/>
          <w:szCs w:val="20"/>
          <w:lang w:bidi="es-ES"/>
        </w:rPr>
      </w:pPr>
    </w:p>
    <w:p w:rsidR="00C51FC9" w:rsidRPr="00C51FC9" w:rsidRDefault="00C51FC9" w:rsidP="000604EA">
      <w:pPr>
        <w:numPr>
          <w:ilvl w:val="0"/>
          <w:numId w:val="156"/>
        </w:numPr>
        <w:ind w:left="567" w:hanging="567"/>
        <w:jc w:val="both"/>
        <w:rPr>
          <w:rFonts w:ascii="Arial" w:hAnsi="Arial" w:cs="Arial"/>
          <w:sz w:val="20"/>
          <w:szCs w:val="20"/>
          <w:lang w:bidi="es-ES"/>
        </w:rPr>
      </w:pPr>
      <w:r w:rsidRPr="00C51FC9">
        <w:rPr>
          <w:rFonts w:ascii="Arial" w:hAnsi="Arial" w:cs="Arial"/>
          <w:sz w:val="20"/>
          <w:szCs w:val="20"/>
          <w:lang w:bidi="es-ES"/>
        </w:rPr>
        <w:t>Asentará por escrito la información que sea proporcionada, y hará constar la fecha y hora de recepción;</w:t>
      </w:r>
    </w:p>
    <w:p w:rsidR="00C51FC9" w:rsidRPr="00C51FC9" w:rsidRDefault="00C51FC9" w:rsidP="000604EA">
      <w:pPr>
        <w:numPr>
          <w:ilvl w:val="0"/>
          <w:numId w:val="156"/>
        </w:numPr>
        <w:spacing w:before="200"/>
        <w:ind w:left="567" w:hanging="567"/>
        <w:jc w:val="both"/>
        <w:rPr>
          <w:rFonts w:ascii="Arial" w:hAnsi="Arial" w:cs="Arial"/>
          <w:sz w:val="20"/>
          <w:szCs w:val="20"/>
          <w:lang w:bidi="es-ES"/>
        </w:rPr>
      </w:pPr>
      <w:r w:rsidRPr="00C51FC9">
        <w:rPr>
          <w:rFonts w:ascii="Arial" w:hAnsi="Arial" w:cs="Arial"/>
          <w:sz w:val="20"/>
          <w:szCs w:val="20"/>
          <w:lang w:bidi="es-ES"/>
        </w:rPr>
        <w:t>Proporcionará a la persona que aporte la información un número confidencial de identificación, así como la fecha y hora de recepción. Tratándose de información remitida vía electrónica, acusará recibo por el mismo medio. En todo caso, se hará del conocimiento de la persona que proporcione la información que el número de identificación confidencial tendrá el carácter de personal e intransferible;</w:t>
      </w:r>
    </w:p>
    <w:p w:rsidR="00C51FC9" w:rsidRPr="00C51FC9" w:rsidRDefault="00C51FC9" w:rsidP="000604EA">
      <w:pPr>
        <w:numPr>
          <w:ilvl w:val="0"/>
          <w:numId w:val="156"/>
        </w:numPr>
        <w:spacing w:before="200"/>
        <w:ind w:left="567" w:hanging="567"/>
        <w:jc w:val="both"/>
        <w:rPr>
          <w:rFonts w:ascii="Arial" w:hAnsi="Arial" w:cs="Arial"/>
          <w:sz w:val="20"/>
          <w:szCs w:val="20"/>
          <w:lang w:bidi="es-ES"/>
        </w:rPr>
      </w:pPr>
      <w:r w:rsidRPr="00C51FC9">
        <w:rPr>
          <w:rFonts w:ascii="Arial" w:hAnsi="Arial" w:cs="Arial"/>
          <w:sz w:val="20"/>
          <w:szCs w:val="20"/>
          <w:lang w:bidi="es-ES"/>
        </w:rPr>
        <w:t>Requerirá a la persona que aporte la información para que proporcione un medio de comunicación privado en donde se le pueda notificar; y</w:t>
      </w:r>
    </w:p>
    <w:p w:rsidR="00C51FC9" w:rsidRPr="00C51FC9" w:rsidRDefault="00C51FC9" w:rsidP="000604EA">
      <w:pPr>
        <w:numPr>
          <w:ilvl w:val="0"/>
          <w:numId w:val="156"/>
        </w:numPr>
        <w:spacing w:before="200"/>
        <w:ind w:left="567" w:hanging="567"/>
        <w:jc w:val="both"/>
        <w:rPr>
          <w:rFonts w:ascii="Arial" w:hAnsi="Arial" w:cs="Arial"/>
          <w:sz w:val="20"/>
          <w:szCs w:val="20"/>
          <w:lang w:bidi="es-ES"/>
        </w:rPr>
      </w:pPr>
      <w:r w:rsidRPr="00C51FC9">
        <w:rPr>
          <w:rFonts w:ascii="Arial" w:hAnsi="Arial" w:cs="Arial"/>
          <w:sz w:val="20"/>
          <w:szCs w:val="20"/>
          <w:lang w:bidi="es-ES"/>
        </w:rPr>
        <w:t>Transmitirá de inmediato la información recibida, a la persona Titular de la unidad administrativa u órgano desconcentrado a cargo de la investigación de que se trate o de la localización de la persona o personas que se busquen.</w:t>
      </w:r>
    </w:p>
    <w:p w:rsidR="00C51FC9" w:rsidRPr="008A066D" w:rsidRDefault="00C51FC9" w:rsidP="00C51FC9">
      <w:pPr>
        <w:jc w:val="both"/>
        <w:rPr>
          <w:rFonts w:ascii="Arial" w:hAnsi="Arial" w:cs="Arial"/>
          <w:sz w:val="8"/>
          <w:szCs w:val="20"/>
          <w:lang w:bidi="es-ES"/>
        </w:rPr>
      </w:pPr>
    </w:p>
    <w:p w:rsidR="00C51FC9" w:rsidRDefault="00C51FC9" w:rsidP="00C51FC9">
      <w:pPr>
        <w:jc w:val="both"/>
        <w:rPr>
          <w:rFonts w:ascii="Arial" w:hAnsi="Arial" w:cs="Arial"/>
          <w:sz w:val="20"/>
          <w:szCs w:val="20"/>
          <w:lang w:bidi="es-ES"/>
        </w:rPr>
      </w:pPr>
      <w:r w:rsidRPr="00C51FC9">
        <w:rPr>
          <w:rFonts w:ascii="Arial" w:hAnsi="Arial" w:cs="Arial"/>
          <w:sz w:val="20"/>
          <w:szCs w:val="20"/>
          <w:lang w:bidi="es-ES"/>
        </w:rPr>
        <w:t>La o el servidor público receptor de la información establecerá comunicación con quien la haya aportado cuando resulte necesario por segunda o ulteriores veces, a efecto de aclarar o complementar. En todo caso, deberá instrumentarse acta de la comunicación y su contenido. La información proporcionada se mantendrá bajo la reserva y confidencialidad al igual el nombre o datos de identificación de la persona que la proporcionó.</w:t>
      </w:r>
    </w:p>
    <w:p w:rsidR="00C51FC9" w:rsidRPr="00C51FC9" w:rsidRDefault="00C51FC9" w:rsidP="00C51FC9">
      <w:pPr>
        <w:jc w:val="both"/>
        <w:rPr>
          <w:rFonts w:ascii="Arial" w:hAnsi="Arial" w:cs="Arial"/>
          <w:sz w:val="20"/>
          <w:szCs w:val="20"/>
          <w:lang w:bidi="es-ES"/>
        </w:rPr>
      </w:pPr>
    </w:p>
    <w:p w:rsidR="00C51FC9" w:rsidRDefault="00C51FC9" w:rsidP="00C51FC9">
      <w:pPr>
        <w:jc w:val="both"/>
        <w:rPr>
          <w:rFonts w:ascii="Arial" w:hAnsi="Arial" w:cs="Arial"/>
          <w:sz w:val="20"/>
          <w:szCs w:val="20"/>
          <w:lang w:bidi="es-ES"/>
        </w:rPr>
      </w:pPr>
      <w:r w:rsidRPr="00C51FC9">
        <w:rPr>
          <w:rFonts w:ascii="Arial" w:hAnsi="Arial" w:cs="Arial"/>
          <w:b/>
          <w:sz w:val="20"/>
          <w:szCs w:val="20"/>
          <w:lang w:bidi="es-ES"/>
        </w:rPr>
        <w:t xml:space="preserve">Artículo 183. </w:t>
      </w:r>
      <w:r w:rsidRPr="00C51FC9">
        <w:rPr>
          <w:rFonts w:ascii="Arial" w:hAnsi="Arial" w:cs="Arial"/>
          <w:sz w:val="20"/>
          <w:szCs w:val="20"/>
          <w:lang w:bidi="es-ES"/>
        </w:rPr>
        <w:t>La persona Titular de la unidad administrativa u órgano desconcentrado que tenga conocimiento de la recepción de información, deberá resguardar la información que reciba bajo su más estricta responsabilidad, y la relacionará con el número confidencial de identificación a que se refiere el artículo 182, fracción II, de este Reglamento.</w:t>
      </w:r>
    </w:p>
    <w:p w:rsidR="0093083C" w:rsidRPr="00C51FC9" w:rsidRDefault="0093083C" w:rsidP="00C51FC9">
      <w:pPr>
        <w:jc w:val="both"/>
        <w:rPr>
          <w:rFonts w:ascii="Arial" w:hAnsi="Arial" w:cs="Arial"/>
          <w:sz w:val="20"/>
          <w:szCs w:val="20"/>
          <w:lang w:bidi="es-ES"/>
        </w:rPr>
      </w:pPr>
    </w:p>
    <w:p w:rsidR="00C51FC9" w:rsidRDefault="00C51FC9" w:rsidP="00C51FC9">
      <w:pPr>
        <w:jc w:val="both"/>
        <w:rPr>
          <w:rFonts w:ascii="Arial" w:hAnsi="Arial" w:cs="Arial"/>
          <w:sz w:val="20"/>
          <w:szCs w:val="20"/>
          <w:lang w:bidi="es-ES"/>
        </w:rPr>
      </w:pPr>
      <w:r w:rsidRPr="00C51FC9">
        <w:rPr>
          <w:rFonts w:ascii="Arial" w:hAnsi="Arial" w:cs="Arial"/>
          <w:b/>
          <w:sz w:val="20"/>
          <w:szCs w:val="20"/>
          <w:lang w:bidi="es-ES"/>
        </w:rPr>
        <w:lastRenderedPageBreak/>
        <w:t xml:space="preserve">Artículo 184. </w:t>
      </w:r>
      <w:r w:rsidRPr="00C51FC9">
        <w:rPr>
          <w:rFonts w:ascii="Arial" w:hAnsi="Arial" w:cs="Arial"/>
          <w:sz w:val="20"/>
          <w:szCs w:val="20"/>
          <w:lang w:bidi="es-ES"/>
        </w:rPr>
        <w:t>La unidad administrativa u órgano desconcentrado que reciba la información, la deberá analizar y verificar su veracidad y eficacia; de considerarlo procedente ordenará la práctica de las diligencias que resulten conducentes; en todo caso, deberá emitir un informe al Comité Evaluador para el Otorgamiento de Recompensas al respecto.</w:t>
      </w:r>
    </w:p>
    <w:p w:rsidR="0093083C" w:rsidRPr="00C51FC9" w:rsidRDefault="0093083C" w:rsidP="00C51FC9">
      <w:pPr>
        <w:jc w:val="both"/>
        <w:rPr>
          <w:rFonts w:ascii="Arial" w:hAnsi="Arial" w:cs="Arial"/>
          <w:sz w:val="20"/>
          <w:szCs w:val="20"/>
          <w:lang w:bidi="es-ES"/>
        </w:rPr>
      </w:pPr>
    </w:p>
    <w:p w:rsidR="00C51FC9" w:rsidRDefault="00C51FC9" w:rsidP="00C51FC9">
      <w:pPr>
        <w:jc w:val="both"/>
        <w:rPr>
          <w:rFonts w:ascii="Arial" w:hAnsi="Arial" w:cs="Arial"/>
          <w:sz w:val="20"/>
          <w:szCs w:val="20"/>
          <w:lang w:bidi="es-ES"/>
        </w:rPr>
      </w:pPr>
      <w:r w:rsidRPr="00C51FC9">
        <w:rPr>
          <w:rFonts w:ascii="Arial" w:hAnsi="Arial" w:cs="Arial"/>
          <w:b/>
          <w:sz w:val="20"/>
          <w:szCs w:val="20"/>
          <w:lang w:bidi="es-ES"/>
        </w:rPr>
        <w:t xml:space="preserve">Artículo 185. </w:t>
      </w:r>
      <w:r w:rsidRPr="00C51FC9">
        <w:rPr>
          <w:rFonts w:ascii="Arial" w:hAnsi="Arial" w:cs="Arial"/>
          <w:sz w:val="20"/>
          <w:szCs w:val="20"/>
          <w:lang w:bidi="es-ES"/>
        </w:rPr>
        <w:t>Una vez corroborada la información, la unidad administrativa u órgano desconcentrado haciendo referencia a la utilidad, eficacia, eficiencia, efectividad u oportunidad de la información, propondrá el monto a otorgar por concepto de recompensa, acorde a los criterios establecidos en el artículo 178 del presente Reglamento, así como lo dispuesto en el acuerdo específico; el Comité Evaluador para el Otorgamiento de Recompensas, confirmará o modificará el monto propuesto en la sesión correspondiente, para que se solicite al área administrativa respectiva, lleve a cabo la asignación de los recursos correspondientes para la realización del pago.</w:t>
      </w:r>
    </w:p>
    <w:p w:rsidR="0093083C" w:rsidRPr="00C51FC9" w:rsidRDefault="0093083C" w:rsidP="00C51FC9">
      <w:pPr>
        <w:jc w:val="both"/>
        <w:rPr>
          <w:rFonts w:ascii="Arial" w:hAnsi="Arial" w:cs="Arial"/>
          <w:sz w:val="20"/>
          <w:szCs w:val="20"/>
          <w:lang w:bidi="es-ES"/>
        </w:rPr>
      </w:pPr>
    </w:p>
    <w:p w:rsidR="00C51FC9" w:rsidRDefault="00C51FC9" w:rsidP="00C51FC9">
      <w:pPr>
        <w:jc w:val="both"/>
        <w:rPr>
          <w:rFonts w:ascii="Arial" w:hAnsi="Arial" w:cs="Arial"/>
          <w:sz w:val="20"/>
          <w:szCs w:val="20"/>
          <w:lang w:bidi="es-ES"/>
        </w:rPr>
      </w:pPr>
      <w:r w:rsidRPr="00C51FC9">
        <w:rPr>
          <w:rFonts w:ascii="Arial" w:hAnsi="Arial" w:cs="Arial"/>
          <w:b/>
          <w:sz w:val="20"/>
          <w:szCs w:val="20"/>
          <w:lang w:bidi="es-ES"/>
        </w:rPr>
        <w:t xml:space="preserve">Artículo 186. </w:t>
      </w:r>
      <w:r w:rsidRPr="00C51FC9">
        <w:rPr>
          <w:rFonts w:ascii="Arial" w:hAnsi="Arial" w:cs="Arial"/>
          <w:sz w:val="20"/>
          <w:szCs w:val="20"/>
          <w:lang w:bidi="es-ES"/>
        </w:rPr>
        <w:t>En el caso de que la misma información fuera proporcionada por más de una persona, tendrá derecho a la recompensa el que primero la hubiere proporcionado. Si la información fuese proporcionada por dos o más personas, se repartirá tomando en consideración el grado de eficiencia, efectividad y oportunidad que determine la Unidad Administrativa o el Órgano Desconcentrado.</w:t>
      </w:r>
    </w:p>
    <w:p w:rsidR="0093083C" w:rsidRPr="008A066D" w:rsidRDefault="0093083C" w:rsidP="00C51FC9">
      <w:pPr>
        <w:jc w:val="both"/>
        <w:rPr>
          <w:rFonts w:ascii="Arial" w:hAnsi="Arial" w:cs="Arial"/>
          <w:sz w:val="10"/>
          <w:szCs w:val="20"/>
          <w:lang w:bidi="es-ES"/>
        </w:rPr>
      </w:pPr>
    </w:p>
    <w:p w:rsidR="00C51FC9" w:rsidRDefault="00C51FC9" w:rsidP="00C51FC9">
      <w:pPr>
        <w:jc w:val="both"/>
        <w:rPr>
          <w:rFonts w:ascii="Arial" w:hAnsi="Arial" w:cs="Arial"/>
          <w:sz w:val="20"/>
          <w:szCs w:val="20"/>
          <w:lang w:bidi="es-ES"/>
        </w:rPr>
      </w:pPr>
      <w:r w:rsidRPr="00C51FC9">
        <w:rPr>
          <w:rFonts w:ascii="Arial" w:hAnsi="Arial" w:cs="Arial"/>
          <w:b/>
          <w:sz w:val="20"/>
          <w:szCs w:val="20"/>
          <w:lang w:bidi="es-ES"/>
        </w:rPr>
        <w:t xml:space="preserve">Artículo 187. </w:t>
      </w:r>
      <w:r w:rsidRPr="00C51FC9">
        <w:rPr>
          <w:rFonts w:ascii="Arial" w:hAnsi="Arial" w:cs="Arial"/>
          <w:sz w:val="20"/>
          <w:szCs w:val="20"/>
          <w:lang w:bidi="es-ES"/>
        </w:rPr>
        <w:t>La o el servidor público que reciba la información establecerá comunicación con la persona a quien deba entregarse la recompensa, a través del medio que ésta haya proporcionado para tal efecto, mediante el número confidencial de identificación.</w:t>
      </w:r>
    </w:p>
    <w:p w:rsidR="00C51FC9" w:rsidRPr="00C51FC9" w:rsidRDefault="00C51FC9" w:rsidP="00C51FC9">
      <w:pPr>
        <w:jc w:val="both"/>
        <w:rPr>
          <w:rFonts w:ascii="Arial" w:hAnsi="Arial" w:cs="Arial"/>
          <w:sz w:val="20"/>
          <w:szCs w:val="20"/>
          <w:lang w:bidi="es-ES"/>
        </w:rPr>
      </w:pPr>
      <w:r w:rsidRPr="00C51FC9">
        <w:rPr>
          <w:rFonts w:ascii="Arial" w:hAnsi="Arial" w:cs="Arial"/>
          <w:b/>
          <w:sz w:val="20"/>
          <w:szCs w:val="20"/>
          <w:lang w:bidi="es-ES"/>
        </w:rPr>
        <w:t xml:space="preserve">Artículo 188. </w:t>
      </w:r>
      <w:r w:rsidRPr="00C51FC9">
        <w:rPr>
          <w:rFonts w:ascii="Arial" w:hAnsi="Arial" w:cs="Arial"/>
          <w:sz w:val="20"/>
          <w:szCs w:val="20"/>
          <w:lang w:bidi="es-ES"/>
        </w:rPr>
        <w:t>La entrega de la recompensa se realizará mediante depósito en cuenta bancaria o en efectivo, únicamente a quien cuente con el número confidencial de identificación. Para tal efecto, la o el servidor público que reciba la información deberá requerir a la persona interesada el número de la cuenta bancaria respectiva o citarla para hacer la entrega en efectivo. Si dentro de los diez días hábiles siguientes a la comunicación a que se refiere este artículo, la persona a quien debe entregarse la recompensa no proporciona el número de la cuenta bancaria o no acude a la cita para la entrega en efectivo, se dejará constancia de ello y, perderá el derecho a recibir la recompensa. En todo caso, deberá instrumentarse acta de la comunicación establecida con la persona interesada.</w:t>
      </w:r>
    </w:p>
    <w:p w:rsidR="00611C6A" w:rsidRPr="008A066D" w:rsidRDefault="00611C6A" w:rsidP="00465833">
      <w:pPr>
        <w:jc w:val="both"/>
        <w:rPr>
          <w:rFonts w:ascii="Arial" w:hAnsi="Arial" w:cs="Arial"/>
          <w:sz w:val="12"/>
          <w:szCs w:val="20"/>
        </w:rPr>
      </w:pPr>
    </w:p>
    <w:p w:rsidR="00AC1AC3" w:rsidRPr="00AC1AC3" w:rsidRDefault="00AC1AC3" w:rsidP="00AC1AC3">
      <w:pPr>
        <w:jc w:val="center"/>
        <w:rPr>
          <w:rFonts w:ascii="Arial" w:hAnsi="Arial" w:cs="Arial"/>
          <w:b/>
          <w:bCs/>
          <w:sz w:val="20"/>
          <w:szCs w:val="20"/>
          <w:lang w:bidi="es-ES"/>
        </w:rPr>
      </w:pPr>
      <w:r w:rsidRPr="00AC1AC3">
        <w:rPr>
          <w:rFonts w:ascii="Arial" w:hAnsi="Arial" w:cs="Arial"/>
          <w:b/>
          <w:bCs/>
          <w:sz w:val="20"/>
          <w:szCs w:val="20"/>
          <w:lang w:bidi="es-ES"/>
        </w:rPr>
        <w:t>CAPÍTULO III</w:t>
      </w:r>
    </w:p>
    <w:p w:rsidR="00AC1AC3" w:rsidRPr="00AC1AC3" w:rsidRDefault="00AC1AC3" w:rsidP="00AC1AC3">
      <w:pPr>
        <w:jc w:val="center"/>
        <w:rPr>
          <w:rFonts w:ascii="Arial" w:hAnsi="Arial" w:cs="Arial"/>
          <w:b/>
          <w:sz w:val="20"/>
          <w:szCs w:val="20"/>
          <w:lang w:bidi="es-ES"/>
        </w:rPr>
      </w:pPr>
      <w:r w:rsidRPr="00AC1AC3">
        <w:rPr>
          <w:rFonts w:ascii="Arial" w:hAnsi="Arial" w:cs="Arial"/>
          <w:b/>
          <w:sz w:val="20"/>
          <w:szCs w:val="20"/>
          <w:lang w:bidi="es-ES"/>
        </w:rPr>
        <w:t>DE LAS RECOMPENSAS PERIÓDICAS</w:t>
      </w:r>
    </w:p>
    <w:p w:rsidR="00AC1AC3" w:rsidRPr="008A066D" w:rsidRDefault="00AC1AC3" w:rsidP="00AC1AC3">
      <w:pPr>
        <w:jc w:val="both"/>
        <w:rPr>
          <w:rFonts w:ascii="Arial" w:hAnsi="Arial" w:cs="Arial"/>
          <w:b/>
          <w:sz w:val="8"/>
          <w:szCs w:val="20"/>
          <w:lang w:bidi="es-ES"/>
        </w:rPr>
      </w:pPr>
    </w:p>
    <w:p w:rsidR="00AC1AC3" w:rsidRDefault="00AC1AC3" w:rsidP="00AC1AC3">
      <w:pPr>
        <w:jc w:val="both"/>
        <w:rPr>
          <w:rFonts w:ascii="Arial" w:hAnsi="Arial" w:cs="Arial"/>
          <w:sz w:val="20"/>
          <w:szCs w:val="20"/>
          <w:lang w:bidi="es-ES"/>
        </w:rPr>
      </w:pPr>
      <w:r w:rsidRPr="00AC1AC3">
        <w:rPr>
          <w:rFonts w:ascii="Arial" w:hAnsi="Arial" w:cs="Arial"/>
          <w:b/>
          <w:sz w:val="20"/>
          <w:szCs w:val="20"/>
          <w:lang w:bidi="es-ES"/>
        </w:rPr>
        <w:t xml:space="preserve">Artículo 189. </w:t>
      </w:r>
      <w:r w:rsidRPr="00AC1AC3">
        <w:rPr>
          <w:rFonts w:ascii="Arial" w:hAnsi="Arial" w:cs="Arial"/>
          <w:sz w:val="20"/>
          <w:szCs w:val="20"/>
          <w:lang w:bidi="es-ES"/>
        </w:rPr>
        <w:t>La entrega de recompensas periódicas a quien proporcione constantemente información fidedigna, eficaz, útil, oportuna y suficiente para actividades de combate a la delincuencia y la investigación de delitos, deberá ser autorizado por el Fiscal General mediante acuerdo específico.</w:t>
      </w:r>
    </w:p>
    <w:p w:rsidR="00AC1AC3" w:rsidRPr="008A066D" w:rsidRDefault="00AC1AC3" w:rsidP="00AC1AC3">
      <w:pPr>
        <w:jc w:val="both"/>
        <w:rPr>
          <w:rFonts w:ascii="Arial" w:hAnsi="Arial" w:cs="Arial"/>
          <w:sz w:val="12"/>
          <w:szCs w:val="20"/>
          <w:lang w:bidi="es-ES"/>
        </w:rPr>
      </w:pPr>
    </w:p>
    <w:p w:rsidR="00AC1AC3" w:rsidRDefault="00AC1AC3" w:rsidP="00AC1AC3">
      <w:pPr>
        <w:jc w:val="both"/>
        <w:rPr>
          <w:rFonts w:ascii="Arial" w:hAnsi="Arial" w:cs="Arial"/>
          <w:sz w:val="20"/>
          <w:szCs w:val="20"/>
          <w:lang w:bidi="es-ES"/>
        </w:rPr>
      </w:pPr>
      <w:r w:rsidRPr="00AC1AC3">
        <w:rPr>
          <w:rFonts w:ascii="Arial" w:hAnsi="Arial" w:cs="Arial"/>
          <w:b/>
          <w:sz w:val="20"/>
          <w:szCs w:val="20"/>
          <w:lang w:bidi="es-ES"/>
        </w:rPr>
        <w:t xml:space="preserve">Artículo 190. </w:t>
      </w:r>
      <w:r w:rsidRPr="00AC1AC3">
        <w:rPr>
          <w:rFonts w:ascii="Arial" w:hAnsi="Arial" w:cs="Arial"/>
          <w:sz w:val="20"/>
          <w:szCs w:val="20"/>
          <w:lang w:bidi="es-ES"/>
        </w:rPr>
        <w:t>El Comité Evaluador para el Otorgamiento de Recompensas, propondrá al Fiscal General la conveniencia de autorizar la entrega de recompensas periódicas, y le propondrá para suscripción, la autorización respectiva, misma que deberá contener:</w:t>
      </w:r>
    </w:p>
    <w:p w:rsidR="00AC1AC3" w:rsidRPr="00AC1AC3" w:rsidRDefault="00AC1AC3" w:rsidP="00AC1AC3">
      <w:pPr>
        <w:jc w:val="both"/>
        <w:rPr>
          <w:rFonts w:ascii="Arial" w:hAnsi="Arial" w:cs="Arial"/>
          <w:sz w:val="20"/>
          <w:szCs w:val="20"/>
          <w:lang w:bidi="es-ES"/>
        </w:rPr>
      </w:pPr>
    </w:p>
    <w:p w:rsidR="00AC1AC3" w:rsidRPr="00AC1AC3" w:rsidRDefault="00AC1AC3" w:rsidP="000604EA">
      <w:pPr>
        <w:numPr>
          <w:ilvl w:val="0"/>
          <w:numId w:val="158"/>
        </w:numPr>
        <w:ind w:left="567" w:hanging="567"/>
        <w:jc w:val="both"/>
        <w:rPr>
          <w:rFonts w:ascii="Arial" w:hAnsi="Arial" w:cs="Arial"/>
          <w:sz w:val="20"/>
          <w:szCs w:val="20"/>
          <w:lang w:bidi="es-ES"/>
        </w:rPr>
      </w:pPr>
      <w:r w:rsidRPr="00AC1AC3">
        <w:rPr>
          <w:rFonts w:ascii="Arial" w:hAnsi="Arial" w:cs="Arial"/>
          <w:sz w:val="20"/>
          <w:szCs w:val="20"/>
          <w:lang w:bidi="es-ES"/>
        </w:rPr>
        <w:t>Tipo de información que se proporcionará, circunscripción geográfica y hechos delictivos, características de la persona que proporcionará la información;</w:t>
      </w:r>
    </w:p>
    <w:p w:rsidR="00AC1AC3" w:rsidRPr="00AC1AC3" w:rsidRDefault="00AC1AC3" w:rsidP="000604EA">
      <w:pPr>
        <w:numPr>
          <w:ilvl w:val="0"/>
          <w:numId w:val="158"/>
        </w:numPr>
        <w:spacing w:before="200"/>
        <w:ind w:left="567" w:hanging="567"/>
        <w:jc w:val="both"/>
        <w:rPr>
          <w:rFonts w:ascii="Arial" w:hAnsi="Arial" w:cs="Arial"/>
          <w:sz w:val="20"/>
          <w:szCs w:val="20"/>
          <w:lang w:bidi="es-ES"/>
        </w:rPr>
      </w:pPr>
      <w:r w:rsidRPr="00AC1AC3">
        <w:rPr>
          <w:rFonts w:ascii="Arial" w:hAnsi="Arial" w:cs="Arial"/>
          <w:sz w:val="20"/>
          <w:szCs w:val="20"/>
          <w:lang w:bidi="es-ES"/>
        </w:rPr>
        <w:t>Nombre del servidor público autorizado, números telefónicos, cuentas de correo electrónico o ubicación del lugar en que podrá recibirse la información, y</w:t>
      </w:r>
    </w:p>
    <w:p w:rsidR="00AC1AC3" w:rsidRPr="00AC1AC3" w:rsidRDefault="00AC1AC3" w:rsidP="000604EA">
      <w:pPr>
        <w:numPr>
          <w:ilvl w:val="0"/>
          <w:numId w:val="158"/>
        </w:numPr>
        <w:spacing w:before="200"/>
        <w:ind w:left="567" w:hanging="567"/>
        <w:jc w:val="both"/>
        <w:rPr>
          <w:rFonts w:ascii="Arial" w:hAnsi="Arial" w:cs="Arial"/>
          <w:sz w:val="20"/>
          <w:szCs w:val="20"/>
          <w:lang w:bidi="es-ES"/>
        </w:rPr>
      </w:pPr>
      <w:r w:rsidRPr="00AC1AC3">
        <w:rPr>
          <w:rFonts w:ascii="Arial" w:hAnsi="Arial" w:cs="Arial"/>
          <w:sz w:val="20"/>
          <w:szCs w:val="20"/>
          <w:lang w:bidi="es-ES"/>
        </w:rPr>
        <w:t>Monto y forma de entrega de la recompensa periódica autorizada, así como la temporalidad en que la misma tendrá vigencia, que no deberá ser mayor a seis meses, pudiendo ampliarse cuando existan circunstancias que así lo ameriten.</w:t>
      </w:r>
    </w:p>
    <w:p w:rsidR="00AC1AC3" w:rsidRDefault="00AC1AC3" w:rsidP="00AC1AC3">
      <w:pPr>
        <w:jc w:val="both"/>
        <w:rPr>
          <w:rFonts w:ascii="Arial" w:hAnsi="Arial" w:cs="Arial"/>
          <w:b/>
          <w:sz w:val="20"/>
          <w:szCs w:val="20"/>
          <w:lang w:bidi="es-ES"/>
        </w:rPr>
      </w:pPr>
    </w:p>
    <w:p w:rsidR="00AC1AC3" w:rsidRPr="00AC1AC3" w:rsidRDefault="00AC1AC3" w:rsidP="00AC1AC3">
      <w:pPr>
        <w:jc w:val="both"/>
        <w:rPr>
          <w:rFonts w:ascii="Arial" w:hAnsi="Arial" w:cs="Arial"/>
          <w:sz w:val="20"/>
          <w:szCs w:val="20"/>
          <w:lang w:bidi="es-ES"/>
        </w:rPr>
      </w:pPr>
      <w:r w:rsidRPr="00AC1AC3">
        <w:rPr>
          <w:rFonts w:ascii="Arial" w:hAnsi="Arial" w:cs="Arial"/>
          <w:b/>
          <w:sz w:val="20"/>
          <w:szCs w:val="20"/>
          <w:lang w:bidi="es-ES"/>
        </w:rPr>
        <w:t xml:space="preserve">Artículo 191. </w:t>
      </w:r>
      <w:r w:rsidRPr="00AC1AC3">
        <w:rPr>
          <w:rFonts w:ascii="Arial" w:hAnsi="Arial" w:cs="Arial"/>
          <w:sz w:val="20"/>
          <w:szCs w:val="20"/>
          <w:lang w:bidi="es-ES"/>
        </w:rPr>
        <w:t>El ofrecimiento de recompensas periódicas podrá hacerse mediante alguna Unidad Administrativa de la Fiscalía o a propuesta de alguna autoridad relacionada con la Seguridad Pública.</w:t>
      </w:r>
    </w:p>
    <w:p w:rsidR="00AC1AC3" w:rsidRDefault="00AC1AC3" w:rsidP="00AC1AC3">
      <w:pPr>
        <w:jc w:val="both"/>
        <w:rPr>
          <w:rFonts w:ascii="Arial" w:hAnsi="Arial" w:cs="Arial"/>
          <w:b/>
          <w:sz w:val="20"/>
          <w:szCs w:val="20"/>
          <w:lang w:bidi="es-ES"/>
        </w:rPr>
      </w:pPr>
    </w:p>
    <w:p w:rsidR="00AC1AC3" w:rsidRPr="00AC1AC3" w:rsidRDefault="00AC1AC3" w:rsidP="00AC1AC3">
      <w:pPr>
        <w:jc w:val="both"/>
        <w:rPr>
          <w:rFonts w:ascii="Arial" w:hAnsi="Arial" w:cs="Arial"/>
          <w:sz w:val="20"/>
          <w:szCs w:val="20"/>
          <w:lang w:bidi="es-ES"/>
        </w:rPr>
      </w:pPr>
      <w:r w:rsidRPr="00AC1AC3">
        <w:rPr>
          <w:rFonts w:ascii="Arial" w:hAnsi="Arial" w:cs="Arial"/>
          <w:b/>
          <w:sz w:val="20"/>
          <w:szCs w:val="20"/>
          <w:lang w:bidi="es-ES"/>
        </w:rPr>
        <w:t xml:space="preserve">Artículo 192. </w:t>
      </w:r>
      <w:r w:rsidRPr="00AC1AC3">
        <w:rPr>
          <w:rFonts w:ascii="Arial" w:hAnsi="Arial" w:cs="Arial"/>
          <w:sz w:val="20"/>
          <w:szCs w:val="20"/>
          <w:lang w:bidi="es-ES"/>
        </w:rPr>
        <w:t>Las solicitudes recibidas y las propuestas específicas que presenten las autoridades a que se refiere el artículo 191, serán remitidas al Comité Evaluador para el Otorgamiento de Recompensas, para su determinación.</w:t>
      </w:r>
    </w:p>
    <w:p w:rsidR="00AC1AC3" w:rsidRDefault="00AC1AC3" w:rsidP="00AC1AC3">
      <w:pPr>
        <w:jc w:val="both"/>
        <w:rPr>
          <w:rFonts w:ascii="Arial" w:hAnsi="Arial" w:cs="Arial"/>
          <w:b/>
          <w:sz w:val="20"/>
          <w:szCs w:val="20"/>
          <w:lang w:bidi="es-ES"/>
        </w:rPr>
      </w:pPr>
    </w:p>
    <w:p w:rsidR="00AC1AC3" w:rsidRPr="00AC1AC3" w:rsidRDefault="00AC1AC3" w:rsidP="00AC1AC3">
      <w:pPr>
        <w:jc w:val="both"/>
        <w:rPr>
          <w:rFonts w:ascii="Arial" w:hAnsi="Arial" w:cs="Arial"/>
          <w:sz w:val="20"/>
          <w:szCs w:val="20"/>
          <w:lang w:bidi="es-ES"/>
        </w:rPr>
      </w:pPr>
      <w:r w:rsidRPr="00AC1AC3">
        <w:rPr>
          <w:rFonts w:ascii="Arial" w:hAnsi="Arial" w:cs="Arial"/>
          <w:b/>
          <w:sz w:val="20"/>
          <w:szCs w:val="20"/>
          <w:lang w:bidi="es-ES"/>
        </w:rPr>
        <w:lastRenderedPageBreak/>
        <w:t xml:space="preserve">Artículo 193. </w:t>
      </w:r>
      <w:r w:rsidRPr="00AC1AC3">
        <w:rPr>
          <w:rFonts w:ascii="Arial" w:hAnsi="Arial" w:cs="Arial"/>
          <w:sz w:val="20"/>
          <w:szCs w:val="20"/>
          <w:lang w:bidi="es-ES"/>
        </w:rPr>
        <w:t>Se asignará un número confidencial de identificación a la o las personas seleccionadas por el Comité Evaluador para el Otorgamiento de Recompensas, mediante su determinación, el cual tendrá el carácter de reservado e intransferible.</w:t>
      </w:r>
    </w:p>
    <w:p w:rsidR="00AC1AC3" w:rsidRPr="008A066D" w:rsidRDefault="00AC1AC3" w:rsidP="00AC1AC3">
      <w:pPr>
        <w:jc w:val="both"/>
        <w:rPr>
          <w:rFonts w:ascii="Arial" w:hAnsi="Arial" w:cs="Arial"/>
          <w:b/>
          <w:sz w:val="14"/>
          <w:szCs w:val="20"/>
          <w:lang w:bidi="es-ES"/>
        </w:rPr>
      </w:pPr>
    </w:p>
    <w:p w:rsidR="00AC1AC3" w:rsidRPr="00AC1AC3" w:rsidRDefault="00AC1AC3" w:rsidP="00AC1AC3">
      <w:pPr>
        <w:jc w:val="both"/>
        <w:rPr>
          <w:rFonts w:ascii="Arial" w:hAnsi="Arial" w:cs="Arial"/>
          <w:sz w:val="20"/>
          <w:szCs w:val="20"/>
          <w:lang w:bidi="es-ES"/>
        </w:rPr>
      </w:pPr>
      <w:r w:rsidRPr="00AC1AC3">
        <w:rPr>
          <w:rFonts w:ascii="Arial" w:hAnsi="Arial" w:cs="Arial"/>
          <w:b/>
          <w:sz w:val="20"/>
          <w:szCs w:val="20"/>
          <w:lang w:bidi="es-ES"/>
        </w:rPr>
        <w:t xml:space="preserve">Artículo 194. </w:t>
      </w:r>
      <w:r w:rsidRPr="00AC1AC3">
        <w:rPr>
          <w:rFonts w:ascii="Arial" w:hAnsi="Arial" w:cs="Arial"/>
          <w:sz w:val="20"/>
          <w:szCs w:val="20"/>
          <w:lang w:bidi="es-ES"/>
        </w:rPr>
        <w:t>El Comité Evaluador para el Otorgamiento de Recompensas, con auxilio de las unidades administrativas correspondientes, determinará los montos a otorgar y rangos de valoración de la información que se reciba a cambio de recompensas periódicas y la periodicidad de entrega.</w:t>
      </w:r>
    </w:p>
    <w:p w:rsidR="00AC1AC3" w:rsidRDefault="00AC1AC3" w:rsidP="00AC1AC3">
      <w:pPr>
        <w:jc w:val="both"/>
        <w:rPr>
          <w:rFonts w:ascii="Arial" w:hAnsi="Arial" w:cs="Arial"/>
          <w:b/>
          <w:sz w:val="20"/>
          <w:szCs w:val="20"/>
          <w:lang w:bidi="es-ES"/>
        </w:rPr>
      </w:pPr>
    </w:p>
    <w:p w:rsidR="00AC1AC3" w:rsidRPr="00AC1AC3" w:rsidRDefault="00AC1AC3" w:rsidP="00AC1AC3">
      <w:pPr>
        <w:jc w:val="both"/>
        <w:rPr>
          <w:rFonts w:ascii="Arial" w:hAnsi="Arial" w:cs="Arial"/>
          <w:sz w:val="20"/>
          <w:szCs w:val="20"/>
          <w:lang w:bidi="es-ES"/>
        </w:rPr>
      </w:pPr>
      <w:r w:rsidRPr="00AC1AC3">
        <w:rPr>
          <w:rFonts w:ascii="Arial" w:hAnsi="Arial" w:cs="Arial"/>
          <w:b/>
          <w:sz w:val="20"/>
          <w:szCs w:val="20"/>
          <w:lang w:bidi="es-ES"/>
        </w:rPr>
        <w:t xml:space="preserve">Artículo 195. </w:t>
      </w:r>
      <w:r w:rsidRPr="00AC1AC3">
        <w:rPr>
          <w:rFonts w:ascii="Arial" w:hAnsi="Arial" w:cs="Arial"/>
          <w:sz w:val="20"/>
          <w:szCs w:val="20"/>
          <w:lang w:bidi="es-ES"/>
        </w:rPr>
        <w:t>El Comité Evaluador para el Otorgamiento de Recompensas, comunicará según las circunstancias particulares de cada caso, las modalidades de recepción de la información y forma en que se realizarán los pagos de las recompensas periódicas.</w:t>
      </w:r>
    </w:p>
    <w:p w:rsidR="00AC1AC3" w:rsidRDefault="00AC1AC3" w:rsidP="00AC1AC3">
      <w:pPr>
        <w:jc w:val="both"/>
        <w:rPr>
          <w:rFonts w:ascii="Arial" w:hAnsi="Arial" w:cs="Arial"/>
          <w:b/>
          <w:sz w:val="20"/>
          <w:szCs w:val="20"/>
          <w:lang w:bidi="es-ES"/>
        </w:rPr>
      </w:pPr>
    </w:p>
    <w:p w:rsidR="00AC1AC3" w:rsidRDefault="00AC1AC3" w:rsidP="00AC1AC3">
      <w:pPr>
        <w:jc w:val="both"/>
        <w:rPr>
          <w:rFonts w:ascii="Arial" w:hAnsi="Arial" w:cs="Arial"/>
          <w:sz w:val="20"/>
          <w:szCs w:val="20"/>
          <w:lang w:bidi="es-ES"/>
        </w:rPr>
      </w:pPr>
      <w:r w:rsidRPr="00AC1AC3">
        <w:rPr>
          <w:rFonts w:ascii="Arial" w:hAnsi="Arial" w:cs="Arial"/>
          <w:b/>
          <w:sz w:val="20"/>
          <w:szCs w:val="20"/>
          <w:lang w:bidi="es-ES"/>
        </w:rPr>
        <w:t xml:space="preserve">Artículo 196. </w:t>
      </w:r>
      <w:r w:rsidRPr="00AC1AC3">
        <w:rPr>
          <w:rFonts w:ascii="Arial" w:hAnsi="Arial" w:cs="Arial"/>
          <w:sz w:val="20"/>
          <w:szCs w:val="20"/>
          <w:lang w:bidi="es-ES"/>
        </w:rPr>
        <w:t>La información se recibirá con base en el número confidencial de identificación y será enviada al Comité Evaluador para el Otorgamiento de Recompensas, para su registro, análisis y procesamiento con auxilio de las unidades administrativas correspondientes, quienes realizarán las diligencias que resulten conducentes.</w:t>
      </w:r>
    </w:p>
    <w:p w:rsidR="00AC1AC3" w:rsidRPr="008A066D" w:rsidRDefault="00AC1AC3" w:rsidP="00AC1AC3">
      <w:pPr>
        <w:jc w:val="both"/>
        <w:rPr>
          <w:rFonts w:ascii="Arial" w:hAnsi="Arial" w:cs="Arial"/>
          <w:sz w:val="14"/>
          <w:szCs w:val="20"/>
          <w:lang w:bidi="es-ES"/>
        </w:rPr>
      </w:pPr>
    </w:p>
    <w:p w:rsidR="00AC1AC3" w:rsidRDefault="00AC1AC3" w:rsidP="00AC1AC3">
      <w:pPr>
        <w:jc w:val="both"/>
        <w:rPr>
          <w:rFonts w:ascii="Arial" w:hAnsi="Arial" w:cs="Arial"/>
          <w:sz w:val="20"/>
          <w:szCs w:val="20"/>
          <w:lang w:bidi="es-ES"/>
        </w:rPr>
      </w:pPr>
      <w:r w:rsidRPr="00AC1AC3">
        <w:rPr>
          <w:rFonts w:ascii="Arial" w:hAnsi="Arial" w:cs="Arial"/>
          <w:sz w:val="20"/>
          <w:szCs w:val="20"/>
          <w:lang w:bidi="es-ES"/>
        </w:rPr>
        <w:t>El Comité Evaluador para el Otorgamiento de Recompensas, atendiendo a las características de la información recibida, podrá suspender o cancelar los pagos de las recompensas periódicas a determinada persona, así como la actualización del monto del pago, conforme a la valoración de la información.</w:t>
      </w:r>
    </w:p>
    <w:p w:rsidR="00AC1AC3" w:rsidRDefault="00AC1AC3" w:rsidP="00AC1AC3">
      <w:pPr>
        <w:jc w:val="both"/>
        <w:rPr>
          <w:rFonts w:ascii="Arial" w:hAnsi="Arial" w:cs="Arial"/>
          <w:sz w:val="20"/>
          <w:szCs w:val="20"/>
          <w:lang w:bidi="es-ES"/>
        </w:rPr>
      </w:pPr>
      <w:r w:rsidRPr="00AC1AC3">
        <w:rPr>
          <w:rFonts w:ascii="Arial" w:hAnsi="Arial" w:cs="Arial"/>
          <w:b/>
          <w:sz w:val="20"/>
          <w:szCs w:val="20"/>
          <w:lang w:bidi="es-ES"/>
        </w:rPr>
        <w:t xml:space="preserve">Artículo 197. </w:t>
      </w:r>
      <w:r w:rsidRPr="00AC1AC3">
        <w:rPr>
          <w:rFonts w:ascii="Arial" w:hAnsi="Arial" w:cs="Arial"/>
          <w:sz w:val="20"/>
          <w:szCs w:val="20"/>
          <w:lang w:bidi="es-ES"/>
        </w:rPr>
        <w:t>El Comité Evaluador para el Otorgamiento de Recompensas, coordinará las acciones necesarias para la recepción de la información a que se refiere el presente Capítulo, la realización de los pagos, el registro, análisis y procesamiento de la información y su distribución para la investigación de los delitos.</w:t>
      </w:r>
    </w:p>
    <w:p w:rsidR="00DC6DCA" w:rsidRPr="00AC1AC3" w:rsidRDefault="00DC6DCA" w:rsidP="00AC1AC3">
      <w:pPr>
        <w:jc w:val="both"/>
        <w:rPr>
          <w:rFonts w:ascii="Arial" w:hAnsi="Arial" w:cs="Arial"/>
          <w:sz w:val="20"/>
          <w:szCs w:val="20"/>
          <w:lang w:bidi="es-ES"/>
        </w:rPr>
      </w:pPr>
    </w:p>
    <w:p w:rsidR="00AC1AC3" w:rsidRDefault="00AC1AC3" w:rsidP="00AC1AC3">
      <w:pPr>
        <w:jc w:val="both"/>
        <w:rPr>
          <w:rFonts w:ascii="Arial" w:hAnsi="Arial" w:cs="Arial"/>
          <w:sz w:val="20"/>
          <w:szCs w:val="20"/>
          <w:lang w:bidi="es-ES"/>
        </w:rPr>
      </w:pPr>
      <w:r w:rsidRPr="00AC1AC3">
        <w:rPr>
          <w:rFonts w:ascii="Arial" w:hAnsi="Arial" w:cs="Arial"/>
          <w:sz w:val="20"/>
          <w:szCs w:val="20"/>
          <w:lang w:bidi="es-ES"/>
        </w:rPr>
        <w:t>En todas las acciones relativas a la recepción de información y la entrega de recompensas periódicas deberá utilizarse el número confidencial de identificación. Los datos de identidad de las personas que reciban recompensas periódicas se considerarán información clasificada como reservada en términos de la Ley de Transparencia y Acceso a la Información Pública del Estado.</w:t>
      </w:r>
    </w:p>
    <w:p w:rsidR="00DC6DCA" w:rsidRPr="00AC1AC3" w:rsidRDefault="00DC6DCA" w:rsidP="00AC1AC3">
      <w:pPr>
        <w:jc w:val="both"/>
        <w:rPr>
          <w:rFonts w:ascii="Arial" w:hAnsi="Arial" w:cs="Arial"/>
          <w:sz w:val="20"/>
          <w:szCs w:val="20"/>
          <w:lang w:bidi="es-ES"/>
        </w:rPr>
      </w:pPr>
    </w:p>
    <w:p w:rsidR="00AC1AC3" w:rsidRDefault="00AC1AC3" w:rsidP="00AC1AC3">
      <w:pPr>
        <w:jc w:val="both"/>
        <w:rPr>
          <w:rFonts w:ascii="Arial" w:hAnsi="Arial" w:cs="Arial"/>
          <w:sz w:val="20"/>
          <w:szCs w:val="20"/>
          <w:lang w:bidi="es-ES"/>
        </w:rPr>
      </w:pPr>
      <w:r w:rsidRPr="00AC1AC3">
        <w:rPr>
          <w:rFonts w:ascii="Arial" w:hAnsi="Arial" w:cs="Arial"/>
          <w:sz w:val="20"/>
          <w:szCs w:val="20"/>
          <w:lang w:bidi="es-ES"/>
        </w:rPr>
        <w:t>Las recompensas periódicas serán otorgadas una vez que la información haya sido registrada, analizada y procesada por la unidad administrativa correspondiente.</w:t>
      </w:r>
    </w:p>
    <w:p w:rsidR="00DC6DCA" w:rsidRPr="00AC1AC3" w:rsidRDefault="00DC6DCA" w:rsidP="00AC1AC3">
      <w:pPr>
        <w:jc w:val="both"/>
        <w:rPr>
          <w:rFonts w:ascii="Arial" w:hAnsi="Arial" w:cs="Arial"/>
          <w:sz w:val="20"/>
          <w:szCs w:val="20"/>
          <w:lang w:bidi="es-ES"/>
        </w:rPr>
      </w:pPr>
    </w:p>
    <w:p w:rsidR="00AC1AC3" w:rsidRDefault="00AC1AC3" w:rsidP="00AC1AC3">
      <w:pPr>
        <w:jc w:val="both"/>
        <w:rPr>
          <w:rFonts w:ascii="Arial" w:hAnsi="Arial" w:cs="Arial"/>
          <w:sz w:val="20"/>
          <w:szCs w:val="20"/>
          <w:lang w:bidi="es-ES"/>
        </w:rPr>
      </w:pPr>
      <w:r w:rsidRPr="00AC1AC3">
        <w:rPr>
          <w:rFonts w:ascii="Arial" w:hAnsi="Arial" w:cs="Arial"/>
          <w:b/>
          <w:sz w:val="20"/>
          <w:szCs w:val="20"/>
          <w:lang w:bidi="es-ES"/>
        </w:rPr>
        <w:t xml:space="preserve">Artículo 198. </w:t>
      </w:r>
      <w:r w:rsidRPr="00AC1AC3">
        <w:rPr>
          <w:rFonts w:ascii="Arial" w:hAnsi="Arial" w:cs="Arial"/>
          <w:sz w:val="20"/>
          <w:szCs w:val="20"/>
          <w:lang w:bidi="es-ES"/>
        </w:rPr>
        <w:t>Las unidades administrativas que realicen actuaciones derivadas de la información proporcionada, deberán rendir al Comité Evaluador para el Otorgamiento de Recompensas, el informe correspondiente sobre sus resultados.</w:t>
      </w:r>
    </w:p>
    <w:p w:rsidR="00DC6DCA" w:rsidRPr="00AC1AC3" w:rsidRDefault="00DC6DCA" w:rsidP="00AC1AC3">
      <w:pPr>
        <w:jc w:val="both"/>
        <w:rPr>
          <w:rFonts w:ascii="Arial" w:hAnsi="Arial" w:cs="Arial"/>
          <w:sz w:val="20"/>
          <w:szCs w:val="20"/>
          <w:lang w:bidi="es-ES"/>
        </w:rPr>
      </w:pPr>
    </w:p>
    <w:p w:rsidR="00AC1AC3" w:rsidRPr="00AC1AC3" w:rsidRDefault="00AC1AC3" w:rsidP="00DC6DCA">
      <w:pPr>
        <w:jc w:val="center"/>
        <w:rPr>
          <w:rFonts w:ascii="Arial" w:hAnsi="Arial" w:cs="Arial"/>
          <w:b/>
          <w:bCs/>
          <w:sz w:val="20"/>
          <w:szCs w:val="20"/>
          <w:lang w:bidi="es-ES"/>
        </w:rPr>
      </w:pPr>
      <w:r w:rsidRPr="00AC1AC3">
        <w:rPr>
          <w:rFonts w:ascii="Arial" w:hAnsi="Arial" w:cs="Arial"/>
          <w:b/>
          <w:bCs/>
          <w:sz w:val="20"/>
          <w:szCs w:val="20"/>
          <w:lang w:bidi="es-ES"/>
        </w:rPr>
        <w:t>CAPÍTULO IV</w:t>
      </w:r>
    </w:p>
    <w:p w:rsidR="00AC1AC3" w:rsidRPr="00AC1AC3" w:rsidRDefault="00AC1AC3" w:rsidP="00DC6DCA">
      <w:pPr>
        <w:jc w:val="center"/>
        <w:rPr>
          <w:rFonts w:ascii="Arial" w:hAnsi="Arial" w:cs="Arial"/>
          <w:b/>
          <w:sz w:val="20"/>
          <w:szCs w:val="20"/>
          <w:lang w:bidi="es-ES"/>
        </w:rPr>
      </w:pPr>
      <w:r w:rsidRPr="00AC1AC3">
        <w:rPr>
          <w:rFonts w:ascii="Arial" w:hAnsi="Arial" w:cs="Arial"/>
          <w:b/>
          <w:sz w:val="20"/>
          <w:szCs w:val="20"/>
          <w:lang w:bidi="es-ES"/>
        </w:rPr>
        <w:t>DEL COMITÉ EVALUADOR PARA EL OTORGAMIENTO DE RECOMPENSAS</w:t>
      </w:r>
    </w:p>
    <w:p w:rsidR="00DC6DCA" w:rsidRDefault="00DC6DCA" w:rsidP="00AC1AC3">
      <w:pPr>
        <w:jc w:val="both"/>
        <w:rPr>
          <w:rFonts w:ascii="Arial" w:hAnsi="Arial" w:cs="Arial"/>
          <w:b/>
          <w:sz w:val="20"/>
          <w:szCs w:val="20"/>
          <w:lang w:bidi="es-ES"/>
        </w:rPr>
      </w:pPr>
    </w:p>
    <w:p w:rsidR="00AC1AC3" w:rsidRDefault="00AC1AC3" w:rsidP="00AC1AC3">
      <w:pPr>
        <w:jc w:val="both"/>
        <w:rPr>
          <w:rFonts w:ascii="Arial" w:hAnsi="Arial" w:cs="Arial"/>
          <w:sz w:val="20"/>
          <w:szCs w:val="20"/>
          <w:lang w:bidi="es-ES"/>
        </w:rPr>
      </w:pPr>
      <w:r w:rsidRPr="00AC1AC3">
        <w:rPr>
          <w:rFonts w:ascii="Arial" w:hAnsi="Arial" w:cs="Arial"/>
          <w:b/>
          <w:sz w:val="20"/>
          <w:szCs w:val="20"/>
          <w:lang w:bidi="es-ES"/>
        </w:rPr>
        <w:t xml:space="preserve">Artículo 199. </w:t>
      </w:r>
      <w:r w:rsidRPr="00AC1AC3">
        <w:rPr>
          <w:rFonts w:ascii="Arial" w:hAnsi="Arial" w:cs="Arial"/>
          <w:sz w:val="20"/>
          <w:szCs w:val="20"/>
          <w:lang w:bidi="es-ES"/>
        </w:rPr>
        <w:t>El Comité Evaluador para el Otorgamiento de Recompensas, es un órgano colegiado que tiene por objeto analizar, definir, autorizar, agilizar y supervisar el ofrecimiento y entrega de recompensas a quienes aporten información útil, veraz y oportuna relacionada con alguna investigación, así como para la localización de probables responsables o el rescate de personas que son víctimas de algún delito.</w:t>
      </w:r>
    </w:p>
    <w:p w:rsidR="00DC6DCA" w:rsidRPr="00AC1AC3" w:rsidRDefault="00DC6DCA" w:rsidP="00AC1AC3">
      <w:pPr>
        <w:jc w:val="both"/>
        <w:rPr>
          <w:rFonts w:ascii="Arial" w:hAnsi="Arial" w:cs="Arial"/>
          <w:sz w:val="20"/>
          <w:szCs w:val="20"/>
          <w:lang w:bidi="es-ES"/>
        </w:rPr>
      </w:pPr>
    </w:p>
    <w:p w:rsidR="00DC6DCA" w:rsidRPr="00C06F27" w:rsidRDefault="00AC1AC3" w:rsidP="00AC1AC3">
      <w:pPr>
        <w:jc w:val="both"/>
        <w:rPr>
          <w:rFonts w:ascii="Arial" w:hAnsi="Arial" w:cs="Arial"/>
          <w:sz w:val="20"/>
          <w:szCs w:val="20"/>
          <w:lang w:bidi="es-ES"/>
        </w:rPr>
      </w:pPr>
      <w:r w:rsidRPr="00C06F27">
        <w:rPr>
          <w:rFonts w:ascii="Arial" w:hAnsi="Arial" w:cs="Arial"/>
          <w:b/>
          <w:sz w:val="20"/>
          <w:szCs w:val="20"/>
          <w:lang w:bidi="es-ES"/>
        </w:rPr>
        <w:t xml:space="preserve">Artículo 200. </w:t>
      </w:r>
      <w:r w:rsidRPr="00C06F27">
        <w:rPr>
          <w:rFonts w:ascii="Arial" w:hAnsi="Arial" w:cs="Arial"/>
          <w:sz w:val="20"/>
          <w:szCs w:val="20"/>
          <w:lang w:bidi="es-ES"/>
        </w:rPr>
        <w:t xml:space="preserve">El </w:t>
      </w:r>
      <w:r w:rsidR="004D2DBD" w:rsidRPr="00C06F27">
        <w:rPr>
          <w:rFonts w:ascii="Arial" w:hAnsi="Arial" w:cs="Arial"/>
          <w:sz w:val="20"/>
          <w:szCs w:val="20"/>
          <w:lang w:bidi="es-ES"/>
        </w:rPr>
        <w:t>Comité Evaluador para el Otorgamiento de Recompensas, se integrará por las personas Titulares de las unidades administrativas siguientes:</w:t>
      </w:r>
    </w:p>
    <w:p w:rsidR="004D2DBD" w:rsidRPr="00C06F27" w:rsidRDefault="004D2DBD" w:rsidP="00AC1AC3">
      <w:pPr>
        <w:jc w:val="both"/>
        <w:rPr>
          <w:rFonts w:ascii="Arial" w:hAnsi="Arial" w:cs="Arial"/>
          <w:sz w:val="20"/>
          <w:szCs w:val="20"/>
          <w:lang w:bidi="es-ES"/>
        </w:rPr>
      </w:pPr>
    </w:p>
    <w:p w:rsidR="004D2DBD" w:rsidRPr="00C06F27" w:rsidRDefault="004D2DBD" w:rsidP="00342960">
      <w:pPr>
        <w:jc w:val="both"/>
        <w:rPr>
          <w:rFonts w:ascii="Arial" w:hAnsi="Arial" w:cs="Arial"/>
          <w:sz w:val="20"/>
          <w:szCs w:val="20"/>
          <w:lang w:bidi="es-ES"/>
        </w:rPr>
      </w:pPr>
      <w:r w:rsidRPr="00C06F27">
        <w:rPr>
          <w:rFonts w:ascii="Arial" w:hAnsi="Arial" w:cs="Arial"/>
          <w:sz w:val="20"/>
          <w:szCs w:val="20"/>
          <w:lang w:bidi="es-ES"/>
        </w:rPr>
        <w:t xml:space="preserve">I. </w:t>
      </w:r>
      <w:proofErr w:type="spellStart"/>
      <w:r w:rsidRPr="00C06F27">
        <w:rPr>
          <w:rFonts w:ascii="Arial" w:hAnsi="Arial" w:cs="Arial"/>
          <w:sz w:val="20"/>
          <w:szCs w:val="20"/>
          <w:lang w:bidi="es-ES"/>
        </w:rPr>
        <w:t>Vicefiscalía</w:t>
      </w:r>
      <w:proofErr w:type="spellEnd"/>
      <w:r w:rsidRPr="00C06F27">
        <w:rPr>
          <w:rFonts w:ascii="Arial" w:hAnsi="Arial" w:cs="Arial"/>
          <w:sz w:val="20"/>
          <w:szCs w:val="20"/>
          <w:lang w:bidi="es-ES"/>
        </w:rPr>
        <w:t xml:space="preserve"> Ministerial, quien lo presidirá, con voz y voto; </w:t>
      </w:r>
    </w:p>
    <w:p w:rsidR="004D2DBD" w:rsidRPr="00C06F27" w:rsidRDefault="004D2DBD" w:rsidP="00342960">
      <w:pPr>
        <w:jc w:val="both"/>
        <w:rPr>
          <w:rFonts w:ascii="Arial" w:hAnsi="Arial" w:cs="Arial"/>
          <w:sz w:val="20"/>
          <w:szCs w:val="20"/>
          <w:lang w:bidi="es-ES"/>
        </w:rPr>
      </w:pPr>
    </w:p>
    <w:p w:rsidR="004D2DBD" w:rsidRPr="00C06F27" w:rsidRDefault="004D2DBD" w:rsidP="00342960">
      <w:pPr>
        <w:jc w:val="both"/>
        <w:rPr>
          <w:rFonts w:ascii="Arial" w:hAnsi="Arial" w:cs="Arial"/>
          <w:sz w:val="20"/>
          <w:szCs w:val="20"/>
          <w:lang w:bidi="es-ES"/>
        </w:rPr>
      </w:pPr>
      <w:r w:rsidRPr="00C06F27">
        <w:rPr>
          <w:rFonts w:ascii="Arial" w:hAnsi="Arial" w:cs="Arial"/>
          <w:sz w:val="20"/>
          <w:szCs w:val="20"/>
          <w:lang w:bidi="es-ES"/>
        </w:rPr>
        <w:t xml:space="preserve">II. </w:t>
      </w:r>
      <w:proofErr w:type="spellStart"/>
      <w:r w:rsidRPr="00C06F27">
        <w:rPr>
          <w:rFonts w:ascii="Arial" w:hAnsi="Arial" w:cs="Arial"/>
          <w:sz w:val="20"/>
          <w:szCs w:val="20"/>
          <w:lang w:bidi="es-ES"/>
        </w:rPr>
        <w:t>Vicefiscalía</w:t>
      </w:r>
      <w:proofErr w:type="spellEnd"/>
      <w:r w:rsidRPr="00C06F27">
        <w:rPr>
          <w:rFonts w:ascii="Arial" w:hAnsi="Arial" w:cs="Arial"/>
          <w:sz w:val="20"/>
          <w:szCs w:val="20"/>
          <w:lang w:bidi="es-ES"/>
        </w:rPr>
        <w:t xml:space="preserve"> de Litigación, Control de Procesos y Constitucionalidad, con voz y voto; </w:t>
      </w:r>
    </w:p>
    <w:p w:rsidR="004D2DBD" w:rsidRPr="00C06F27" w:rsidRDefault="004D2DBD" w:rsidP="00342960">
      <w:pPr>
        <w:jc w:val="both"/>
        <w:rPr>
          <w:rFonts w:ascii="Arial" w:hAnsi="Arial" w:cs="Arial"/>
          <w:sz w:val="20"/>
          <w:szCs w:val="20"/>
          <w:lang w:bidi="es-ES"/>
        </w:rPr>
      </w:pPr>
    </w:p>
    <w:p w:rsidR="004D2DBD" w:rsidRPr="00C06F27" w:rsidRDefault="004D2DBD" w:rsidP="00342960">
      <w:pPr>
        <w:jc w:val="both"/>
        <w:rPr>
          <w:rFonts w:ascii="Arial" w:hAnsi="Arial" w:cs="Arial"/>
          <w:sz w:val="20"/>
          <w:szCs w:val="20"/>
          <w:lang w:bidi="es-ES"/>
        </w:rPr>
      </w:pPr>
      <w:r w:rsidRPr="00C06F27">
        <w:rPr>
          <w:rFonts w:ascii="Arial" w:hAnsi="Arial" w:cs="Arial"/>
          <w:sz w:val="20"/>
          <w:szCs w:val="20"/>
          <w:lang w:bidi="es-ES"/>
        </w:rPr>
        <w:t xml:space="preserve">III. </w:t>
      </w:r>
      <w:proofErr w:type="spellStart"/>
      <w:r w:rsidRPr="00C06F27">
        <w:rPr>
          <w:rFonts w:ascii="Arial" w:hAnsi="Arial" w:cs="Arial"/>
          <w:sz w:val="20"/>
          <w:szCs w:val="20"/>
          <w:lang w:bidi="es-ES"/>
        </w:rPr>
        <w:t>Vicefiscalía</w:t>
      </w:r>
      <w:proofErr w:type="spellEnd"/>
      <w:r w:rsidRPr="00C06F27">
        <w:rPr>
          <w:rFonts w:ascii="Arial" w:hAnsi="Arial" w:cs="Arial"/>
          <w:sz w:val="20"/>
          <w:szCs w:val="20"/>
          <w:lang w:bidi="es-ES"/>
        </w:rPr>
        <w:t xml:space="preserve"> de Delitos de Alto Impacto y de Violaciones a Derechos Humanos; con voz y voto; </w:t>
      </w:r>
    </w:p>
    <w:p w:rsidR="004D2DBD" w:rsidRPr="00C06F27" w:rsidRDefault="004D2DBD" w:rsidP="00342960">
      <w:pPr>
        <w:jc w:val="both"/>
        <w:rPr>
          <w:rFonts w:ascii="Arial" w:hAnsi="Arial" w:cs="Arial"/>
          <w:sz w:val="20"/>
          <w:szCs w:val="20"/>
          <w:lang w:bidi="es-ES"/>
        </w:rPr>
      </w:pPr>
    </w:p>
    <w:p w:rsidR="004D2DBD" w:rsidRPr="00C06F27" w:rsidRDefault="004D2DBD" w:rsidP="00342960">
      <w:pPr>
        <w:jc w:val="both"/>
        <w:rPr>
          <w:rFonts w:ascii="Arial" w:hAnsi="Arial" w:cs="Arial"/>
          <w:sz w:val="20"/>
          <w:szCs w:val="20"/>
          <w:lang w:bidi="es-ES"/>
        </w:rPr>
      </w:pPr>
      <w:r w:rsidRPr="00C06F27">
        <w:rPr>
          <w:rFonts w:ascii="Arial" w:hAnsi="Arial" w:cs="Arial"/>
          <w:sz w:val="20"/>
          <w:szCs w:val="20"/>
          <w:lang w:bidi="es-ES"/>
        </w:rPr>
        <w:t xml:space="preserve">IV. Dirección General de Averiguaciones Previas, quien fungirá como Secretaría Técnica, con voz y voto; </w:t>
      </w:r>
    </w:p>
    <w:p w:rsidR="004D2DBD" w:rsidRPr="00C06F27" w:rsidRDefault="004D2DBD" w:rsidP="00342960">
      <w:pPr>
        <w:jc w:val="both"/>
        <w:rPr>
          <w:rFonts w:ascii="Arial" w:hAnsi="Arial" w:cs="Arial"/>
          <w:sz w:val="20"/>
          <w:szCs w:val="20"/>
          <w:lang w:bidi="es-ES"/>
        </w:rPr>
      </w:pPr>
    </w:p>
    <w:p w:rsidR="004D2DBD" w:rsidRPr="00C06F27" w:rsidRDefault="004D2DBD" w:rsidP="00342960">
      <w:pPr>
        <w:jc w:val="both"/>
        <w:rPr>
          <w:rFonts w:ascii="Arial" w:hAnsi="Arial" w:cs="Arial"/>
          <w:sz w:val="20"/>
          <w:szCs w:val="20"/>
          <w:lang w:bidi="es-ES"/>
        </w:rPr>
      </w:pPr>
      <w:r w:rsidRPr="00C06F27">
        <w:rPr>
          <w:rFonts w:ascii="Arial" w:hAnsi="Arial" w:cs="Arial"/>
          <w:sz w:val="20"/>
          <w:szCs w:val="20"/>
          <w:lang w:bidi="es-ES"/>
        </w:rPr>
        <w:lastRenderedPageBreak/>
        <w:t xml:space="preserve">V. Fiscalía Especializada en la Investigación de los Delitos de Desaparición Forzada de Personas, con voz y voto; </w:t>
      </w:r>
    </w:p>
    <w:p w:rsidR="004D2DBD" w:rsidRPr="00C06F27" w:rsidRDefault="004D2DBD" w:rsidP="00342960">
      <w:pPr>
        <w:jc w:val="both"/>
        <w:rPr>
          <w:rFonts w:ascii="Arial" w:hAnsi="Arial" w:cs="Arial"/>
          <w:sz w:val="20"/>
          <w:szCs w:val="20"/>
          <w:lang w:bidi="es-ES"/>
        </w:rPr>
      </w:pPr>
    </w:p>
    <w:p w:rsidR="004D2DBD" w:rsidRPr="00C06F27" w:rsidRDefault="004D2DBD" w:rsidP="00342960">
      <w:pPr>
        <w:jc w:val="both"/>
        <w:rPr>
          <w:rFonts w:ascii="Arial" w:hAnsi="Arial" w:cs="Arial"/>
          <w:sz w:val="20"/>
          <w:szCs w:val="20"/>
          <w:lang w:bidi="es-ES"/>
        </w:rPr>
      </w:pPr>
      <w:r w:rsidRPr="00C06F27">
        <w:rPr>
          <w:rFonts w:ascii="Arial" w:hAnsi="Arial" w:cs="Arial"/>
          <w:sz w:val="20"/>
          <w:szCs w:val="20"/>
          <w:lang w:bidi="es-ES"/>
        </w:rPr>
        <w:t xml:space="preserve">VI. Unidad Especializada en Combate al Secuestro, con voz y voto; </w:t>
      </w:r>
    </w:p>
    <w:p w:rsidR="004D2DBD" w:rsidRPr="00C06F27" w:rsidRDefault="004D2DBD" w:rsidP="00342960">
      <w:pPr>
        <w:jc w:val="both"/>
        <w:rPr>
          <w:rFonts w:ascii="Arial" w:hAnsi="Arial" w:cs="Arial"/>
          <w:sz w:val="20"/>
          <w:szCs w:val="20"/>
          <w:lang w:bidi="es-ES"/>
        </w:rPr>
      </w:pPr>
    </w:p>
    <w:p w:rsidR="004D2DBD" w:rsidRPr="00C06F27" w:rsidRDefault="004D2DBD" w:rsidP="00342960">
      <w:pPr>
        <w:jc w:val="both"/>
        <w:rPr>
          <w:rFonts w:ascii="Arial" w:hAnsi="Arial" w:cs="Arial"/>
          <w:sz w:val="20"/>
          <w:szCs w:val="20"/>
          <w:lang w:bidi="es-ES"/>
        </w:rPr>
      </w:pPr>
      <w:r w:rsidRPr="00C06F27">
        <w:rPr>
          <w:rFonts w:ascii="Arial" w:hAnsi="Arial" w:cs="Arial"/>
          <w:sz w:val="20"/>
          <w:szCs w:val="20"/>
          <w:lang w:bidi="es-ES"/>
        </w:rPr>
        <w:t xml:space="preserve">VII. Comisión Estatal de Atención a Víctimas, de la Secretaría General de Gobierno, con voz y voto; </w:t>
      </w:r>
    </w:p>
    <w:p w:rsidR="004D2DBD" w:rsidRPr="00C06F27" w:rsidRDefault="004D2DBD" w:rsidP="00342960">
      <w:pPr>
        <w:jc w:val="both"/>
        <w:rPr>
          <w:rFonts w:ascii="Arial" w:hAnsi="Arial" w:cs="Arial"/>
          <w:sz w:val="20"/>
          <w:szCs w:val="20"/>
          <w:lang w:bidi="es-ES"/>
        </w:rPr>
      </w:pPr>
    </w:p>
    <w:p w:rsidR="004D2DBD" w:rsidRPr="00C06F27" w:rsidRDefault="004D2DBD" w:rsidP="00342960">
      <w:pPr>
        <w:jc w:val="both"/>
        <w:rPr>
          <w:rFonts w:ascii="Arial" w:hAnsi="Arial" w:cs="Arial"/>
          <w:sz w:val="20"/>
          <w:szCs w:val="20"/>
          <w:lang w:bidi="es-ES"/>
        </w:rPr>
      </w:pPr>
      <w:r w:rsidRPr="00C06F27">
        <w:rPr>
          <w:rFonts w:ascii="Arial" w:hAnsi="Arial" w:cs="Arial"/>
          <w:sz w:val="20"/>
          <w:szCs w:val="20"/>
          <w:lang w:bidi="es-ES"/>
        </w:rPr>
        <w:t xml:space="preserve">VIII. Dirección General de Asuntos Jurídicos y de Derechos Humanos, con voz y voto; y </w:t>
      </w:r>
    </w:p>
    <w:p w:rsidR="004D2DBD" w:rsidRPr="00C06F27" w:rsidRDefault="004D2DBD" w:rsidP="00342960">
      <w:pPr>
        <w:jc w:val="both"/>
        <w:rPr>
          <w:rFonts w:ascii="Arial" w:hAnsi="Arial" w:cs="Arial"/>
          <w:sz w:val="20"/>
          <w:szCs w:val="20"/>
          <w:lang w:bidi="es-ES"/>
        </w:rPr>
      </w:pPr>
    </w:p>
    <w:p w:rsidR="00342960" w:rsidRDefault="004D2DBD" w:rsidP="00342960">
      <w:pPr>
        <w:jc w:val="both"/>
        <w:rPr>
          <w:rFonts w:ascii="Arial" w:hAnsi="Arial" w:cs="Arial"/>
          <w:sz w:val="20"/>
          <w:szCs w:val="20"/>
          <w:lang w:bidi="es-ES"/>
        </w:rPr>
      </w:pPr>
      <w:r w:rsidRPr="00C06F27">
        <w:rPr>
          <w:rFonts w:ascii="Arial" w:hAnsi="Arial" w:cs="Arial"/>
          <w:sz w:val="20"/>
          <w:szCs w:val="20"/>
          <w:lang w:bidi="es-ES"/>
        </w:rPr>
        <w:t>IX. Dirección General de Administración, sólo con voz.</w:t>
      </w:r>
    </w:p>
    <w:p w:rsidR="00C06F27" w:rsidRPr="00C06F27" w:rsidRDefault="00C06F27" w:rsidP="00C06F27">
      <w:pPr>
        <w:jc w:val="right"/>
        <w:rPr>
          <w:rFonts w:ascii="Arial" w:hAnsi="Arial" w:cs="Arial"/>
          <w:b/>
          <w:i/>
          <w:sz w:val="16"/>
          <w:szCs w:val="16"/>
          <w:lang w:val="es-MX" w:bidi="es-ES"/>
        </w:rPr>
      </w:pPr>
      <w:r w:rsidRPr="00C06F27">
        <w:rPr>
          <w:rFonts w:ascii="Arial" w:hAnsi="Arial" w:cs="Arial"/>
          <w:b/>
          <w:i/>
          <w:sz w:val="16"/>
          <w:szCs w:val="16"/>
          <w:lang w:val="es-MX" w:bidi="es-ES"/>
        </w:rPr>
        <w:t>Artículo reformado P.O. No. 153, del 19 de diciembre de 2024.</w:t>
      </w:r>
    </w:p>
    <w:p w:rsidR="00C06F27" w:rsidRPr="00C06F27" w:rsidRDefault="00C06F27" w:rsidP="00C06F27">
      <w:pPr>
        <w:jc w:val="right"/>
        <w:rPr>
          <w:rFonts w:ascii="Arial" w:hAnsi="Arial" w:cs="Arial"/>
          <w:b/>
          <w:sz w:val="16"/>
          <w:szCs w:val="16"/>
          <w:lang w:bidi="es-ES"/>
        </w:rPr>
      </w:pPr>
      <w:hyperlink r:id="rId94" w:history="1">
        <w:r w:rsidRPr="00C06F27">
          <w:rPr>
            <w:rStyle w:val="Hipervnculo"/>
            <w:rFonts w:ascii="Arial" w:hAnsi="Arial" w:cs="Arial"/>
            <w:b/>
            <w:i/>
            <w:sz w:val="16"/>
            <w:szCs w:val="16"/>
            <w:lang w:val="es-MX" w:bidi="es-ES"/>
          </w:rPr>
          <w:t>https://po.tamaulipas.gob.mx/wp-content/uploads/2024/12/cxlix-153-191224.pdf</w:t>
        </w:r>
      </w:hyperlink>
    </w:p>
    <w:p w:rsidR="004D2DBD" w:rsidRDefault="004D2DBD" w:rsidP="00342960">
      <w:pPr>
        <w:jc w:val="both"/>
        <w:rPr>
          <w:rFonts w:ascii="Arial" w:hAnsi="Arial" w:cs="Arial"/>
          <w:sz w:val="20"/>
          <w:szCs w:val="20"/>
          <w:lang w:bidi="es-ES"/>
        </w:rPr>
      </w:pPr>
    </w:p>
    <w:p w:rsidR="00342960" w:rsidRDefault="00342960" w:rsidP="00342960">
      <w:pPr>
        <w:jc w:val="both"/>
        <w:rPr>
          <w:rFonts w:ascii="Arial" w:hAnsi="Arial" w:cs="Arial"/>
          <w:sz w:val="20"/>
          <w:szCs w:val="20"/>
          <w:lang w:bidi="es-ES"/>
        </w:rPr>
      </w:pPr>
      <w:r w:rsidRPr="00342960">
        <w:rPr>
          <w:rFonts w:ascii="Arial" w:hAnsi="Arial" w:cs="Arial"/>
          <w:b/>
          <w:sz w:val="20"/>
          <w:szCs w:val="20"/>
          <w:lang w:bidi="es-ES"/>
        </w:rPr>
        <w:t xml:space="preserve">Artículo 201. </w:t>
      </w:r>
      <w:r w:rsidRPr="00342960">
        <w:rPr>
          <w:rFonts w:ascii="Arial" w:hAnsi="Arial" w:cs="Arial"/>
          <w:sz w:val="20"/>
          <w:szCs w:val="20"/>
          <w:lang w:bidi="es-ES"/>
        </w:rPr>
        <w:t>Corresponden al Comité Evaluador para el Otorgamiento de Recompensas, las siguientes atribuciones:</w:t>
      </w:r>
    </w:p>
    <w:p w:rsidR="00010EA5" w:rsidRPr="00342960" w:rsidRDefault="00010EA5" w:rsidP="00342960">
      <w:pPr>
        <w:jc w:val="both"/>
        <w:rPr>
          <w:rFonts w:ascii="Arial" w:hAnsi="Arial" w:cs="Arial"/>
          <w:sz w:val="20"/>
          <w:szCs w:val="20"/>
          <w:lang w:bidi="es-ES"/>
        </w:rPr>
      </w:pPr>
    </w:p>
    <w:p w:rsidR="00342960" w:rsidRPr="00342960" w:rsidRDefault="00342960" w:rsidP="000604EA">
      <w:pPr>
        <w:numPr>
          <w:ilvl w:val="0"/>
          <w:numId w:val="160"/>
        </w:numPr>
        <w:ind w:left="567" w:hanging="567"/>
        <w:jc w:val="both"/>
        <w:rPr>
          <w:rFonts w:ascii="Arial" w:hAnsi="Arial" w:cs="Arial"/>
          <w:sz w:val="20"/>
          <w:szCs w:val="20"/>
          <w:lang w:bidi="es-ES"/>
        </w:rPr>
      </w:pPr>
      <w:r w:rsidRPr="00342960">
        <w:rPr>
          <w:rFonts w:ascii="Arial" w:hAnsi="Arial" w:cs="Arial"/>
          <w:sz w:val="20"/>
          <w:szCs w:val="20"/>
          <w:lang w:bidi="es-ES"/>
        </w:rPr>
        <w:t>Analizar las propuestas del ofrecimiento de recompensas y emitir la determinación correspondiente, de conformidad con lo establecido en el artículo 177 del presente Reglamento;</w:t>
      </w:r>
    </w:p>
    <w:p w:rsidR="00342960" w:rsidRPr="00342960" w:rsidRDefault="00342960" w:rsidP="000604EA">
      <w:pPr>
        <w:numPr>
          <w:ilvl w:val="0"/>
          <w:numId w:val="160"/>
        </w:numPr>
        <w:spacing w:before="200"/>
        <w:ind w:left="567" w:hanging="567"/>
        <w:jc w:val="both"/>
        <w:rPr>
          <w:rFonts w:ascii="Arial" w:hAnsi="Arial" w:cs="Arial"/>
          <w:sz w:val="20"/>
          <w:szCs w:val="20"/>
          <w:lang w:bidi="es-ES"/>
        </w:rPr>
      </w:pPr>
      <w:r w:rsidRPr="00342960">
        <w:rPr>
          <w:rFonts w:ascii="Arial" w:hAnsi="Arial" w:cs="Arial"/>
          <w:sz w:val="20"/>
          <w:szCs w:val="20"/>
          <w:lang w:bidi="es-ES"/>
        </w:rPr>
        <w:t>Confirmar o modificar el monto de la recompensa, propuesta por la unidad administrativa solicitante;</w:t>
      </w:r>
    </w:p>
    <w:p w:rsidR="00342960" w:rsidRPr="00342960" w:rsidRDefault="00342960" w:rsidP="000604EA">
      <w:pPr>
        <w:numPr>
          <w:ilvl w:val="0"/>
          <w:numId w:val="160"/>
        </w:numPr>
        <w:spacing w:before="200"/>
        <w:ind w:left="567" w:hanging="567"/>
        <w:jc w:val="both"/>
        <w:rPr>
          <w:rFonts w:ascii="Arial" w:hAnsi="Arial" w:cs="Arial"/>
          <w:sz w:val="20"/>
          <w:szCs w:val="20"/>
          <w:lang w:bidi="es-ES"/>
        </w:rPr>
      </w:pPr>
      <w:r w:rsidRPr="00342960">
        <w:rPr>
          <w:rFonts w:ascii="Arial" w:hAnsi="Arial" w:cs="Arial"/>
          <w:sz w:val="20"/>
          <w:szCs w:val="20"/>
          <w:lang w:bidi="es-ES"/>
        </w:rPr>
        <w:t>Someter a consideración y suscripción del Fiscal General, el acuerdo específico de recompensas que se consideren viables;</w:t>
      </w:r>
    </w:p>
    <w:p w:rsidR="00342960" w:rsidRPr="00342960" w:rsidRDefault="00342960" w:rsidP="000604EA">
      <w:pPr>
        <w:numPr>
          <w:ilvl w:val="0"/>
          <w:numId w:val="160"/>
        </w:numPr>
        <w:spacing w:before="200"/>
        <w:ind w:left="567" w:hanging="567"/>
        <w:jc w:val="both"/>
        <w:rPr>
          <w:rFonts w:ascii="Arial" w:hAnsi="Arial" w:cs="Arial"/>
          <w:sz w:val="20"/>
          <w:szCs w:val="20"/>
          <w:lang w:bidi="es-ES"/>
        </w:rPr>
      </w:pPr>
      <w:r w:rsidRPr="00342960">
        <w:rPr>
          <w:rFonts w:ascii="Arial" w:hAnsi="Arial" w:cs="Arial"/>
          <w:sz w:val="20"/>
          <w:szCs w:val="20"/>
          <w:lang w:bidi="es-ES"/>
        </w:rPr>
        <w:t>Coordinar las acciones necesarias para el ofrecimiento y entrega de recompensas, en los términos del presente Reglamento;</w:t>
      </w:r>
    </w:p>
    <w:p w:rsidR="00342960" w:rsidRPr="00342960" w:rsidRDefault="00342960" w:rsidP="000604EA">
      <w:pPr>
        <w:numPr>
          <w:ilvl w:val="0"/>
          <w:numId w:val="160"/>
        </w:numPr>
        <w:spacing w:before="200"/>
        <w:ind w:left="567" w:hanging="567"/>
        <w:jc w:val="both"/>
        <w:rPr>
          <w:rFonts w:ascii="Arial" w:hAnsi="Arial" w:cs="Arial"/>
          <w:sz w:val="20"/>
          <w:szCs w:val="20"/>
          <w:lang w:bidi="es-ES"/>
        </w:rPr>
      </w:pPr>
      <w:r w:rsidRPr="00342960">
        <w:rPr>
          <w:rFonts w:ascii="Arial" w:hAnsi="Arial" w:cs="Arial"/>
          <w:sz w:val="20"/>
          <w:szCs w:val="20"/>
          <w:lang w:bidi="es-ES"/>
        </w:rPr>
        <w:t>Establecer las formas de recepción de información, así como para el ofrecimiento y entrega de recompensas, en los términos del presente Reglamento;</w:t>
      </w:r>
    </w:p>
    <w:p w:rsidR="00342960" w:rsidRPr="00342960" w:rsidRDefault="00342960" w:rsidP="000604EA">
      <w:pPr>
        <w:numPr>
          <w:ilvl w:val="0"/>
          <w:numId w:val="160"/>
        </w:numPr>
        <w:spacing w:before="200"/>
        <w:ind w:left="567" w:hanging="567"/>
        <w:jc w:val="both"/>
        <w:rPr>
          <w:rFonts w:ascii="Arial" w:hAnsi="Arial" w:cs="Arial"/>
          <w:sz w:val="20"/>
          <w:szCs w:val="20"/>
          <w:lang w:bidi="es-ES"/>
        </w:rPr>
      </w:pPr>
      <w:r w:rsidRPr="00342960">
        <w:rPr>
          <w:rFonts w:ascii="Arial" w:hAnsi="Arial" w:cs="Arial"/>
          <w:sz w:val="20"/>
          <w:szCs w:val="20"/>
          <w:lang w:bidi="es-ES"/>
        </w:rPr>
        <w:t>Realizar evaluaciones sobre los resultados de los ofrecimientos de recompensas, así como de la utilidad de estos medios para la obtención de información eficaz para el combate a la delincuencia;</w:t>
      </w:r>
    </w:p>
    <w:p w:rsidR="00342960" w:rsidRPr="00342960" w:rsidRDefault="00342960" w:rsidP="000604EA">
      <w:pPr>
        <w:numPr>
          <w:ilvl w:val="0"/>
          <w:numId w:val="160"/>
        </w:numPr>
        <w:spacing w:before="200"/>
        <w:ind w:left="567" w:hanging="567"/>
        <w:jc w:val="both"/>
        <w:rPr>
          <w:rFonts w:ascii="Arial" w:hAnsi="Arial" w:cs="Arial"/>
          <w:sz w:val="20"/>
          <w:szCs w:val="20"/>
          <w:lang w:bidi="es-ES"/>
        </w:rPr>
      </w:pPr>
      <w:r w:rsidRPr="00342960">
        <w:rPr>
          <w:rFonts w:ascii="Arial" w:hAnsi="Arial" w:cs="Arial"/>
          <w:sz w:val="20"/>
          <w:szCs w:val="20"/>
          <w:lang w:bidi="es-ES"/>
        </w:rPr>
        <w:t>Establecer los mecanismos que garanticen la plena confidencialidad de las personas que otorguen información a cambio de las recompensas que se regulan en el presente Reglamento;</w:t>
      </w:r>
    </w:p>
    <w:p w:rsidR="00342960" w:rsidRPr="00342960" w:rsidRDefault="00342960" w:rsidP="000604EA">
      <w:pPr>
        <w:numPr>
          <w:ilvl w:val="0"/>
          <w:numId w:val="160"/>
        </w:numPr>
        <w:spacing w:before="200"/>
        <w:ind w:left="567" w:hanging="567"/>
        <w:jc w:val="both"/>
        <w:rPr>
          <w:rFonts w:ascii="Arial" w:hAnsi="Arial" w:cs="Arial"/>
          <w:sz w:val="20"/>
          <w:szCs w:val="20"/>
          <w:lang w:bidi="es-ES"/>
        </w:rPr>
      </w:pPr>
      <w:r w:rsidRPr="00342960">
        <w:rPr>
          <w:rFonts w:ascii="Arial" w:hAnsi="Arial" w:cs="Arial"/>
          <w:sz w:val="20"/>
          <w:szCs w:val="20"/>
          <w:lang w:bidi="es-ES"/>
        </w:rPr>
        <w:t>Someter a consideración del Fiscal General la celebración de instrumentos de coordinación  y colaboración con instituciones públicas de los tres órdenes de gobierno, para la realización de acciones en materia de ofrecimiento y entrega de recompensas;</w:t>
      </w:r>
    </w:p>
    <w:p w:rsidR="00342960" w:rsidRPr="00342960" w:rsidRDefault="00342960" w:rsidP="000604EA">
      <w:pPr>
        <w:numPr>
          <w:ilvl w:val="0"/>
          <w:numId w:val="160"/>
        </w:numPr>
        <w:spacing w:before="200"/>
        <w:ind w:left="567" w:hanging="567"/>
        <w:jc w:val="both"/>
        <w:rPr>
          <w:rFonts w:ascii="Arial" w:hAnsi="Arial" w:cs="Arial"/>
          <w:sz w:val="20"/>
          <w:szCs w:val="20"/>
          <w:lang w:bidi="es-ES"/>
        </w:rPr>
      </w:pPr>
      <w:r w:rsidRPr="00342960">
        <w:rPr>
          <w:rFonts w:ascii="Arial" w:hAnsi="Arial" w:cs="Arial"/>
          <w:sz w:val="20"/>
          <w:szCs w:val="20"/>
          <w:lang w:bidi="es-ES"/>
        </w:rPr>
        <w:t>Rendir un informe semestral al Fiscal General, sobre el estado que guarda el ofrecimiento y entrega de recompensas; y</w:t>
      </w:r>
    </w:p>
    <w:p w:rsidR="00342960" w:rsidRPr="00342960" w:rsidRDefault="00342960" w:rsidP="000604EA">
      <w:pPr>
        <w:numPr>
          <w:ilvl w:val="0"/>
          <w:numId w:val="160"/>
        </w:numPr>
        <w:spacing w:before="200"/>
        <w:ind w:left="567" w:hanging="567"/>
        <w:jc w:val="both"/>
        <w:rPr>
          <w:rFonts w:ascii="Arial" w:hAnsi="Arial" w:cs="Arial"/>
          <w:sz w:val="20"/>
          <w:szCs w:val="20"/>
          <w:lang w:bidi="es-ES"/>
        </w:rPr>
      </w:pPr>
      <w:r w:rsidRPr="00342960">
        <w:rPr>
          <w:rFonts w:ascii="Arial" w:hAnsi="Arial" w:cs="Arial"/>
          <w:sz w:val="20"/>
          <w:szCs w:val="20"/>
          <w:lang w:bidi="es-ES"/>
        </w:rPr>
        <w:t>Las demás necesarias para el cumplimiento del presente Reglamento y las que le encomiende el Fiscal General.</w:t>
      </w:r>
    </w:p>
    <w:p w:rsidR="00CE2ABC" w:rsidRDefault="00CE2ABC" w:rsidP="00342960">
      <w:pPr>
        <w:jc w:val="both"/>
        <w:rPr>
          <w:rFonts w:ascii="Arial" w:hAnsi="Arial" w:cs="Arial"/>
          <w:b/>
          <w:sz w:val="20"/>
          <w:szCs w:val="20"/>
          <w:lang w:bidi="es-ES"/>
        </w:rPr>
      </w:pPr>
    </w:p>
    <w:p w:rsidR="00342960" w:rsidRDefault="00342960" w:rsidP="00342960">
      <w:pPr>
        <w:jc w:val="both"/>
        <w:rPr>
          <w:rFonts w:ascii="Arial" w:hAnsi="Arial" w:cs="Arial"/>
          <w:sz w:val="20"/>
          <w:szCs w:val="20"/>
          <w:lang w:bidi="es-ES"/>
        </w:rPr>
      </w:pPr>
      <w:r w:rsidRPr="00342960">
        <w:rPr>
          <w:rFonts w:ascii="Arial" w:hAnsi="Arial" w:cs="Arial"/>
          <w:b/>
          <w:sz w:val="20"/>
          <w:szCs w:val="20"/>
          <w:lang w:bidi="es-ES"/>
        </w:rPr>
        <w:t xml:space="preserve">Artículo 202. </w:t>
      </w:r>
      <w:r w:rsidRPr="00342960">
        <w:rPr>
          <w:rFonts w:ascii="Arial" w:hAnsi="Arial" w:cs="Arial"/>
          <w:sz w:val="20"/>
          <w:szCs w:val="20"/>
          <w:lang w:bidi="es-ES"/>
        </w:rPr>
        <w:t>La persona Titular de la Presidencia del Comité Evaluador para el Otorgamiento de Recompensas, tendrá las funciones siguientes:</w:t>
      </w:r>
    </w:p>
    <w:p w:rsidR="00CE2ABC" w:rsidRPr="00342960" w:rsidRDefault="00CE2ABC" w:rsidP="00342960">
      <w:pPr>
        <w:jc w:val="both"/>
        <w:rPr>
          <w:rFonts w:ascii="Arial" w:hAnsi="Arial" w:cs="Arial"/>
          <w:sz w:val="20"/>
          <w:szCs w:val="20"/>
          <w:lang w:bidi="es-ES"/>
        </w:rPr>
      </w:pPr>
    </w:p>
    <w:p w:rsidR="00342960" w:rsidRPr="00342960" w:rsidRDefault="00342960" w:rsidP="000604EA">
      <w:pPr>
        <w:numPr>
          <w:ilvl w:val="0"/>
          <w:numId w:val="159"/>
        </w:numPr>
        <w:ind w:left="567" w:hanging="567"/>
        <w:jc w:val="both"/>
        <w:rPr>
          <w:rFonts w:ascii="Arial" w:hAnsi="Arial" w:cs="Arial"/>
          <w:sz w:val="20"/>
          <w:szCs w:val="20"/>
          <w:lang w:bidi="es-ES"/>
        </w:rPr>
      </w:pPr>
      <w:r w:rsidRPr="00342960">
        <w:rPr>
          <w:rFonts w:ascii="Arial" w:hAnsi="Arial" w:cs="Arial"/>
          <w:sz w:val="20"/>
          <w:szCs w:val="20"/>
          <w:lang w:bidi="es-ES"/>
        </w:rPr>
        <w:t>Presidir las sesiones;</w:t>
      </w:r>
    </w:p>
    <w:p w:rsidR="00342960" w:rsidRPr="00342960" w:rsidRDefault="00342960" w:rsidP="000604EA">
      <w:pPr>
        <w:numPr>
          <w:ilvl w:val="0"/>
          <w:numId w:val="159"/>
        </w:numPr>
        <w:spacing w:before="200"/>
        <w:ind w:left="567" w:hanging="567"/>
        <w:jc w:val="both"/>
        <w:rPr>
          <w:rFonts w:ascii="Arial" w:hAnsi="Arial" w:cs="Arial"/>
          <w:sz w:val="20"/>
          <w:szCs w:val="20"/>
          <w:lang w:bidi="es-ES"/>
        </w:rPr>
      </w:pPr>
      <w:r w:rsidRPr="00342960">
        <w:rPr>
          <w:rFonts w:ascii="Arial" w:hAnsi="Arial" w:cs="Arial"/>
          <w:sz w:val="20"/>
          <w:szCs w:val="20"/>
          <w:lang w:bidi="es-ES"/>
        </w:rPr>
        <w:t>Convocar a sesiones por conducto de la Secretaría Técnica;</w:t>
      </w:r>
    </w:p>
    <w:p w:rsidR="00342960" w:rsidRPr="00342960" w:rsidRDefault="00342960" w:rsidP="000604EA">
      <w:pPr>
        <w:numPr>
          <w:ilvl w:val="0"/>
          <w:numId w:val="159"/>
        </w:numPr>
        <w:spacing w:before="200"/>
        <w:ind w:left="567" w:hanging="567"/>
        <w:jc w:val="both"/>
        <w:rPr>
          <w:rFonts w:ascii="Arial" w:hAnsi="Arial" w:cs="Arial"/>
          <w:sz w:val="20"/>
          <w:szCs w:val="20"/>
          <w:lang w:bidi="es-ES"/>
        </w:rPr>
      </w:pPr>
      <w:r w:rsidRPr="00342960">
        <w:rPr>
          <w:rFonts w:ascii="Arial" w:hAnsi="Arial" w:cs="Arial"/>
          <w:sz w:val="20"/>
          <w:szCs w:val="20"/>
          <w:lang w:bidi="es-ES"/>
        </w:rPr>
        <w:t>Analizar los asuntos que se traten en cada sesión y, en su caso, ordenar las correcciones que juzgue necesarias o convenientes;</w:t>
      </w:r>
    </w:p>
    <w:p w:rsidR="00342960" w:rsidRPr="00342960" w:rsidRDefault="00342960" w:rsidP="000604EA">
      <w:pPr>
        <w:numPr>
          <w:ilvl w:val="0"/>
          <w:numId w:val="159"/>
        </w:numPr>
        <w:spacing w:before="200"/>
        <w:ind w:left="567" w:hanging="567"/>
        <w:jc w:val="both"/>
        <w:rPr>
          <w:rFonts w:ascii="Arial" w:hAnsi="Arial" w:cs="Arial"/>
          <w:sz w:val="20"/>
          <w:szCs w:val="20"/>
          <w:lang w:bidi="es-ES"/>
        </w:rPr>
      </w:pPr>
      <w:r w:rsidRPr="00342960">
        <w:rPr>
          <w:rFonts w:ascii="Arial" w:hAnsi="Arial" w:cs="Arial"/>
          <w:sz w:val="20"/>
          <w:szCs w:val="20"/>
          <w:lang w:bidi="es-ES"/>
        </w:rPr>
        <w:t>Acordar con la persona Titular de la Secretaría Técnica, el orden del día para cada sesión;</w:t>
      </w:r>
    </w:p>
    <w:p w:rsidR="00342960" w:rsidRPr="00342960" w:rsidRDefault="00342960" w:rsidP="000604EA">
      <w:pPr>
        <w:numPr>
          <w:ilvl w:val="0"/>
          <w:numId w:val="159"/>
        </w:numPr>
        <w:spacing w:before="200"/>
        <w:ind w:left="567" w:hanging="567"/>
        <w:jc w:val="both"/>
        <w:rPr>
          <w:rFonts w:ascii="Arial" w:hAnsi="Arial" w:cs="Arial"/>
          <w:sz w:val="20"/>
          <w:szCs w:val="20"/>
          <w:lang w:bidi="es-ES"/>
        </w:rPr>
      </w:pPr>
      <w:r w:rsidRPr="00342960">
        <w:rPr>
          <w:rFonts w:ascii="Arial" w:hAnsi="Arial" w:cs="Arial"/>
          <w:sz w:val="20"/>
          <w:szCs w:val="20"/>
          <w:lang w:bidi="es-ES"/>
        </w:rPr>
        <w:lastRenderedPageBreak/>
        <w:t>Declarar el inicio y término de cada sesión;</w:t>
      </w:r>
    </w:p>
    <w:p w:rsidR="00342960" w:rsidRPr="00342960" w:rsidRDefault="00342960" w:rsidP="000604EA">
      <w:pPr>
        <w:numPr>
          <w:ilvl w:val="0"/>
          <w:numId w:val="159"/>
        </w:numPr>
        <w:spacing w:before="200"/>
        <w:ind w:left="567" w:hanging="567"/>
        <w:jc w:val="both"/>
        <w:rPr>
          <w:rFonts w:ascii="Arial" w:hAnsi="Arial" w:cs="Arial"/>
          <w:sz w:val="20"/>
          <w:szCs w:val="20"/>
          <w:lang w:bidi="es-ES"/>
        </w:rPr>
      </w:pPr>
      <w:r w:rsidRPr="00342960">
        <w:rPr>
          <w:rFonts w:ascii="Arial" w:hAnsi="Arial" w:cs="Arial"/>
          <w:sz w:val="20"/>
          <w:szCs w:val="20"/>
          <w:lang w:bidi="es-ES"/>
        </w:rPr>
        <w:t>Conducir las sesiones;</w:t>
      </w:r>
    </w:p>
    <w:p w:rsidR="00BB5FBD" w:rsidRPr="00BB5FBD" w:rsidRDefault="00BB5FBD" w:rsidP="000604EA">
      <w:pPr>
        <w:numPr>
          <w:ilvl w:val="0"/>
          <w:numId w:val="159"/>
        </w:numPr>
        <w:spacing w:before="200"/>
        <w:ind w:left="567" w:hanging="567"/>
        <w:jc w:val="both"/>
        <w:rPr>
          <w:rFonts w:ascii="Arial" w:hAnsi="Arial" w:cs="Arial"/>
          <w:sz w:val="20"/>
          <w:szCs w:val="20"/>
          <w:lang w:bidi="es-ES"/>
        </w:rPr>
      </w:pPr>
      <w:r w:rsidRPr="00BB5FBD">
        <w:rPr>
          <w:rFonts w:ascii="Arial" w:hAnsi="Arial" w:cs="Arial"/>
          <w:sz w:val="20"/>
          <w:szCs w:val="20"/>
          <w:lang w:bidi="es-ES"/>
        </w:rPr>
        <w:t>Conceder el uso de la palabra a las y los integrantes y demás participantes;</w:t>
      </w:r>
    </w:p>
    <w:p w:rsidR="00BB5FBD" w:rsidRPr="00BB5FBD" w:rsidRDefault="00BB5FBD" w:rsidP="000604EA">
      <w:pPr>
        <w:numPr>
          <w:ilvl w:val="0"/>
          <w:numId w:val="159"/>
        </w:numPr>
        <w:spacing w:before="200"/>
        <w:ind w:left="567" w:hanging="567"/>
        <w:jc w:val="both"/>
        <w:rPr>
          <w:rFonts w:ascii="Arial" w:hAnsi="Arial" w:cs="Arial"/>
          <w:sz w:val="20"/>
          <w:szCs w:val="20"/>
          <w:lang w:bidi="es-ES"/>
        </w:rPr>
      </w:pPr>
      <w:r w:rsidRPr="00BB5FBD">
        <w:rPr>
          <w:rFonts w:ascii="Arial" w:hAnsi="Arial" w:cs="Arial"/>
          <w:sz w:val="20"/>
          <w:szCs w:val="20"/>
          <w:lang w:bidi="es-ES"/>
        </w:rPr>
        <w:t>Emitir voto de calidad cuando haya empate en las votaciones;</w:t>
      </w:r>
    </w:p>
    <w:p w:rsidR="00BB5FBD" w:rsidRPr="00BB5FBD" w:rsidRDefault="00BB5FBD" w:rsidP="000604EA">
      <w:pPr>
        <w:numPr>
          <w:ilvl w:val="0"/>
          <w:numId w:val="159"/>
        </w:numPr>
        <w:spacing w:before="200"/>
        <w:ind w:left="567" w:hanging="567"/>
        <w:jc w:val="both"/>
        <w:rPr>
          <w:rFonts w:ascii="Arial" w:hAnsi="Arial" w:cs="Arial"/>
          <w:sz w:val="20"/>
          <w:szCs w:val="20"/>
          <w:lang w:bidi="es-ES"/>
        </w:rPr>
      </w:pPr>
      <w:r w:rsidRPr="00BB5FBD">
        <w:rPr>
          <w:rFonts w:ascii="Arial" w:hAnsi="Arial" w:cs="Arial"/>
          <w:sz w:val="20"/>
          <w:szCs w:val="20"/>
          <w:lang w:bidi="es-ES"/>
        </w:rPr>
        <w:t>Proponer al Fiscal General los acuerdos que se hayan analizado y discutido por el Pleno; y</w:t>
      </w:r>
    </w:p>
    <w:p w:rsidR="00BB5FBD" w:rsidRPr="00BB5FBD" w:rsidRDefault="00BB5FBD" w:rsidP="000604EA">
      <w:pPr>
        <w:numPr>
          <w:ilvl w:val="0"/>
          <w:numId w:val="159"/>
        </w:numPr>
        <w:spacing w:before="200"/>
        <w:ind w:left="567" w:hanging="567"/>
        <w:jc w:val="both"/>
        <w:rPr>
          <w:rFonts w:ascii="Arial" w:hAnsi="Arial" w:cs="Arial"/>
          <w:sz w:val="20"/>
          <w:szCs w:val="20"/>
          <w:lang w:bidi="es-ES"/>
        </w:rPr>
      </w:pPr>
      <w:r w:rsidRPr="00BB5FBD">
        <w:rPr>
          <w:rFonts w:ascii="Arial" w:hAnsi="Arial" w:cs="Arial"/>
          <w:sz w:val="20"/>
          <w:szCs w:val="20"/>
          <w:lang w:bidi="es-ES"/>
        </w:rPr>
        <w:t>Las demás que en su caso determine el Fiscal General.</w:t>
      </w:r>
    </w:p>
    <w:p w:rsidR="00BB5FBD" w:rsidRPr="008A066D" w:rsidRDefault="00BB5FBD" w:rsidP="00BB5FBD">
      <w:pPr>
        <w:jc w:val="both"/>
        <w:rPr>
          <w:rFonts w:ascii="Arial" w:hAnsi="Arial" w:cs="Arial"/>
          <w:b/>
          <w:sz w:val="10"/>
          <w:szCs w:val="20"/>
          <w:lang w:bidi="es-ES"/>
        </w:rPr>
      </w:pPr>
    </w:p>
    <w:p w:rsidR="00BB5FBD" w:rsidRDefault="00BB5FBD" w:rsidP="00BB5FBD">
      <w:pPr>
        <w:jc w:val="both"/>
        <w:rPr>
          <w:rFonts w:ascii="Arial" w:hAnsi="Arial" w:cs="Arial"/>
          <w:sz w:val="20"/>
          <w:szCs w:val="20"/>
          <w:lang w:bidi="es-ES"/>
        </w:rPr>
      </w:pPr>
      <w:r w:rsidRPr="00BB5FBD">
        <w:rPr>
          <w:rFonts w:ascii="Arial" w:hAnsi="Arial" w:cs="Arial"/>
          <w:b/>
          <w:sz w:val="20"/>
          <w:szCs w:val="20"/>
          <w:lang w:bidi="es-ES"/>
        </w:rPr>
        <w:t xml:space="preserve">Artículo 203. </w:t>
      </w:r>
      <w:r w:rsidRPr="00BB5FBD">
        <w:rPr>
          <w:rFonts w:ascii="Arial" w:hAnsi="Arial" w:cs="Arial"/>
          <w:sz w:val="20"/>
          <w:szCs w:val="20"/>
          <w:lang w:bidi="es-ES"/>
        </w:rPr>
        <w:t>La persona Titular de la Secretaría Técnica del Comité Evaluador para el Otorgamiento de Recompensas, tendrá las funciones siguientes:</w:t>
      </w:r>
    </w:p>
    <w:p w:rsidR="00BB5FBD" w:rsidRPr="008A066D" w:rsidRDefault="00BB5FBD" w:rsidP="00BB5FBD">
      <w:pPr>
        <w:jc w:val="both"/>
        <w:rPr>
          <w:rFonts w:ascii="Arial" w:hAnsi="Arial" w:cs="Arial"/>
          <w:sz w:val="8"/>
          <w:szCs w:val="20"/>
          <w:lang w:bidi="es-ES"/>
        </w:rPr>
      </w:pPr>
    </w:p>
    <w:p w:rsidR="00BB5FBD" w:rsidRPr="00BB5FBD" w:rsidRDefault="00BB5FBD" w:rsidP="000604EA">
      <w:pPr>
        <w:numPr>
          <w:ilvl w:val="0"/>
          <w:numId w:val="161"/>
        </w:numPr>
        <w:ind w:left="567" w:hanging="567"/>
        <w:jc w:val="both"/>
        <w:rPr>
          <w:rFonts w:ascii="Arial" w:hAnsi="Arial" w:cs="Arial"/>
          <w:sz w:val="20"/>
          <w:szCs w:val="20"/>
          <w:lang w:bidi="es-ES"/>
        </w:rPr>
      </w:pPr>
      <w:r w:rsidRPr="00BB5FBD">
        <w:rPr>
          <w:rFonts w:ascii="Arial" w:hAnsi="Arial" w:cs="Arial"/>
          <w:sz w:val="20"/>
          <w:szCs w:val="20"/>
          <w:lang w:bidi="es-ES"/>
        </w:rPr>
        <w:t>Asistir a la Presidencia en las sesiones;</w:t>
      </w:r>
    </w:p>
    <w:p w:rsidR="00BB5FBD" w:rsidRPr="00BB5FBD" w:rsidRDefault="00BB5FBD" w:rsidP="000604EA">
      <w:pPr>
        <w:numPr>
          <w:ilvl w:val="0"/>
          <w:numId w:val="161"/>
        </w:numPr>
        <w:spacing w:before="200"/>
        <w:ind w:left="567" w:hanging="567"/>
        <w:jc w:val="both"/>
        <w:rPr>
          <w:rFonts w:ascii="Arial" w:hAnsi="Arial" w:cs="Arial"/>
          <w:sz w:val="20"/>
          <w:szCs w:val="20"/>
          <w:lang w:bidi="es-ES"/>
        </w:rPr>
      </w:pPr>
      <w:r w:rsidRPr="00BB5FBD">
        <w:rPr>
          <w:rFonts w:ascii="Arial" w:hAnsi="Arial" w:cs="Arial"/>
          <w:sz w:val="20"/>
          <w:szCs w:val="20"/>
          <w:lang w:bidi="es-ES"/>
        </w:rPr>
        <w:t>Convocar por acuerdo de la persona Titular de la Presidencia, a las y los integrantes del Comité e invitadas e invitados a las sesiones, enviándoles los documentos y anexos de los asuntos a tratar;</w:t>
      </w:r>
    </w:p>
    <w:p w:rsidR="00BB5FBD" w:rsidRPr="00BB5FBD" w:rsidRDefault="00BB5FBD" w:rsidP="000604EA">
      <w:pPr>
        <w:numPr>
          <w:ilvl w:val="0"/>
          <w:numId w:val="161"/>
        </w:numPr>
        <w:spacing w:before="200"/>
        <w:ind w:left="567" w:hanging="567"/>
        <w:jc w:val="both"/>
        <w:rPr>
          <w:rFonts w:ascii="Arial" w:hAnsi="Arial" w:cs="Arial"/>
          <w:sz w:val="20"/>
          <w:szCs w:val="20"/>
          <w:lang w:bidi="es-ES"/>
        </w:rPr>
      </w:pPr>
      <w:r w:rsidRPr="00BB5FBD">
        <w:rPr>
          <w:rFonts w:ascii="Arial" w:hAnsi="Arial" w:cs="Arial"/>
          <w:sz w:val="20"/>
          <w:szCs w:val="20"/>
          <w:lang w:bidi="es-ES"/>
        </w:rPr>
        <w:t>Pasar lista de asistencia y llevar el registro de la misma;</w:t>
      </w:r>
    </w:p>
    <w:p w:rsidR="00BB5FBD" w:rsidRPr="00BB5FBD" w:rsidRDefault="00BB5FBD" w:rsidP="000604EA">
      <w:pPr>
        <w:numPr>
          <w:ilvl w:val="0"/>
          <w:numId w:val="161"/>
        </w:numPr>
        <w:spacing w:before="200"/>
        <w:ind w:left="567" w:hanging="567"/>
        <w:jc w:val="both"/>
        <w:rPr>
          <w:rFonts w:ascii="Arial" w:hAnsi="Arial" w:cs="Arial"/>
          <w:sz w:val="20"/>
          <w:szCs w:val="20"/>
          <w:lang w:bidi="es-ES"/>
        </w:rPr>
      </w:pPr>
      <w:r w:rsidRPr="00BB5FBD">
        <w:rPr>
          <w:rFonts w:ascii="Arial" w:hAnsi="Arial" w:cs="Arial"/>
          <w:sz w:val="20"/>
          <w:szCs w:val="20"/>
          <w:lang w:bidi="es-ES"/>
        </w:rPr>
        <w:t>Declarar la legal existencia de quórum para sesionar;</w:t>
      </w:r>
    </w:p>
    <w:p w:rsidR="00BB5FBD" w:rsidRPr="00BB5FBD" w:rsidRDefault="00BB5FBD" w:rsidP="000604EA">
      <w:pPr>
        <w:numPr>
          <w:ilvl w:val="0"/>
          <w:numId w:val="161"/>
        </w:numPr>
        <w:spacing w:before="200"/>
        <w:ind w:left="567" w:hanging="567"/>
        <w:jc w:val="both"/>
        <w:rPr>
          <w:rFonts w:ascii="Arial" w:hAnsi="Arial" w:cs="Arial"/>
          <w:sz w:val="20"/>
          <w:szCs w:val="20"/>
          <w:lang w:bidi="es-ES"/>
        </w:rPr>
      </w:pPr>
      <w:r w:rsidRPr="00BB5FBD">
        <w:rPr>
          <w:rFonts w:ascii="Arial" w:hAnsi="Arial" w:cs="Arial"/>
          <w:sz w:val="20"/>
          <w:szCs w:val="20"/>
          <w:lang w:bidi="es-ES"/>
        </w:rPr>
        <w:t>Elaborar las actas correspondientes a las sesiones, sometiéndolas a la consideración del mismo;</w:t>
      </w:r>
    </w:p>
    <w:p w:rsidR="00BB5FBD" w:rsidRPr="00BB5FBD" w:rsidRDefault="00BB5FBD" w:rsidP="000604EA">
      <w:pPr>
        <w:numPr>
          <w:ilvl w:val="0"/>
          <w:numId w:val="161"/>
        </w:numPr>
        <w:spacing w:before="200"/>
        <w:ind w:left="567" w:hanging="567"/>
        <w:jc w:val="both"/>
        <w:rPr>
          <w:rFonts w:ascii="Arial" w:hAnsi="Arial" w:cs="Arial"/>
          <w:sz w:val="20"/>
          <w:szCs w:val="20"/>
          <w:lang w:bidi="es-ES"/>
        </w:rPr>
      </w:pPr>
      <w:r w:rsidRPr="00BB5FBD">
        <w:rPr>
          <w:rFonts w:ascii="Arial" w:hAnsi="Arial" w:cs="Arial"/>
          <w:sz w:val="20"/>
          <w:szCs w:val="20"/>
          <w:lang w:bidi="es-ES"/>
        </w:rPr>
        <w:t>Llevar el registro de votación de las personas integrantes;</w:t>
      </w:r>
    </w:p>
    <w:p w:rsidR="00BB5FBD" w:rsidRPr="00BB5FBD" w:rsidRDefault="00BB5FBD" w:rsidP="000604EA">
      <w:pPr>
        <w:numPr>
          <w:ilvl w:val="0"/>
          <w:numId w:val="161"/>
        </w:numPr>
        <w:spacing w:before="200"/>
        <w:ind w:left="567" w:hanging="567"/>
        <w:jc w:val="both"/>
        <w:rPr>
          <w:rFonts w:ascii="Arial" w:hAnsi="Arial" w:cs="Arial"/>
          <w:sz w:val="20"/>
          <w:szCs w:val="20"/>
          <w:lang w:bidi="es-ES"/>
        </w:rPr>
      </w:pPr>
      <w:r w:rsidRPr="00BB5FBD">
        <w:rPr>
          <w:rFonts w:ascii="Arial" w:hAnsi="Arial" w:cs="Arial"/>
          <w:sz w:val="20"/>
          <w:szCs w:val="20"/>
          <w:lang w:bidi="es-ES"/>
        </w:rPr>
        <w:t>Integrar los expedientes de los asuntos desahogados;</w:t>
      </w:r>
    </w:p>
    <w:p w:rsidR="00BB5FBD" w:rsidRPr="00BB5FBD" w:rsidRDefault="00BB5FBD" w:rsidP="000604EA">
      <w:pPr>
        <w:numPr>
          <w:ilvl w:val="0"/>
          <w:numId w:val="161"/>
        </w:numPr>
        <w:spacing w:before="200"/>
        <w:ind w:left="567" w:hanging="567"/>
        <w:jc w:val="both"/>
        <w:rPr>
          <w:rFonts w:ascii="Arial" w:hAnsi="Arial" w:cs="Arial"/>
          <w:sz w:val="20"/>
          <w:szCs w:val="20"/>
          <w:lang w:bidi="es-ES"/>
        </w:rPr>
      </w:pPr>
      <w:r w:rsidRPr="00BB5FBD">
        <w:rPr>
          <w:rFonts w:ascii="Arial" w:hAnsi="Arial" w:cs="Arial"/>
          <w:sz w:val="20"/>
          <w:szCs w:val="20"/>
          <w:lang w:bidi="es-ES"/>
        </w:rPr>
        <w:t>Resguardar la documentación derivada de los actos del órgano colegiado;</w:t>
      </w:r>
    </w:p>
    <w:p w:rsidR="00BB5FBD" w:rsidRPr="00BB5FBD" w:rsidRDefault="00BB5FBD" w:rsidP="000604EA">
      <w:pPr>
        <w:numPr>
          <w:ilvl w:val="0"/>
          <w:numId w:val="161"/>
        </w:numPr>
        <w:spacing w:before="200"/>
        <w:ind w:left="567" w:hanging="567"/>
        <w:jc w:val="both"/>
        <w:rPr>
          <w:rFonts w:ascii="Arial" w:hAnsi="Arial" w:cs="Arial"/>
          <w:sz w:val="20"/>
          <w:szCs w:val="20"/>
          <w:lang w:bidi="es-ES"/>
        </w:rPr>
      </w:pPr>
      <w:r w:rsidRPr="00BB5FBD">
        <w:rPr>
          <w:rFonts w:ascii="Arial" w:hAnsi="Arial" w:cs="Arial"/>
          <w:sz w:val="20"/>
          <w:szCs w:val="20"/>
          <w:lang w:bidi="es-ES"/>
        </w:rPr>
        <w:t>Dar seguimiento a los acuerdos del Comité Evaluador para el Otorgamiento de Recompensas;</w:t>
      </w:r>
    </w:p>
    <w:p w:rsidR="00BB5FBD" w:rsidRPr="00BB5FBD" w:rsidRDefault="00BB5FBD" w:rsidP="000604EA">
      <w:pPr>
        <w:numPr>
          <w:ilvl w:val="0"/>
          <w:numId w:val="161"/>
        </w:numPr>
        <w:spacing w:before="200"/>
        <w:ind w:left="567" w:hanging="567"/>
        <w:jc w:val="both"/>
        <w:rPr>
          <w:rFonts w:ascii="Arial" w:hAnsi="Arial" w:cs="Arial"/>
          <w:sz w:val="20"/>
          <w:szCs w:val="20"/>
          <w:lang w:bidi="es-ES"/>
        </w:rPr>
      </w:pPr>
      <w:r w:rsidRPr="00BB5FBD">
        <w:rPr>
          <w:rFonts w:ascii="Arial" w:hAnsi="Arial" w:cs="Arial"/>
          <w:sz w:val="20"/>
          <w:szCs w:val="20"/>
          <w:lang w:bidi="es-ES"/>
        </w:rPr>
        <w:t>Vigilar y dar seguimiento a los acuerdos tomados por el Pleno;</w:t>
      </w:r>
    </w:p>
    <w:p w:rsidR="00BB5FBD" w:rsidRPr="00BB5FBD" w:rsidRDefault="00BB5FBD" w:rsidP="000604EA">
      <w:pPr>
        <w:numPr>
          <w:ilvl w:val="0"/>
          <w:numId w:val="161"/>
        </w:numPr>
        <w:spacing w:before="200"/>
        <w:ind w:left="567" w:hanging="567"/>
        <w:jc w:val="both"/>
        <w:rPr>
          <w:rFonts w:ascii="Arial" w:hAnsi="Arial" w:cs="Arial"/>
          <w:sz w:val="20"/>
          <w:szCs w:val="20"/>
          <w:lang w:bidi="es-ES"/>
        </w:rPr>
      </w:pPr>
      <w:r w:rsidRPr="00BB5FBD">
        <w:rPr>
          <w:rFonts w:ascii="Arial" w:hAnsi="Arial" w:cs="Arial"/>
          <w:sz w:val="20"/>
          <w:szCs w:val="20"/>
          <w:lang w:bidi="es-ES"/>
        </w:rPr>
        <w:t>Promover lo necesario para la ejecución de los acuerdos del Comité Evaluador para el Otorgamiento de Recompensas, en el ámbito de su competencia; y</w:t>
      </w:r>
    </w:p>
    <w:p w:rsidR="00BB5FBD" w:rsidRPr="00BB5FBD" w:rsidRDefault="00BB5FBD" w:rsidP="000604EA">
      <w:pPr>
        <w:numPr>
          <w:ilvl w:val="0"/>
          <w:numId w:val="161"/>
        </w:numPr>
        <w:spacing w:before="200"/>
        <w:ind w:left="567" w:hanging="567"/>
        <w:jc w:val="both"/>
        <w:rPr>
          <w:rFonts w:ascii="Arial" w:hAnsi="Arial" w:cs="Arial"/>
          <w:sz w:val="20"/>
          <w:szCs w:val="20"/>
          <w:lang w:bidi="es-ES"/>
        </w:rPr>
      </w:pPr>
      <w:r w:rsidRPr="00BB5FBD">
        <w:rPr>
          <w:rFonts w:ascii="Arial" w:hAnsi="Arial" w:cs="Arial"/>
          <w:sz w:val="20"/>
          <w:szCs w:val="20"/>
          <w:lang w:bidi="es-ES"/>
        </w:rPr>
        <w:t>Las demás que en su caso determine el Fiscal General.</w:t>
      </w:r>
    </w:p>
    <w:p w:rsidR="00D277FB" w:rsidRPr="008A066D" w:rsidRDefault="00D277FB" w:rsidP="00BB5FBD">
      <w:pPr>
        <w:jc w:val="both"/>
        <w:rPr>
          <w:rFonts w:ascii="Arial" w:hAnsi="Arial" w:cs="Arial"/>
          <w:b/>
          <w:sz w:val="12"/>
          <w:szCs w:val="20"/>
          <w:lang w:bidi="es-ES"/>
        </w:rPr>
      </w:pPr>
    </w:p>
    <w:p w:rsidR="00BB5FBD" w:rsidRDefault="00BB5FBD" w:rsidP="00BB5FBD">
      <w:pPr>
        <w:jc w:val="both"/>
        <w:rPr>
          <w:rFonts w:ascii="Arial" w:hAnsi="Arial" w:cs="Arial"/>
          <w:sz w:val="20"/>
          <w:szCs w:val="20"/>
          <w:lang w:bidi="es-ES"/>
        </w:rPr>
      </w:pPr>
      <w:r w:rsidRPr="00BB5FBD">
        <w:rPr>
          <w:rFonts w:ascii="Arial" w:hAnsi="Arial" w:cs="Arial"/>
          <w:b/>
          <w:sz w:val="20"/>
          <w:szCs w:val="20"/>
          <w:lang w:bidi="es-ES"/>
        </w:rPr>
        <w:t xml:space="preserve">Artículo 204. </w:t>
      </w:r>
      <w:r w:rsidRPr="00BB5FBD">
        <w:rPr>
          <w:rFonts w:ascii="Arial" w:hAnsi="Arial" w:cs="Arial"/>
          <w:sz w:val="20"/>
          <w:szCs w:val="20"/>
          <w:lang w:bidi="es-ES"/>
        </w:rPr>
        <w:t>Las unidades administrativas de la Fiscalía General contribuirán al cumplimiento del objeto del Comité Evaluador para el Otorgamiento de Recompensas, en términos de sus atribuciones y funciones.</w:t>
      </w:r>
    </w:p>
    <w:p w:rsidR="00D277FB" w:rsidRPr="008A066D" w:rsidRDefault="00D277FB" w:rsidP="00BB5FBD">
      <w:pPr>
        <w:jc w:val="both"/>
        <w:rPr>
          <w:rFonts w:ascii="Arial" w:hAnsi="Arial" w:cs="Arial"/>
          <w:sz w:val="6"/>
          <w:szCs w:val="20"/>
          <w:lang w:bidi="es-ES"/>
        </w:rPr>
      </w:pPr>
    </w:p>
    <w:p w:rsidR="00D277FB" w:rsidRDefault="00BB5FBD" w:rsidP="00D277FB">
      <w:pPr>
        <w:jc w:val="center"/>
        <w:rPr>
          <w:rFonts w:ascii="Arial" w:hAnsi="Arial" w:cs="Arial"/>
          <w:b/>
          <w:bCs/>
          <w:sz w:val="20"/>
          <w:szCs w:val="20"/>
          <w:lang w:bidi="es-ES"/>
        </w:rPr>
      </w:pPr>
      <w:r w:rsidRPr="00BB5FBD">
        <w:rPr>
          <w:rFonts w:ascii="Arial" w:hAnsi="Arial" w:cs="Arial"/>
          <w:b/>
          <w:bCs/>
          <w:sz w:val="20"/>
          <w:szCs w:val="20"/>
          <w:lang w:bidi="es-ES"/>
        </w:rPr>
        <w:t>TÍTULO OCTAVO</w:t>
      </w:r>
    </w:p>
    <w:p w:rsidR="00BB5FBD" w:rsidRPr="00BB5FBD" w:rsidRDefault="00BB5FBD" w:rsidP="00D277FB">
      <w:pPr>
        <w:jc w:val="center"/>
        <w:rPr>
          <w:rFonts w:ascii="Arial" w:hAnsi="Arial" w:cs="Arial"/>
          <w:b/>
          <w:bCs/>
          <w:sz w:val="20"/>
          <w:szCs w:val="20"/>
          <w:lang w:bidi="es-ES"/>
        </w:rPr>
      </w:pPr>
      <w:r w:rsidRPr="00BB5FBD">
        <w:rPr>
          <w:rFonts w:ascii="Arial" w:hAnsi="Arial" w:cs="Arial"/>
          <w:b/>
          <w:bCs/>
          <w:sz w:val="20"/>
          <w:szCs w:val="20"/>
          <w:lang w:bidi="es-ES"/>
        </w:rPr>
        <w:t>DE LA COMPETENCIA</w:t>
      </w:r>
    </w:p>
    <w:p w:rsidR="00D277FB" w:rsidRPr="008A066D" w:rsidRDefault="00D277FB" w:rsidP="00D277FB">
      <w:pPr>
        <w:jc w:val="center"/>
        <w:rPr>
          <w:rFonts w:ascii="Arial" w:hAnsi="Arial" w:cs="Arial"/>
          <w:b/>
          <w:sz w:val="14"/>
          <w:szCs w:val="20"/>
          <w:lang w:bidi="es-ES"/>
        </w:rPr>
      </w:pPr>
    </w:p>
    <w:p w:rsidR="00BB5FBD" w:rsidRPr="00BB5FBD" w:rsidRDefault="00BB5FBD" w:rsidP="00D277FB">
      <w:pPr>
        <w:jc w:val="center"/>
        <w:rPr>
          <w:rFonts w:ascii="Arial" w:hAnsi="Arial" w:cs="Arial"/>
          <w:b/>
          <w:sz w:val="20"/>
          <w:szCs w:val="20"/>
          <w:lang w:bidi="es-ES"/>
        </w:rPr>
      </w:pPr>
      <w:r w:rsidRPr="00BB5FBD">
        <w:rPr>
          <w:rFonts w:ascii="Arial" w:hAnsi="Arial" w:cs="Arial"/>
          <w:b/>
          <w:sz w:val="20"/>
          <w:szCs w:val="20"/>
          <w:lang w:bidi="es-ES"/>
        </w:rPr>
        <w:t>CAPÍTULO I</w:t>
      </w:r>
    </w:p>
    <w:p w:rsidR="00BB5FBD" w:rsidRPr="00BB5FBD" w:rsidRDefault="00BB5FBD" w:rsidP="00D277FB">
      <w:pPr>
        <w:jc w:val="center"/>
        <w:rPr>
          <w:rFonts w:ascii="Arial" w:hAnsi="Arial" w:cs="Arial"/>
          <w:b/>
          <w:sz w:val="20"/>
          <w:szCs w:val="20"/>
          <w:lang w:bidi="es-ES"/>
        </w:rPr>
      </w:pPr>
      <w:r w:rsidRPr="00BB5FBD">
        <w:rPr>
          <w:rFonts w:ascii="Arial" w:hAnsi="Arial" w:cs="Arial"/>
          <w:b/>
          <w:sz w:val="20"/>
          <w:szCs w:val="20"/>
          <w:lang w:bidi="es-ES"/>
        </w:rPr>
        <w:t>DE LOS IMPEDIMENTOS, EXCUSAS Y RECUSACIONES</w:t>
      </w:r>
    </w:p>
    <w:p w:rsidR="00D277FB" w:rsidRPr="008A066D" w:rsidRDefault="00D277FB" w:rsidP="00BB5FBD">
      <w:pPr>
        <w:jc w:val="both"/>
        <w:rPr>
          <w:rFonts w:ascii="Arial" w:hAnsi="Arial" w:cs="Arial"/>
          <w:b/>
          <w:sz w:val="12"/>
          <w:szCs w:val="20"/>
          <w:lang w:bidi="es-ES"/>
        </w:rPr>
      </w:pPr>
    </w:p>
    <w:p w:rsidR="00BB5FBD" w:rsidRDefault="00BB5FBD" w:rsidP="00BB5FBD">
      <w:pPr>
        <w:jc w:val="both"/>
        <w:rPr>
          <w:rFonts w:ascii="Arial" w:hAnsi="Arial" w:cs="Arial"/>
          <w:sz w:val="20"/>
          <w:szCs w:val="20"/>
          <w:lang w:bidi="es-ES"/>
        </w:rPr>
      </w:pPr>
      <w:r w:rsidRPr="00BB5FBD">
        <w:rPr>
          <w:rFonts w:ascii="Arial" w:hAnsi="Arial" w:cs="Arial"/>
          <w:b/>
          <w:sz w:val="20"/>
          <w:szCs w:val="20"/>
          <w:lang w:bidi="es-ES"/>
        </w:rPr>
        <w:t xml:space="preserve">Artículo 205. </w:t>
      </w:r>
      <w:r w:rsidRPr="00BB5FBD">
        <w:rPr>
          <w:rFonts w:ascii="Arial" w:hAnsi="Arial" w:cs="Arial"/>
          <w:sz w:val="20"/>
          <w:szCs w:val="20"/>
          <w:lang w:bidi="es-ES"/>
        </w:rPr>
        <w:t xml:space="preserve">Las y los servidores públicos de la Fiscalía General deberán excusarse o podrán ser recusadas o recusados para conocer de los asuntos en que intervengan, por cualquiera de las causas de impedimento señaladas en las leyes en la materia, las que serán calificadas por determinación del Fiscal General o las personas Titulares de las </w:t>
      </w:r>
      <w:proofErr w:type="spellStart"/>
      <w:r w:rsidRPr="00BB5FBD">
        <w:rPr>
          <w:rFonts w:ascii="Arial" w:hAnsi="Arial" w:cs="Arial"/>
          <w:sz w:val="20"/>
          <w:szCs w:val="20"/>
          <w:lang w:bidi="es-ES"/>
        </w:rPr>
        <w:t>Vicefiscalías</w:t>
      </w:r>
      <w:proofErr w:type="spellEnd"/>
      <w:r w:rsidRPr="00BB5FBD">
        <w:rPr>
          <w:rFonts w:ascii="Arial" w:hAnsi="Arial" w:cs="Arial"/>
          <w:sz w:val="20"/>
          <w:szCs w:val="20"/>
          <w:lang w:bidi="es-ES"/>
        </w:rPr>
        <w:t>, atendiendo las necesidades del desarrollo de las investigaciones, pudiendo designar a un Agente del Ministerio Público diverso.</w:t>
      </w:r>
    </w:p>
    <w:p w:rsidR="00F61318" w:rsidRDefault="00F61318" w:rsidP="00BB5FBD">
      <w:pPr>
        <w:jc w:val="both"/>
        <w:rPr>
          <w:rFonts w:ascii="Arial" w:hAnsi="Arial" w:cs="Arial"/>
          <w:sz w:val="20"/>
          <w:szCs w:val="20"/>
          <w:lang w:bidi="es-ES"/>
        </w:rPr>
      </w:pPr>
    </w:p>
    <w:p w:rsidR="00F61318" w:rsidRDefault="00F61318" w:rsidP="00BB5FBD">
      <w:pPr>
        <w:jc w:val="both"/>
        <w:rPr>
          <w:rFonts w:ascii="Arial" w:hAnsi="Arial" w:cs="Arial"/>
          <w:sz w:val="20"/>
          <w:szCs w:val="20"/>
          <w:lang w:bidi="es-ES"/>
        </w:rPr>
      </w:pPr>
    </w:p>
    <w:p w:rsidR="00BB5FBD" w:rsidRDefault="00BB5FBD" w:rsidP="00BB5FBD">
      <w:pPr>
        <w:jc w:val="both"/>
        <w:rPr>
          <w:rFonts w:ascii="Arial" w:hAnsi="Arial" w:cs="Arial"/>
          <w:sz w:val="20"/>
          <w:szCs w:val="20"/>
          <w:lang w:bidi="es-ES"/>
        </w:rPr>
      </w:pPr>
      <w:r w:rsidRPr="00BB5FBD">
        <w:rPr>
          <w:rFonts w:ascii="Arial" w:hAnsi="Arial" w:cs="Arial"/>
          <w:b/>
          <w:sz w:val="20"/>
          <w:szCs w:val="20"/>
          <w:lang w:bidi="es-ES"/>
        </w:rPr>
        <w:t xml:space="preserve">Artículo 206. </w:t>
      </w:r>
      <w:r w:rsidRPr="00BB5FBD">
        <w:rPr>
          <w:rFonts w:ascii="Arial" w:hAnsi="Arial" w:cs="Arial"/>
          <w:sz w:val="20"/>
          <w:szCs w:val="20"/>
          <w:lang w:bidi="es-ES"/>
        </w:rPr>
        <w:t xml:space="preserve">Cuando la o el servidor público no se excuse de conocer un asunto debiendo hacerlo, quien tenga interés jurídico podrá ocurrir mediante escrito ante el superior jerárquico, señalando las causas por las que considera es procedente el impedimento o excusa, aportando las pruebas a su alcance o solicitando que la autoridad realice lo conducente; se correrá traslado del escrito, la o el servidor público que se </w:t>
      </w:r>
      <w:r w:rsidRPr="00BB5FBD">
        <w:rPr>
          <w:rFonts w:ascii="Arial" w:hAnsi="Arial" w:cs="Arial"/>
          <w:sz w:val="20"/>
          <w:szCs w:val="20"/>
          <w:lang w:bidi="es-ES"/>
        </w:rPr>
        <w:lastRenderedPageBreak/>
        <w:t>pretende se excuse, para que dentro de los cinco días hábiles siguientes, manifieste lo que en derecho corresponda.</w:t>
      </w:r>
    </w:p>
    <w:p w:rsidR="008875C7" w:rsidRPr="00BB5FBD" w:rsidRDefault="008875C7" w:rsidP="00BB5FBD">
      <w:pPr>
        <w:jc w:val="both"/>
        <w:rPr>
          <w:rFonts w:ascii="Arial" w:hAnsi="Arial" w:cs="Arial"/>
          <w:sz w:val="20"/>
          <w:szCs w:val="20"/>
          <w:lang w:bidi="es-ES"/>
        </w:rPr>
      </w:pPr>
    </w:p>
    <w:p w:rsidR="00BB5FBD" w:rsidRDefault="00BB5FBD" w:rsidP="00BB5FBD">
      <w:pPr>
        <w:jc w:val="both"/>
        <w:rPr>
          <w:rFonts w:ascii="Arial" w:hAnsi="Arial" w:cs="Arial"/>
          <w:sz w:val="20"/>
          <w:szCs w:val="20"/>
          <w:lang w:bidi="es-ES"/>
        </w:rPr>
      </w:pPr>
      <w:r w:rsidRPr="00BB5FBD">
        <w:rPr>
          <w:rFonts w:ascii="Arial" w:hAnsi="Arial" w:cs="Arial"/>
          <w:sz w:val="20"/>
          <w:szCs w:val="20"/>
          <w:lang w:bidi="es-ES"/>
        </w:rPr>
        <w:t xml:space="preserve">Transcurrido el plazo, el superior jerárquico resolverá de plano y sin ulterior recurso, declarando si procede o no la petición. Si fuere procedente, la resolución ordenará que la o el servidor público deje de conocer del asunto motivo de impedimento o excusa, sin perjuicio de la responsabilidad en que hubiere incurrido; si no fuera procedente se notificará al </w:t>
      </w:r>
      <w:proofErr w:type="spellStart"/>
      <w:r w:rsidRPr="00BB5FBD">
        <w:rPr>
          <w:rFonts w:ascii="Arial" w:hAnsi="Arial" w:cs="Arial"/>
          <w:sz w:val="20"/>
          <w:szCs w:val="20"/>
          <w:lang w:bidi="es-ES"/>
        </w:rPr>
        <w:t>promovente</w:t>
      </w:r>
      <w:proofErr w:type="spellEnd"/>
      <w:r w:rsidRPr="00BB5FBD">
        <w:rPr>
          <w:rFonts w:ascii="Arial" w:hAnsi="Arial" w:cs="Arial"/>
          <w:sz w:val="20"/>
          <w:szCs w:val="20"/>
          <w:lang w:bidi="es-ES"/>
        </w:rPr>
        <w:t>, respecto a su petición.</w:t>
      </w:r>
    </w:p>
    <w:p w:rsidR="008875C7" w:rsidRPr="00BB5FBD" w:rsidRDefault="008875C7" w:rsidP="00BB5FBD">
      <w:pPr>
        <w:jc w:val="both"/>
        <w:rPr>
          <w:rFonts w:ascii="Arial" w:hAnsi="Arial" w:cs="Arial"/>
          <w:sz w:val="20"/>
          <w:szCs w:val="20"/>
          <w:lang w:bidi="es-ES"/>
        </w:rPr>
      </w:pPr>
    </w:p>
    <w:p w:rsidR="00BB5FBD" w:rsidRPr="00BB5FBD" w:rsidRDefault="00BB5FBD" w:rsidP="008875C7">
      <w:pPr>
        <w:jc w:val="center"/>
        <w:rPr>
          <w:rFonts w:ascii="Arial" w:hAnsi="Arial" w:cs="Arial"/>
          <w:b/>
          <w:bCs/>
          <w:sz w:val="20"/>
          <w:szCs w:val="20"/>
          <w:lang w:bidi="es-ES"/>
        </w:rPr>
      </w:pPr>
      <w:r w:rsidRPr="00BB5FBD">
        <w:rPr>
          <w:rFonts w:ascii="Arial" w:hAnsi="Arial" w:cs="Arial"/>
          <w:b/>
          <w:bCs/>
          <w:sz w:val="20"/>
          <w:szCs w:val="20"/>
          <w:lang w:bidi="es-ES"/>
        </w:rPr>
        <w:t>CAPÍTULO II</w:t>
      </w:r>
    </w:p>
    <w:p w:rsidR="00BB5FBD" w:rsidRDefault="00BB5FBD" w:rsidP="008875C7">
      <w:pPr>
        <w:jc w:val="center"/>
        <w:rPr>
          <w:rFonts w:ascii="Arial" w:hAnsi="Arial" w:cs="Arial"/>
          <w:b/>
          <w:sz w:val="20"/>
          <w:szCs w:val="20"/>
          <w:lang w:bidi="es-ES"/>
        </w:rPr>
      </w:pPr>
      <w:r w:rsidRPr="00BB5FBD">
        <w:rPr>
          <w:rFonts w:ascii="Arial" w:hAnsi="Arial" w:cs="Arial"/>
          <w:b/>
          <w:sz w:val="20"/>
          <w:szCs w:val="20"/>
          <w:lang w:bidi="es-ES"/>
        </w:rPr>
        <w:t>DE LA ESPECIALIDAD</w:t>
      </w:r>
    </w:p>
    <w:p w:rsidR="008875C7" w:rsidRPr="00BB5FBD" w:rsidRDefault="008875C7" w:rsidP="00BB5FBD">
      <w:pPr>
        <w:jc w:val="both"/>
        <w:rPr>
          <w:rFonts w:ascii="Arial" w:hAnsi="Arial" w:cs="Arial"/>
          <w:b/>
          <w:sz w:val="20"/>
          <w:szCs w:val="20"/>
          <w:lang w:bidi="es-ES"/>
        </w:rPr>
      </w:pPr>
    </w:p>
    <w:p w:rsidR="00BB5FBD" w:rsidRDefault="00BB5FBD" w:rsidP="00BB5FBD">
      <w:pPr>
        <w:jc w:val="both"/>
        <w:rPr>
          <w:rFonts w:ascii="Arial" w:hAnsi="Arial" w:cs="Arial"/>
          <w:sz w:val="20"/>
          <w:szCs w:val="20"/>
          <w:lang w:bidi="es-ES"/>
        </w:rPr>
      </w:pPr>
      <w:r w:rsidRPr="00BB5FBD">
        <w:rPr>
          <w:rFonts w:ascii="Arial" w:hAnsi="Arial" w:cs="Arial"/>
          <w:b/>
          <w:sz w:val="20"/>
          <w:szCs w:val="20"/>
          <w:lang w:bidi="es-ES"/>
        </w:rPr>
        <w:t xml:space="preserve">Artículo 207. </w:t>
      </w:r>
      <w:r w:rsidRPr="00BB5FBD">
        <w:rPr>
          <w:rFonts w:ascii="Arial" w:hAnsi="Arial" w:cs="Arial"/>
          <w:sz w:val="20"/>
          <w:szCs w:val="20"/>
          <w:lang w:bidi="es-ES"/>
        </w:rPr>
        <w:t xml:space="preserve">Los Agentes del Ministerio Público, atendiendo al concepto de unidad técnica y de actuación, podrán conocer de asuntos con independencia de la materia, conforme lo determine el Fiscal General o las personas Titulares de las </w:t>
      </w:r>
      <w:proofErr w:type="spellStart"/>
      <w:r w:rsidRPr="00BB5FBD">
        <w:rPr>
          <w:rFonts w:ascii="Arial" w:hAnsi="Arial" w:cs="Arial"/>
          <w:sz w:val="20"/>
          <w:szCs w:val="20"/>
          <w:lang w:bidi="es-ES"/>
        </w:rPr>
        <w:t>Vicefiscalías</w:t>
      </w:r>
      <w:proofErr w:type="spellEnd"/>
      <w:r w:rsidRPr="00BB5FBD">
        <w:rPr>
          <w:rFonts w:ascii="Arial" w:hAnsi="Arial" w:cs="Arial"/>
          <w:sz w:val="20"/>
          <w:szCs w:val="20"/>
          <w:lang w:bidi="es-ES"/>
        </w:rPr>
        <w:t>, atendiendo a las necesidades del desarrollo de las investigaciones.</w:t>
      </w:r>
    </w:p>
    <w:p w:rsidR="008875C7" w:rsidRPr="00BB5FBD" w:rsidRDefault="008875C7" w:rsidP="00BB5FBD">
      <w:pPr>
        <w:jc w:val="both"/>
        <w:rPr>
          <w:rFonts w:ascii="Arial" w:hAnsi="Arial" w:cs="Arial"/>
          <w:sz w:val="20"/>
          <w:szCs w:val="20"/>
          <w:lang w:bidi="es-ES"/>
        </w:rPr>
      </w:pPr>
    </w:p>
    <w:p w:rsidR="008875C7" w:rsidRDefault="00BB5FBD" w:rsidP="008875C7">
      <w:pPr>
        <w:jc w:val="center"/>
        <w:rPr>
          <w:rFonts w:ascii="Arial" w:hAnsi="Arial" w:cs="Arial"/>
          <w:b/>
          <w:bCs/>
          <w:sz w:val="20"/>
          <w:szCs w:val="20"/>
          <w:lang w:bidi="es-ES"/>
        </w:rPr>
      </w:pPr>
      <w:r w:rsidRPr="00BB5FBD">
        <w:rPr>
          <w:rFonts w:ascii="Arial" w:hAnsi="Arial" w:cs="Arial"/>
          <w:b/>
          <w:bCs/>
          <w:sz w:val="20"/>
          <w:szCs w:val="20"/>
          <w:lang w:bidi="es-ES"/>
        </w:rPr>
        <w:t>CAPÍTULO III</w:t>
      </w:r>
    </w:p>
    <w:p w:rsidR="00BB5FBD" w:rsidRPr="00BB5FBD" w:rsidRDefault="00BB5FBD" w:rsidP="008875C7">
      <w:pPr>
        <w:jc w:val="center"/>
        <w:rPr>
          <w:rFonts w:ascii="Arial" w:hAnsi="Arial" w:cs="Arial"/>
          <w:b/>
          <w:bCs/>
          <w:sz w:val="20"/>
          <w:szCs w:val="20"/>
          <w:lang w:bidi="es-ES"/>
        </w:rPr>
      </w:pPr>
      <w:r w:rsidRPr="00BB5FBD">
        <w:rPr>
          <w:rFonts w:ascii="Arial" w:hAnsi="Arial" w:cs="Arial"/>
          <w:b/>
          <w:bCs/>
          <w:sz w:val="20"/>
          <w:szCs w:val="20"/>
          <w:lang w:bidi="es-ES"/>
        </w:rPr>
        <w:t>DEL TERRITORIO</w:t>
      </w:r>
    </w:p>
    <w:p w:rsidR="008875C7" w:rsidRDefault="008875C7" w:rsidP="00BB5FBD">
      <w:pPr>
        <w:jc w:val="both"/>
        <w:rPr>
          <w:rFonts w:ascii="Arial" w:hAnsi="Arial" w:cs="Arial"/>
          <w:b/>
          <w:sz w:val="20"/>
          <w:szCs w:val="20"/>
          <w:lang w:bidi="es-ES"/>
        </w:rPr>
      </w:pPr>
    </w:p>
    <w:p w:rsidR="00BB5FBD" w:rsidRDefault="00BB5FBD" w:rsidP="00BB5FBD">
      <w:pPr>
        <w:jc w:val="both"/>
        <w:rPr>
          <w:rFonts w:ascii="Arial" w:hAnsi="Arial" w:cs="Arial"/>
          <w:sz w:val="20"/>
          <w:szCs w:val="20"/>
          <w:lang w:bidi="es-ES"/>
        </w:rPr>
      </w:pPr>
      <w:r w:rsidRPr="00BB5FBD">
        <w:rPr>
          <w:rFonts w:ascii="Arial" w:hAnsi="Arial" w:cs="Arial"/>
          <w:b/>
          <w:sz w:val="20"/>
          <w:szCs w:val="20"/>
          <w:lang w:bidi="es-ES"/>
        </w:rPr>
        <w:t xml:space="preserve">Artículo 208. </w:t>
      </w:r>
      <w:r w:rsidRPr="00BB5FBD">
        <w:rPr>
          <w:rFonts w:ascii="Arial" w:hAnsi="Arial" w:cs="Arial"/>
          <w:sz w:val="20"/>
          <w:szCs w:val="20"/>
          <w:lang w:bidi="es-ES"/>
        </w:rPr>
        <w:t xml:space="preserve">Los Agentes del Ministerio Público, independientemente de su adscripción administrativa, tendrán competencia en todo el territorio de la entidad, para actuar en asuntos en concreto, de conformidad con lo dispuesto por el Fiscal General y las personas Titulares de las </w:t>
      </w:r>
      <w:proofErr w:type="spellStart"/>
      <w:r w:rsidRPr="00BB5FBD">
        <w:rPr>
          <w:rFonts w:ascii="Arial" w:hAnsi="Arial" w:cs="Arial"/>
          <w:sz w:val="20"/>
          <w:szCs w:val="20"/>
          <w:lang w:bidi="es-ES"/>
        </w:rPr>
        <w:t>Vicefiscalías</w:t>
      </w:r>
      <w:proofErr w:type="spellEnd"/>
      <w:r w:rsidRPr="00BB5FBD">
        <w:rPr>
          <w:rFonts w:ascii="Arial" w:hAnsi="Arial" w:cs="Arial"/>
          <w:sz w:val="20"/>
          <w:szCs w:val="20"/>
          <w:lang w:bidi="es-ES"/>
        </w:rPr>
        <w:t>, conforme a las necesidades de las investigaciones, en apego a lo establecido por la Constitución General, el Código Nacional, la Ley y los ordenamientos legales aplicables.</w:t>
      </w:r>
    </w:p>
    <w:p w:rsidR="008875C7" w:rsidRPr="00BB5FBD" w:rsidRDefault="008875C7" w:rsidP="00BB5FBD">
      <w:pPr>
        <w:jc w:val="both"/>
        <w:rPr>
          <w:rFonts w:ascii="Arial" w:hAnsi="Arial" w:cs="Arial"/>
          <w:sz w:val="20"/>
          <w:szCs w:val="20"/>
          <w:lang w:bidi="es-ES"/>
        </w:rPr>
      </w:pPr>
    </w:p>
    <w:p w:rsidR="00BB5FBD" w:rsidRPr="00BB5FBD" w:rsidRDefault="00BB5FBD" w:rsidP="00BB5FBD">
      <w:pPr>
        <w:jc w:val="both"/>
        <w:rPr>
          <w:rFonts w:ascii="Arial" w:hAnsi="Arial" w:cs="Arial"/>
          <w:sz w:val="20"/>
          <w:szCs w:val="20"/>
          <w:lang w:bidi="es-ES"/>
        </w:rPr>
      </w:pPr>
      <w:r w:rsidRPr="00BB5FBD">
        <w:rPr>
          <w:rFonts w:ascii="Arial" w:hAnsi="Arial" w:cs="Arial"/>
          <w:b/>
          <w:sz w:val="20"/>
          <w:szCs w:val="20"/>
          <w:lang w:bidi="es-ES"/>
        </w:rPr>
        <w:t xml:space="preserve">Artículo 209. </w:t>
      </w:r>
      <w:r w:rsidRPr="00BB5FBD">
        <w:rPr>
          <w:rFonts w:ascii="Arial" w:hAnsi="Arial" w:cs="Arial"/>
          <w:sz w:val="20"/>
          <w:szCs w:val="20"/>
          <w:lang w:bidi="es-ES"/>
        </w:rPr>
        <w:t>El Fiscal General podrá crear, aumentar, suprimir o cambiar las Unidades del Ministerio Público o unidades administrativas, de acuerdo a las necesidades de la institución.</w:t>
      </w:r>
    </w:p>
    <w:p w:rsidR="00A90009" w:rsidRDefault="00A90009" w:rsidP="008A066D">
      <w:pPr>
        <w:rPr>
          <w:rFonts w:ascii="Arial" w:hAnsi="Arial" w:cs="Arial"/>
          <w:b/>
          <w:bCs/>
          <w:sz w:val="20"/>
          <w:szCs w:val="20"/>
          <w:lang w:bidi="es-ES"/>
        </w:rPr>
      </w:pPr>
    </w:p>
    <w:p w:rsidR="00E33909" w:rsidRPr="00E33909" w:rsidRDefault="00E33909" w:rsidP="00E33909">
      <w:pPr>
        <w:jc w:val="center"/>
        <w:rPr>
          <w:rFonts w:ascii="Arial" w:hAnsi="Arial" w:cs="Arial"/>
          <w:b/>
          <w:bCs/>
          <w:sz w:val="20"/>
          <w:szCs w:val="20"/>
          <w:lang w:bidi="es-ES"/>
        </w:rPr>
      </w:pPr>
      <w:r w:rsidRPr="00E33909">
        <w:rPr>
          <w:rFonts w:ascii="Arial" w:hAnsi="Arial" w:cs="Arial"/>
          <w:b/>
          <w:bCs/>
          <w:sz w:val="20"/>
          <w:szCs w:val="20"/>
          <w:lang w:bidi="es-ES"/>
        </w:rPr>
        <w:t>CAPÍTULO IV</w:t>
      </w:r>
    </w:p>
    <w:p w:rsidR="00E33909" w:rsidRPr="00E33909" w:rsidRDefault="00E33909" w:rsidP="00E33909">
      <w:pPr>
        <w:jc w:val="center"/>
        <w:rPr>
          <w:rFonts w:ascii="Arial" w:hAnsi="Arial" w:cs="Arial"/>
          <w:b/>
          <w:sz w:val="20"/>
          <w:szCs w:val="20"/>
          <w:lang w:bidi="es-ES"/>
        </w:rPr>
      </w:pPr>
      <w:r w:rsidRPr="00E33909">
        <w:rPr>
          <w:rFonts w:ascii="Arial" w:hAnsi="Arial" w:cs="Arial"/>
          <w:b/>
          <w:sz w:val="20"/>
          <w:szCs w:val="20"/>
          <w:lang w:bidi="es-ES"/>
        </w:rPr>
        <w:t>DE LA ORGANIZACIÓN ADMINISTRATIVA</w:t>
      </w:r>
    </w:p>
    <w:p w:rsidR="00E33909" w:rsidRDefault="00E33909" w:rsidP="00E33909">
      <w:pPr>
        <w:jc w:val="both"/>
        <w:rPr>
          <w:rFonts w:ascii="Arial" w:hAnsi="Arial" w:cs="Arial"/>
          <w:b/>
          <w:sz w:val="20"/>
          <w:szCs w:val="20"/>
          <w:lang w:bidi="es-ES"/>
        </w:rPr>
      </w:pPr>
    </w:p>
    <w:p w:rsidR="00E33909" w:rsidRDefault="00E33909" w:rsidP="00E33909">
      <w:pPr>
        <w:jc w:val="both"/>
        <w:rPr>
          <w:rFonts w:ascii="Arial" w:hAnsi="Arial" w:cs="Arial"/>
          <w:sz w:val="20"/>
          <w:szCs w:val="20"/>
          <w:lang w:bidi="es-ES"/>
        </w:rPr>
      </w:pPr>
      <w:r w:rsidRPr="00E33909">
        <w:rPr>
          <w:rFonts w:ascii="Arial" w:hAnsi="Arial" w:cs="Arial"/>
          <w:b/>
          <w:sz w:val="20"/>
          <w:szCs w:val="20"/>
          <w:lang w:bidi="es-ES"/>
        </w:rPr>
        <w:t xml:space="preserve">Artículo 210. </w:t>
      </w:r>
      <w:r w:rsidR="004922C6" w:rsidRPr="004922C6">
        <w:rPr>
          <w:rFonts w:ascii="Arial" w:hAnsi="Arial" w:cs="Arial"/>
          <w:sz w:val="20"/>
          <w:szCs w:val="20"/>
          <w:lang w:bidi="es-ES"/>
        </w:rPr>
        <w:t>Las circunscripciones o sedes de las Fiscalías de Distrito serán delimitadas para efectos de organización administrativa y gestiones de la institución y comprenderán los municipios siguientes:</w:t>
      </w:r>
    </w:p>
    <w:p w:rsidR="00E33909" w:rsidRPr="00E33909" w:rsidRDefault="00E33909" w:rsidP="00E33909">
      <w:pPr>
        <w:jc w:val="both"/>
        <w:rPr>
          <w:rFonts w:ascii="Arial" w:hAnsi="Arial" w:cs="Arial"/>
          <w:sz w:val="20"/>
          <w:szCs w:val="20"/>
          <w:lang w:bidi="es-ES"/>
        </w:rPr>
      </w:pPr>
    </w:p>
    <w:p w:rsidR="00E33909" w:rsidRPr="001B36ED" w:rsidRDefault="001B36ED" w:rsidP="000604EA">
      <w:pPr>
        <w:numPr>
          <w:ilvl w:val="0"/>
          <w:numId w:val="162"/>
        </w:numPr>
        <w:ind w:left="567" w:hanging="567"/>
        <w:jc w:val="both"/>
        <w:rPr>
          <w:rFonts w:ascii="Arial" w:hAnsi="Arial" w:cs="Arial"/>
          <w:sz w:val="20"/>
          <w:szCs w:val="20"/>
          <w:lang w:bidi="es-ES"/>
        </w:rPr>
      </w:pPr>
      <w:r w:rsidRPr="001B36ED">
        <w:rPr>
          <w:rFonts w:ascii="Arial" w:hAnsi="Arial" w:cs="Arial"/>
          <w:b/>
          <w:sz w:val="20"/>
          <w:szCs w:val="20"/>
          <w:lang w:bidi="es-ES"/>
        </w:rPr>
        <w:t xml:space="preserve">Fiscalía de Distrito de Victoria.- </w:t>
      </w:r>
      <w:r w:rsidRPr="001B36ED">
        <w:rPr>
          <w:rFonts w:ascii="Arial" w:hAnsi="Arial" w:cs="Arial"/>
          <w:sz w:val="20"/>
          <w:szCs w:val="20"/>
          <w:lang w:bidi="es-ES"/>
        </w:rPr>
        <w:t xml:space="preserve">Comprende los municipios de Victoria, </w:t>
      </w:r>
      <w:proofErr w:type="spellStart"/>
      <w:r w:rsidRPr="001B36ED">
        <w:rPr>
          <w:rFonts w:ascii="Arial" w:hAnsi="Arial" w:cs="Arial"/>
          <w:sz w:val="20"/>
          <w:szCs w:val="20"/>
          <w:lang w:bidi="es-ES"/>
        </w:rPr>
        <w:t>Güémez</w:t>
      </w:r>
      <w:proofErr w:type="spellEnd"/>
      <w:r w:rsidRPr="001B36ED">
        <w:rPr>
          <w:rFonts w:ascii="Arial" w:hAnsi="Arial" w:cs="Arial"/>
          <w:sz w:val="20"/>
          <w:szCs w:val="20"/>
          <w:lang w:bidi="es-ES"/>
        </w:rPr>
        <w:t xml:space="preserve">, Casas, Tula, Bustamante, </w:t>
      </w:r>
      <w:proofErr w:type="spellStart"/>
      <w:r w:rsidRPr="001B36ED">
        <w:rPr>
          <w:rFonts w:ascii="Arial" w:hAnsi="Arial" w:cs="Arial"/>
          <w:sz w:val="20"/>
          <w:szCs w:val="20"/>
          <w:lang w:bidi="es-ES"/>
        </w:rPr>
        <w:t>Miquihuana</w:t>
      </w:r>
      <w:proofErr w:type="spellEnd"/>
      <w:r w:rsidRPr="001B36ED">
        <w:rPr>
          <w:rFonts w:ascii="Arial" w:hAnsi="Arial" w:cs="Arial"/>
          <w:sz w:val="20"/>
          <w:szCs w:val="20"/>
          <w:lang w:bidi="es-ES"/>
        </w:rPr>
        <w:t xml:space="preserve">, </w:t>
      </w:r>
      <w:proofErr w:type="spellStart"/>
      <w:r w:rsidRPr="001B36ED">
        <w:rPr>
          <w:rFonts w:ascii="Arial" w:hAnsi="Arial" w:cs="Arial"/>
          <w:sz w:val="20"/>
          <w:szCs w:val="20"/>
          <w:lang w:bidi="es-ES"/>
        </w:rPr>
        <w:t>Jaumave</w:t>
      </w:r>
      <w:proofErr w:type="spellEnd"/>
      <w:r w:rsidRPr="001B36ED">
        <w:rPr>
          <w:rFonts w:ascii="Arial" w:hAnsi="Arial" w:cs="Arial"/>
          <w:sz w:val="20"/>
          <w:szCs w:val="20"/>
          <w:lang w:bidi="es-ES"/>
        </w:rPr>
        <w:t xml:space="preserve">, Palmillas, Padilla, San Carlos, San Nicolás, Jiménez, </w:t>
      </w:r>
      <w:proofErr w:type="spellStart"/>
      <w:r w:rsidRPr="001B36ED">
        <w:rPr>
          <w:rFonts w:ascii="Arial" w:hAnsi="Arial" w:cs="Arial"/>
          <w:sz w:val="20"/>
          <w:szCs w:val="20"/>
          <w:lang w:bidi="es-ES"/>
        </w:rPr>
        <w:t>Mainero</w:t>
      </w:r>
      <w:proofErr w:type="spellEnd"/>
      <w:r w:rsidRPr="001B36ED">
        <w:rPr>
          <w:rFonts w:ascii="Arial" w:hAnsi="Arial" w:cs="Arial"/>
          <w:sz w:val="20"/>
          <w:szCs w:val="20"/>
          <w:lang w:bidi="es-ES"/>
        </w:rPr>
        <w:t>, Villagrán, Hidalgo, Soto la Marina y Abasolo.</w:t>
      </w:r>
    </w:p>
    <w:p w:rsidR="00E33909" w:rsidRPr="0091763C" w:rsidRDefault="0091763C" w:rsidP="000604EA">
      <w:pPr>
        <w:numPr>
          <w:ilvl w:val="0"/>
          <w:numId w:val="162"/>
        </w:numPr>
        <w:spacing w:before="200"/>
        <w:ind w:left="567" w:hanging="567"/>
        <w:jc w:val="both"/>
        <w:rPr>
          <w:rFonts w:ascii="Arial" w:hAnsi="Arial" w:cs="Arial"/>
          <w:sz w:val="20"/>
          <w:szCs w:val="20"/>
          <w:lang w:bidi="es-ES"/>
        </w:rPr>
      </w:pPr>
      <w:r w:rsidRPr="0091763C">
        <w:rPr>
          <w:rFonts w:ascii="Arial" w:hAnsi="Arial" w:cs="Arial"/>
          <w:b/>
          <w:sz w:val="20"/>
          <w:szCs w:val="20"/>
          <w:lang w:bidi="es-ES"/>
        </w:rPr>
        <w:t xml:space="preserve">Fiscalía de Distrito de El Mante.- </w:t>
      </w:r>
      <w:r w:rsidRPr="0091763C">
        <w:rPr>
          <w:rFonts w:ascii="Arial" w:hAnsi="Arial" w:cs="Arial"/>
          <w:sz w:val="20"/>
          <w:szCs w:val="20"/>
          <w:lang w:bidi="es-ES"/>
        </w:rPr>
        <w:t>Comprende los municipios de El Mante, Antiguo Morelos, Nuevo Morelos, Xicoténcatl, Gómez Farías, Ocampo, González, Aldama y Llera.</w:t>
      </w:r>
    </w:p>
    <w:p w:rsidR="00E33909" w:rsidRPr="00F45356" w:rsidRDefault="00F45356" w:rsidP="000604EA">
      <w:pPr>
        <w:numPr>
          <w:ilvl w:val="0"/>
          <w:numId w:val="162"/>
        </w:numPr>
        <w:spacing w:before="200"/>
        <w:ind w:left="567" w:hanging="567"/>
        <w:jc w:val="both"/>
        <w:rPr>
          <w:rFonts w:ascii="Arial" w:hAnsi="Arial" w:cs="Arial"/>
          <w:sz w:val="20"/>
          <w:szCs w:val="20"/>
          <w:lang w:bidi="es-ES"/>
        </w:rPr>
      </w:pPr>
      <w:r w:rsidRPr="00F45356">
        <w:rPr>
          <w:rFonts w:ascii="Arial" w:hAnsi="Arial" w:cs="Arial"/>
          <w:b/>
          <w:sz w:val="20"/>
          <w:szCs w:val="20"/>
          <w:lang w:bidi="es-ES"/>
        </w:rPr>
        <w:t xml:space="preserve">Fiscalía de Distrito de Matamoros.- </w:t>
      </w:r>
      <w:r w:rsidRPr="00F45356">
        <w:rPr>
          <w:rFonts w:ascii="Arial" w:hAnsi="Arial" w:cs="Arial"/>
          <w:sz w:val="20"/>
          <w:szCs w:val="20"/>
          <w:lang w:bidi="es-ES"/>
        </w:rPr>
        <w:t xml:space="preserve">Comprende los municipios de Matamoros, San Fernando, Méndez, Burgos, </w:t>
      </w:r>
      <w:proofErr w:type="spellStart"/>
      <w:r w:rsidRPr="00F45356">
        <w:rPr>
          <w:rFonts w:ascii="Arial" w:hAnsi="Arial" w:cs="Arial"/>
          <w:sz w:val="20"/>
          <w:szCs w:val="20"/>
          <w:lang w:bidi="es-ES"/>
        </w:rPr>
        <w:t>Cruillas</w:t>
      </w:r>
      <w:proofErr w:type="spellEnd"/>
      <w:r w:rsidRPr="00F45356">
        <w:rPr>
          <w:rFonts w:ascii="Arial" w:hAnsi="Arial" w:cs="Arial"/>
          <w:sz w:val="20"/>
          <w:szCs w:val="20"/>
          <w:lang w:bidi="es-ES"/>
        </w:rPr>
        <w:t xml:space="preserve"> y Valle Hermoso.</w:t>
      </w:r>
    </w:p>
    <w:p w:rsidR="00E33909" w:rsidRPr="009F41D5" w:rsidRDefault="009F41D5" w:rsidP="000604EA">
      <w:pPr>
        <w:numPr>
          <w:ilvl w:val="0"/>
          <w:numId w:val="162"/>
        </w:numPr>
        <w:spacing w:before="200"/>
        <w:ind w:left="567" w:hanging="567"/>
        <w:jc w:val="both"/>
        <w:rPr>
          <w:rFonts w:ascii="Arial" w:hAnsi="Arial" w:cs="Arial"/>
          <w:sz w:val="20"/>
          <w:szCs w:val="20"/>
          <w:lang w:bidi="es-ES"/>
        </w:rPr>
      </w:pPr>
      <w:r w:rsidRPr="009F41D5">
        <w:rPr>
          <w:rFonts w:ascii="Arial" w:hAnsi="Arial" w:cs="Arial"/>
          <w:b/>
          <w:sz w:val="20"/>
          <w:szCs w:val="20"/>
          <w:lang w:bidi="es-ES"/>
        </w:rPr>
        <w:t xml:space="preserve">Fiscalía de Distrito de Nuevo Laredo.- </w:t>
      </w:r>
      <w:r w:rsidRPr="009F41D5">
        <w:rPr>
          <w:rFonts w:ascii="Arial" w:hAnsi="Arial" w:cs="Arial"/>
          <w:sz w:val="20"/>
          <w:szCs w:val="20"/>
          <w:lang w:bidi="es-ES"/>
        </w:rPr>
        <w:t>Comprende el municipio del mismo nombre.</w:t>
      </w:r>
    </w:p>
    <w:p w:rsidR="00E33909" w:rsidRPr="00A57010" w:rsidRDefault="00A57010" w:rsidP="000604EA">
      <w:pPr>
        <w:numPr>
          <w:ilvl w:val="0"/>
          <w:numId w:val="162"/>
        </w:numPr>
        <w:spacing w:before="200"/>
        <w:ind w:left="567" w:hanging="567"/>
        <w:jc w:val="both"/>
        <w:rPr>
          <w:rFonts w:ascii="Arial" w:hAnsi="Arial" w:cs="Arial"/>
          <w:sz w:val="20"/>
          <w:szCs w:val="20"/>
          <w:lang w:bidi="es-ES"/>
        </w:rPr>
      </w:pPr>
      <w:r w:rsidRPr="00A57010">
        <w:rPr>
          <w:rFonts w:ascii="Arial" w:hAnsi="Arial" w:cs="Arial"/>
          <w:b/>
          <w:sz w:val="20"/>
          <w:szCs w:val="20"/>
          <w:lang w:bidi="es-ES"/>
        </w:rPr>
        <w:t xml:space="preserve">Fiscalía de Distrito de Reynosa.- </w:t>
      </w:r>
      <w:r w:rsidRPr="00A57010">
        <w:rPr>
          <w:rFonts w:ascii="Arial" w:hAnsi="Arial" w:cs="Arial"/>
          <w:sz w:val="20"/>
          <w:szCs w:val="20"/>
          <w:lang w:bidi="es-ES"/>
        </w:rPr>
        <w:t>Comprende los municipios de Reynosa, Miguel Alemán, Mier, Guerrero, Camargo, Gustavo Díaz Ordaz y Río Bravo.</w:t>
      </w:r>
    </w:p>
    <w:p w:rsidR="00E33909" w:rsidRPr="00D815F2" w:rsidRDefault="00D815F2" w:rsidP="000604EA">
      <w:pPr>
        <w:numPr>
          <w:ilvl w:val="0"/>
          <w:numId w:val="162"/>
        </w:numPr>
        <w:spacing w:before="200"/>
        <w:ind w:left="567" w:hanging="567"/>
        <w:jc w:val="both"/>
        <w:rPr>
          <w:rFonts w:ascii="Arial" w:hAnsi="Arial" w:cs="Arial"/>
          <w:sz w:val="20"/>
          <w:szCs w:val="20"/>
          <w:lang w:bidi="es-ES"/>
        </w:rPr>
      </w:pPr>
      <w:r w:rsidRPr="00D815F2">
        <w:rPr>
          <w:rFonts w:ascii="Arial" w:hAnsi="Arial" w:cs="Arial"/>
          <w:b/>
          <w:sz w:val="20"/>
          <w:szCs w:val="20"/>
          <w:lang w:bidi="es-ES"/>
        </w:rPr>
        <w:t xml:space="preserve">Fiscalía de Distrito Zona Sur.- </w:t>
      </w:r>
      <w:r w:rsidRPr="00D815F2">
        <w:rPr>
          <w:rFonts w:ascii="Arial" w:hAnsi="Arial" w:cs="Arial"/>
          <w:sz w:val="20"/>
          <w:szCs w:val="20"/>
          <w:lang w:bidi="es-ES"/>
        </w:rPr>
        <w:t>Comprende los municipios de Altamira, Ciudad Madero y Tampico.</w:t>
      </w:r>
    </w:p>
    <w:p w:rsidR="00E33909" w:rsidRDefault="00E33909" w:rsidP="00E33909">
      <w:pPr>
        <w:jc w:val="both"/>
        <w:rPr>
          <w:rFonts w:ascii="Arial" w:hAnsi="Arial" w:cs="Arial"/>
          <w:sz w:val="20"/>
          <w:szCs w:val="20"/>
          <w:lang w:bidi="es-ES"/>
        </w:rPr>
      </w:pPr>
    </w:p>
    <w:p w:rsidR="00E33909" w:rsidRDefault="00E33909" w:rsidP="00E33909">
      <w:pPr>
        <w:jc w:val="both"/>
        <w:rPr>
          <w:rFonts w:ascii="Arial" w:hAnsi="Arial" w:cs="Arial"/>
          <w:sz w:val="20"/>
          <w:szCs w:val="20"/>
          <w:lang w:bidi="es-ES"/>
        </w:rPr>
      </w:pPr>
      <w:r w:rsidRPr="00E33909">
        <w:rPr>
          <w:rFonts w:ascii="Arial" w:hAnsi="Arial" w:cs="Arial"/>
          <w:sz w:val="20"/>
          <w:szCs w:val="20"/>
          <w:lang w:bidi="es-ES"/>
        </w:rPr>
        <w:t>Con base en la incidencia delictiva, el Plan de Persecución Penal, criterios institucionales y disponibilidad presupuestal, se determinará el o los municipios en donde las Fiscalías de Distrito contarán con unidades administrativas.</w:t>
      </w:r>
    </w:p>
    <w:p w:rsidR="00E33909" w:rsidRPr="00E33909" w:rsidRDefault="00E33909" w:rsidP="00E33909">
      <w:pPr>
        <w:jc w:val="both"/>
        <w:rPr>
          <w:rFonts w:ascii="Arial" w:hAnsi="Arial" w:cs="Arial"/>
          <w:sz w:val="20"/>
          <w:szCs w:val="20"/>
          <w:lang w:bidi="es-ES"/>
        </w:rPr>
      </w:pPr>
    </w:p>
    <w:p w:rsidR="00E33909" w:rsidRDefault="00E33909" w:rsidP="00E33909">
      <w:pPr>
        <w:jc w:val="both"/>
        <w:rPr>
          <w:rFonts w:ascii="Arial" w:hAnsi="Arial" w:cs="Arial"/>
          <w:sz w:val="20"/>
          <w:szCs w:val="20"/>
          <w:lang w:bidi="es-ES"/>
        </w:rPr>
      </w:pPr>
      <w:r w:rsidRPr="00E33909">
        <w:rPr>
          <w:rFonts w:ascii="Arial" w:hAnsi="Arial" w:cs="Arial"/>
          <w:b/>
          <w:sz w:val="20"/>
          <w:szCs w:val="20"/>
          <w:lang w:bidi="es-ES"/>
        </w:rPr>
        <w:t xml:space="preserve">Artículo 211. </w:t>
      </w:r>
      <w:r w:rsidRPr="00E33909">
        <w:rPr>
          <w:rFonts w:ascii="Arial" w:hAnsi="Arial" w:cs="Arial"/>
          <w:sz w:val="20"/>
          <w:szCs w:val="20"/>
          <w:lang w:bidi="es-ES"/>
        </w:rPr>
        <w:t xml:space="preserve">Los Agentes del Ministerio Público encabezarán las unidades administrativas correspondientes de acuerdo al modelo de gestión; dichas unidades contarán con personal ministerial, </w:t>
      </w:r>
      <w:r w:rsidRPr="00E33909">
        <w:rPr>
          <w:rFonts w:ascii="Arial" w:hAnsi="Arial" w:cs="Arial"/>
          <w:sz w:val="20"/>
          <w:szCs w:val="20"/>
          <w:lang w:bidi="es-ES"/>
        </w:rPr>
        <w:lastRenderedPageBreak/>
        <w:t>policial, pericial, de justicia penal administrativa para el desarrollo de sus funciones, sujetándose a la disponibilidad presupuestal respectiva.</w:t>
      </w:r>
    </w:p>
    <w:p w:rsidR="005B542E" w:rsidRPr="00E33909" w:rsidRDefault="005B542E" w:rsidP="00E33909">
      <w:pPr>
        <w:jc w:val="both"/>
        <w:rPr>
          <w:rFonts w:ascii="Arial" w:hAnsi="Arial" w:cs="Arial"/>
          <w:sz w:val="20"/>
          <w:szCs w:val="20"/>
          <w:lang w:bidi="es-ES"/>
        </w:rPr>
      </w:pPr>
    </w:p>
    <w:p w:rsidR="00E33909" w:rsidRPr="00E33909" w:rsidRDefault="00E33909" w:rsidP="005B542E">
      <w:pPr>
        <w:jc w:val="center"/>
        <w:rPr>
          <w:rFonts w:ascii="Arial" w:hAnsi="Arial" w:cs="Arial"/>
          <w:b/>
          <w:bCs/>
          <w:sz w:val="20"/>
          <w:szCs w:val="20"/>
          <w:lang w:bidi="es-ES"/>
        </w:rPr>
      </w:pPr>
      <w:r w:rsidRPr="00E33909">
        <w:rPr>
          <w:rFonts w:ascii="Arial" w:hAnsi="Arial" w:cs="Arial"/>
          <w:b/>
          <w:bCs/>
          <w:sz w:val="20"/>
          <w:szCs w:val="20"/>
          <w:lang w:bidi="es-ES"/>
        </w:rPr>
        <w:t>CAPÍTULO V</w:t>
      </w:r>
    </w:p>
    <w:p w:rsidR="00E33909" w:rsidRPr="00E33909" w:rsidRDefault="00E33909" w:rsidP="005B542E">
      <w:pPr>
        <w:jc w:val="center"/>
        <w:rPr>
          <w:rFonts w:ascii="Arial" w:hAnsi="Arial" w:cs="Arial"/>
          <w:b/>
          <w:sz w:val="20"/>
          <w:szCs w:val="20"/>
          <w:lang w:bidi="es-ES"/>
        </w:rPr>
      </w:pPr>
      <w:r w:rsidRPr="00E33909">
        <w:rPr>
          <w:rFonts w:ascii="Arial" w:hAnsi="Arial" w:cs="Arial"/>
          <w:b/>
          <w:sz w:val="20"/>
          <w:szCs w:val="20"/>
          <w:lang w:bidi="es-ES"/>
        </w:rPr>
        <w:t>DE LOS CONFLICTOS DE COMPETENCIA</w:t>
      </w:r>
    </w:p>
    <w:p w:rsidR="005B542E" w:rsidRDefault="005B542E" w:rsidP="00E33909">
      <w:pPr>
        <w:jc w:val="both"/>
        <w:rPr>
          <w:rFonts w:ascii="Arial" w:hAnsi="Arial" w:cs="Arial"/>
          <w:b/>
          <w:sz w:val="20"/>
          <w:szCs w:val="20"/>
          <w:lang w:bidi="es-ES"/>
        </w:rPr>
      </w:pPr>
    </w:p>
    <w:p w:rsidR="00E33909" w:rsidRDefault="00E33909" w:rsidP="00E33909">
      <w:pPr>
        <w:jc w:val="both"/>
        <w:rPr>
          <w:rFonts w:ascii="Arial" w:hAnsi="Arial" w:cs="Arial"/>
          <w:sz w:val="20"/>
          <w:szCs w:val="20"/>
          <w:lang w:bidi="es-ES"/>
        </w:rPr>
      </w:pPr>
      <w:r w:rsidRPr="00E33909">
        <w:rPr>
          <w:rFonts w:ascii="Arial" w:hAnsi="Arial" w:cs="Arial"/>
          <w:b/>
          <w:sz w:val="20"/>
          <w:szCs w:val="20"/>
          <w:lang w:bidi="es-ES"/>
        </w:rPr>
        <w:t xml:space="preserve">Artículo 212. </w:t>
      </w:r>
      <w:r w:rsidRPr="00E33909">
        <w:rPr>
          <w:rFonts w:ascii="Arial" w:hAnsi="Arial" w:cs="Arial"/>
          <w:sz w:val="20"/>
          <w:szCs w:val="20"/>
          <w:lang w:bidi="es-ES"/>
        </w:rPr>
        <w:t xml:space="preserve">Los conflictos competenciales que se susciten entre Agencias del Ministerio Público estatales o unidades administrativas y las de otra entidad o la Federación, serán calificados por el Fiscal General o la persona Titular de la </w:t>
      </w:r>
      <w:proofErr w:type="spellStart"/>
      <w:r w:rsidRPr="00E33909">
        <w:rPr>
          <w:rFonts w:ascii="Arial" w:hAnsi="Arial" w:cs="Arial"/>
          <w:sz w:val="20"/>
          <w:szCs w:val="20"/>
          <w:lang w:bidi="es-ES"/>
        </w:rPr>
        <w:t>Vicefiscalía</w:t>
      </w:r>
      <w:proofErr w:type="spellEnd"/>
      <w:r w:rsidRPr="00E33909">
        <w:rPr>
          <w:rFonts w:ascii="Arial" w:hAnsi="Arial" w:cs="Arial"/>
          <w:sz w:val="20"/>
          <w:szCs w:val="20"/>
          <w:lang w:bidi="es-ES"/>
        </w:rPr>
        <w:t xml:space="preserve"> Ministerial.</w:t>
      </w:r>
    </w:p>
    <w:p w:rsidR="005B542E" w:rsidRPr="00E33909" w:rsidRDefault="005B542E" w:rsidP="00E33909">
      <w:pPr>
        <w:jc w:val="both"/>
        <w:rPr>
          <w:rFonts w:ascii="Arial" w:hAnsi="Arial" w:cs="Arial"/>
          <w:sz w:val="20"/>
          <w:szCs w:val="20"/>
          <w:lang w:bidi="es-ES"/>
        </w:rPr>
      </w:pPr>
    </w:p>
    <w:p w:rsidR="005B542E" w:rsidRDefault="00E33909" w:rsidP="005B542E">
      <w:pPr>
        <w:jc w:val="center"/>
        <w:rPr>
          <w:rFonts w:ascii="Arial" w:hAnsi="Arial" w:cs="Arial"/>
          <w:b/>
          <w:bCs/>
          <w:sz w:val="20"/>
          <w:szCs w:val="20"/>
          <w:lang w:bidi="es-ES"/>
        </w:rPr>
      </w:pPr>
      <w:r w:rsidRPr="00E33909">
        <w:rPr>
          <w:rFonts w:ascii="Arial" w:hAnsi="Arial" w:cs="Arial"/>
          <w:b/>
          <w:bCs/>
          <w:sz w:val="20"/>
          <w:szCs w:val="20"/>
          <w:lang w:bidi="es-ES"/>
        </w:rPr>
        <w:t>CAPÍTULO VI</w:t>
      </w:r>
    </w:p>
    <w:p w:rsidR="00E33909" w:rsidRPr="00E33909" w:rsidRDefault="00E33909" w:rsidP="005B542E">
      <w:pPr>
        <w:jc w:val="center"/>
        <w:rPr>
          <w:rFonts w:ascii="Arial" w:hAnsi="Arial" w:cs="Arial"/>
          <w:b/>
          <w:bCs/>
          <w:sz w:val="20"/>
          <w:szCs w:val="20"/>
          <w:lang w:bidi="es-ES"/>
        </w:rPr>
      </w:pPr>
      <w:r w:rsidRPr="00E33909">
        <w:rPr>
          <w:rFonts w:ascii="Arial" w:hAnsi="Arial" w:cs="Arial"/>
          <w:b/>
          <w:bCs/>
          <w:sz w:val="20"/>
          <w:szCs w:val="20"/>
          <w:lang w:bidi="es-ES"/>
        </w:rPr>
        <w:t>GENERALIDADES</w:t>
      </w:r>
    </w:p>
    <w:p w:rsidR="005B542E" w:rsidRDefault="005B542E" w:rsidP="00E33909">
      <w:pPr>
        <w:jc w:val="both"/>
        <w:rPr>
          <w:rFonts w:ascii="Arial" w:hAnsi="Arial" w:cs="Arial"/>
          <w:b/>
          <w:sz w:val="20"/>
          <w:szCs w:val="20"/>
          <w:lang w:bidi="es-ES"/>
        </w:rPr>
      </w:pPr>
    </w:p>
    <w:p w:rsidR="00E33909" w:rsidRDefault="00E33909" w:rsidP="00E33909">
      <w:pPr>
        <w:jc w:val="both"/>
        <w:rPr>
          <w:rFonts w:ascii="Arial" w:hAnsi="Arial" w:cs="Arial"/>
          <w:sz w:val="20"/>
          <w:szCs w:val="20"/>
          <w:lang w:bidi="es-ES"/>
        </w:rPr>
      </w:pPr>
      <w:r w:rsidRPr="00E33909">
        <w:rPr>
          <w:rFonts w:ascii="Arial" w:hAnsi="Arial" w:cs="Arial"/>
          <w:b/>
          <w:sz w:val="20"/>
          <w:szCs w:val="20"/>
          <w:lang w:bidi="es-ES"/>
        </w:rPr>
        <w:t xml:space="preserve">Artículo 213. </w:t>
      </w:r>
      <w:r w:rsidRPr="00E33909">
        <w:rPr>
          <w:rFonts w:ascii="Arial" w:hAnsi="Arial" w:cs="Arial"/>
          <w:sz w:val="20"/>
          <w:szCs w:val="20"/>
          <w:lang w:bidi="es-ES"/>
        </w:rPr>
        <w:t>El Fiscal General dictará las medidas necesarias y criterios institucionales, para regular y solventar aspectos no previstos en el presente Reglamento, que garanticen la eficaz operación del sistema de procuración de justicia.</w:t>
      </w:r>
    </w:p>
    <w:p w:rsidR="00CB0784" w:rsidRPr="00E33909" w:rsidRDefault="00CB0784" w:rsidP="00E33909">
      <w:pPr>
        <w:jc w:val="both"/>
        <w:rPr>
          <w:rFonts w:ascii="Arial" w:hAnsi="Arial" w:cs="Arial"/>
          <w:sz w:val="20"/>
          <w:szCs w:val="20"/>
          <w:lang w:bidi="es-ES"/>
        </w:rPr>
      </w:pPr>
    </w:p>
    <w:p w:rsidR="00E33909" w:rsidRPr="00E33909" w:rsidRDefault="00E33909" w:rsidP="00CB0784">
      <w:pPr>
        <w:jc w:val="center"/>
        <w:rPr>
          <w:rFonts w:ascii="Arial" w:hAnsi="Arial" w:cs="Arial"/>
          <w:b/>
          <w:bCs/>
          <w:sz w:val="20"/>
          <w:szCs w:val="20"/>
          <w:lang w:bidi="es-ES"/>
        </w:rPr>
      </w:pPr>
      <w:r w:rsidRPr="00E33909">
        <w:rPr>
          <w:rFonts w:ascii="Arial" w:hAnsi="Arial" w:cs="Arial"/>
          <w:b/>
          <w:bCs/>
          <w:sz w:val="20"/>
          <w:szCs w:val="20"/>
          <w:lang w:bidi="es-ES"/>
        </w:rPr>
        <w:t>TÍTULO NOVENO</w:t>
      </w:r>
    </w:p>
    <w:p w:rsidR="00E33909" w:rsidRPr="00E33909" w:rsidRDefault="00E33909" w:rsidP="00CB0784">
      <w:pPr>
        <w:jc w:val="center"/>
        <w:rPr>
          <w:rFonts w:ascii="Arial" w:hAnsi="Arial" w:cs="Arial"/>
          <w:b/>
          <w:sz w:val="20"/>
          <w:szCs w:val="20"/>
          <w:lang w:bidi="es-ES"/>
        </w:rPr>
      </w:pPr>
      <w:r w:rsidRPr="00E33909">
        <w:rPr>
          <w:rFonts w:ascii="Arial" w:hAnsi="Arial" w:cs="Arial"/>
          <w:b/>
          <w:sz w:val="20"/>
          <w:szCs w:val="20"/>
          <w:lang w:bidi="es-ES"/>
        </w:rPr>
        <w:t>DEL SERVICIO PROFESIONAL DE CARRERA DE LA FISCALÍA GENERAL</w:t>
      </w:r>
    </w:p>
    <w:p w:rsidR="00CB0784" w:rsidRDefault="00CB0784" w:rsidP="00E33909">
      <w:pPr>
        <w:jc w:val="both"/>
        <w:rPr>
          <w:rFonts w:ascii="Arial" w:hAnsi="Arial" w:cs="Arial"/>
          <w:b/>
          <w:sz w:val="20"/>
          <w:szCs w:val="20"/>
          <w:lang w:bidi="es-ES"/>
        </w:rPr>
      </w:pPr>
    </w:p>
    <w:p w:rsidR="00E33909" w:rsidRPr="00E33909" w:rsidRDefault="00E33909" w:rsidP="00CB0784">
      <w:pPr>
        <w:jc w:val="center"/>
        <w:rPr>
          <w:rFonts w:ascii="Arial" w:hAnsi="Arial" w:cs="Arial"/>
          <w:b/>
          <w:sz w:val="20"/>
          <w:szCs w:val="20"/>
          <w:lang w:bidi="es-ES"/>
        </w:rPr>
      </w:pPr>
      <w:r w:rsidRPr="00E33909">
        <w:rPr>
          <w:rFonts w:ascii="Arial" w:hAnsi="Arial" w:cs="Arial"/>
          <w:b/>
          <w:sz w:val="20"/>
          <w:szCs w:val="20"/>
          <w:lang w:bidi="es-ES"/>
        </w:rPr>
        <w:t>CAPÍTULO I</w:t>
      </w:r>
    </w:p>
    <w:p w:rsidR="00E33909" w:rsidRDefault="00E33909" w:rsidP="00CB0784">
      <w:pPr>
        <w:jc w:val="center"/>
        <w:rPr>
          <w:rFonts w:ascii="Arial" w:hAnsi="Arial" w:cs="Arial"/>
          <w:b/>
          <w:sz w:val="20"/>
          <w:szCs w:val="20"/>
          <w:lang w:bidi="es-ES"/>
        </w:rPr>
      </w:pPr>
      <w:r w:rsidRPr="00E33909">
        <w:rPr>
          <w:rFonts w:ascii="Arial" w:hAnsi="Arial" w:cs="Arial"/>
          <w:b/>
          <w:sz w:val="20"/>
          <w:szCs w:val="20"/>
          <w:lang w:bidi="es-ES"/>
        </w:rPr>
        <w:t>DE LA INTEGRACIÓN Y REGULACIÓN</w:t>
      </w:r>
    </w:p>
    <w:p w:rsidR="00CB0784" w:rsidRPr="00E33909" w:rsidRDefault="00CB0784" w:rsidP="00E33909">
      <w:pPr>
        <w:jc w:val="both"/>
        <w:rPr>
          <w:rFonts w:ascii="Arial" w:hAnsi="Arial" w:cs="Arial"/>
          <w:b/>
          <w:sz w:val="20"/>
          <w:szCs w:val="20"/>
          <w:lang w:bidi="es-ES"/>
        </w:rPr>
      </w:pPr>
    </w:p>
    <w:p w:rsidR="00E33909" w:rsidRDefault="00E33909" w:rsidP="00E33909">
      <w:pPr>
        <w:jc w:val="both"/>
        <w:rPr>
          <w:rFonts w:ascii="Arial" w:hAnsi="Arial" w:cs="Arial"/>
          <w:sz w:val="20"/>
          <w:szCs w:val="20"/>
          <w:lang w:bidi="es-ES"/>
        </w:rPr>
      </w:pPr>
      <w:r w:rsidRPr="00E33909">
        <w:rPr>
          <w:rFonts w:ascii="Arial" w:hAnsi="Arial" w:cs="Arial"/>
          <w:b/>
          <w:sz w:val="20"/>
          <w:szCs w:val="20"/>
          <w:lang w:bidi="es-ES"/>
        </w:rPr>
        <w:t xml:space="preserve">Artículo 214. </w:t>
      </w:r>
      <w:r w:rsidRPr="00E33909">
        <w:rPr>
          <w:rFonts w:ascii="Arial" w:hAnsi="Arial" w:cs="Arial"/>
          <w:sz w:val="20"/>
          <w:szCs w:val="20"/>
          <w:lang w:bidi="es-ES"/>
        </w:rPr>
        <w:t>El Servicio Profesional de Carrera, es el instrumento mediante el cual la ciudadanía, personal de la Fiscalía General o integrante del Servicio Profesional de Carrera, podrá aspirar a desempeñar los cargos establecidos en el Reglamento del Servicio Profesional de Carrera, teniendo derecho a la capacitación técnica y profesional dentro de la institución; ascender en la estructura, de acuerdo a los puestos y categorías establecidos para el Servicio Profesional de Carrera de la Fiscalía General y hacerse acreedor a reconocimientos y prestaciones económicas por el desempeño de su trabajo.</w:t>
      </w:r>
    </w:p>
    <w:p w:rsidR="00CB0784" w:rsidRPr="00E33909" w:rsidRDefault="00CB0784" w:rsidP="00E33909">
      <w:pPr>
        <w:jc w:val="both"/>
        <w:rPr>
          <w:rFonts w:ascii="Arial" w:hAnsi="Arial" w:cs="Arial"/>
          <w:sz w:val="20"/>
          <w:szCs w:val="20"/>
          <w:lang w:bidi="es-ES"/>
        </w:rPr>
      </w:pPr>
    </w:p>
    <w:p w:rsidR="00E33909" w:rsidRDefault="00E33909" w:rsidP="00E33909">
      <w:pPr>
        <w:jc w:val="both"/>
        <w:rPr>
          <w:rFonts w:ascii="Arial" w:hAnsi="Arial" w:cs="Arial"/>
          <w:sz w:val="20"/>
          <w:szCs w:val="20"/>
          <w:lang w:bidi="es-ES"/>
        </w:rPr>
      </w:pPr>
      <w:r w:rsidRPr="00E33909">
        <w:rPr>
          <w:rFonts w:ascii="Arial" w:hAnsi="Arial" w:cs="Arial"/>
          <w:sz w:val="20"/>
          <w:szCs w:val="20"/>
          <w:lang w:bidi="es-ES"/>
        </w:rPr>
        <w:t>El Servicio Profesional de Carrera, se apegará al Programa Rector de Profesionalización aprobado por el Consejo de Fiscales, que contempla como modalidades y características, la formación inicial y continua, relacionada con la actualización, especialización y alta dirección.</w:t>
      </w:r>
    </w:p>
    <w:p w:rsidR="00CB0784" w:rsidRPr="00E33909" w:rsidRDefault="00CB0784" w:rsidP="00E33909">
      <w:pPr>
        <w:jc w:val="both"/>
        <w:rPr>
          <w:rFonts w:ascii="Arial" w:hAnsi="Arial" w:cs="Arial"/>
          <w:sz w:val="20"/>
          <w:szCs w:val="20"/>
          <w:lang w:bidi="es-ES"/>
        </w:rPr>
      </w:pPr>
    </w:p>
    <w:p w:rsidR="00E33909" w:rsidRDefault="00E33909" w:rsidP="00E33909">
      <w:pPr>
        <w:jc w:val="both"/>
        <w:rPr>
          <w:rFonts w:ascii="Arial" w:hAnsi="Arial" w:cs="Arial"/>
          <w:sz w:val="20"/>
          <w:szCs w:val="20"/>
          <w:lang w:bidi="es-ES"/>
        </w:rPr>
      </w:pPr>
      <w:r w:rsidRPr="00E33909">
        <w:rPr>
          <w:rFonts w:ascii="Arial" w:hAnsi="Arial" w:cs="Arial"/>
          <w:b/>
          <w:sz w:val="20"/>
          <w:szCs w:val="20"/>
          <w:lang w:bidi="es-ES"/>
        </w:rPr>
        <w:t xml:space="preserve">Artículo 215. </w:t>
      </w:r>
      <w:r w:rsidRPr="00E33909">
        <w:rPr>
          <w:rFonts w:ascii="Arial" w:hAnsi="Arial" w:cs="Arial"/>
          <w:sz w:val="20"/>
          <w:szCs w:val="20"/>
          <w:lang w:bidi="es-ES"/>
        </w:rPr>
        <w:t>Los puestos de las carreras ministerial, pericial, policial y de justicia alternativa penal que forman parte del Servicio Profesional de Carrera y la equivalencia de los puestos de los diferentes sistemas o corporaciones policiales, así como las jerarquías de las categorías de los puestos anteriores y la antigüedad mínima de permanencia en el nivel correspondiente, estarán establecidas en el Reglamento del Servicio Profesional de Carrera.</w:t>
      </w:r>
    </w:p>
    <w:p w:rsidR="00CB0784" w:rsidRPr="00E33909" w:rsidRDefault="00CB0784" w:rsidP="00E33909">
      <w:pPr>
        <w:jc w:val="both"/>
        <w:rPr>
          <w:rFonts w:ascii="Arial" w:hAnsi="Arial" w:cs="Arial"/>
          <w:sz w:val="20"/>
          <w:szCs w:val="20"/>
          <w:lang w:bidi="es-ES"/>
        </w:rPr>
      </w:pPr>
    </w:p>
    <w:p w:rsidR="00E33909" w:rsidRPr="00E33909" w:rsidRDefault="00E33909" w:rsidP="00E33909">
      <w:pPr>
        <w:jc w:val="both"/>
        <w:rPr>
          <w:rFonts w:ascii="Arial" w:hAnsi="Arial" w:cs="Arial"/>
          <w:sz w:val="20"/>
          <w:szCs w:val="20"/>
          <w:lang w:bidi="es-ES"/>
        </w:rPr>
      </w:pPr>
      <w:r w:rsidRPr="00E33909">
        <w:rPr>
          <w:rFonts w:ascii="Arial" w:hAnsi="Arial" w:cs="Arial"/>
          <w:sz w:val="20"/>
          <w:szCs w:val="20"/>
          <w:lang w:bidi="es-ES"/>
        </w:rPr>
        <w:t>Los requisitos de ingreso y permanencia que deben cumplir las y los integrantes del Servicio Profesional de Carrera, estarán establecidos en el Reglamento del Servicio Profesional de Carrera, así como en el Manual de Perfiles de Puestos del mismo.</w:t>
      </w:r>
    </w:p>
    <w:p w:rsidR="00CB0784" w:rsidRDefault="00CB0784" w:rsidP="00E33909">
      <w:pPr>
        <w:jc w:val="both"/>
        <w:rPr>
          <w:rFonts w:ascii="Arial" w:hAnsi="Arial" w:cs="Arial"/>
          <w:b/>
          <w:sz w:val="20"/>
          <w:szCs w:val="20"/>
          <w:lang w:bidi="es-ES"/>
        </w:rPr>
      </w:pPr>
    </w:p>
    <w:p w:rsidR="00E33909" w:rsidRPr="00E33909" w:rsidRDefault="00E33909" w:rsidP="00E33909">
      <w:pPr>
        <w:jc w:val="both"/>
        <w:rPr>
          <w:rFonts w:ascii="Arial" w:hAnsi="Arial" w:cs="Arial"/>
          <w:sz w:val="20"/>
          <w:szCs w:val="20"/>
          <w:lang w:bidi="es-ES"/>
        </w:rPr>
      </w:pPr>
      <w:r w:rsidRPr="00E33909">
        <w:rPr>
          <w:rFonts w:ascii="Arial" w:hAnsi="Arial" w:cs="Arial"/>
          <w:b/>
          <w:sz w:val="20"/>
          <w:szCs w:val="20"/>
          <w:lang w:bidi="es-ES"/>
        </w:rPr>
        <w:t xml:space="preserve">Artículo 216. </w:t>
      </w:r>
      <w:r w:rsidRPr="00E33909">
        <w:rPr>
          <w:rFonts w:ascii="Arial" w:hAnsi="Arial" w:cs="Arial"/>
          <w:sz w:val="20"/>
          <w:szCs w:val="20"/>
          <w:lang w:bidi="es-ES"/>
        </w:rPr>
        <w:t>Las y los integrantes del Servicio Profesional de Carrera, en función de su categoría, además de las atribuciones señaladas en la Ley, el presente Reglamento y el Reglamento del Servicio Profesional de Carrera, desempeñarán funciones académicas y de investigación, de conformidad con los lineamientos que se establezcan en los manuales correspondientes.</w:t>
      </w:r>
    </w:p>
    <w:p w:rsidR="000F4DC4" w:rsidRDefault="000F4DC4" w:rsidP="00465833">
      <w:pPr>
        <w:jc w:val="both"/>
        <w:rPr>
          <w:rFonts w:ascii="Arial" w:hAnsi="Arial" w:cs="Arial"/>
          <w:sz w:val="20"/>
          <w:szCs w:val="20"/>
        </w:rPr>
      </w:pPr>
    </w:p>
    <w:p w:rsidR="0051353D" w:rsidRDefault="0051353D" w:rsidP="0051353D">
      <w:pPr>
        <w:jc w:val="both"/>
        <w:rPr>
          <w:rFonts w:ascii="Arial" w:hAnsi="Arial" w:cs="Arial"/>
          <w:sz w:val="20"/>
          <w:szCs w:val="20"/>
          <w:lang w:bidi="es-ES"/>
        </w:rPr>
      </w:pPr>
      <w:r w:rsidRPr="0051353D">
        <w:rPr>
          <w:rFonts w:ascii="Arial" w:hAnsi="Arial" w:cs="Arial"/>
          <w:b/>
          <w:sz w:val="20"/>
          <w:szCs w:val="20"/>
          <w:lang w:bidi="es-ES"/>
        </w:rPr>
        <w:t xml:space="preserve">Artículo 217. </w:t>
      </w:r>
      <w:r w:rsidRPr="0051353D">
        <w:rPr>
          <w:rFonts w:ascii="Arial" w:hAnsi="Arial" w:cs="Arial"/>
          <w:sz w:val="20"/>
          <w:szCs w:val="20"/>
          <w:lang w:bidi="es-ES"/>
        </w:rPr>
        <w:t>Se consideran integrantes del Servicio Profesional de Carrera las personas en cargos con funciones ministerial, pericial, policial y de justicia alternativa penal, cuya actuación estará regulada en el Reglamento del Servicio Profesional de Carrera.</w:t>
      </w:r>
    </w:p>
    <w:p w:rsidR="0051353D" w:rsidRPr="0051353D" w:rsidRDefault="0051353D" w:rsidP="0051353D">
      <w:pPr>
        <w:jc w:val="both"/>
        <w:rPr>
          <w:rFonts w:ascii="Arial" w:hAnsi="Arial" w:cs="Arial"/>
          <w:sz w:val="20"/>
          <w:szCs w:val="20"/>
          <w:lang w:bidi="es-ES"/>
        </w:rPr>
      </w:pPr>
    </w:p>
    <w:p w:rsidR="0051353D" w:rsidRDefault="0051353D" w:rsidP="0051353D">
      <w:pPr>
        <w:jc w:val="both"/>
        <w:rPr>
          <w:rFonts w:ascii="Arial" w:hAnsi="Arial" w:cs="Arial"/>
          <w:sz w:val="20"/>
          <w:szCs w:val="20"/>
          <w:lang w:bidi="es-ES"/>
        </w:rPr>
      </w:pPr>
      <w:r w:rsidRPr="0051353D">
        <w:rPr>
          <w:rFonts w:ascii="Arial" w:hAnsi="Arial" w:cs="Arial"/>
          <w:sz w:val="20"/>
          <w:szCs w:val="20"/>
          <w:lang w:bidi="es-ES"/>
        </w:rPr>
        <w:t xml:space="preserve">La designación especial realizada por el Fiscal General, para ocupar un cargo dentro del Servicio Profesional de Carrera, se podrá dar por terminada en cualquier momento, finalizando los efectos del nombramiento, sin que para ello sea necesario agotar el procedimiento disciplinario respectivo; el número </w:t>
      </w:r>
      <w:r w:rsidRPr="0051353D">
        <w:rPr>
          <w:rFonts w:ascii="Arial" w:hAnsi="Arial" w:cs="Arial"/>
          <w:sz w:val="20"/>
          <w:szCs w:val="20"/>
          <w:lang w:bidi="es-ES"/>
        </w:rPr>
        <w:lastRenderedPageBreak/>
        <w:t>de designaciones especiales, será el estrictamente necesario para atender los requerimientos del servicio y en todo caso, la designación que se haga, no podrá exceder del periodo de un año.</w:t>
      </w:r>
    </w:p>
    <w:p w:rsidR="0051353D" w:rsidRPr="0051353D" w:rsidRDefault="0051353D" w:rsidP="0051353D">
      <w:pPr>
        <w:jc w:val="both"/>
        <w:rPr>
          <w:rFonts w:ascii="Arial" w:hAnsi="Arial" w:cs="Arial"/>
          <w:sz w:val="20"/>
          <w:szCs w:val="20"/>
          <w:lang w:bidi="es-ES"/>
        </w:rPr>
      </w:pPr>
    </w:p>
    <w:p w:rsidR="0051353D" w:rsidRPr="0051353D" w:rsidRDefault="0051353D" w:rsidP="0051353D">
      <w:pPr>
        <w:jc w:val="center"/>
        <w:rPr>
          <w:rFonts w:ascii="Arial" w:hAnsi="Arial" w:cs="Arial"/>
          <w:b/>
          <w:bCs/>
          <w:sz w:val="20"/>
          <w:szCs w:val="20"/>
          <w:lang w:bidi="es-ES"/>
        </w:rPr>
      </w:pPr>
      <w:r w:rsidRPr="0051353D">
        <w:rPr>
          <w:rFonts w:ascii="Arial" w:hAnsi="Arial" w:cs="Arial"/>
          <w:b/>
          <w:bCs/>
          <w:sz w:val="20"/>
          <w:szCs w:val="20"/>
          <w:lang w:bidi="es-ES"/>
        </w:rPr>
        <w:t>CAPÍTULO II</w:t>
      </w:r>
    </w:p>
    <w:p w:rsidR="0051353D" w:rsidRPr="0051353D" w:rsidRDefault="0051353D" w:rsidP="0051353D">
      <w:pPr>
        <w:jc w:val="center"/>
        <w:rPr>
          <w:rFonts w:ascii="Arial" w:hAnsi="Arial" w:cs="Arial"/>
          <w:b/>
          <w:sz w:val="20"/>
          <w:szCs w:val="20"/>
          <w:lang w:bidi="es-ES"/>
        </w:rPr>
      </w:pPr>
      <w:r w:rsidRPr="0051353D">
        <w:rPr>
          <w:rFonts w:ascii="Arial" w:hAnsi="Arial" w:cs="Arial"/>
          <w:b/>
          <w:sz w:val="20"/>
          <w:szCs w:val="20"/>
          <w:lang w:bidi="es-ES"/>
        </w:rPr>
        <w:t>DE LAS RESPONSABILIDADES</w:t>
      </w:r>
    </w:p>
    <w:p w:rsidR="0051353D" w:rsidRDefault="0051353D" w:rsidP="0051353D">
      <w:pPr>
        <w:jc w:val="both"/>
        <w:rPr>
          <w:rFonts w:ascii="Arial" w:hAnsi="Arial" w:cs="Arial"/>
          <w:b/>
          <w:sz w:val="20"/>
          <w:szCs w:val="20"/>
          <w:lang w:bidi="es-ES"/>
        </w:rPr>
      </w:pPr>
    </w:p>
    <w:p w:rsidR="0051353D" w:rsidRDefault="0051353D" w:rsidP="0051353D">
      <w:pPr>
        <w:jc w:val="both"/>
        <w:rPr>
          <w:rFonts w:ascii="Arial" w:hAnsi="Arial" w:cs="Arial"/>
          <w:sz w:val="20"/>
          <w:szCs w:val="20"/>
          <w:lang w:bidi="es-ES"/>
        </w:rPr>
      </w:pPr>
      <w:r w:rsidRPr="0051353D">
        <w:rPr>
          <w:rFonts w:ascii="Arial" w:hAnsi="Arial" w:cs="Arial"/>
          <w:b/>
          <w:sz w:val="20"/>
          <w:szCs w:val="20"/>
          <w:lang w:bidi="es-ES"/>
        </w:rPr>
        <w:t xml:space="preserve">Artículo 218. </w:t>
      </w:r>
      <w:r w:rsidRPr="0051353D">
        <w:rPr>
          <w:rFonts w:ascii="Arial" w:hAnsi="Arial" w:cs="Arial"/>
          <w:sz w:val="20"/>
          <w:szCs w:val="20"/>
          <w:lang w:bidi="es-ES"/>
        </w:rPr>
        <w:t>Las y los servidores públicos que formen parte del personal sustantivo de la Fiscalía General, deberán actuar con apego al marco legal aplicable bajo los principios rectores de la institución. Cualquier inobservancia, será sancionada previo desahogo del procedimiento correspondiente.</w:t>
      </w:r>
    </w:p>
    <w:p w:rsidR="0051353D" w:rsidRPr="0051353D" w:rsidRDefault="0051353D" w:rsidP="0051353D">
      <w:pPr>
        <w:jc w:val="both"/>
        <w:rPr>
          <w:rFonts w:ascii="Arial" w:hAnsi="Arial" w:cs="Arial"/>
          <w:sz w:val="20"/>
          <w:szCs w:val="20"/>
          <w:lang w:bidi="es-ES"/>
        </w:rPr>
      </w:pPr>
    </w:p>
    <w:p w:rsidR="0051353D" w:rsidRDefault="0051353D" w:rsidP="0051353D">
      <w:pPr>
        <w:jc w:val="both"/>
        <w:rPr>
          <w:rFonts w:ascii="Arial" w:hAnsi="Arial" w:cs="Arial"/>
          <w:sz w:val="20"/>
          <w:szCs w:val="20"/>
          <w:lang w:bidi="es-ES"/>
        </w:rPr>
      </w:pPr>
      <w:r w:rsidRPr="0051353D">
        <w:rPr>
          <w:rFonts w:ascii="Arial" w:hAnsi="Arial" w:cs="Arial"/>
          <w:b/>
          <w:sz w:val="20"/>
          <w:szCs w:val="20"/>
          <w:lang w:bidi="es-ES"/>
        </w:rPr>
        <w:t xml:space="preserve">Artículo 219. </w:t>
      </w:r>
      <w:r w:rsidRPr="0051353D">
        <w:rPr>
          <w:rFonts w:ascii="Arial" w:hAnsi="Arial" w:cs="Arial"/>
          <w:sz w:val="20"/>
          <w:szCs w:val="20"/>
          <w:lang w:bidi="es-ES"/>
        </w:rPr>
        <w:t>Se entiende por faltas, aquellas conductas que afecten de modo evidente el orden y la disciplina en la institución y por consecuencia al servicio.</w:t>
      </w:r>
    </w:p>
    <w:p w:rsidR="0051353D" w:rsidRPr="0051353D" w:rsidRDefault="0051353D" w:rsidP="0051353D">
      <w:pPr>
        <w:jc w:val="both"/>
        <w:rPr>
          <w:rFonts w:ascii="Arial" w:hAnsi="Arial" w:cs="Arial"/>
          <w:sz w:val="20"/>
          <w:szCs w:val="20"/>
          <w:lang w:bidi="es-ES"/>
        </w:rPr>
      </w:pPr>
    </w:p>
    <w:p w:rsidR="0051353D" w:rsidRDefault="0051353D" w:rsidP="0051353D">
      <w:pPr>
        <w:jc w:val="both"/>
        <w:rPr>
          <w:rFonts w:ascii="Arial" w:hAnsi="Arial" w:cs="Arial"/>
          <w:sz w:val="20"/>
          <w:szCs w:val="20"/>
          <w:lang w:bidi="es-ES"/>
        </w:rPr>
      </w:pPr>
      <w:r w:rsidRPr="0051353D">
        <w:rPr>
          <w:rFonts w:ascii="Arial" w:hAnsi="Arial" w:cs="Arial"/>
          <w:b/>
          <w:sz w:val="20"/>
          <w:szCs w:val="20"/>
          <w:lang w:bidi="es-ES"/>
        </w:rPr>
        <w:t xml:space="preserve">Artículo 220. </w:t>
      </w:r>
      <w:r w:rsidRPr="0051353D">
        <w:rPr>
          <w:rFonts w:ascii="Arial" w:hAnsi="Arial" w:cs="Arial"/>
          <w:sz w:val="20"/>
          <w:szCs w:val="20"/>
          <w:lang w:bidi="es-ES"/>
        </w:rPr>
        <w:t>Para efectos de responsabilidad administrativa de las y los servidores públicos que formen parte del personal sustantivo, se entenderá por falta no grave, aquélla que implica una inobservancia a las normas mínimas de conducta de las y los servidores públicos pero que no causen daño o afectación de difícil restitución al servicio, a la institución, a sus superiores, a sus compañeras, compañeros o a terceros; siempre y cuando no se trate de conducta reincidente y la constituyen las siguientes hipótesis:</w:t>
      </w:r>
    </w:p>
    <w:p w:rsidR="0051353D" w:rsidRPr="0051353D" w:rsidRDefault="0051353D" w:rsidP="0051353D">
      <w:pPr>
        <w:jc w:val="both"/>
        <w:rPr>
          <w:rFonts w:ascii="Arial" w:hAnsi="Arial" w:cs="Arial"/>
          <w:sz w:val="20"/>
          <w:szCs w:val="20"/>
          <w:lang w:bidi="es-ES"/>
        </w:rPr>
      </w:pPr>
    </w:p>
    <w:p w:rsidR="0051353D" w:rsidRPr="0051353D" w:rsidRDefault="0051353D" w:rsidP="000604EA">
      <w:pPr>
        <w:numPr>
          <w:ilvl w:val="0"/>
          <w:numId w:val="164"/>
        </w:numPr>
        <w:ind w:left="567" w:hanging="567"/>
        <w:jc w:val="both"/>
        <w:rPr>
          <w:rFonts w:ascii="Arial" w:hAnsi="Arial" w:cs="Arial"/>
          <w:sz w:val="20"/>
          <w:szCs w:val="20"/>
          <w:lang w:bidi="es-ES"/>
        </w:rPr>
      </w:pPr>
      <w:r w:rsidRPr="0051353D">
        <w:rPr>
          <w:rFonts w:ascii="Arial" w:hAnsi="Arial" w:cs="Arial"/>
          <w:sz w:val="20"/>
          <w:szCs w:val="20"/>
          <w:lang w:bidi="es-ES"/>
        </w:rPr>
        <w:t>Hacer mal uso de las instalaciones oficiales o del mobiliario asignado para realizar sus funciones;</w:t>
      </w:r>
    </w:p>
    <w:p w:rsidR="0051353D" w:rsidRPr="0051353D" w:rsidRDefault="0051353D" w:rsidP="000604EA">
      <w:pPr>
        <w:numPr>
          <w:ilvl w:val="0"/>
          <w:numId w:val="164"/>
        </w:numPr>
        <w:spacing w:before="200"/>
        <w:ind w:left="567" w:hanging="567"/>
        <w:jc w:val="both"/>
        <w:rPr>
          <w:rFonts w:ascii="Arial" w:hAnsi="Arial" w:cs="Arial"/>
          <w:sz w:val="20"/>
          <w:szCs w:val="20"/>
          <w:lang w:bidi="es-ES"/>
        </w:rPr>
      </w:pPr>
      <w:r w:rsidRPr="0051353D">
        <w:rPr>
          <w:rFonts w:ascii="Arial" w:hAnsi="Arial" w:cs="Arial"/>
          <w:sz w:val="20"/>
          <w:szCs w:val="20"/>
          <w:lang w:bidi="es-ES"/>
        </w:rPr>
        <w:t>No portar uniforme o presentarse desaseado al servicio;</w:t>
      </w:r>
    </w:p>
    <w:p w:rsidR="0051353D" w:rsidRPr="0051353D" w:rsidRDefault="0051353D" w:rsidP="000604EA">
      <w:pPr>
        <w:numPr>
          <w:ilvl w:val="0"/>
          <w:numId w:val="164"/>
        </w:numPr>
        <w:spacing w:before="200"/>
        <w:ind w:left="567" w:hanging="567"/>
        <w:jc w:val="both"/>
        <w:rPr>
          <w:rFonts w:ascii="Arial" w:hAnsi="Arial" w:cs="Arial"/>
          <w:sz w:val="20"/>
          <w:szCs w:val="20"/>
          <w:lang w:bidi="es-ES"/>
        </w:rPr>
      </w:pPr>
      <w:r w:rsidRPr="0051353D">
        <w:rPr>
          <w:rFonts w:ascii="Arial" w:hAnsi="Arial" w:cs="Arial"/>
          <w:sz w:val="20"/>
          <w:szCs w:val="20"/>
          <w:lang w:bidi="es-ES"/>
        </w:rPr>
        <w:t>No portar identificación institucional durante el horario laboral;</w:t>
      </w:r>
    </w:p>
    <w:p w:rsidR="0051353D" w:rsidRPr="0051353D" w:rsidRDefault="0051353D" w:rsidP="000604EA">
      <w:pPr>
        <w:numPr>
          <w:ilvl w:val="0"/>
          <w:numId w:val="164"/>
        </w:numPr>
        <w:spacing w:before="200"/>
        <w:ind w:left="567" w:hanging="567"/>
        <w:jc w:val="both"/>
        <w:rPr>
          <w:rFonts w:ascii="Arial" w:hAnsi="Arial" w:cs="Arial"/>
          <w:sz w:val="20"/>
          <w:szCs w:val="20"/>
          <w:lang w:bidi="es-ES"/>
        </w:rPr>
      </w:pPr>
      <w:r w:rsidRPr="0051353D">
        <w:rPr>
          <w:rFonts w:ascii="Arial" w:hAnsi="Arial" w:cs="Arial"/>
          <w:sz w:val="20"/>
          <w:szCs w:val="20"/>
          <w:lang w:bidi="es-ES"/>
        </w:rPr>
        <w:t>No dirigirse con respeto hacia las y los superiores, sus compañeras, compañeros o la ciudadanía en general, dentro y fuera de las instalaciones;</w:t>
      </w:r>
    </w:p>
    <w:p w:rsidR="0051353D" w:rsidRPr="0051353D" w:rsidRDefault="0051353D" w:rsidP="000604EA">
      <w:pPr>
        <w:numPr>
          <w:ilvl w:val="0"/>
          <w:numId w:val="164"/>
        </w:numPr>
        <w:spacing w:before="200"/>
        <w:ind w:left="567" w:hanging="567"/>
        <w:jc w:val="both"/>
        <w:rPr>
          <w:rFonts w:ascii="Arial" w:hAnsi="Arial" w:cs="Arial"/>
          <w:sz w:val="20"/>
          <w:szCs w:val="20"/>
          <w:lang w:bidi="es-ES"/>
        </w:rPr>
      </w:pPr>
      <w:r w:rsidRPr="0051353D">
        <w:rPr>
          <w:rFonts w:ascii="Arial" w:hAnsi="Arial" w:cs="Arial"/>
          <w:sz w:val="20"/>
          <w:szCs w:val="20"/>
          <w:lang w:bidi="es-ES"/>
        </w:rPr>
        <w:t>No reportar a la Dirección General de Administración los daños ocasionados al vehículo oficial bajo su resguardo; y</w:t>
      </w:r>
    </w:p>
    <w:p w:rsidR="0051353D" w:rsidRPr="0051353D" w:rsidRDefault="0051353D" w:rsidP="000604EA">
      <w:pPr>
        <w:numPr>
          <w:ilvl w:val="0"/>
          <w:numId w:val="164"/>
        </w:numPr>
        <w:spacing w:before="200"/>
        <w:ind w:left="567" w:hanging="567"/>
        <w:jc w:val="both"/>
        <w:rPr>
          <w:rFonts w:ascii="Arial" w:hAnsi="Arial" w:cs="Arial"/>
          <w:sz w:val="20"/>
          <w:szCs w:val="20"/>
          <w:lang w:bidi="es-ES"/>
        </w:rPr>
      </w:pPr>
      <w:r w:rsidRPr="0051353D">
        <w:rPr>
          <w:rFonts w:ascii="Arial" w:hAnsi="Arial" w:cs="Arial"/>
          <w:sz w:val="20"/>
          <w:szCs w:val="20"/>
          <w:lang w:bidi="es-ES"/>
        </w:rPr>
        <w:t>Conducir inadecuadamente el vehículo que tenga asignado, y no respetar el Reglamento de Tránsito del Estado de Tamaulipas.</w:t>
      </w:r>
    </w:p>
    <w:p w:rsidR="00BF0373" w:rsidRDefault="00BF0373" w:rsidP="0051353D">
      <w:pPr>
        <w:jc w:val="both"/>
        <w:rPr>
          <w:rFonts w:ascii="Arial" w:hAnsi="Arial" w:cs="Arial"/>
          <w:b/>
          <w:sz w:val="20"/>
          <w:szCs w:val="20"/>
          <w:lang w:bidi="es-ES"/>
        </w:rPr>
      </w:pPr>
    </w:p>
    <w:p w:rsidR="0051353D" w:rsidRDefault="0051353D" w:rsidP="0051353D">
      <w:pPr>
        <w:jc w:val="both"/>
        <w:rPr>
          <w:rFonts w:ascii="Arial" w:hAnsi="Arial" w:cs="Arial"/>
          <w:sz w:val="20"/>
          <w:szCs w:val="20"/>
          <w:lang w:bidi="es-ES"/>
        </w:rPr>
      </w:pPr>
      <w:r w:rsidRPr="0051353D">
        <w:rPr>
          <w:rFonts w:ascii="Arial" w:hAnsi="Arial" w:cs="Arial"/>
          <w:b/>
          <w:sz w:val="20"/>
          <w:szCs w:val="20"/>
          <w:lang w:bidi="es-ES"/>
        </w:rPr>
        <w:t xml:space="preserve">Artículo 221. </w:t>
      </w:r>
      <w:r w:rsidRPr="0051353D">
        <w:rPr>
          <w:rFonts w:ascii="Arial" w:hAnsi="Arial" w:cs="Arial"/>
          <w:sz w:val="20"/>
          <w:szCs w:val="20"/>
          <w:lang w:bidi="es-ES"/>
        </w:rPr>
        <w:t>Para efectos de responsabilidad administrativa de las y los servidores públicos que formen parte del personal sustantivo, se entenderá por falta grave, aquella conducta que afecte directamente la eficiencia del servicio prestado por la Fiscalía General, o bien, se trate de la reiteración en más de dos ocasiones de una falta no grave en un período de treinta días y la constituyen las siguientes hipótesis:</w:t>
      </w:r>
    </w:p>
    <w:p w:rsidR="00BF0373" w:rsidRPr="0051353D" w:rsidRDefault="00BF0373" w:rsidP="0051353D">
      <w:pPr>
        <w:jc w:val="both"/>
        <w:rPr>
          <w:rFonts w:ascii="Arial" w:hAnsi="Arial" w:cs="Arial"/>
          <w:sz w:val="20"/>
          <w:szCs w:val="20"/>
          <w:lang w:bidi="es-ES"/>
        </w:rPr>
      </w:pPr>
    </w:p>
    <w:p w:rsidR="0051353D" w:rsidRPr="0051353D" w:rsidRDefault="0051353D" w:rsidP="000604EA">
      <w:pPr>
        <w:numPr>
          <w:ilvl w:val="0"/>
          <w:numId w:val="163"/>
        </w:numPr>
        <w:ind w:left="567" w:hanging="567"/>
        <w:jc w:val="both"/>
        <w:rPr>
          <w:rFonts w:ascii="Arial" w:hAnsi="Arial" w:cs="Arial"/>
          <w:sz w:val="20"/>
          <w:szCs w:val="20"/>
          <w:lang w:bidi="es-ES"/>
        </w:rPr>
      </w:pPr>
      <w:r w:rsidRPr="0051353D">
        <w:rPr>
          <w:rFonts w:ascii="Arial" w:hAnsi="Arial" w:cs="Arial"/>
          <w:sz w:val="20"/>
          <w:szCs w:val="20"/>
          <w:lang w:bidi="es-ES"/>
        </w:rPr>
        <w:t>Conducirse en contravención al orden jurídico causando con ello afectación al servicio institucional y a los derechos humanos;</w:t>
      </w:r>
    </w:p>
    <w:p w:rsidR="0051353D" w:rsidRPr="0051353D" w:rsidRDefault="0051353D" w:rsidP="000604EA">
      <w:pPr>
        <w:numPr>
          <w:ilvl w:val="0"/>
          <w:numId w:val="163"/>
        </w:numPr>
        <w:spacing w:before="200"/>
        <w:ind w:left="567" w:hanging="567"/>
        <w:jc w:val="both"/>
        <w:rPr>
          <w:rFonts w:ascii="Arial" w:hAnsi="Arial" w:cs="Arial"/>
          <w:sz w:val="20"/>
          <w:szCs w:val="20"/>
          <w:lang w:bidi="es-ES"/>
        </w:rPr>
      </w:pPr>
      <w:r w:rsidRPr="0051353D">
        <w:rPr>
          <w:rFonts w:ascii="Arial" w:hAnsi="Arial" w:cs="Arial"/>
          <w:sz w:val="20"/>
          <w:szCs w:val="20"/>
          <w:lang w:bidi="es-ES"/>
        </w:rPr>
        <w:t>Discriminar a persona alguna por motivo de raza, religión, género, condición económica o social, preferencia sexual, ideología política o por algún otro motivo;</w:t>
      </w:r>
    </w:p>
    <w:p w:rsidR="0051353D" w:rsidRPr="0051353D" w:rsidRDefault="0051353D" w:rsidP="000604EA">
      <w:pPr>
        <w:numPr>
          <w:ilvl w:val="0"/>
          <w:numId w:val="163"/>
        </w:numPr>
        <w:spacing w:before="200"/>
        <w:ind w:left="567" w:hanging="567"/>
        <w:jc w:val="both"/>
        <w:rPr>
          <w:rFonts w:ascii="Arial" w:hAnsi="Arial" w:cs="Arial"/>
          <w:sz w:val="20"/>
          <w:szCs w:val="20"/>
          <w:lang w:bidi="es-ES"/>
        </w:rPr>
      </w:pPr>
      <w:r w:rsidRPr="0051353D">
        <w:rPr>
          <w:rFonts w:ascii="Arial" w:hAnsi="Arial" w:cs="Arial"/>
          <w:sz w:val="20"/>
          <w:szCs w:val="20"/>
          <w:lang w:bidi="es-ES"/>
        </w:rPr>
        <w:t>Permitir que se infrinjan, toleren actos de tortura física o psicológica u otros tratos crueles, inhumanos o degradantes. La o el servidor público que tenga conocimiento de un acto como el descrito con antelación, deberá denunciarlo inmediatamente ante la autoridad competente; la omisión de esta obligación, será considerada también como falta grave;</w:t>
      </w:r>
    </w:p>
    <w:p w:rsidR="0051353D" w:rsidRPr="0051353D" w:rsidRDefault="0051353D" w:rsidP="000604EA">
      <w:pPr>
        <w:numPr>
          <w:ilvl w:val="0"/>
          <w:numId w:val="163"/>
        </w:numPr>
        <w:spacing w:before="200"/>
        <w:ind w:left="567" w:hanging="567"/>
        <w:jc w:val="both"/>
        <w:rPr>
          <w:rFonts w:ascii="Arial" w:hAnsi="Arial" w:cs="Arial"/>
          <w:sz w:val="20"/>
          <w:szCs w:val="20"/>
          <w:lang w:bidi="es-ES"/>
        </w:rPr>
      </w:pPr>
      <w:r w:rsidRPr="0051353D">
        <w:rPr>
          <w:rFonts w:ascii="Arial" w:hAnsi="Arial" w:cs="Arial"/>
          <w:sz w:val="20"/>
          <w:szCs w:val="20"/>
          <w:lang w:bidi="es-ES"/>
        </w:rPr>
        <w:t>Solicitar o aceptar, dádivas, compensaciones, pagos o gratificaciones distintas a las previstas legalmente;</w:t>
      </w:r>
    </w:p>
    <w:p w:rsidR="0051353D" w:rsidRPr="0051353D" w:rsidRDefault="0051353D" w:rsidP="000604EA">
      <w:pPr>
        <w:numPr>
          <w:ilvl w:val="0"/>
          <w:numId w:val="163"/>
        </w:numPr>
        <w:spacing w:before="200"/>
        <w:ind w:left="567" w:hanging="567"/>
        <w:jc w:val="both"/>
        <w:rPr>
          <w:rFonts w:ascii="Arial" w:hAnsi="Arial" w:cs="Arial"/>
          <w:sz w:val="20"/>
          <w:szCs w:val="20"/>
          <w:lang w:bidi="es-ES"/>
        </w:rPr>
      </w:pPr>
      <w:r w:rsidRPr="0051353D">
        <w:rPr>
          <w:rFonts w:ascii="Arial" w:hAnsi="Arial" w:cs="Arial"/>
          <w:sz w:val="20"/>
          <w:szCs w:val="20"/>
          <w:lang w:bidi="es-ES"/>
        </w:rPr>
        <w:t>Omitir realizar u ordenar la detención de persona alguna, en los casos de flagrancia o caso urgente;</w:t>
      </w:r>
    </w:p>
    <w:p w:rsidR="0051353D" w:rsidRPr="0051353D" w:rsidRDefault="0051353D" w:rsidP="000604EA">
      <w:pPr>
        <w:numPr>
          <w:ilvl w:val="0"/>
          <w:numId w:val="163"/>
        </w:numPr>
        <w:spacing w:before="200"/>
        <w:ind w:left="567" w:hanging="567"/>
        <w:jc w:val="both"/>
        <w:rPr>
          <w:rFonts w:ascii="Arial" w:hAnsi="Arial" w:cs="Arial"/>
          <w:sz w:val="20"/>
          <w:szCs w:val="20"/>
          <w:lang w:bidi="es-ES"/>
        </w:rPr>
      </w:pPr>
      <w:r w:rsidRPr="0051353D">
        <w:rPr>
          <w:rFonts w:ascii="Arial" w:hAnsi="Arial" w:cs="Arial"/>
          <w:sz w:val="20"/>
          <w:szCs w:val="20"/>
          <w:lang w:bidi="es-ES"/>
        </w:rPr>
        <w:t>Incumplir con la obligación de velar por la vida e integridad física y psicológica de las personas detenidas o puestas a su disposición;</w:t>
      </w:r>
    </w:p>
    <w:p w:rsidR="0051353D" w:rsidRPr="0051353D" w:rsidRDefault="0051353D" w:rsidP="000604EA">
      <w:pPr>
        <w:numPr>
          <w:ilvl w:val="0"/>
          <w:numId w:val="163"/>
        </w:numPr>
        <w:spacing w:before="200"/>
        <w:ind w:left="567" w:hanging="567"/>
        <w:jc w:val="both"/>
        <w:rPr>
          <w:rFonts w:ascii="Arial" w:hAnsi="Arial" w:cs="Arial"/>
          <w:sz w:val="20"/>
          <w:szCs w:val="20"/>
          <w:lang w:bidi="es-ES"/>
        </w:rPr>
      </w:pPr>
      <w:r w:rsidRPr="0051353D">
        <w:rPr>
          <w:rFonts w:ascii="Arial" w:hAnsi="Arial" w:cs="Arial"/>
          <w:sz w:val="20"/>
          <w:szCs w:val="20"/>
          <w:lang w:bidi="es-ES"/>
        </w:rPr>
        <w:lastRenderedPageBreak/>
        <w:t>Omitir guardar la secrecía de los asuntos que por razón del desempeño de su función conozcan;</w:t>
      </w:r>
    </w:p>
    <w:p w:rsidR="0051353D" w:rsidRPr="0051353D" w:rsidRDefault="0051353D" w:rsidP="000604EA">
      <w:pPr>
        <w:numPr>
          <w:ilvl w:val="0"/>
          <w:numId w:val="163"/>
        </w:numPr>
        <w:spacing w:before="200"/>
        <w:ind w:left="567" w:hanging="567"/>
        <w:jc w:val="both"/>
        <w:rPr>
          <w:rFonts w:ascii="Arial" w:hAnsi="Arial" w:cs="Arial"/>
          <w:sz w:val="20"/>
          <w:szCs w:val="20"/>
          <w:lang w:bidi="es-ES"/>
        </w:rPr>
      </w:pPr>
      <w:r w:rsidRPr="0051353D">
        <w:rPr>
          <w:rFonts w:ascii="Arial" w:hAnsi="Arial" w:cs="Arial"/>
          <w:sz w:val="20"/>
          <w:szCs w:val="20"/>
          <w:lang w:bidi="es-ES"/>
        </w:rPr>
        <w:t>Omitir rendir el Informe Policial Homologado o habiéndolo hecho, carezca de los requisitos necesarios para la debida integración de la carpeta de investigación;</w:t>
      </w:r>
    </w:p>
    <w:p w:rsidR="0051353D" w:rsidRPr="0051353D" w:rsidRDefault="0051353D" w:rsidP="000604EA">
      <w:pPr>
        <w:numPr>
          <w:ilvl w:val="0"/>
          <w:numId w:val="163"/>
        </w:numPr>
        <w:spacing w:before="200"/>
        <w:ind w:left="567" w:hanging="567"/>
        <w:jc w:val="both"/>
        <w:rPr>
          <w:rFonts w:ascii="Arial" w:hAnsi="Arial" w:cs="Arial"/>
          <w:sz w:val="20"/>
          <w:szCs w:val="20"/>
          <w:lang w:bidi="es-ES"/>
        </w:rPr>
      </w:pPr>
      <w:r w:rsidRPr="0051353D">
        <w:rPr>
          <w:rFonts w:ascii="Arial" w:hAnsi="Arial" w:cs="Arial"/>
          <w:sz w:val="20"/>
          <w:szCs w:val="20"/>
          <w:lang w:bidi="es-ES"/>
        </w:rPr>
        <w:t>Omitir brindar el auxilio, apoyo o colaboración, a las autoridades que así lo soliciten en la investigación y persecución de los delitos;</w:t>
      </w:r>
    </w:p>
    <w:p w:rsidR="0051353D" w:rsidRPr="0051353D" w:rsidRDefault="0051353D" w:rsidP="000604EA">
      <w:pPr>
        <w:numPr>
          <w:ilvl w:val="0"/>
          <w:numId w:val="163"/>
        </w:numPr>
        <w:spacing w:before="200"/>
        <w:ind w:left="567" w:hanging="567"/>
        <w:jc w:val="both"/>
        <w:rPr>
          <w:rFonts w:ascii="Arial" w:hAnsi="Arial" w:cs="Arial"/>
          <w:sz w:val="20"/>
          <w:szCs w:val="20"/>
          <w:lang w:bidi="es-ES"/>
        </w:rPr>
      </w:pPr>
      <w:r w:rsidRPr="0051353D">
        <w:rPr>
          <w:rFonts w:ascii="Arial" w:hAnsi="Arial" w:cs="Arial"/>
          <w:sz w:val="20"/>
          <w:szCs w:val="20"/>
          <w:lang w:bidi="es-ES"/>
        </w:rPr>
        <w:t>Omitir realizar los actos o diligencias tendentes a ejecutar los mandamientos judiciales y ministeriales que le sean asignados, así como aquéllos de los que tenga conocimiento con motivo de sus funciones y en el marco de sus facultades;</w:t>
      </w:r>
    </w:p>
    <w:p w:rsidR="0051353D" w:rsidRPr="0051353D" w:rsidRDefault="0051353D" w:rsidP="000604EA">
      <w:pPr>
        <w:numPr>
          <w:ilvl w:val="0"/>
          <w:numId w:val="163"/>
        </w:numPr>
        <w:spacing w:before="200"/>
        <w:ind w:left="567" w:hanging="567"/>
        <w:jc w:val="both"/>
        <w:rPr>
          <w:rFonts w:ascii="Arial" w:hAnsi="Arial" w:cs="Arial"/>
          <w:sz w:val="20"/>
          <w:szCs w:val="20"/>
          <w:lang w:bidi="es-ES"/>
        </w:rPr>
      </w:pPr>
      <w:r w:rsidRPr="0051353D">
        <w:rPr>
          <w:rFonts w:ascii="Arial" w:hAnsi="Arial" w:cs="Arial"/>
          <w:sz w:val="20"/>
          <w:szCs w:val="20"/>
          <w:lang w:bidi="es-ES"/>
        </w:rPr>
        <w:t>Contravenir órdenes directas lícitas que reciba de una o un superior jerárquico;</w:t>
      </w:r>
    </w:p>
    <w:p w:rsidR="0051353D" w:rsidRPr="0051353D" w:rsidRDefault="0051353D" w:rsidP="000604EA">
      <w:pPr>
        <w:numPr>
          <w:ilvl w:val="0"/>
          <w:numId w:val="163"/>
        </w:numPr>
        <w:spacing w:before="200"/>
        <w:ind w:left="567" w:hanging="567"/>
        <w:jc w:val="both"/>
        <w:rPr>
          <w:rFonts w:ascii="Arial" w:hAnsi="Arial" w:cs="Arial"/>
          <w:sz w:val="20"/>
          <w:szCs w:val="20"/>
          <w:lang w:bidi="es-ES"/>
        </w:rPr>
      </w:pPr>
      <w:r w:rsidRPr="0051353D">
        <w:rPr>
          <w:rFonts w:ascii="Arial" w:hAnsi="Arial" w:cs="Arial"/>
          <w:sz w:val="20"/>
          <w:szCs w:val="20"/>
          <w:lang w:bidi="es-ES"/>
        </w:rPr>
        <w:t>Faltar a sus labores sin causa justificada tres veces en un período de treinta días;</w:t>
      </w:r>
    </w:p>
    <w:p w:rsidR="0051353D" w:rsidRPr="0051353D" w:rsidRDefault="0051353D" w:rsidP="000604EA">
      <w:pPr>
        <w:numPr>
          <w:ilvl w:val="0"/>
          <w:numId w:val="163"/>
        </w:numPr>
        <w:spacing w:before="200"/>
        <w:ind w:left="567" w:hanging="567"/>
        <w:jc w:val="both"/>
        <w:rPr>
          <w:rFonts w:ascii="Arial" w:hAnsi="Arial" w:cs="Arial"/>
          <w:sz w:val="20"/>
          <w:szCs w:val="20"/>
          <w:lang w:bidi="es-ES"/>
        </w:rPr>
      </w:pPr>
      <w:r w:rsidRPr="0051353D">
        <w:rPr>
          <w:rFonts w:ascii="Arial" w:hAnsi="Arial" w:cs="Arial"/>
          <w:sz w:val="20"/>
          <w:szCs w:val="20"/>
          <w:lang w:bidi="es-ES"/>
        </w:rPr>
        <w:t>Participar en cualquier acto de corrupción;</w:t>
      </w:r>
    </w:p>
    <w:p w:rsidR="00F46F32" w:rsidRPr="00F46F32" w:rsidRDefault="00F46F32" w:rsidP="000604EA">
      <w:pPr>
        <w:numPr>
          <w:ilvl w:val="0"/>
          <w:numId w:val="163"/>
        </w:numPr>
        <w:spacing w:before="200"/>
        <w:ind w:left="567" w:hanging="567"/>
        <w:jc w:val="both"/>
        <w:rPr>
          <w:rFonts w:ascii="Arial" w:hAnsi="Arial" w:cs="Arial"/>
          <w:sz w:val="20"/>
          <w:szCs w:val="20"/>
          <w:lang w:bidi="es-ES"/>
        </w:rPr>
      </w:pPr>
      <w:r w:rsidRPr="00F46F32">
        <w:rPr>
          <w:rFonts w:ascii="Arial" w:hAnsi="Arial" w:cs="Arial"/>
          <w:sz w:val="20"/>
          <w:szCs w:val="20"/>
          <w:lang w:bidi="es-ES"/>
        </w:rPr>
        <w:t>Agredir física o verbalmente a una compañera o un compañero o superior jerárquico;</w:t>
      </w:r>
    </w:p>
    <w:p w:rsidR="00F46F32" w:rsidRPr="00F46F32" w:rsidRDefault="00F46F32" w:rsidP="000604EA">
      <w:pPr>
        <w:numPr>
          <w:ilvl w:val="0"/>
          <w:numId w:val="163"/>
        </w:numPr>
        <w:spacing w:before="200"/>
        <w:ind w:left="567" w:hanging="567"/>
        <w:jc w:val="both"/>
        <w:rPr>
          <w:rFonts w:ascii="Arial" w:hAnsi="Arial" w:cs="Arial"/>
          <w:sz w:val="20"/>
          <w:szCs w:val="20"/>
          <w:lang w:bidi="es-ES"/>
        </w:rPr>
      </w:pPr>
      <w:r w:rsidRPr="00F46F32">
        <w:rPr>
          <w:rFonts w:ascii="Arial" w:hAnsi="Arial" w:cs="Arial"/>
          <w:sz w:val="20"/>
          <w:szCs w:val="20"/>
          <w:lang w:bidi="es-ES"/>
        </w:rPr>
        <w:t>Presentarse a laborar o realizar cualquiera de sus funciones en estado de ebriedad, con aliento alcohólico o bajo los efectos de psicotrópicos, estupefacientes, sustancias volátiles, inhalables o cualquier otra que produzca efectos análogos;</w:t>
      </w:r>
    </w:p>
    <w:p w:rsidR="00F46F32" w:rsidRPr="00F46F32" w:rsidRDefault="00F46F32" w:rsidP="000604EA">
      <w:pPr>
        <w:numPr>
          <w:ilvl w:val="0"/>
          <w:numId w:val="163"/>
        </w:numPr>
        <w:spacing w:before="200"/>
        <w:ind w:left="567" w:hanging="567"/>
        <w:jc w:val="both"/>
        <w:rPr>
          <w:rFonts w:ascii="Arial" w:hAnsi="Arial" w:cs="Arial"/>
          <w:sz w:val="20"/>
          <w:szCs w:val="20"/>
          <w:lang w:bidi="es-ES"/>
        </w:rPr>
      </w:pPr>
      <w:r w:rsidRPr="00F46F32">
        <w:rPr>
          <w:rFonts w:ascii="Arial" w:hAnsi="Arial" w:cs="Arial"/>
          <w:sz w:val="20"/>
          <w:szCs w:val="20"/>
          <w:lang w:bidi="es-ES"/>
        </w:rPr>
        <w:t>Consumir, dentro o fuera del servicio, sustancias psicotrópicas, estupefacientes u otras sustancias de carácter ilegal, prohibido o controlado sin prescripción médica;</w:t>
      </w:r>
    </w:p>
    <w:p w:rsidR="00F46F32" w:rsidRPr="00F46F32" w:rsidRDefault="00F46F32" w:rsidP="000604EA">
      <w:pPr>
        <w:numPr>
          <w:ilvl w:val="0"/>
          <w:numId w:val="163"/>
        </w:numPr>
        <w:spacing w:before="200"/>
        <w:ind w:left="567" w:hanging="567"/>
        <w:jc w:val="both"/>
        <w:rPr>
          <w:rFonts w:ascii="Arial" w:hAnsi="Arial" w:cs="Arial"/>
          <w:sz w:val="20"/>
          <w:szCs w:val="20"/>
          <w:lang w:bidi="es-ES"/>
        </w:rPr>
      </w:pPr>
      <w:r w:rsidRPr="00F46F32">
        <w:rPr>
          <w:rFonts w:ascii="Arial" w:hAnsi="Arial" w:cs="Arial"/>
          <w:sz w:val="20"/>
          <w:szCs w:val="20"/>
          <w:lang w:bidi="es-ES"/>
        </w:rPr>
        <w:t>Proporcionar o facilitar cualquier tipo de información derivada de sus funciones, por sí o por interpósita persona, a cualquiera que sea ajeno a la institución, fuera de los casos legalmente establecidos;</w:t>
      </w:r>
    </w:p>
    <w:p w:rsidR="00F46F32" w:rsidRPr="00F46F32" w:rsidRDefault="00F46F32" w:rsidP="000604EA">
      <w:pPr>
        <w:numPr>
          <w:ilvl w:val="0"/>
          <w:numId w:val="163"/>
        </w:numPr>
        <w:spacing w:before="200"/>
        <w:ind w:left="567" w:hanging="567"/>
        <w:jc w:val="both"/>
        <w:rPr>
          <w:rFonts w:ascii="Arial" w:hAnsi="Arial" w:cs="Arial"/>
          <w:sz w:val="20"/>
          <w:szCs w:val="20"/>
          <w:lang w:bidi="es-ES"/>
        </w:rPr>
      </w:pPr>
      <w:r w:rsidRPr="00F46F32">
        <w:rPr>
          <w:rFonts w:ascii="Arial" w:hAnsi="Arial" w:cs="Arial"/>
          <w:sz w:val="20"/>
          <w:szCs w:val="20"/>
          <w:lang w:bidi="es-ES"/>
        </w:rPr>
        <w:t>Llevar a cabo por sí o por interpósita persona, el alterar, destruir, mutilar, retener, ocultar o extraviar documentos y expedientes de los que por razón de su cargo o función tenga conocimiento o estén bajo su responsabilidad, utilizarlos de manera ilegal o fraudulenta para realizar actos que atenten contra la procuración de justicia;</w:t>
      </w:r>
    </w:p>
    <w:p w:rsidR="00F46F32" w:rsidRPr="00F46F32" w:rsidRDefault="00F46F32" w:rsidP="000604EA">
      <w:pPr>
        <w:numPr>
          <w:ilvl w:val="0"/>
          <w:numId w:val="163"/>
        </w:numPr>
        <w:spacing w:before="200"/>
        <w:ind w:left="567" w:hanging="567"/>
        <w:jc w:val="both"/>
        <w:rPr>
          <w:rFonts w:ascii="Arial" w:hAnsi="Arial" w:cs="Arial"/>
          <w:sz w:val="20"/>
          <w:szCs w:val="20"/>
          <w:lang w:bidi="es-ES"/>
        </w:rPr>
      </w:pPr>
      <w:r w:rsidRPr="00F46F32">
        <w:rPr>
          <w:rFonts w:ascii="Arial" w:hAnsi="Arial" w:cs="Arial"/>
          <w:sz w:val="20"/>
          <w:szCs w:val="20"/>
          <w:lang w:bidi="es-ES"/>
        </w:rPr>
        <w:t>Alterar o relajar el orden y disciplina en las instalaciones oficiales o en la vía pública; y</w:t>
      </w:r>
    </w:p>
    <w:p w:rsidR="00F46F32" w:rsidRPr="00F46F32" w:rsidRDefault="00F46F32" w:rsidP="000604EA">
      <w:pPr>
        <w:numPr>
          <w:ilvl w:val="0"/>
          <w:numId w:val="163"/>
        </w:numPr>
        <w:spacing w:before="200"/>
        <w:ind w:left="567" w:hanging="567"/>
        <w:jc w:val="both"/>
        <w:rPr>
          <w:rFonts w:ascii="Arial" w:hAnsi="Arial" w:cs="Arial"/>
          <w:sz w:val="20"/>
          <w:szCs w:val="20"/>
          <w:lang w:bidi="es-ES"/>
        </w:rPr>
      </w:pPr>
      <w:r w:rsidRPr="00F46F32">
        <w:rPr>
          <w:rFonts w:ascii="Arial" w:hAnsi="Arial" w:cs="Arial"/>
          <w:sz w:val="20"/>
          <w:szCs w:val="20"/>
          <w:lang w:bidi="es-ES"/>
        </w:rPr>
        <w:t>Realizar conductas que desacrediten su persona o la imagen institucional, dentro o fuera del servicio.</w:t>
      </w:r>
    </w:p>
    <w:p w:rsidR="00F46F32" w:rsidRDefault="00F46F32" w:rsidP="00F46F32">
      <w:pPr>
        <w:jc w:val="both"/>
        <w:rPr>
          <w:rFonts w:ascii="Arial" w:hAnsi="Arial" w:cs="Arial"/>
          <w:sz w:val="20"/>
          <w:szCs w:val="20"/>
          <w:lang w:bidi="es-ES"/>
        </w:rPr>
      </w:pPr>
    </w:p>
    <w:p w:rsidR="00F46F32" w:rsidRDefault="00F46F32" w:rsidP="00F46F32">
      <w:pPr>
        <w:jc w:val="both"/>
        <w:rPr>
          <w:rFonts w:ascii="Arial" w:hAnsi="Arial" w:cs="Arial"/>
          <w:sz w:val="20"/>
          <w:szCs w:val="20"/>
          <w:lang w:bidi="es-ES"/>
        </w:rPr>
      </w:pPr>
      <w:r w:rsidRPr="00F46F32">
        <w:rPr>
          <w:rFonts w:ascii="Arial" w:hAnsi="Arial" w:cs="Arial"/>
          <w:sz w:val="20"/>
          <w:szCs w:val="20"/>
          <w:lang w:bidi="es-ES"/>
        </w:rPr>
        <w:t>Para el caso de que en cumplimiento de sus funciones las y los servidores públicos de la Fiscalía General, deban hacer uso de la fuerza, ésta deberá ajustarse con pleno respeto a los derechos humanos y estricto apego a las disposiciones legales aplicables.</w:t>
      </w:r>
    </w:p>
    <w:p w:rsidR="00F46F32" w:rsidRPr="00F46F32" w:rsidRDefault="00F46F32" w:rsidP="00F46F32">
      <w:pPr>
        <w:jc w:val="both"/>
        <w:rPr>
          <w:rFonts w:ascii="Arial" w:hAnsi="Arial" w:cs="Arial"/>
          <w:sz w:val="20"/>
          <w:szCs w:val="20"/>
          <w:lang w:bidi="es-ES"/>
        </w:rPr>
      </w:pPr>
    </w:p>
    <w:p w:rsidR="00F46F32" w:rsidRDefault="00F46F32" w:rsidP="00F46F32">
      <w:pPr>
        <w:jc w:val="both"/>
        <w:rPr>
          <w:rFonts w:ascii="Arial" w:hAnsi="Arial" w:cs="Arial"/>
          <w:sz w:val="20"/>
          <w:szCs w:val="20"/>
          <w:lang w:bidi="es-ES"/>
        </w:rPr>
      </w:pPr>
      <w:r w:rsidRPr="00F46F32">
        <w:rPr>
          <w:rFonts w:ascii="Arial" w:hAnsi="Arial" w:cs="Arial"/>
          <w:b/>
          <w:sz w:val="20"/>
          <w:szCs w:val="20"/>
          <w:lang w:bidi="es-ES"/>
        </w:rPr>
        <w:t xml:space="preserve">Artículo 222. </w:t>
      </w:r>
      <w:r w:rsidRPr="00F46F32">
        <w:rPr>
          <w:rFonts w:ascii="Arial" w:hAnsi="Arial" w:cs="Arial"/>
          <w:sz w:val="20"/>
          <w:szCs w:val="20"/>
          <w:lang w:bidi="es-ES"/>
        </w:rPr>
        <w:t>Sin perjuicio de las previstas en la normatividad aplicable, las faltas enunciadas en el presente Reglamento, constituirán causa de responsabilidad y les corresponderá la sanción establecida en la Ley, este Reglamento y/o en el Reglamento del Servicio Profesional de Carrera.</w:t>
      </w:r>
    </w:p>
    <w:p w:rsidR="00F46F32" w:rsidRPr="00F46F32" w:rsidRDefault="00F46F32" w:rsidP="00F46F32">
      <w:pPr>
        <w:jc w:val="both"/>
        <w:rPr>
          <w:rFonts w:ascii="Arial" w:hAnsi="Arial" w:cs="Arial"/>
          <w:sz w:val="20"/>
          <w:szCs w:val="20"/>
          <w:lang w:bidi="es-ES"/>
        </w:rPr>
      </w:pPr>
    </w:p>
    <w:p w:rsidR="00F46F32" w:rsidRDefault="00F46F32" w:rsidP="00F46F32">
      <w:pPr>
        <w:jc w:val="both"/>
        <w:rPr>
          <w:rFonts w:ascii="Arial" w:hAnsi="Arial" w:cs="Arial"/>
          <w:sz w:val="20"/>
          <w:szCs w:val="20"/>
          <w:lang w:bidi="es-ES"/>
        </w:rPr>
      </w:pPr>
      <w:r w:rsidRPr="00F46F32">
        <w:rPr>
          <w:rFonts w:ascii="Arial" w:hAnsi="Arial" w:cs="Arial"/>
          <w:b/>
          <w:sz w:val="20"/>
          <w:szCs w:val="20"/>
          <w:lang w:bidi="es-ES"/>
        </w:rPr>
        <w:t xml:space="preserve">Artículo 223. </w:t>
      </w:r>
      <w:r w:rsidRPr="00F46F32">
        <w:rPr>
          <w:rFonts w:ascii="Arial" w:hAnsi="Arial" w:cs="Arial"/>
          <w:sz w:val="20"/>
          <w:szCs w:val="20"/>
          <w:lang w:bidi="es-ES"/>
        </w:rPr>
        <w:t>Las causas de responsabilidad del personal sustantivo, serán las siguientes:</w:t>
      </w:r>
    </w:p>
    <w:p w:rsidR="00F46F32" w:rsidRPr="008A066D" w:rsidRDefault="00F46F32" w:rsidP="00F46F32">
      <w:pPr>
        <w:jc w:val="both"/>
        <w:rPr>
          <w:rFonts w:ascii="Arial" w:hAnsi="Arial" w:cs="Arial"/>
          <w:sz w:val="8"/>
          <w:szCs w:val="20"/>
          <w:lang w:bidi="es-ES"/>
        </w:rPr>
      </w:pPr>
    </w:p>
    <w:p w:rsidR="00F46F32" w:rsidRPr="00F46F32" w:rsidRDefault="00F46F32" w:rsidP="000604EA">
      <w:pPr>
        <w:numPr>
          <w:ilvl w:val="0"/>
          <w:numId w:val="165"/>
        </w:numPr>
        <w:ind w:left="567" w:hanging="567"/>
        <w:jc w:val="both"/>
        <w:rPr>
          <w:rFonts w:ascii="Arial" w:hAnsi="Arial" w:cs="Arial"/>
          <w:sz w:val="20"/>
          <w:szCs w:val="20"/>
          <w:lang w:bidi="es-ES"/>
        </w:rPr>
      </w:pPr>
      <w:r w:rsidRPr="00F46F32">
        <w:rPr>
          <w:rFonts w:ascii="Arial" w:hAnsi="Arial" w:cs="Arial"/>
          <w:sz w:val="20"/>
          <w:szCs w:val="20"/>
          <w:lang w:bidi="es-ES"/>
        </w:rPr>
        <w:t>No cumplir, retrasar o perjudicar por negligencia la debida actuación del Ministerio Público;</w:t>
      </w:r>
    </w:p>
    <w:p w:rsidR="00F46F32" w:rsidRPr="00F46F32" w:rsidRDefault="00F46F32" w:rsidP="000604EA">
      <w:pPr>
        <w:numPr>
          <w:ilvl w:val="0"/>
          <w:numId w:val="165"/>
        </w:numPr>
        <w:spacing w:before="200"/>
        <w:ind w:left="567" w:hanging="567"/>
        <w:jc w:val="both"/>
        <w:rPr>
          <w:rFonts w:ascii="Arial" w:hAnsi="Arial" w:cs="Arial"/>
          <w:sz w:val="20"/>
          <w:szCs w:val="20"/>
          <w:lang w:bidi="es-ES"/>
        </w:rPr>
      </w:pPr>
      <w:r w:rsidRPr="00F46F32">
        <w:rPr>
          <w:rFonts w:ascii="Arial" w:hAnsi="Arial" w:cs="Arial"/>
          <w:sz w:val="20"/>
          <w:szCs w:val="20"/>
          <w:lang w:bidi="es-ES"/>
        </w:rPr>
        <w:t>Realizar o encubrir conductas que atenten contra la autonomía del Ministerio Público, tales como aceptar o ejercer consignas, presiones, encargos, comisiones o cualquier otra acción que genere o implique subordinación indebida respecto de alguna persona o autoridad;</w:t>
      </w:r>
    </w:p>
    <w:p w:rsidR="00F46F32" w:rsidRPr="00F46F32" w:rsidRDefault="00F46F32" w:rsidP="000604EA">
      <w:pPr>
        <w:numPr>
          <w:ilvl w:val="0"/>
          <w:numId w:val="165"/>
        </w:numPr>
        <w:spacing w:before="200"/>
        <w:ind w:left="567" w:hanging="567"/>
        <w:jc w:val="both"/>
        <w:rPr>
          <w:rFonts w:ascii="Arial" w:hAnsi="Arial" w:cs="Arial"/>
          <w:sz w:val="20"/>
          <w:szCs w:val="20"/>
          <w:lang w:bidi="es-ES"/>
        </w:rPr>
      </w:pPr>
      <w:r w:rsidRPr="00F46F32">
        <w:rPr>
          <w:rFonts w:ascii="Arial" w:hAnsi="Arial" w:cs="Arial"/>
          <w:sz w:val="20"/>
          <w:szCs w:val="20"/>
          <w:lang w:bidi="es-ES"/>
        </w:rPr>
        <w:t>Distraer de su objeto, para uso propio o ajeno, el equipo, elementos materiales o bienes asegurados bajo su custodia o de la Fiscalía General;</w:t>
      </w:r>
    </w:p>
    <w:p w:rsidR="00F46F32" w:rsidRPr="00F46F32" w:rsidRDefault="00F46F32" w:rsidP="000604EA">
      <w:pPr>
        <w:numPr>
          <w:ilvl w:val="0"/>
          <w:numId w:val="165"/>
        </w:numPr>
        <w:spacing w:before="200"/>
        <w:ind w:left="567" w:hanging="567"/>
        <w:jc w:val="both"/>
        <w:rPr>
          <w:rFonts w:ascii="Arial" w:hAnsi="Arial" w:cs="Arial"/>
          <w:sz w:val="20"/>
          <w:szCs w:val="20"/>
          <w:lang w:bidi="es-ES"/>
        </w:rPr>
      </w:pPr>
      <w:r w:rsidRPr="00F46F32">
        <w:rPr>
          <w:rFonts w:ascii="Arial" w:hAnsi="Arial" w:cs="Arial"/>
          <w:sz w:val="20"/>
          <w:szCs w:val="20"/>
          <w:lang w:bidi="es-ES"/>
        </w:rPr>
        <w:lastRenderedPageBreak/>
        <w:t>No solicitar los dictámenes periciales correspondientes o abstenerse de realizarlos;</w:t>
      </w:r>
    </w:p>
    <w:p w:rsidR="00F46F32" w:rsidRPr="00F46F32" w:rsidRDefault="00F46F32" w:rsidP="000604EA">
      <w:pPr>
        <w:numPr>
          <w:ilvl w:val="0"/>
          <w:numId w:val="165"/>
        </w:numPr>
        <w:spacing w:before="200"/>
        <w:ind w:left="567" w:hanging="567"/>
        <w:jc w:val="both"/>
        <w:rPr>
          <w:rFonts w:ascii="Arial" w:hAnsi="Arial" w:cs="Arial"/>
          <w:sz w:val="20"/>
          <w:szCs w:val="20"/>
          <w:lang w:bidi="es-ES"/>
        </w:rPr>
      </w:pPr>
      <w:r w:rsidRPr="00F46F32">
        <w:rPr>
          <w:rFonts w:ascii="Arial" w:hAnsi="Arial" w:cs="Arial"/>
          <w:sz w:val="20"/>
          <w:szCs w:val="20"/>
          <w:lang w:bidi="es-ES"/>
        </w:rPr>
        <w:t>No efectuar el aseguramiento de bienes, objetos, instrumentos o productos de delito y no solicitar el decomiso cuando así proceda, en los términos que establezcan las leyes penales;</w:t>
      </w:r>
    </w:p>
    <w:p w:rsidR="00F46F32" w:rsidRPr="00F46F32" w:rsidRDefault="00F46F32" w:rsidP="000604EA">
      <w:pPr>
        <w:numPr>
          <w:ilvl w:val="0"/>
          <w:numId w:val="165"/>
        </w:numPr>
        <w:spacing w:before="200"/>
        <w:ind w:left="567" w:hanging="567"/>
        <w:jc w:val="both"/>
        <w:rPr>
          <w:rFonts w:ascii="Arial" w:hAnsi="Arial" w:cs="Arial"/>
          <w:sz w:val="20"/>
          <w:szCs w:val="20"/>
          <w:lang w:bidi="es-ES"/>
        </w:rPr>
      </w:pPr>
      <w:r w:rsidRPr="00F46F32">
        <w:rPr>
          <w:rFonts w:ascii="Arial" w:hAnsi="Arial" w:cs="Arial"/>
          <w:sz w:val="20"/>
          <w:szCs w:val="20"/>
          <w:lang w:bidi="es-ES"/>
        </w:rPr>
        <w:t>Omitir la práctica de las diligencias necesarias en cada asunto;</w:t>
      </w:r>
    </w:p>
    <w:p w:rsidR="00F46F32" w:rsidRPr="00F46F32" w:rsidRDefault="00F46F32" w:rsidP="000604EA">
      <w:pPr>
        <w:numPr>
          <w:ilvl w:val="0"/>
          <w:numId w:val="165"/>
        </w:numPr>
        <w:spacing w:before="200"/>
        <w:ind w:left="567" w:hanging="567"/>
        <w:jc w:val="both"/>
        <w:rPr>
          <w:rFonts w:ascii="Arial" w:hAnsi="Arial" w:cs="Arial"/>
          <w:sz w:val="20"/>
          <w:szCs w:val="20"/>
          <w:lang w:bidi="es-ES"/>
        </w:rPr>
      </w:pPr>
      <w:r w:rsidRPr="00F46F32">
        <w:rPr>
          <w:rFonts w:ascii="Arial" w:hAnsi="Arial" w:cs="Arial"/>
          <w:sz w:val="20"/>
          <w:szCs w:val="20"/>
          <w:lang w:bidi="es-ES"/>
        </w:rPr>
        <w:t>Abstenerse en la investigación de dictar o decretar los acuerdos o resoluciones que sean procedentes o hacerlo fuera de los términos legales, o dejar de realizar las acciones necesarias en los asuntos que sean de su conocimiento;</w:t>
      </w:r>
    </w:p>
    <w:p w:rsidR="00F46F32" w:rsidRPr="00F46F32" w:rsidRDefault="00F46F32" w:rsidP="000604EA">
      <w:pPr>
        <w:numPr>
          <w:ilvl w:val="0"/>
          <w:numId w:val="165"/>
        </w:numPr>
        <w:spacing w:before="200"/>
        <w:ind w:left="567" w:hanging="567"/>
        <w:jc w:val="both"/>
        <w:rPr>
          <w:rFonts w:ascii="Arial" w:hAnsi="Arial" w:cs="Arial"/>
          <w:sz w:val="20"/>
          <w:szCs w:val="20"/>
          <w:lang w:bidi="es-ES"/>
        </w:rPr>
      </w:pPr>
      <w:r w:rsidRPr="00F46F32">
        <w:rPr>
          <w:rFonts w:ascii="Arial" w:hAnsi="Arial" w:cs="Arial"/>
          <w:sz w:val="20"/>
          <w:szCs w:val="20"/>
          <w:lang w:bidi="es-ES"/>
        </w:rPr>
        <w:t>Abstenerse de promover en la vía incidental ante la autoridad judicial el reconocimiento de la calidad de víctima u ofendido, en términos de las disposiciones legales aplicables;</w:t>
      </w:r>
    </w:p>
    <w:p w:rsidR="00F46F32" w:rsidRPr="00F46F32" w:rsidRDefault="00F46F32" w:rsidP="000604EA">
      <w:pPr>
        <w:numPr>
          <w:ilvl w:val="0"/>
          <w:numId w:val="165"/>
        </w:numPr>
        <w:spacing w:before="200"/>
        <w:ind w:left="567" w:hanging="567"/>
        <w:jc w:val="both"/>
        <w:rPr>
          <w:rFonts w:ascii="Arial" w:hAnsi="Arial" w:cs="Arial"/>
          <w:sz w:val="20"/>
          <w:szCs w:val="20"/>
          <w:lang w:bidi="es-ES"/>
        </w:rPr>
      </w:pPr>
      <w:r w:rsidRPr="00F46F32">
        <w:rPr>
          <w:rFonts w:ascii="Arial" w:hAnsi="Arial" w:cs="Arial"/>
          <w:sz w:val="20"/>
          <w:szCs w:val="20"/>
          <w:lang w:bidi="es-ES"/>
        </w:rPr>
        <w:t>No registrar la detención conforme a las disposiciones legales aplicables o abstenerse de actualizar el registro correspondiente;</w:t>
      </w:r>
    </w:p>
    <w:p w:rsidR="00F46F32" w:rsidRPr="00F46F32" w:rsidRDefault="00F46F32" w:rsidP="000604EA">
      <w:pPr>
        <w:numPr>
          <w:ilvl w:val="0"/>
          <w:numId w:val="165"/>
        </w:numPr>
        <w:spacing w:before="200"/>
        <w:ind w:left="567" w:hanging="567"/>
        <w:jc w:val="both"/>
        <w:rPr>
          <w:rFonts w:ascii="Arial" w:hAnsi="Arial" w:cs="Arial"/>
          <w:sz w:val="20"/>
          <w:szCs w:val="20"/>
          <w:lang w:bidi="es-ES"/>
        </w:rPr>
      </w:pPr>
      <w:r w:rsidRPr="00F46F32">
        <w:rPr>
          <w:rFonts w:ascii="Arial" w:hAnsi="Arial" w:cs="Arial"/>
          <w:sz w:val="20"/>
          <w:szCs w:val="20"/>
          <w:lang w:bidi="es-ES"/>
        </w:rPr>
        <w:t>Faltar a sus labores sin causa justificada por tres veces en un período de treinta días;</w:t>
      </w:r>
    </w:p>
    <w:p w:rsidR="00F46F32" w:rsidRPr="00F46F32" w:rsidRDefault="00F46F32" w:rsidP="000604EA">
      <w:pPr>
        <w:numPr>
          <w:ilvl w:val="0"/>
          <w:numId w:val="165"/>
        </w:numPr>
        <w:spacing w:before="200"/>
        <w:ind w:left="567" w:hanging="567"/>
        <w:jc w:val="both"/>
        <w:rPr>
          <w:rFonts w:ascii="Arial" w:hAnsi="Arial" w:cs="Arial"/>
          <w:sz w:val="20"/>
          <w:szCs w:val="20"/>
          <w:lang w:bidi="es-ES"/>
        </w:rPr>
      </w:pPr>
      <w:r w:rsidRPr="00F46F32">
        <w:rPr>
          <w:rFonts w:ascii="Arial" w:hAnsi="Arial" w:cs="Arial"/>
          <w:sz w:val="20"/>
          <w:szCs w:val="20"/>
          <w:lang w:bidi="es-ES"/>
        </w:rPr>
        <w:t>No mantener actualizados los registros electrónicos de la Institución;</w:t>
      </w:r>
    </w:p>
    <w:p w:rsidR="00F46F32" w:rsidRPr="00F46F32" w:rsidRDefault="00F46F32" w:rsidP="000604EA">
      <w:pPr>
        <w:numPr>
          <w:ilvl w:val="0"/>
          <w:numId w:val="165"/>
        </w:numPr>
        <w:spacing w:before="200"/>
        <w:ind w:left="567" w:hanging="567"/>
        <w:jc w:val="both"/>
        <w:rPr>
          <w:rFonts w:ascii="Arial" w:hAnsi="Arial" w:cs="Arial"/>
          <w:sz w:val="20"/>
          <w:szCs w:val="20"/>
          <w:lang w:bidi="es-ES"/>
        </w:rPr>
      </w:pPr>
      <w:r w:rsidRPr="00F46F32">
        <w:rPr>
          <w:rFonts w:ascii="Arial" w:hAnsi="Arial" w:cs="Arial"/>
          <w:sz w:val="20"/>
          <w:szCs w:val="20"/>
          <w:lang w:bidi="es-ES"/>
        </w:rPr>
        <w:t>Incumplir cualquiera de las obligaciones a que se refiere la Ley; y</w:t>
      </w:r>
    </w:p>
    <w:p w:rsidR="00F46F32" w:rsidRPr="00F46F32" w:rsidRDefault="00F46F32" w:rsidP="000604EA">
      <w:pPr>
        <w:numPr>
          <w:ilvl w:val="0"/>
          <w:numId w:val="165"/>
        </w:numPr>
        <w:spacing w:before="200"/>
        <w:ind w:left="567" w:hanging="567"/>
        <w:jc w:val="both"/>
        <w:rPr>
          <w:rFonts w:ascii="Arial" w:hAnsi="Arial" w:cs="Arial"/>
          <w:sz w:val="20"/>
          <w:szCs w:val="20"/>
          <w:lang w:bidi="es-ES"/>
        </w:rPr>
      </w:pPr>
      <w:r w:rsidRPr="00F46F32">
        <w:rPr>
          <w:rFonts w:ascii="Arial" w:hAnsi="Arial" w:cs="Arial"/>
          <w:sz w:val="20"/>
          <w:szCs w:val="20"/>
          <w:lang w:bidi="es-ES"/>
        </w:rPr>
        <w:t>Las demás que establezcan otras disposiciones aplicables.</w:t>
      </w:r>
    </w:p>
    <w:p w:rsidR="00F46F32" w:rsidRDefault="00F46F32" w:rsidP="00F46F32">
      <w:pPr>
        <w:jc w:val="both"/>
        <w:rPr>
          <w:rFonts w:ascii="Arial" w:hAnsi="Arial" w:cs="Arial"/>
          <w:b/>
          <w:bCs/>
          <w:sz w:val="20"/>
          <w:szCs w:val="20"/>
          <w:lang w:bidi="es-ES"/>
        </w:rPr>
      </w:pPr>
    </w:p>
    <w:p w:rsidR="00F46F32" w:rsidRPr="00F46F32" w:rsidRDefault="00F46F32" w:rsidP="00F46F32">
      <w:pPr>
        <w:jc w:val="center"/>
        <w:rPr>
          <w:rFonts w:ascii="Arial" w:hAnsi="Arial" w:cs="Arial"/>
          <w:b/>
          <w:bCs/>
          <w:sz w:val="20"/>
          <w:szCs w:val="20"/>
          <w:lang w:bidi="es-ES"/>
        </w:rPr>
      </w:pPr>
      <w:r w:rsidRPr="00F46F32">
        <w:rPr>
          <w:rFonts w:ascii="Arial" w:hAnsi="Arial" w:cs="Arial"/>
          <w:b/>
          <w:bCs/>
          <w:sz w:val="20"/>
          <w:szCs w:val="20"/>
          <w:lang w:bidi="es-ES"/>
        </w:rPr>
        <w:t>CAPÍTULO III</w:t>
      </w:r>
    </w:p>
    <w:p w:rsidR="00F46F32" w:rsidRPr="00F46F32" w:rsidRDefault="00F46F32" w:rsidP="00F46F32">
      <w:pPr>
        <w:jc w:val="center"/>
        <w:rPr>
          <w:rFonts w:ascii="Arial" w:hAnsi="Arial" w:cs="Arial"/>
          <w:b/>
          <w:sz w:val="20"/>
          <w:szCs w:val="20"/>
          <w:lang w:bidi="es-ES"/>
        </w:rPr>
      </w:pPr>
      <w:r w:rsidRPr="00F46F32">
        <w:rPr>
          <w:rFonts w:ascii="Arial" w:hAnsi="Arial" w:cs="Arial"/>
          <w:b/>
          <w:sz w:val="20"/>
          <w:szCs w:val="20"/>
          <w:lang w:bidi="es-ES"/>
        </w:rPr>
        <w:t>DE LAS SANCIONES</w:t>
      </w:r>
    </w:p>
    <w:p w:rsidR="00F46F32" w:rsidRPr="008A066D" w:rsidRDefault="00F46F32" w:rsidP="00F46F32">
      <w:pPr>
        <w:jc w:val="both"/>
        <w:rPr>
          <w:rFonts w:ascii="Arial" w:hAnsi="Arial" w:cs="Arial"/>
          <w:b/>
          <w:sz w:val="10"/>
          <w:szCs w:val="20"/>
          <w:lang w:bidi="es-ES"/>
        </w:rPr>
      </w:pPr>
    </w:p>
    <w:p w:rsidR="00F46F32" w:rsidRPr="00F46F32" w:rsidRDefault="00F46F32" w:rsidP="00F46F32">
      <w:pPr>
        <w:jc w:val="both"/>
        <w:rPr>
          <w:rFonts w:ascii="Arial" w:hAnsi="Arial" w:cs="Arial"/>
          <w:sz w:val="20"/>
          <w:szCs w:val="20"/>
          <w:lang w:bidi="es-ES"/>
        </w:rPr>
      </w:pPr>
      <w:r w:rsidRPr="00F46F32">
        <w:rPr>
          <w:rFonts w:ascii="Arial" w:hAnsi="Arial" w:cs="Arial"/>
          <w:b/>
          <w:sz w:val="20"/>
          <w:szCs w:val="20"/>
          <w:lang w:bidi="es-ES"/>
        </w:rPr>
        <w:t xml:space="preserve">Artículo 224. </w:t>
      </w:r>
      <w:r w:rsidRPr="00F46F32">
        <w:rPr>
          <w:rFonts w:ascii="Arial" w:hAnsi="Arial" w:cs="Arial"/>
          <w:sz w:val="20"/>
          <w:szCs w:val="20"/>
          <w:lang w:bidi="es-ES"/>
        </w:rPr>
        <w:t>Las sanciones previstas en la Ley y en el Reglamento del Servicio Profesional de Carrera, por faltas a las obligaciones y deberes establecidos en el presente Reglamento, la Ley General del Sistema Nacional de Seguridad Pública, la Ley de Coordinación del Sistema de Seguridad Pública del Estado de Tamaulipas y demás disposiciones aplicables, serán impuestas mediante resolución emitida por la Comisión de Honor y Justicia del Servicio Profesional de Carrera y previa substanciación del procedimiento respectivo, sin perjuicio de las que corresponda aplicar por responsabilidad en otra materia.</w:t>
      </w:r>
    </w:p>
    <w:p w:rsidR="003C0AB0" w:rsidRPr="008A066D" w:rsidRDefault="003C0AB0" w:rsidP="00465833">
      <w:pPr>
        <w:jc w:val="both"/>
        <w:rPr>
          <w:rFonts w:ascii="Arial" w:hAnsi="Arial" w:cs="Arial"/>
          <w:sz w:val="12"/>
          <w:szCs w:val="20"/>
        </w:rPr>
      </w:pPr>
    </w:p>
    <w:p w:rsidR="00115DC7" w:rsidRPr="00115DC7" w:rsidRDefault="00115DC7" w:rsidP="00115DC7">
      <w:pPr>
        <w:jc w:val="center"/>
        <w:rPr>
          <w:rFonts w:ascii="Arial" w:hAnsi="Arial" w:cs="Arial"/>
          <w:b/>
          <w:bCs/>
          <w:sz w:val="20"/>
          <w:szCs w:val="20"/>
          <w:lang w:bidi="es-ES"/>
        </w:rPr>
      </w:pPr>
      <w:r w:rsidRPr="00115DC7">
        <w:rPr>
          <w:rFonts w:ascii="Arial" w:hAnsi="Arial" w:cs="Arial"/>
          <w:b/>
          <w:bCs/>
          <w:sz w:val="20"/>
          <w:szCs w:val="20"/>
          <w:lang w:bidi="es-ES"/>
        </w:rPr>
        <w:t>TÍTULO DÉCIMO</w:t>
      </w:r>
    </w:p>
    <w:p w:rsidR="00115DC7" w:rsidRPr="00115DC7" w:rsidRDefault="00115DC7" w:rsidP="00115DC7">
      <w:pPr>
        <w:jc w:val="center"/>
        <w:rPr>
          <w:rFonts w:ascii="Arial" w:hAnsi="Arial" w:cs="Arial"/>
          <w:b/>
          <w:sz w:val="20"/>
          <w:szCs w:val="20"/>
          <w:lang w:bidi="es-ES"/>
        </w:rPr>
      </w:pPr>
      <w:r w:rsidRPr="00115DC7">
        <w:rPr>
          <w:rFonts w:ascii="Arial" w:hAnsi="Arial" w:cs="Arial"/>
          <w:b/>
          <w:sz w:val="20"/>
          <w:szCs w:val="20"/>
          <w:lang w:bidi="es-ES"/>
        </w:rPr>
        <w:t>DE LOS DERECHOS Y OBLIGACIONES</w:t>
      </w:r>
    </w:p>
    <w:p w:rsidR="00115DC7" w:rsidRDefault="00115DC7" w:rsidP="00115DC7">
      <w:pPr>
        <w:jc w:val="center"/>
        <w:rPr>
          <w:rFonts w:ascii="Arial" w:hAnsi="Arial" w:cs="Arial"/>
          <w:b/>
          <w:sz w:val="20"/>
          <w:szCs w:val="20"/>
          <w:lang w:bidi="es-ES"/>
        </w:rPr>
      </w:pPr>
    </w:p>
    <w:p w:rsidR="00115DC7" w:rsidRPr="00115DC7" w:rsidRDefault="00115DC7" w:rsidP="00115DC7">
      <w:pPr>
        <w:jc w:val="center"/>
        <w:rPr>
          <w:rFonts w:ascii="Arial" w:hAnsi="Arial" w:cs="Arial"/>
          <w:b/>
          <w:sz w:val="20"/>
          <w:szCs w:val="20"/>
          <w:lang w:bidi="es-ES"/>
        </w:rPr>
      </w:pPr>
      <w:r w:rsidRPr="00115DC7">
        <w:rPr>
          <w:rFonts w:ascii="Arial" w:hAnsi="Arial" w:cs="Arial"/>
          <w:b/>
          <w:sz w:val="20"/>
          <w:szCs w:val="20"/>
          <w:lang w:bidi="es-ES"/>
        </w:rPr>
        <w:t>CAPÍTULO I</w:t>
      </w:r>
    </w:p>
    <w:p w:rsidR="00115DC7" w:rsidRPr="00115DC7" w:rsidRDefault="00115DC7" w:rsidP="00115DC7">
      <w:pPr>
        <w:jc w:val="center"/>
        <w:rPr>
          <w:rFonts w:ascii="Arial" w:hAnsi="Arial" w:cs="Arial"/>
          <w:b/>
          <w:sz w:val="20"/>
          <w:szCs w:val="20"/>
          <w:lang w:bidi="es-ES"/>
        </w:rPr>
      </w:pPr>
      <w:r w:rsidRPr="00115DC7">
        <w:rPr>
          <w:rFonts w:ascii="Arial" w:hAnsi="Arial" w:cs="Arial"/>
          <w:b/>
          <w:sz w:val="20"/>
          <w:szCs w:val="20"/>
          <w:lang w:bidi="es-ES"/>
        </w:rPr>
        <w:t>DEL PROCEDIMIENTO DE QUEJA</w:t>
      </w:r>
    </w:p>
    <w:p w:rsidR="00115DC7" w:rsidRPr="008A066D" w:rsidRDefault="00115DC7" w:rsidP="00115DC7">
      <w:pPr>
        <w:jc w:val="both"/>
        <w:rPr>
          <w:rFonts w:ascii="Arial" w:hAnsi="Arial" w:cs="Arial"/>
          <w:b/>
          <w:sz w:val="10"/>
          <w:szCs w:val="20"/>
          <w:lang w:bidi="es-ES"/>
        </w:rPr>
      </w:pPr>
    </w:p>
    <w:p w:rsidR="00115DC7" w:rsidRDefault="00115DC7" w:rsidP="00115DC7">
      <w:pPr>
        <w:jc w:val="both"/>
        <w:rPr>
          <w:rFonts w:ascii="Arial" w:hAnsi="Arial" w:cs="Arial"/>
          <w:sz w:val="20"/>
          <w:szCs w:val="20"/>
          <w:lang w:bidi="es-ES"/>
        </w:rPr>
      </w:pPr>
      <w:r w:rsidRPr="00115DC7">
        <w:rPr>
          <w:rFonts w:ascii="Arial" w:hAnsi="Arial" w:cs="Arial"/>
          <w:b/>
          <w:sz w:val="20"/>
          <w:szCs w:val="20"/>
          <w:lang w:bidi="es-ES"/>
        </w:rPr>
        <w:t xml:space="preserve">Artículo 225. </w:t>
      </w:r>
      <w:r w:rsidRPr="00115DC7">
        <w:rPr>
          <w:rFonts w:ascii="Arial" w:hAnsi="Arial" w:cs="Arial"/>
          <w:sz w:val="20"/>
          <w:szCs w:val="20"/>
          <w:lang w:bidi="es-ES"/>
        </w:rPr>
        <w:t>Es el procedimiento al que puede recurrir una persona cuando sus derechos fundamentales, o los de otra, han sido infringidos.</w:t>
      </w:r>
    </w:p>
    <w:p w:rsidR="008A066D" w:rsidRDefault="008A066D" w:rsidP="00115DC7">
      <w:pPr>
        <w:jc w:val="both"/>
        <w:rPr>
          <w:rFonts w:ascii="Arial" w:hAnsi="Arial" w:cs="Arial"/>
          <w:b/>
          <w:sz w:val="20"/>
          <w:szCs w:val="20"/>
          <w:lang w:bidi="es-ES"/>
        </w:rPr>
      </w:pPr>
    </w:p>
    <w:p w:rsidR="00115DC7" w:rsidRDefault="00115DC7" w:rsidP="00115DC7">
      <w:pPr>
        <w:jc w:val="both"/>
        <w:rPr>
          <w:rFonts w:ascii="Arial" w:hAnsi="Arial" w:cs="Arial"/>
          <w:sz w:val="20"/>
          <w:szCs w:val="20"/>
          <w:lang w:bidi="es-ES"/>
        </w:rPr>
      </w:pPr>
      <w:r w:rsidRPr="00115DC7">
        <w:rPr>
          <w:rFonts w:ascii="Arial" w:hAnsi="Arial" w:cs="Arial"/>
          <w:b/>
          <w:sz w:val="20"/>
          <w:szCs w:val="20"/>
          <w:lang w:bidi="es-ES"/>
        </w:rPr>
        <w:t xml:space="preserve">Artículo 226. </w:t>
      </w:r>
      <w:r w:rsidRPr="00115DC7">
        <w:rPr>
          <w:rFonts w:ascii="Arial" w:hAnsi="Arial" w:cs="Arial"/>
          <w:sz w:val="20"/>
          <w:szCs w:val="20"/>
          <w:lang w:bidi="es-ES"/>
        </w:rPr>
        <w:t>El procedimiento de queja, tiene lugar ante la reclamación o protesta formulada por una persona, al considerar vulnerados sus derechos fundamentales, por el actuar de una o un servidor público de actuar sustantivo de la Fiscalía General.</w:t>
      </w:r>
    </w:p>
    <w:p w:rsidR="00115DC7" w:rsidRDefault="00115DC7" w:rsidP="00115DC7">
      <w:pPr>
        <w:jc w:val="both"/>
        <w:rPr>
          <w:rFonts w:ascii="Arial" w:hAnsi="Arial" w:cs="Arial"/>
          <w:sz w:val="20"/>
          <w:szCs w:val="20"/>
          <w:lang w:bidi="es-ES"/>
        </w:rPr>
      </w:pPr>
      <w:r w:rsidRPr="00115DC7">
        <w:rPr>
          <w:rFonts w:ascii="Arial" w:hAnsi="Arial" w:cs="Arial"/>
          <w:sz w:val="20"/>
          <w:szCs w:val="20"/>
          <w:lang w:bidi="es-ES"/>
        </w:rPr>
        <w:t>La Fiscalía Especializada en Asuntos Internos, integrará y determinará la queja, de conformidad con lo dispuesto por el artículo 26 de la Ley, en los siguientes términos:</w:t>
      </w:r>
    </w:p>
    <w:p w:rsidR="00115DC7" w:rsidRPr="00115DC7" w:rsidRDefault="00115DC7" w:rsidP="00115DC7">
      <w:pPr>
        <w:jc w:val="both"/>
        <w:rPr>
          <w:rFonts w:ascii="Arial" w:hAnsi="Arial" w:cs="Arial"/>
          <w:sz w:val="20"/>
          <w:szCs w:val="20"/>
          <w:lang w:bidi="es-ES"/>
        </w:rPr>
      </w:pPr>
    </w:p>
    <w:p w:rsidR="00115DC7" w:rsidRPr="00115DC7" w:rsidRDefault="00115DC7" w:rsidP="000604EA">
      <w:pPr>
        <w:numPr>
          <w:ilvl w:val="0"/>
          <w:numId w:val="167"/>
        </w:numPr>
        <w:ind w:left="567" w:hanging="567"/>
        <w:jc w:val="both"/>
        <w:rPr>
          <w:rFonts w:ascii="Arial" w:hAnsi="Arial" w:cs="Arial"/>
          <w:sz w:val="20"/>
          <w:szCs w:val="20"/>
          <w:lang w:bidi="es-ES"/>
        </w:rPr>
      </w:pPr>
      <w:r w:rsidRPr="00115DC7">
        <w:rPr>
          <w:rFonts w:ascii="Arial" w:hAnsi="Arial" w:cs="Arial"/>
          <w:sz w:val="20"/>
          <w:szCs w:val="20"/>
          <w:lang w:bidi="es-ES"/>
        </w:rPr>
        <w:t>La queja se inicia con motivo de los hechos narrados por la víctima u ofendido, ya sea por escrito o por comparecencia, ofreciendo las pruebas con las que cuente o anunciando las que no posea, o bien por la vista dada por autoridad u organismo defensor de derechos humanos, o de manera oficiosa;</w:t>
      </w:r>
    </w:p>
    <w:p w:rsidR="005761BD" w:rsidRDefault="00115DC7" w:rsidP="005761BD">
      <w:pPr>
        <w:numPr>
          <w:ilvl w:val="0"/>
          <w:numId w:val="167"/>
        </w:numPr>
        <w:spacing w:before="200"/>
        <w:ind w:left="567" w:hanging="567"/>
        <w:jc w:val="both"/>
        <w:rPr>
          <w:rFonts w:ascii="Arial" w:hAnsi="Arial" w:cs="Arial"/>
          <w:sz w:val="20"/>
          <w:szCs w:val="20"/>
          <w:lang w:bidi="es-ES"/>
        </w:rPr>
      </w:pPr>
      <w:r w:rsidRPr="00115DC7">
        <w:rPr>
          <w:rFonts w:ascii="Arial" w:hAnsi="Arial" w:cs="Arial"/>
          <w:sz w:val="20"/>
          <w:szCs w:val="20"/>
          <w:lang w:bidi="es-ES"/>
        </w:rPr>
        <w:t>Los elementos probatorios necesarios serán recabados por la Fiscalía Especializada en Asuntos Internos, en un plazo no mayor a treinta días hábiles; y</w:t>
      </w:r>
    </w:p>
    <w:p w:rsidR="005761BD" w:rsidRPr="005761BD" w:rsidRDefault="005761BD" w:rsidP="005761BD">
      <w:pPr>
        <w:numPr>
          <w:ilvl w:val="0"/>
          <w:numId w:val="167"/>
        </w:numPr>
        <w:spacing w:before="200"/>
        <w:ind w:left="567" w:hanging="567"/>
        <w:jc w:val="both"/>
        <w:rPr>
          <w:rFonts w:ascii="Arial" w:hAnsi="Arial" w:cs="Arial"/>
          <w:sz w:val="20"/>
          <w:szCs w:val="20"/>
          <w:lang w:bidi="es-ES"/>
        </w:rPr>
      </w:pPr>
      <w:r w:rsidRPr="005761BD">
        <w:rPr>
          <w:rFonts w:ascii="Arial" w:hAnsi="Arial" w:cs="Arial"/>
          <w:spacing w:val="-4"/>
          <w:sz w:val="20"/>
          <w:szCs w:val="20"/>
          <w:lang w:val="es-MX" w:eastAsia="es-MX"/>
        </w:rPr>
        <w:lastRenderedPageBreak/>
        <w:t>Recabada</w:t>
      </w:r>
      <w:r w:rsidRPr="005761BD">
        <w:rPr>
          <w:rFonts w:ascii="Arial" w:hAnsi="Arial" w:cs="Arial"/>
          <w:sz w:val="20"/>
          <w:szCs w:val="20"/>
          <w:lang w:val="es-MX" w:eastAsia="es-MX"/>
        </w:rPr>
        <w:t>s</w:t>
      </w:r>
      <w:r w:rsidRPr="005761BD">
        <w:rPr>
          <w:rFonts w:ascii="Arial" w:hAnsi="Arial" w:cs="Arial"/>
          <w:spacing w:val="13"/>
          <w:sz w:val="20"/>
          <w:szCs w:val="20"/>
          <w:lang w:val="es-MX" w:eastAsia="es-MX"/>
        </w:rPr>
        <w:t xml:space="preserve"> </w:t>
      </w:r>
      <w:r w:rsidRPr="005761BD">
        <w:rPr>
          <w:rFonts w:ascii="Arial" w:hAnsi="Arial" w:cs="Arial"/>
          <w:spacing w:val="-4"/>
          <w:sz w:val="20"/>
          <w:szCs w:val="20"/>
          <w:lang w:val="es-MX" w:eastAsia="es-MX"/>
        </w:rPr>
        <w:t>la</w:t>
      </w:r>
      <w:r w:rsidRPr="005761BD">
        <w:rPr>
          <w:rFonts w:ascii="Arial" w:hAnsi="Arial" w:cs="Arial"/>
          <w:sz w:val="20"/>
          <w:szCs w:val="20"/>
          <w:lang w:val="es-MX" w:eastAsia="es-MX"/>
        </w:rPr>
        <w:t>s</w:t>
      </w:r>
      <w:r w:rsidRPr="005761BD">
        <w:rPr>
          <w:rFonts w:ascii="Arial" w:hAnsi="Arial" w:cs="Arial"/>
          <w:spacing w:val="13"/>
          <w:sz w:val="20"/>
          <w:szCs w:val="20"/>
          <w:lang w:val="es-MX" w:eastAsia="es-MX"/>
        </w:rPr>
        <w:t xml:space="preserve"> </w:t>
      </w:r>
      <w:r w:rsidRPr="005761BD">
        <w:rPr>
          <w:rFonts w:ascii="Arial" w:hAnsi="Arial" w:cs="Arial"/>
          <w:spacing w:val="-4"/>
          <w:sz w:val="20"/>
          <w:szCs w:val="20"/>
          <w:lang w:val="es-MX" w:eastAsia="es-MX"/>
        </w:rPr>
        <w:t>pruebas</w:t>
      </w:r>
      <w:r w:rsidRPr="005761BD">
        <w:rPr>
          <w:rFonts w:ascii="Arial" w:hAnsi="Arial" w:cs="Arial"/>
          <w:sz w:val="20"/>
          <w:szCs w:val="20"/>
          <w:lang w:val="es-MX" w:eastAsia="es-MX"/>
        </w:rPr>
        <w:t>,</w:t>
      </w:r>
      <w:r w:rsidRPr="005761BD">
        <w:rPr>
          <w:rFonts w:ascii="Arial" w:hAnsi="Arial" w:cs="Arial"/>
          <w:spacing w:val="13"/>
          <w:sz w:val="20"/>
          <w:szCs w:val="20"/>
          <w:lang w:val="es-MX" w:eastAsia="es-MX"/>
        </w:rPr>
        <w:t xml:space="preserve"> </w:t>
      </w:r>
      <w:r w:rsidRPr="005761BD">
        <w:rPr>
          <w:rFonts w:ascii="Arial" w:hAnsi="Arial" w:cs="Arial"/>
          <w:spacing w:val="-4"/>
          <w:sz w:val="20"/>
          <w:szCs w:val="20"/>
          <w:lang w:val="es-MX" w:eastAsia="es-MX"/>
        </w:rPr>
        <w:t>e</w:t>
      </w:r>
      <w:r w:rsidRPr="005761BD">
        <w:rPr>
          <w:rFonts w:ascii="Arial" w:hAnsi="Arial" w:cs="Arial"/>
          <w:sz w:val="20"/>
          <w:szCs w:val="20"/>
          <w:lang w:val="es-MX" w:eastAsia="es-MX"/>
        </w:rPr>
        <w:t>l</w:t>
      </w:r>
      <w:r w:rsidRPr="005761BD">
        <w:rPr>
          <w:rFonts w:ascii="Arial" w:hAnsi="Arial" w:cs="Arial"/>
          <w:spacing w:val="12"/>
          <w:sz w:val="20"/>
          <w:szCs w:val="20"/>
          <w:lang w:val="es-MX" w:eastAsia="es-MX"/>
        </w:rPr>
        <w:t xml:space="preserve"> </w:t>
      </w:r>
      <w:r w:rsidRPr="005761BD">
        <w:rPr>
          <w:rFonts w:ascii="Arial" w:hAnsi="Arial" w:cs="Arial"/>
          <w:spacing w:val="-4"/>
          <w:sz w:val="20"/>
          <w:szCs w:val="20"/>
          <w:lang w:val="es-MX" w:eastAsia="es-MX"/>
        </w:rPr>
        <w:t>Agent</w:t>
      </w:r>
      <w:r w:rsidRPr="005761BD">
        <w:rPr>
          <w:rFonts w:ascii="Arial" w:hAnsi="Arial" w:cs="Arial"/>
          <w:sz w:val="20"/>
          <w:szCs w:val="20"/>
          <w:lang w:val="es-MX" w:eastAsia="es-MX"/>
        </w:rPr>
        <w:t>e</w:t>
      </w:r>
      <w:r w:rsidRPr="005761BD">
        <w:rPr>
          <w:rFonts w:ascii="Arial" w:hAnsi="Arial" w:cs="Arial"/>
          <w:spacing w:val="13"/>
          <w:sz w:val="20"/>
          <w:szCs w:val="20"/>
          <w:lang w:val="es-MX" w:eastAsia="es-MX"/>
        </w:rPr>
        <w:t xml:space="preserve"> </w:t>
      </w:r>
      <w:r w:rsidRPr="005761BD">
        <w:rPr>
          <w:rFonts w:ascii="Arial" w:hAnsi="Arial" w:cs="Arial"/>
          <w:spacing w:val="-4"/>
          <w:sz w:val="20"/>
          <w:szCs w:val="20"/>
          <w:lang w:val="es-MX" w:eastAsia="es-MX"/>
        </w:rPr>
        <w:t>de</w:t>
      </w:r>
      <w:r w:rsidRPr="005761BD">
        <w:rPr>
          <w:rFonts w:ascii="Arial" w:hAnsi="Arial" w:cs="Arial"/>
          <w:sz w:val="20"/>
          <w:szCs w:val="20"/>
          <w:lang w:val="es-MX" w:eastAsia="es-MX"/>
        </w:rPr>
        <w:t>l</w:t>
      </w:r>
      <w:r w:rsidRPr="005761BD">
        <w:rPr>
          <w:rFonts w:ascii="Arial" w:hAnsi="Arial" w:cs="Arial"/>
          <w:spacing w:val="13"/>
          <w:sz w:val="20"/>
          <w:szCs w:val="20"/>
          <w:lang w:val="es-MX" w:eastAsia="es-MX"/>
        </w:rPr>
        <w:t xml:space="preserve"> </w:t>
      </w:r>
      <w:r w:rsidRPr="005761BD">
        <w:rPr>
          <w:rFonts w:ascii="Arial" w:hAnsi="Arial" w:cs="Arial"/>
          <w:spacing w:val="-4"/>
          <w:sz w:val="20"/>
          <w:szCs w:val="20"/>
          <w:lang w:val="es-MX" w:eastAsia="es-MX"/>
        </w:rPr>
        <w:t>M</w:t>
      </w:r>
      <w:r w:rsidRPr="005761BD">
        <w:rPr>
          <w:rFonts w:ascii="Arial" w:hAnsi="Arial" w:cs="Arial"/>
          <w:spacing w:val="-5"/>
          <w:sz w:val="20"/>
          <w:szCs w:val="20"/>
          <w:lang w:val="es-MX" w:eastAsia="es-MX"/>
        </w:rPr>
        <w:t>i</w:t>
      </w:r>
      <w:r w:rsidRPr="005761BD">
        <w:rPr>
          <w:rFonts w:ascii="Arial" w:hAnsi="Arial" w:cs="Arial"/>
          <w:spacing w:val="-4"/>
          <w:sz w:val="20"/>
          <w:szCs w:val="20"/>
          <w:lang w:val="es-MX" w:eastAsia="es-MX"/>
        </w:rPr>
        <w:t>nisteri</w:t>
      </w:r>
      <w:r w:rsidRPr="005761BD">
        <w:rPr>
          <w:rFonts w:ascii="Arial" w:hAnsi="Arial" w:cs="Arial"/>
          <w:sz w:val="20"/>
          <w:szCs w:val="20"/>
          <w:lang w:val="es-MX" w:eastAsia="es-MX"/>
        </w:rPr>
        <w:t>o</w:t>
      </w:r>
      <w:r w:rsidRPr="005761BD">
        <w:rPr>
          <w:rFonts w:ascii="Arial" w:hAnsi="Arial" w:cs="Arial"/>
          <w:spacing w:val="12"/>
          <w:sz w:val="20"/>
          <w:szCs w:val="20"/>
          <w:lang w:val="es-MX" w:eastAsia="es-MX"/>
        </w:rPr>
        <w:t xml:space="preserve"> </w:t>
      </w:r>
      <w:r w:rsidRPr="005761BD">
        <w:rPr>
          <w:rFonts w:ascii="Arial" w:hAnsi="Arial" w:cs="Arial"/>
          <w:spacing w:val="-4"/>
          <w:sz w:val="20"/>
          <w:szCs w:val="20"/>
          <w:lang w:val="es-MX" w:eastAsia="es-MX"/>
        </w:rPr>
        <w:t>Públic</w:t>
      </w:r>
      <w:r w:rsidRPr="005761BD">
        <w:rPr>
          <w:rFonts w:ascii="Arial" w:hAnsi="Arial" w:cs="Arial"/>
          <w:sz w:val="20"/>
          <w:szCs w:val="20"/>
          <w:lang w:val="es-MX" w:eastAsia="es-MX"/>
        </w:rPr>
        <w:t>o</w:t>
      </w:r>
      <w:r w:rsidRPr="005761BD">
        <w:rPr>
          <w:rFonts w:ascii="Arial" w:hAnsi="Arial" w:cs="Arial"/>
          <w:spacing w:val="12"/>
          <w:sz w:val="20"/>
          <w:szCs w:val="20"/>
          <w:lang w:val="es-MX" w:eastAsia="es-MX"/>
        </w:rPr>
        <w:t xml:space="preserve"> </w:t>
      </w:r>
      <w:r w:rsidRPr="005761BD">
        <w:rPr>
          <w:rFonts w:ascii="Arial" w:hAnsi="Arial" w:cs="Arial"/>
          <w:spacing w:val="-4"/>
          <w:sz w:val="20"/>
          <w:szCs w:val="20"/>
          <w:lang w:val="es-MX" w:eastAsia="es-MX"/>
        </w:rPr>
        <w:t>encargad</w:t>
      </w:r>
      <w:r w:rsidRPr="005761BD">
        <w:rPr>
          <w:rFonts w:ascii="Arial" w:hAnsi="Arial" w:cs="Arial"/>
          <w:sz w:val="20"/>
          <w:szCs w:val="20"/>
          <w:lang w:val="es-MX" w:eastAsia="es-MX"/>
        </w:rPr>
        <w:t>o</w:t>
      </w:r>
      <w:r w:rsidRPr="005761BD">
        <w:rPr>
          <w:rFonts w:ascii="Arial" w:hAnsi="Arial" w:cs="Arial"/>
          <w:spacing w:val="13"/>
          <w:sz w:val="20"/>
          <w:szCs w:val="20"/>
          <w:lang w:val="es-MX" w:eastAsia="es-MX"/>
        </w:rPr>
        <w:t xml:space="preserve"> </w:t>
      </w:r>
      <w:r w:rsidRPr="005761BD">
        <w:rPr>
          <w:rFonts w:ascii="Arial" w:hAnsi="Arial" w:cs="Arial"/>
          <w:spacing w:val="-4"/>
          <w:sz w:val="20"/>
          <w:szCs w:val="20"/>
          <w:lang w:val="es-MX" w:eastAsia="es-MX"/>
        </w:rPr>
        <w:t>d</w:t>
      </w:r>
      <w:r w:rsidRPr="005761BD">
        <w:rPr>
          <w:rFonts w:ascii="Arial" w:hAnsi="Arial" w:cs="Arial"/>
          <w:sz w:val="20"/>
          <w:szCs w:val="20"/>
          <w:lang w:val="es-MX" w:eastAsia="es-MX"/>
        </w:rPr>
        <w:t>e</w:t>
      </w:r>
      <w:r w:rsidRPr="005761BD">
        <w:rPr>
          <w:rFonts w:ascii="Arial" w:hAnsi="Arial" w:cs="Arial"/>
          <w:spacing w:val="14"/>
          <w:sz w:val="20"/>
          <w:szCs w:val="20"/>
          <w:lang w:val="es-MX" w:eastAsia="es-MX"/>
        </w:rPr>
        <w:t xml:space="preserve"> </w:t>
      </w:r>
      <w:r w:rsidRPr="005761BD">
        <w:rPr>
          <w:rFonts w:ascii="Arial" w:hAnsi="Arial" w:cs="Arial"/>
          <w:spacing w:val="-4"/>
          <w:sz w:val="20"/>
          <w:szCs w:val="20"/>
          <w:lang w:val="es-MX" w:eastAsia="es-MX"/>
        </w:rPr>
        <w:t>integrar</w:t>
      </w:r>
      <w:r w:rsidRPr="005761BD">
        <w:rPr>
          <w:rFonts w:ascii="Arial" w:hAnsi="Arial" w:cs="Arial"/>
          <w:sz w:val="20"/>
          <w:szCs w:val="20"/>
          <w:lang w:val="es-MX" w:eastAsia="es-MX"/>
        </w:rPr>
        <w:t>,</w:t>
      </w:r>
      <w:r w:rsidRPr="005761BD">
        <w:rPr>
          <w:rFonts w:ascii="Arial" w:hAnsi="Arial" w:cs="Arial"/>
          <w:spacing w:val="13"/>
          <w:sz w:val="20"/>
          <w:szCs w:val="20"/>
          <w:lang w:val="es-MX" w:eastAsia="es-MX"/>
        </w:rPr>
        <w:t xml:space="preserve"> </w:t>
      </w:r>
      <w:r w:rsidRPr="005761BD">
        <w:rPr>
          <w:rFonts w:ascii="Arial" w:hAnsi="Arial" w:cs="Arial"/>
          <w:spacing w:val="-4"/>
          <w:sz w:val="20"/>
          <w:szCs w:val="20"/>
          <w:lang w:val="es-MX" w:eastAsia="es-MX"/>
        </w:rPr>
        <w:t>deber</w:t>
      </w:r>
      <w:r w:rsidRPr="005761BD">
        <w:rPr>
          <w:rFonts w:ascii="Arial" w:hAnsi="Arial" w:cs="Arial"/>
          <w:sz w:val="20"/>
          <w:szCs w:val="20"/>
          <w:lang w:val="es-MX" w:eastAsia="es-MX"/>
        </w:rPr>
        <w:t>á</w:t>
      </w:r>
      <w:r w:rsidRPr="005761BD">
        <w:rPr>
          <w:rFonts w:ascii="Arial" w:hAnsi="Arial" w:cs="Arial"/>
          <w:spacing w:val="12"/>
          <w:sz w:val="20"/>
          <w:szCs w:val="20"/>
          <w:lang w:val="es-MX" w:eastAsia="es-MX"/>
        </w:rPr>
        <w:t xml:space="preserve"> </w:t>
      </w:r>
      <w:r w:rsidRPr="005761BD">
        <w:rPr>
          <w:rFonts w:ascii="Arial" w:hAnsi="Arial" w:cs="Arial"/>
          <w:spacing w:val="-4"/>
          <w:sz w:val="20"/>
          <w:szCs w:val="20"/>
          <w:lang w:val="es-MX" w:eastAsia="es-MX"/>
        </w:rPr>
        <w:t>analiza</w:t>
      </w:r>
      <w:r w:rsidRPr="005761BD">
        <w:rPr>
          <w:rFonts w:ascii="Arial" w:hAnsi="Arial" w:cs="Arial"/>
          <w:sz w:val="20"/>
          <w:szCs w:val="20"/>
          <w:lang w:val="es-MX" w:eastAsia="es-MX"/>
        </w:rPr>
        <w:t>r</w:t>
      </w:r>
      <w:r w:rsidRPr="005761BD">
        <w:rPr>
          <w:rFonts w:ascii="Arial" w:hAnsi="Arial" w:cs="Arial"/>
          <w:spacing w:val="13"/>
          <w:sz w:val="20"/>
          <w:szCs w:val="20"/>
          <w:lang w:val="es-MX" w:eastAsia="es-MX"/>
        </w:rPr>
        <w:t xml:space="preserve"> </w:t>
      </w:r>
      <w:r w:rsidRPr="005761BD">
        <w:rPr>
          <w:rFonts w:ascii="Arial" w:hAnsi="Arial" w:cs="Arial"/>
          <w:spacing w:val="-4"/>
          <w:sz w:val="20"/>
          <w:szCs w:val="20"/>
          <w:lang w:val="es-MX" w:eastAsia="es-MX"/>
        </w:rPr>
        <w:t>s</w:t>
      </w:r>
      <w:r w:rsidRPr="005761BD">
        <w:rPr>
          <w:rFonts w:ascii="Arial" w:hAnsi="Arial" w:cs="Arial"/>
          <w:sz w:val="20"/>
          <w:szCs w:val="20"/>
          <w:lang w:val="es-MX" w:eastAsia="es-MX"/>
        </w:rPr>
        <w:t>i</w:t>
      </w:r>
      <w:r w:rsidRPr="005761BD">
        <w:rPr>
          <w:rFonts w:ascii="Arial" w:hAnsi="Arial" w:cs="Arial"/>
          <w:spacing w:val="13"/>
          <w:sz w:val="20"/>
          <w:szCs w:val="20"/>
          <w:lang w:val="es-MX" w:eastAsia="es-MX"/>
        </w:rPr>
        <w:t xml:space="preserve"> </w:t>
      </w:r>
      <w:r w:rsidRPr="005761BD">
        <w:rPr>
          <w:rFonts w:ascii="Arial" w:hAnsi="Arial" w:cs="Arial"/>
          <w:spacing w:val="-4"/>
          <w:sz w:val="20"/>
          <w:szCs w:val="20"/>
          <w:lang w:val="es-MX" w:eastAsia="es-MX"/>
        </w:rPr>
        <w:t>existen</w:t>
      </w:r>
      <w:r w:rsidRPr="005761BD">
        <w:rPr>
          <w:rFonts w:ascii="Arial" w:hAnsi="Arial" w:cs="Arial"/>
          <w:sz w:val="20"/>
          <w:szCs w:val="20"/>
          <w:lang w:bidi="es-ES"/>
        </w:rPr>
        <w:t xml:space="preserve"> </w:t>
      </w:r>
      <w:r w:rsidRPr="005761BD">
        <w:rPr>
          <w:rFonts w:ascii="Arial" w:hAnsi="Arial" w:cs="Arial"/>
          <w:spacing w:val="-4"/>
          <w:sz w:val="20"/>
          <w:szCs w:val="20"/>
          <w:lang w:val="es-MX" w:eastAsia="es-MX"/>
        </w:rPr>
        <w:t>elemento</w:t>
      </w:r>
      <w:r w:rsidRPr="005761BD">
        <w:rPr>
          <w:rFonts w:ascii="Arial" w:hAnsi="Arial" w:cs="Arial"/>
          <w:sz w:val="20"/>
          <w:szCs w:val="20"/>
          <w:lang w:val="es-MX" w:eastAsia="es-MX"/>
        </w:rPr>
        <w:t>s</w:t>
      </w:r>
      <w:r w:rsidRPr="005761BD">
        <w:rPr>
          <w:rFonts w:ascii="Arial" w:hAnsi="Arial" w:cs="Arial"/>
          <w:spacing w:val="20"/>
          <w:sz w:val="20"/>
          <w:szCs w:val="20"/>
          <w:lang w:val="es-MX" w:eastAsia="es-MX"/>
        </w:rPr>
        <w:t xml:space="preserve"> </w:t>
      </w:r>
      <w:r w:rsidRPr="005761BD">
        <w:rPr>
          <w:rFonts w:ascii="Arial" w:hAnsi="Arial" w:cs="Arial"/>
          <w:spacing w:val="-4"/>
          <w:sz w:val="20"/>
          <w:szCs w:val="20"/>
          <w:lang w:val="es-MX" w:eastAsia="es-MX"/>
        </w:rPr>
        <w:t>s</w:t>
      </w:r>
      <w:r w:rsidRPr="005761BD">
        <w:rPr>
          <w:rFonts w:ascii="Arial" w:hAnsi="Arial" w:cs="Arial"/>
          <w:spacing w:val="-5"/>
          <w:sz w:val="20"/>
          <w:szCs w:val="20"/>
          <w:lang w:val="es-MX" w:eastAsia="es-MX"/>
        </w:rPr>
        <w:t>u</w:t>
      </w:r>
      <w:r w:rsidRPr="005761BD">
        <w:rPr>
          <w:rFonts w:ascii="Arial" w:hAnsi="Arial" w:cs="Arial"/>
          <w:spacing w:val="-4"/>
          <w:sz w:val="20"/>
          <w:szCs w:val="20"/>
          <w:lang w:val="es-MX" w:eastAsia="es-MX"/>
        </w:rPr>
        <w:t>ficiente</w:t>
      </w:r>
      <w:r w:rsidRPr="005761BD">
        <w:rPr>
          <w:rFonts w:ascii="Arial" w:hAnsi="Arial" w:cs="Arial"/>
          <w:sz w:val="20"/>
          <w:szCs w:val="20"/>
          <w:lang w:val="es-MX" w:eastAsia="es-MX"/>
        </w:rPr>
        <w:t>s</w:t>
      </w:r>
      <w:r w:rsidRPr="005761BD">
        <w:rPr>
          <w:rFonts w:ascii="Arial" w:hAnsi="Arial" w:cs="Arial"/>
          <w:spacing w:val="20"/>
          <w:sz w:val="20"/>
          <w:szCs w:val="20"/>
          <w:lang w:val="es-MX" w:eastAsia="es-MX"/>
        </w:rPr>
        <w:t xml:space="preserve"> </w:t>
      </w:r>
      <w:r w:rsidRPr="005761BD">
        <w:rPr>
          <w:rFonts w:ascii="Arial" w:hAnsi="Arial" w:cs="Arial"/>
          <w:spacing w:val="-4"/>
          <w:sz w:val="20"/>
          <w:szCs w:val="20"/>
          <w:lang w:val="es-MX" w:eastAsia="es-MX"/>
        </w:rPr>
        <w:t>par</w:t>
      </w:r>
      <w:r w:rsidRPr="005761BD">
        <w:rPr>
          <w:rFonts w:ascii="Arial" w:hAnsi="Arial" w:cs="Arial"/>
          <w:sz w:val="20"/>
          <w:szCs w:val="20"/>
          <w:lang w:val="es-MX" w:eastAsia="es-MX"/>
        </w:rPr>
        <w:t>a</w:t>
      </w:r>
      <w:r w:rsidRPr="005761BD">
        <w:rPr>
          <w:rFonts w:ascii="Arial" w:hAnsi="Arial" w:cs="Arial"/>
          <w:spacing w:val="20"/>
          <w:sz w:val="20"/>
          <w:szCs w:val="20"/>
          <w:lang w:val="es-MX" w:eastAsia="es-MX"/>
        </w:rPr>
        <w:t xml:space="preserve"> </w:t>
      </w:r>
      <w:r w:rsidRPr="005761BD">
        <w:rPr>
          <w:rFonts w:ascii="Arial" w:hAnsi="Arial" w:cs="Arial"/>
          <w:spacing w:val="-4"/>
          <w:sz w:val="20"/>
          <w:szCs w:val="20"/>
          <w:lang w:val="es-MX" w:eastAsia="es-MX"/>
        </w:rPr>
        <w:t>el</w:t>
      </w:r>
      <w:r w:rsidRPr="005761BD">
        <w:rPr>
          <w:rFonts w:ascii="Arial" w:hAnsi="Arial" w:cs="Arial"/>
          <w:spacing w:val="-5"/>
          <w:sz w:val="20"/>
          <w:szCs w:val="20"/>
          <w:lang w:val="es-MX" w:eastAsia="es-MX"/>
        </w:rPr>
        <w:t>e</w:t>
      </w:r>
      <w:r w:rsidRPr="005761BD">
        <w:rPr>
          <w:rFonts w:ascii="Arial" w:hAnsi="Arial" w:cs="Arial"/>
          <w:spacing w:val="-4"/>
          <w:sz w:val="20"/>
          <w:szCs w:val="20"/>
          <w:lang w:val="es-MX" w:eastAsia="es-MX"/>
        </w:rPr>
        <w:t>varl</w:t>
      </w:r>
      <w:r w:rsidRPr="005761BD">
        <w:rPr>
          <w:rFonts w:ascii="Arial" w:hAnsi="Arial" w:cs="Arial"/>
          <w:sz w:val="20"/>
          <w:szCs w:val="20"/>
          <w:lang w:val="es-MX" w:eastAsia="es-MX"/>
        </w:rPr>
        <w:t>a</w:t>
      </w:r>
      <w:r w:rsidRPr="005761BD">
        <w:rPr>
          <w:rFonts w:ascii="Arial" w:hAnsi="Arial" w:cs="Arial"/>
          <w:spacing w:val="21"/>
          <w:sz w:val="20"/>
          <w:szCs w:val="20"/>
          <w:lang w:val="es-MX" w:eastAsia="es-MX"/>
        </w:rPr>
        <w:t xml:space="preserve"> </w:t>
      </w:r>
      <w:r w:rsidRPr="005761BD">
        <w:rPr>
          <w:rFonts w:ascii="Arial" w:hAnsi="Arial" w:cs="Arial"/>
          <w:sz w:val="20"/>
          <w:szCs w:val="20"/>
          <w:lang w:val="es-MX" w:eastAsia="es-MX"/>
        </w:rPr>
        <w:t>a</w:t>
      </w:r>
      <w:r w:rsidRPr="005761BD">
        <w:rPr>
          <w:rFonts w:ascii="Arial" w:hAnsi="Arial" w:cs="Arial"/>
          <w:spacing w:val="20"/>
          <w:sz w:val="20"/>
          <w:szCs w:val="20"/>
          <w:lang w:val="es-MX" w:eastAsia="es-MX"/>
        </w:rPr>
        <w:t xml:space="preserve"> </w:t>
      </w:r>
      <w:r w:rsidRPr="005761BD">
        <w:rPr>
          <w:rFonts w:ascii="Arial" w:hAnsi="Arial" w:cs="Arial"/>
          <w:spacing w:val="-4"/>
          <w:sz w:val="20"/>
          <w:szCs w:val="20"/>
          <w:lang w:val="es-MX" w:eastAsia="es-MX"/>
        </w:rPr>
        <w:t>proced</w:t>
      </w:r>
      <w:r w:rsidRPr="005761BD">
        <w:rPr>
          <w:rFonts w:ascii="Arial" w:hAnsi="Arial" w:cs="Arial"/>
          <w:spacing w:val="-5"/>
          <w:sz w:val="20"/>
          <w:szCs w:val="20"/>
          <w:lang w:val="es-MX" w:eastAsia="es-MX"/>
        </w:rPr>
        <w:t>i</w:t>
      </w:r>
      <w:r w:rsidRPr="005761BD">
        <w:rPr>
          <w:rFonts w:ascii="Arial" w:hAnsi="Arial" w:cs="Arial"/>
          <w:spacing w:val="-4"/>
          <w:sz w:val="20"/>
          <w:szCs w:val="20"/>
          <w:lang w:val="es-MX" w:eastAsia="es-MX"/>
        </w:rPr>
        <w:t>mient</w:t>
      </w:r>
      <w:r w:rsidRPr="005761BD">
        <w:rPr>
          <w:rFonts w:ascii="Arial" w:hAnsi="Arial" w:cs="Arial"/>
          <w:sz w:val="20"/>
          <w:szCs w:val="20"/>
          <w:lang w:val="es-MX" w:eastAsia="es-MX"/>
        </w:rPr>
        <w:t>o</w:t>
      </w:r>
      <w:r w:rsidRPr="005761BD">
        <w:rPr>
          <w:rFonts w:ascii="Arial" w:hAnsi="Arial" w:cs="Arial"/>
          <w:spacing w:val="20"/>
          <w:sz w:val="20"/>
          <w:szCs w:val="20"/>
          <w:lang w:val="es-MX" w:eastAsia="es-MX"/>
        </w:rPr>
        <w:t xml:space="preserve"> </w:t>
      </w:r>
      <w:r w:rsidRPr="005761BD">
        <w:rPr>
          <w:rFonts w:ascii="Arial" w:hAnsi="Arial" w:cs="Arial"/>
          <w:spacing w:val="-4"/>
          <w:sz w:val="20"/>
          <w:szCs w:val="20"/>
          <w:lang w:val="es-MX" w:eastAsia="es-MX"/>
        </w:rPr>
        <w:t>administr</w:t>
      </w:r>
      <w:r w:rsidRPr="005761BD">
        <w:rPr>
          <w:rFonts w:ascii="Arial" w:hAnsi="Arial" w:cs="Arial"/>
          <w:spacing w:val="-5"/>
          <w:sz w:val="20"/>
          <w:szCs w:val="20"/>
          <w:lang w:val="es-MX" w:eastAsia="es-MX"/>
        </w:rPr>
        <w:t>a</w:t>
      </w:r>
      <w:r w:rsidRPr="005761BD">
        <w:rPr>
          <w:rFonts w:ascii="Arial" w:hAnsi="Arial" w:cs="Arial"/>
          <w:spacing w:val="-3"/>
          <w:sz w:val="20"/>
          <w:szCs w:val="20"/>
          <w:lang w:val="es-MX" w:eastAsia="es-MX"/>
        </w:rPr>
        <w:t>t</w:t>
      </w:r>
      <w:r w:rsidRPr="005761BD">
        <w:rPr>
          <w:rFonts w:ascii="Arial" w:hAnsi="Arial" w:cs="Arial"/>
          <w:spacing w:val="-4"/>
          <w:sz w:val="20"/>
          <w:szCs w:val="20"/>
          <w:lang w:val="es-MX" w:eastAsia="es-MX"/>
        </w:rPr>
        <w:t>iv</w:t>
      </w:r>
      <w:r w:rsidRPr="005761BD">
        <w:rPr>
          <w:rFonts w:ascii="Arial" w:hAnsi="Arial" w:cs="Arial"/>
          <w:sz w:val="20"/>
          <w:szCs w:val="20"/>
          <w:lang w:val="es-MX" w:eastAsia="es-MX"/>
        </w:rPr>
        <w:t>o</w:t>
      </w:r>
      <w:r w:rsidRPr="005761BD">
        <w:rPr>
          <w:rFonts w:ascii="Arial" w:hAnsi="Arial" w:cs="Arial"/>
          <w:spacing w:val="20"/>
          <w:sz w:val="20"/>
          <w:szCs w:val="20"/>
          <w:lang w:val="es-MX" w:eastAsia="es-MX"/>
        </w:rPr>
        <w:t xml:space="preserve"> </w:t>
      </w:r>
      <w:r w:rsidRPr="005761BD">
        <w:rPr>
          <w:rFonts w:ascii="Arial" w:hAnsi="Arial" w:cs="Arial"/>
          <w:sz w:val="20"/>
          <w:szCs w:val="20"/>
          <w:lang w:val="es-MX" w:eastAsia="es-MX"/>
        </w:rPr>
        <w:t>o</w:t>
      </w:r>
      <w:r w:rsidRPr="005761BD">
        <w:rPr>
          <w:rFonts w:ascii="Arial" w:hAnsi="Arial" w:cs="Arial"/>
          <w:spacing w:val="19"/>
          <w:sz w:val="20"/>
          <w:szCs w:val="20"/>
          <w:lang w:val="es-MX" w:eastAsia="es-MX"/>
        </w:rPr>
        <w:t xml:space="preserve"> </w:t>
      </w:r>
      <w:r w:rsidRPr="005761BD">
        <w:rPr>
          <w:rFonts w:ascii="Arial" w:hAnsi="Arial" w:cs="Arial"/>
          <w:spacing w:val="-4"/>
          <w:sz w:val="20"/>
          <w:szCs w:val="20"/>
          <w:lang w:val="es-MX" w:eastAsia="es-MX"/>
        </w:rPr>
        <w:t>carpe</w:t>
      </w:r>
      <w:r w:rsidRPr="005761BD">
        <w:rPr>
          <w:rFonts w:ascii="Arial" w:hAnsi="Arial" w:cs="Arial"/>
          <w:spacing w:val="-3"/>
          <w:sz w:val="20"/>
          <w:szCs w:val="20"/>
          <w:lang w:val="es-MX" w:eastAsia="es-MX"/>
        </w:rPr>
        <w:t>t</w:t>
      </w:r>
      <w:r w:rsidRPr="005761BD">
        <w:rPr>
          <w:rFonts w:ascii="Arial" w:hAnsi="Arial" w:cs="Arial"/>
          <w:sz w:val="20"/>
          <w:szCs w:val="20"/>
          <w:lang w:val="es-MX" w:eastAsia="es-MX"/>
        </w:rPr>
        <w:t>a</w:t>
      </w:r>
      <w:r w:rsidRPr="005761BD">
        <w:rPr>
          <w:rFonts w:ascii="Arial" w:hAnsi="Arial" w:cs="Arial"/>
          <w:spacing w:val="20"/>
          <w:sz w:val="20"/>
          <w:szCs w:val="20"/>
          <w:lang w:val="es-MX" w:eastAsia="es-MX"/>
        </w:rPr>
        <w:t xml:space="preserve"> </w:t>
      </w:r>
      <w:r w:rsidRPr="005761BD">
        <w:rPr>
          <w:rFonts w:ascii="Arial" w:hAnsi="Arial" w:cs="Arial"/>
          <w:spacing w:val="-4"/>
          <w:sz w:val="20"/>
          <w:szCs w:val="20"/>
          <w:lang w:val="es-MX" w:eastAsia="es-MX"/>
        </w:rPr>
        <w:t>d</w:t>
      </w:r>
      <w:r w:rsidRPr="005761BD">
        <w:rPr>
          <w:rFonts w:ascii="Arial" w:hAnsi="Arial" w:cs="Arial"/>
          <w:sz w:val="20"/>
          <w:szCs w:val="20"/>
          <w:lang w:val="es-MX" w:eastAsia="es-MX"/>
        </w:rPr>
        <w:t>e</w:t>
      </w:r>
      <w:r w:rsidRPr="005761BD">
        <w:rPr>
          <w:rFonts w:ascii="Arial" w:hAnsi="Arial" w:cs="Arial"/>
          <w:spacing w:val="20"/>
          <w:sz w:val="20"/>
          <w:szCs w:val="20"/>
          <w:lang w:val="es-MX" w:eastAsia="es-MX"/>
        </w:rPr>
        <w:t xml:space="preserve"> </w:t>
      </w:r>
      <w:r w:rsidRPr="005761BD">
        <w:rPr>
          <w:rFonts w:ascii="Arial" w:hAnsi="Arial" w:cs="Arial"/>
          <w:spacing w:val="-4"/>
          <w:sz w:val="20"/>
          <w:szCs w:val="20"/>
          <w:lang w:val="es-MX" w:eastAsia="es-MX"/>
        </w:rPr>
        <w:t>investig</w:t>
      </w:r>
      <w:r w:rsidRPr="005761BD">
        <w:rPr>
          <w:rFonts w:ascii="Arial" w:hAnsi="Arial" w:cs="Arial"/>
          <w:spacing w:val="-5"/>
          <w:sz w:val="20"/>
          <w:szCs w:val="20"/>
          <w:lang w:val="es-MX" w:eastAsia="es-MX"/>
        </w:rPr>
        <w:t>ac</w:t>
      </w:r>
      <w:r w:rsidRPr="005761BD">
        <w:rPr>
          <w:rFonts w:ascii="Arial" w:hAnsi="Arial" w:cs="Arial"/>
          <w:spacing w:val="-4"/>
          <w:sz w:val="20"/>
          <w:szCs w:val="20"/>
          <w:lang w:val="es-MX" w:eastAsia="es-MX"/>
        </w:rPr>
        <w:t>ión</w:t>
      </w:r>
      <w:r w:rsidRPr="005761BD">
        <w:rPr>
          <w:rFonts w:ascii="Arial" w:hAnsi="Arial" w:cs="Arial"/>
          <w:sz w:val="20"/>
          <w:szCs w:val="20"/>
          <w:lang w:val="es-MX" w:eastAsia="es-MX"/>
        </w:rPr>
        <w:t>;</w:t>
      </w:r>
      <w:r w:rsidRPr="005761BD">
        <w:rPr>
          <w:rFonts w:ascii="Arial" w:hAnsi="Arial" w:cs="Arial"/>
          <w:spacing w:val="20"/>
          <w:sz w:val="20"/>
          <w:szCs w:val="20"/>
          <w:lang w:val="es-MX" w:eastAsia="es-MX"/>
        </w:rPr>
        <w:t xml:space="preserve"> </w:t>
      </w:r>
      <w:r w:rsidRPr="005761BD">
        <w:rPr>
          <w:rFonts w:ascii="Arial" w:hAnsi="Arial" w:cs="Arial"/>
          <w:spacing w:val="-4"/>
          <w:sz w:val="20"/>
          <w:szCs w:val="20"/>
          <w:lang w:val="es-MX" w:eastAsia="es-MX"/>
        </w:rPr>
        <w:t>e</w:t>
      </w:r>
      <w:r w:rsidRPr="005761BD">
        <w:rPr>
          <w:rFonts w:ascii="Arial" w:hAnsi="Arial" w:cs="Arial"/>
          <w:sz w:val="20"/>
          <w:szCs w:val="20"/>
          <w:lang w:val="es-MX" w:eastAsia="es-MX"/>
        </w:rPr>
        <w:t>n</w:t>
      </w:r>
      <w:r w:rsidRPr="005761BD">
        <w:rPr>
          <w:rFonts w:ascii="Arial" w:hAnsi="Arial" w:cs="Arial"/>
          <w:spacing w:val="20"/>
          <w:sz w:val="20"/>
          <w:szCs w:val="20"/>
          <w:lang w:val="es-MX" w:eastAsia="es-MX"/>
        </w:rPr>
        <w:t xml:space="preserve"> </w:t>
      </w:r>
      <w:r w:rsidRPr="005761BD">
        <w:rPr>
          <w:rFonts w:ascii="Arial" w:hAnsi="Arial" w:cs="Arial"/>
          <w:spacing w:val="-4"/>
          <w:sz w:val="20"/>
          <w:szCs w:val="20"/>
          <w:lang w:val="es-MX" w:eastAsia="es-MX"/>
        </w:rPr>
        <w:t>cas</w:t>
      </w:r>
      <w:r w:rsidRPr="005761BD">
        <w:rPr>
          <w:rFonts w:ascii="Arial" w:hAnsi="Arial" w:cs="Arial"/>
          <w:sz w:val="20"/>
          <w:szCs w:val="20"/>
          <w:lang w:val="es-MX" w:eastAsia="es-MX"/>
        </w:rPr>
        <w:t>o</w:t>
      </w:r>
      <w:r w:rsidRPr="005761BD">
        <w:rPr>
          <w:rFonts w:ascii="Arial" w:hAnsi="Arial" w:cs="Arial"/>
          <w:spacing w:val="20"/>
          <w:sz w:val="20"/>
          <w:szCs w:val="20"/>
          <w:lang w:val="es-MX" w:eastAsia="es-MX"/>
        </w:rPr>
        <w:t xml:space="preserve"> </w:t>
      </w:r>
      <w:r w:rsidRPr="005761BD">
        <w:rPr>
          <w:rFonts w:ascii="Arial" w:hAnsi="Arial" w:cs="Arial"/>
          <w:spacing w:val="-5"/>
          <w:sz w:val="20"/>
          <w:szCs w:val="20"/>
          <w:lang w:val="es-MX" w:eastAsia="es-MX"/>
        </w:rPr>
        <w:t>d</w:t>
      </w:r>
      <w:r w:rsidRPr="005761BD">
        <w:rPr>
          <w:rFonts w:ascii="Arial" w:hAnsi="Arial" w:cs="Arial"/>
          <w:sz w:val="20"/>
          <w:szCs w:val="20"/>
          <w:lang w:val="es-MX" w:eastAsia="es-MX"/>
        </w:rPr>
        <w:t>e</w:t>
      </w:r>
      <w:r w:rsidRPr="005761BD">
        <w:rPr>
          <w:rFonts w:ascii="Arial" w:hAnsi="Arial" w:cs="Arial"/>
          <w:spacing w:val="20"/>
          <w:sz w:val="20"/>
          <w:szCs w:val="20"/>
          <w:lang w:val="es-MX" w:eastAsia="es-MX"/>
        </w:rPr>
        <w:t xml:space="preserve"> </w:t>
      </w:r>
      <w:r w:rsidRPr="005761BD">
        <w:rPr>
          <w:rFonts w:ascii="Arial" w:hAnsi="Arial" w:cs="Arial"/>
          <w:spacing w:val="-5"/>
          <w:sz w:val="20"/>
          <w:szCs w:val="20"/>
          <w:lang w:val="es-MX" w:eastAsia="es-MX"/>
        </w:rPr>
        <w:t>n</w:t>
      </w:r>
      <w:r w:rsidRPr="005761BD">
        <w:rPr>
          <w:rFonts w:ascii="Arial" w:hAnsi="Arial" w:cs="Arial"/>
          <w:sz w:val="20"/>
          <w:szCs w:val="20"/>
          <w:lang w:val="es-MX" w:eastAsia="es-MX"/>
        </w:rPr>
        <w:t xml:space="preserve">o </w:t>
      </w:r>
      <w:r w:rsidRPr="005761BD">
        <w:rPr>
          <w:rFonts w:ascii="Arial" w:hAnsi="Arial" w:cs="Arial"/>
          <w:spacing w:val="-4"/>
          <w:sz w:val="20"/>
          <w:szCs w:val="20"/>
          <w:lang w:val="es-MX" w:eastAsia="es-MX"/>
        </w:rPr>
        <w:t>existi</w:t>
      </w:r>
      <w:r w:rsidRPr="005761BD">
        <w:rPr>
          <w:rFonts w:ascii="Arial" w:hAnsi="Arial" w:cs="Arial"/>
          <w:sz w:val="20"/>
          <w:szCs w:val="20"/>
          <w:lang w:val="es-MX" w:eastAsia="es-MX"/>
        </w:rPr>
        <w:t>r</w:t>
      </w:r>
      <w:r w:rsidRPr="005761BD">
        <w:rPr>
          <w:rFonts w:ascii="Arial" w:hAnsi="Arial" w:cs="Arial"/>
          <w:spacing w:val="19"/>
          <w:sz w:val="20"/>
          <w:szCs w:val="20"/>
          <w:lang w:val="es-MX" w:eastAsia="es-MX"/>
        </w:rPr>
        <w:t xml:space="preserve"> </w:t>
      </w:r>
      <w:r w:rsidRPr="005761BD">
        <w:rPr>
          <w:rFonts w:ascii="Arial" w:hAnsi="Arial" w:cs="Arial"/>
          <w:spacing w:val="-4"/>
          <w:sz w:val="20"/>
          <w:szCs w:val="20"/>
          <w:lang w:val="es-MX" w:eastAsia="es-MX"/>
        </w:rPr>
        <w:t>lo</w:t>
      </w:r>
      <w:r w:rsidRPr="005761BD">
        <w:rPr>
          <w:rFonts w:ascii="Arial" w:hAnsi="Arial" w:cs="Arial"/>
          <w:sz w:val="20"/>
          <w:szCs w:val="20"/>
          <w:lang w:val="es-MX" w:eastAsia="es-MX"/>
        </w:rPr>
        <w:t>s</w:t>
      </w:r>
      <w:r w:rsidRPr="005761BD">
        <w:rPr>
          <w:rFonts w:ascii="Arial" w:hAnsi="Arial" w:cs="Arial"/>
          <w:spacing w:val="19"/>
          <w:sz w:val="20"/>
          <w:szCs w:val="20"/>
          <w:lang w:val="es-MX" w:eastAsia="es-MX"/>
        </w:rPr>
        <w:t xml:space="preserve"> </w:t>
      </w:r>
      <w:r w:rsidRPr="005761BD">
        <w:rPr>
          <w:rFonts w:ascii="Arial" w:hAnsi="Arial" w:cs="Arial"/>
          <w:spacing w:val="-4"/>
          <w:sz w:val="20"/>
          <w:szCs w:val="20"/>
          <w:lang w:val="es-MX" w:eastAsia="es-MX"/>
        </w:rPr>
        <w:t>elemento</w:t>
      </w:r>
      <w:r w:rsidRPr="005761BD">
        <w:rPr>
          <w:rFonts w:ascii="Arial" w:hAnsi="Arial" w:cs="Arial"/>
          <w:sz w:val="20"/>
          <w:szCs w:val="20"/>
          <w:lang w:val="es-MX" w:eastAsia="es-MX"/>
        </w:rPr>
        <w:t>s</w:t>
      </w:r>
      <w:r w:rsidRPr="005761BD">
        <w:rPr>
          <w:rFonts w:ascii="Arial" w:hAnsi="Arial" w:cs="Arial"/>
          <w:spacing w:val="19"/>
          <w:sz w:val="20"/>
          <w:szCs w:val="20"/>
          <w:lang w:val="es-MX" w:eastAsia="es-MX"/>
        </w:rPr>
        <w:t xml:space="preserve"> </w:t>
      </w:r>
      <w:r w:rsidRPr="005761BD">
        <w:rPr>
          <w:rFonts w:ascii="Arial" w:hAnsi="Arial" w:cs="Arial"/>
          <w:spacing w:val="-4"/>
          <w:sz w:val="20"/>
          <w:szCs w:val="20"/>
          <w:lang w:val="es-MX" w:eastAsia="es-MX"/>
        </w:rPr>
        <w:t>suf</w:t>
      </w:r>
      <w:r w:rsidRPr="005761BD">
        <w:rPr>
          <w:rFonts w:ascii="Arial" w:hAnsi="Arial" w:cs="Arial"/>
          <w:spacing w:val="-5"/>
          <w:sz w:val="20"/>
          <w:szCs w:val="20"/>
          <w:lang w:val="es-MX" w:eastAsia="es-MX"/>
        </w:rPr>
        <w:t>i</w:t>
      </w:r>
      <w:r w:rsidRPr="005761BD">
        <w:rPr>
          <w:rFonts w:ascii="Arial" w:hAnsi="Arial" w:cs="Arial"/>
          <w:spacing w:val="-4"/>
          <w:sz w:val="20"/>
          <w:szCs w:val="20"/>
          <w:lang w:val="es-MX" w:eastAsia="es-MX"/>
        </w:rPr>
        <w:t>cient</w:t>
      </w:r>
      <w:r w:rsidRPr="005761BD">
        <w:rPr>
          <w:rFonts w:ascii="Arial" w:hAnsi="Arial" w:cs="Arial"/>
          <w:spacing w:val="-5"/>
          <w:sz w:val="20"/>
          <w:szCs w:val="20"/>
          <w:lang w:val="es-MX" w:eastAsia="es-MX"/>
        </w:rPr>
        <w:t>e</w:t>
      </w:r>
      <w:r w:rsidRPr="005761BD">
        <w:rPr>
          <w:rFonts w:ascii="Arial" w:hAnsi="Arial" w:cs="Arial"/>
          <w:sz w:val="20"/>
          <w:szCs w:val="20"/>
          <w:lang w:val="es-MX" w:eastAsia="es-MX"/>
        </w:rPr>
        <w:t>s</w:t>
      </w:r>
      <w:r w:rsidRPr="005761BD">
        <w:rPr>
          <w:rFonts w:ascii="Arial" w:hAnsi="Arial" w:cs="Arial"/>
          <w:spacing w:val="20"/>
          <w:sz w:val="20"/>
          <w:szCs w:val="20"/>
          <w:lang w:val="es-MX" w:eastAsia="es-MX"/>
        </w:rPr>
        <w:t xml:space="preserve"> </w:t>
      </w:r>
      <w:r w:rsidRPr="005761BD">
        <w:rPr>
          <w:rFonts w:ascii="Arial" w:hAnsi="Arial" w:cs="Arial"/>
          <w:spacing w:val="-4"/>
          <w:sz w:val="20"/>
          <w:szCs w:val="20"/>
          <w:lang w:val="es-MX" w:eastAsia="es-MX"/>
        </w:rPr>
        <w:t>par</w:t>
      </w:r>
      <w:r w:rsidRPr="005761BD">
        <w:rPr>
          <w:rFonts w:ascii="Arial" w:hAnsi="Arial" w:cs="Arial"/>
          <w:sz w:val="20"/>
          <w:szCs w:val="20"/>
          <w:lang w:val="es-MX" w:eastAsia="es-MX"/>
        </w:rPr>
        <w:t>a</w:t>
      </w:r>
      <w:r w:rsidRPr="005761BD">
        <w:rPr>
          <w:rFonts w:ascii="Arial" w:hAnsi="Arial" w:cs="Arial"/>
          <w:spacing w:val="19"/>
          <w:sz w:val="20"/>
          <w:szCs w:val="20"/>
          <w:lang w:val="es-MX" w:eastAsia="es-MX"/>
        </w:rPr>
        <w:t xml:space="preserve"> </w:t>
      </w:r>
      <w:r w:rsidRPr="005761BD">
        <w:rPr>
          <w:rFonts w:ascii="Arial" w:hAnsi="Arial" w:cs="Arial"/>
          <w:spacing w:val="-4"/>
          <w:sz w:val="20"/>
          <w:szCs w:val="20"/>
          <w:lang w:val="es-MX" w:eastAsia="es-MX"/>
        </w:rPr>
        <w:t>un</w:t>
      </w:r>
      <w:r w:rsidRPr="005761BD">
        <w:rPr>
          <w:rFonts w:ascii="Arial" w:hAnsi="Arial" w:cs="Arial"/>
          <w:sz w:val="20"/>
          <w:szCs w:val="20"/>
          <w:lang w:val="es-MX" w:eastAsia="es-MX"/>
        </w:rPr>
        <w:t>a</w:t>
      </w:r>
      <w:r w:rsidRPr="005761BD">
        <w:rPr>
          <w:rFonts w:ascii="Arial" w:hAnsi="Arial" w:cs="Arial"/>
          <w:spacing w:val="19"/>
          <w:sz w:val="20"/>
          <w:szCs w:val="20"/>
          <w:lang w:val="es-MX" w:eastAsia="es-MX"/>
        </w:rPr>
        <w:t xml:space="preserve"> </w:t>
      </w:r>
      <w:r w:rsidRPr="005761BD">
        <w:rPr>
          <w:rFonts w:ascii="Arial" w:hAnsi="Arial" w:cs="Arial"/>
          <w:spacing w:val="-4"/>
          <w:sz w:val="20"/>
          <w:szCs w:val="20"/>
          <w:lang w:val="es-MX" w:eastAsia="es-MX"/>
        </w:rPr>
        <w:t>pr</w:t>
      </w:r>
      <w:r w:rsidRPr="005761BD">
        <w:rPr>
          <w:rFonts w:ascii="Arial" w:hAnsi="Arial" w:cs="Arial"/>
          <w:spacing w:val="-3"/>
          <w:sz w:val="20"/>
          <w:szCs w:val="20"/>
          <w:lang w:val="es-MX" w:eastAsia="es-MX"/>
        </w:rPr>
        <w:t>o</w:t>
      </w:r>
      <w:r w:rsidRPr="005761BD">
        <w:rPr>
          <w:rFonts w:ascii="Arial" w:hAnsi="Arial" w:cs="Arial"/>
          <w:spacing w:val="-4"/>
          <w:sz w:val="20"/>
          <w:szCs w:val="20"/>
          <w:lang w:val="es-MX" w:eastAsia="es-MX"/>
        </w:rPr>
        <w:t>babl</w:t>
      </w:r>
      <w:r w:rsidRPr="005761BD">
        <w:rPr>
          <w:rFonts w:ascii="Arial" w:hAnsi="Arial" w:cs="Arial"/>
          <w:sz w:val="20"/>
          <w:szCs w:val="20"/>
          <w:lang w:val="es-MX" w:eastAsia="es-MX"/>
        </w:rPr>
        <w:t>e</w:t>
      </w:r>
      <w:r w:rsidRPr="005761BD">
        <w:rPr>
          <w:rFonts w:ascii="Arial" w:hAnsi="Arial" w:cs="Arial"/>
          <w:spacing w:val="19"/>
          <w:sz w:val="20"/>
          <w:szCs w:val="20"/>
          <w:lang w:val="es-MX" w:eastAsia="es-MX"/>
        </w:rPr>
        <w:t xml:space="preserve"> </w:t>
      </w:r>
      <w:r w:rsidRPr="005761BD">
        <w:rPr>
          <w:rFonts w:ascii="Arial" w:hAnsi="Arial" w:cs="Arial"/>
          <w:spacing w:val="-4"/>
          <w:sz w:val="20"/>
          <w:szCs w:val="20"/>
          <w:lang w:val="es-MX" w:eastAsia="es-MX"/>
        </w:rPr>
        <w:t>r</w:t>
      </w:r>
      <w:r w:rsidRPr="005761BD">
        <w:rPr>
          <w:rFonts w:ascii="Arial" w:hAnsi="Arial" w:cs="Arial"/>
          <w:spacing w:val="-5"/>
          <w:sz w:val="20"/>
          <w:szCs w:val="20"/>
          <w:lang w:val="es-MX" w:eastAsia="es-MX"/>
        </w:rPr>
        <w:t>e</w:t>
      </w:r>
      <w:r w:rsidRPr="005761BD">
        <w:rPr>
          <w:rFonts w:ascii="Arial" w:hAnsi="Arial" w:cs="Arial"/>
          <w:spacing w:val="-4"/>
          <w:sz w:val="20"/>
          <w:szCs w:val="20"/>
          <w:lang w:val="es-MX" w:eastAsia="es-MX"/>
        </w:rPr>
        <w:t>sponsabilida</w:t>
      </w:r>
      <w:r w:rsidRPr="005761BD">
        <w:rPr>
          <w:rFonts w:ascii="Arial" w:hAnsi="Arial" w:cs="Arial"/>
          <w:sz w:val="20"/>
          <w:szCs w:val="20"/>
          <w:lang w:val="es-MX" w:eastAsia="es-MX"/>
        </w:rPr>
        <w:t>d</w:t>
      </w:r>
      <w:r w:rsidRPr="005761BD">
        <w:rPr>
          <w:rFonts w:ascii="Arial" w:hAnsi="Arial" w:cs="Arial"/>
          <w:spacing w:val="19"/>
          <w:sz w:val="20"/>
          <w:szCs w:val="20"/>
          <w:lang w:val="es-MX" w:eastAsia="es-MX"/>
        </w:rPr>
        <w:t xml:space="preserve"> </w:t>
      </w:r>
      <w:r w:rsidRPr="005761BD">
        <w:rPr>
          <w:rFonts w:ascii="Arial" w:hAnsi="Arial" w:cs="Arial"/>
          <w:spacing w:val="-4"/>
          <w:sz w:val="20"/>
          <w:szCs w:val="20"/>
          <w:lang w:val="es-MX" w:eastAsia="es-MX"/>
        </w:rPr>
        <w:t>administrativ</w:t>
      </w:r>
      <w:r w:rsidRPr="005761BD">
        <w:rPr>
          <w:rFonts w:ascii="Arial" w:hAnsi="Arial" w:cs="Arial"/>
          <w:sz w:val="20"/>
          <w:szCs w:val="20"/>
          <w:lang w:val="es-MX" w:eastAsia="es-MX"/>
        </w:rPr>
        <w:t>a</w:t>
      </w:r>
      <w:r w:rsidRPr="005761BD">
        <w:rPr>
          <w:rFonts w:ascii="Arial" w:hAnsi="Arial" w:cs="Arial"/>
          <w:spacing w:val="20"/>
          <w:sz w:val="20"/>
          <w:szCs w:val="20"/>
          <w:lang w:val="es-MX" w:eastAsia="es-MX"/>
        </w:rPr>
        <w:t xml:space="preserve"> </w:t>
      </w:r>
      <w:r w:rsidRPr="005761BD">
        <w:rPr>
          <w:rFonts w:ascii="Arial" w:hAnsi="Arial" w:cs="Arial"/>
          <w:sz w:val="20"/>
          <w:szCs w:val="20"/>
          <w:lang w:val="es-MX" w:eastAsia="es-MX"/>
        </w:rPr>
        <w:t>o</w:t>
      </w:r>
      <w:r w:rsidRPr="005761BD">
        <w:rPr>
          <w:rFonts w:ascii="Arial" w:hAnsi="Arial" w:cs="Arial"/>
          <w:spacing w:val="19"/>
          <w:sz w:val="20"/>
          <w:szCs w:val="20"/>
          <w:lang w:val="es-MX" w:eastAsia="es-MX"/>
        </w:rPr>
        <w:t xml:space="preserve"> </w:t>
      </w:r>
      <w:r w:rsidRPr="005761BD">
        <w:rPr>
          <w:rFonts w:ascii="Arial" w:hAnsi="Arial" w:cs="Arial"/>
          <w:spacing w:val="-4"/>
          <w:sz w:val="20"/>
          <w:szCs w:val="20"/>
          <w:lang w:val="es-MX" w:eastAsia="es-MX"/>
        </w:rPr>
        <w:t>penal</w:t>
      </w:r>
      <w:r w:rsidRPr="005761BD">
        <w:rPr>
          <w:rFonts w:ascii="Arial" w:hAnsi="Arial" w:cs="Arial"/>
          <w:sz w:val="20"/>
          <w:szCs w:val="20"/>
          <w:lang w:val="es-MX" w:eastAsia="es-MX"/>
        </w:rPr>
        <w:t>,</w:t>
      </w:r>
      <w:r w:rsidRPr="005761BD">
        <w:rPr>
          <w:rFonts w:ascii="Arial" w:hAnsi="Arial" w:cs="Arial"/>
          <w:spacing w:val="19"/>
          <w:sz w:val="20"/>
          <w:szCs w:val="20"/>
          <w:lang w:val="es-MX" w:eastAsia="es-MX"/>
        </w:rPr>
        <w:t xml:space="preserve"> </w:t>
      </w:r>
      <w:r w:rsidRPr="005761BD">
        <w:rPr>
          <w:rFonts w:ascii="Arial" w:hAnsi="Arial" w:cs="Arial"/>
          <w:spacing w:val="-4"/>
          <w:sz w:val="20"/>
          <w:szCs w:val="20"/>
          <w:lang w:val="es-MX" w:eastAsia="es-MX"/>
        </w:rPr>
        <w:t>s</w:t>
      </w:r>
      <w:r w:rsidRPr="005761BD">
        <w:rPr>
          <w:rFonts w:ascii="Arial" w:hAnsi="Arial" w:cs="Arial"/>
          <w:sz w:val="20"/>
          <w:szCs w:val="20"/>
          <w:lang w:val="es-MX" w:eastAsia="es-MX"/>
        </w:rPr>
        <w:t>e</w:t>
      </w:r>
      <w:r w:rsidRPr="005761BD">
        <w:rPr>
          <w:rFonts w:ascii="Arial" w:hAnsi="Arial" w:cs="Arial"/>
          <w:spacing w:val="19"/>
          <w:sz w:val="20"/>
          <w:szCs w:val="20"/>
          <w:lang w:val="es-MX" w:eastAsia="es-MX"/>
        </w:rPr>
        <w:t xml:space="preserve"> </w:t>
      </w:r>
      <w:r w:rsidRPr="005761BD">
        <w:rPr>
          <w:rFonts w:ascii="Arial" w:hAnsi="Arial" w:cs="Arial"/>
          <w:spacing w:val="-4"/>
          <w:sz w:val="20"/>
          <w:szCs w:val="20"/>
          <w:lang w:val="es-MX" w:eastAsia="es-MX"/>
        </w:rPr>
        <w:t>proceder</w:t>
      </w:r>
      <w:r w:rsidRPr="005761BD">
        <w:rPr>
          <w:rFonts w:ascii="Arial" w:hAnsi="Arial" w:cs="Arial"/>
          <w:sz w:val="20"/>
          <w:szCs w:val="20"/>
          <w:lang w:val="es-MX" w:eastAsia="es-MX"/>
        </w:rPr>
        <w:t>á</w:t>
      </w:r>
      <w:r w:rsidRPr="005761BD">
        <w:rPr>
          <w:rFonts w:ascii="Arial" w:hAnsi="Arial" w:cs="Arial"/>
          <w:spacing w:val="19"/>
          <w:sz w:val="20"/>
          <w:szCs w:val="20"/>
          <w:lang w:val="es-MX" w:eastAsia="es-MX"/>
        </w:rPr>
        <w:t xml:space="preserve"> </w:t>
      </w:r>
      <w:r w:rsidRPr="005761BD">
        <w:rPr>
          <w:rFonts w:ascii="Arial" w:hAnsi="Arial" w:cs="Arial"/>
          <w:sz w:val="20"/>
          <w:szCs w:val="20"/>
          <w:lang w:val="es-MX" w:eastAsia="es-MX"/>
        </w:rPr>
        <w:t>a</w:t>
      </w:r>
      <w:r w:rsidRPr="005761BD">
        <w:rPr>
          <w:rFonts w:ascii="Arial" w:hAnsi="Arial" w:cs="Arial"/>
          <w:spacing w:val="19"/>
          <w:sz w:val="20"/>
          <w:szCs w:val="20"/>
          <w:lang w:val="es-MX" w:eastAsia="es-MX"/>
        </w:rPr>
        <w:t xml:space="preserve"> </w:t>
      </w:r>
      <w:r w:rsidRPr="005761BD">
        <w:rPr>
          <w:rFonts w:ascii="Arial" w:hAnsi="Arial" w:cs="Arial"/>
          <w:spacing w:val="-4"/>
          <w:sz w:val="20"/>
          <w:szCs w:val="20"/>
          <w:lang w:val="es-MX" w:eastAsia="es-MX"/>
        </w:rPr>
        <w:t>su</w:t>
      </w:r>
      <w:r w:rsidRPr="005761BD">
        <w:rPr>
          <w:rFonts w:ascii="Arial" w:hAnsi="Arial" w:cs="Arial"/>
          <w:sz w:val="20"/>
          <w:szCs w:val="20"/>
          <w:lang w:bidi="es-ES"/>
        </w:rPr>
        <w:t xml:space="preserve"> </w:t>
      </w:r>
      <w:r w:rsidRPr="005761BD">
        <w:rPr>
          <w:rFonts w:ascii="Arial" w:hAnsi="Arial" w:cs="Arial"/>
          <w:spacing w:val="-4"/>
          <w:sz w:val="20"/>
          <w:szCs w:val="20"/>
          <w:lang w:val="es-MX" w:eastAsia="es-MX"/>
        </w:rPr>
        <w:t>archivo</w:t>
      </w:r>
      <w:r w:rsidRPr="005761BD">
        <w:rPr>
          <w:rFonts w:ascii="Arial" w:hAnsi="Arial" w:cs="Arial"/>
          <w:sz w:val="20"/>
          <w:szCs w:val="20"/>
          <w:lang w:val="es-MX" w:eastAsia="es-MX"/>
        </w:rPr>
        <w:t>;</w:t>
      </w:r>
      <w:r w:rsidRPr="005761BD">
        <w:rPr>
          <w:rFonts w:ascii="Arial" w:hAnsi="Arial" w:cs="Arial"/>
          <w:spacing w:val="-7"/>
          <w:sz w:val="20"/>
          <w:szCs w:val="20"/>
          <w:lang w:val="es-MX" w:eastAsia="es-MX"/>
        </w:rPr>
        <w:t xml:space="preserve"> </w:t>
      </w:r>
      <w:r w:rsidRPr="005761BD">
        <w:rPr>
          <w:rFonts w:ascii="Arial" w:hAnsi="Arial" w:cs="Arial"/>
          <w:spacing w:val="-4"/>
          <w:sz w:val="20"/>
          <w:szCs w:val="20"/>
          <w:lang w:val="es-MX" w:eastAsia="es-MX"/>
        </w:rPr>
        <w:t>debie</w:t>
      </w:r>
      <w:r w:rsidRPr="005761BD">
        <w:rPr>
          <w:rFonts w:ascii="Arial" w:hAnsi="Arial" w:cs="Arial"/>
          <w:spacing w:val="-5"/>
          <w:sz w:val="20"/>
          <w:szCs w:val="20"/>
          <w:lang w:val="es-MX" w:eastAsia="es-MX"/>
        </w:rPr>
        <w:t>n</w:t>
      </w:r>
      <w:r w:rsidRPr="005761BD">
        <w:rPr>
          <w:rFonts w:ascii="Arial" w:hAnsi="Arial" w:cs="Arial"/>
          <w:spacing w:val="-4"/>
          <w:sz w:val="20"/>
          <w:szCs w:val="20"/>
          <w:lang w:val="es-MX" w:eastAsia="es-MX"/>
        </w:rPr>
        <w:t>d</w:t>
      </w:r>
      <w:r w:rsidRPr="005761BD">
        <w:rPr>
          <w:rFonts w:ascii="Arial" w:hAnsi="Arial" w:cs="Arial"/>
          <w:sz w:val="20"/>
          <w:szCs w:val="20"/>
          <w:lang w:val="es-MX" w:eastAsia="es-MX"/>
        </w:rPr>
        <w:t>o</w:t>
      </w:r>
      <w:r w:rsidRPr="005761BD">
        <w:rPr>
          <w:rFonts w:ascii="Arial" w:hAnsi="Arial" w:cs="Arial"/>
          <w:spacing w:val="-7"/>
          <w:sz w:val="20"/>
          <w:szCs w:val="20"/>
          <w:lang w:val="es-MX" w:eastAsia="es-MX"/>
        </w:rPr>
        <w:t xml:space="preserve"> </w:t>
      </w:r>
      <w:r w:rsidRPr="005761BD">
        <w:rPr>
          <w:rFonts w:ascii="Arial" w:hAnsi="Arial" w:cs="Arial"/>
          <w:spacing w:val="-4"/>
          <w:sz w:val="20"/>
          <w:szCs w:val="20"/>
          <w:lang w:val="es-MX" w:eastAsia="es-MX"/>
        </w:rPr>
        <w:t>not</w:t>
      </w:r>
      <w:r w:rsidRPr="005761BD">
        <w:rPr>
          <w:rFonts w:ascii="Arial" w:hAnsi="Arial" w:cs="Arial"/>
          <w:spacing w:val="-5"/>
          <w:sz w:val="20"/>
          <w:szCs w:val="20"/>
          <w:lang w:val="es-MX" w:eastAsia="es-MX"/>
        </w:rPr>
        <w:t>i</w:t>
      </w:r>
      <w:r w:rsidRPr="005761BD">
        <w:rPr>
          <w:rFonts w:ascii="Arial" w:hAnsi="Arial" w:cs="Arial"/>
          <w:spacing w:val="-3"/>
          <w:sz w:val="20"/>
          <w:szCs w:val="20"/>
          <w:lang w:val="es-MX" w:eastAsia="es-MX"/>
        </w:rPr>
        <w:t>f</w:t>
      </w:r>
      <w:r w:rsidRPr="005761BD">
        <w:rPr>
          <w:rFonts w:ascii="Arial" w:hAnsi="Arial" w:cs="Arial"/>
          <w:spacing w:val="-4"/>
          <w:sz w:val="20"/>
          <w:szCs w:val="20"/>
          <w:lang w:val="es-MX" w:eastAsia="es-MX"/>
        </w:rPr>
        <w:t>ica</w:t>
      </w:r>
      <w:r w:rsidRPr="005761BD">
        <w:rPr>
          <w:rFonts w:ascii="Arial" w:hAnsi="Arial" w:cs="Arial"/>
          <w:sz w:val="20"/>
          <w:szCs w:val="20"/>
          <w:lang w:val="es-MX" w:eastAsia="es-MX"/>
        </w:rPr>
        <w:t>r</w:t>
      </w:r>
      <w:r w:rsidRPr="005761BD">
        <w:rPr>
          <w:rFonts w:ascii="Arial" w:hAnsi="Arial" w:cs="Arial"/>
          <w:spacing w:val="-7"/>
          <w:sz w:val="20"/>
          <w:szCs w:val="20"/>
          <w:lang w:val="es-MX" w:eastAsia="es-MX"/>
        </w:rPr>
        <w:t xml:space="preserve"> </w:t>
      </w:r>
      <w:r w:rsidRPr="005761BD">
        <w:rPr>
          <w:rFonts w:ascii="Arial" w:hAnsi="Arial" w:cs="Arial"/>
          <w:spacing w:val="-4"/>
          <w:sz w:val="20"/>
          <w:szCs w:val="20"/>
          <w:lang w:val="es-MX" w:eastAsia="es-MX"/>
        </w:rPr>
        <w:t>dic</w:t>
      </w:r>
      <w:r w:rsidRPr="005761BD">
        <w:rPr>
          <w:rFonts w:ascii="Arial" w:hAnsi="Arial" w:cs="Arial"/>
          <w:spacing w:val="-5"/>
          <w:sz w:val="20"/>
          <w:szCs w:val="20"/>
          <w:lang w:val="es-MX" w:eastAsia="es-MX"/>
        </w:rPr>
        <w:t>h</w:t>
      </w:r>
      <w:r w:rsidRPr="005761BD">
        <w:rPr>
          <w:rFonts w:ascii="Arial" w:hAnsi="Arial" w:cs="Arial"/>
          <w:sz w:val="20"/>
          <w:szCs w:val="20"/>
          <w:lang w:val="es-MX" w:eastAsia="es-MX"/>
        </w:rPr>
        <w:t>a</w:t>
      </w:r>
      <w:r w:rsidRPr="005761BD">
        <w:rPr>
          <w:rFonts w:ascii="Arial" w:hAnsi="Arial" w:cs="Arial"/>
          <w:spacing w:val="-7"/>
          <w:sz w:val="20"/>
          <w:szCs w:val="20"/>
          <w:lang w:val="es-MX" w:eastAsia="es-MX"/>
        </w:rPr>
        <w:t xml:space="preserve"> </w:t>
      </w:r>
      <w:r w:rsidRPr="005761BD">
        <w:rPr>
          <w:rFonts w:ascii="Arial" w:hAnsi="Arial" w:cs="Arial"/>
          <w:spacing w:val="-4"/>
          <w:sz w:val="20"/>
          <w:szCs w:val="20"/>
          <w:lang w:val="es-MX" w:eastAsia="es-MX"/>
        </w:rPr>
        <w:t>resolució</w:t>
      </w:r>
      <w:r w:rsidRPr="005761BD">
        <w:rPr>
          <w:rFonts w:ascii="Arial" w:hAnsi="Arial" w:cs="Arial"/>
          <w:sz w:val="20"/>
          <w:szCs w:val="20"/>
          <w:lang w:val="es-MX" w:eastAsia="es-MX"/>
        </w:rPr>
        <w:t>n</w:t>
      </w:r>
      <w:r w:rsidRPr="005761BD">
        <w:rPr>
          <w:rFonts w:ascii="Arial" w:hAnsi="Arial" w:cs="Arial"/>
          <w:spacing w:val="-9"/>
          <w:sz w:val="20"/>
          <w:szCs w:val="20"/>
          <w:lang w:val="es-MX" w:eastAsia="es-MX"/>
        </w:rPr>
        <w:t xml:space="preserve"> </w:t>
      </w:r>
      <w:r w:rsidRPr="005761BD">
        <w:rPr>
          <w:rFonts w:ascii="Arial" w:hAnsi="Arial" w:cs="Arial"/>
          <w:spacing w:val="-4"/>
          <w:sz w:val="20"/>
          <w:szCs w:val="20"/>
          <w:lang w:val="es-MX" w:eastAsia="es-MX"/>
        </w:rPr>
        <w:t>a</w:t>
      </w:r>
      <w:r w:rsidRPr="005761BD">
        <w:rPr>
          <w:rFonts w:ascii="Arial" w:hAnsi="Arial" w:cs="Arial"/>
          <w:sz w:val="20"/>
          <w:szCs w:val="20"/>
          <w:lang w:val="es-MX" w:eastAsia="es-MX"/>
        </w:rPr>
        <w:t>l</w:t>
      </w:r>
      <w:r w:rsidRPr="005761BD">
        <w:rPr>
          <w:rFonts w:ascii="Arial" w:hAnsi="Arial" w:cs="Arial"/>
          <w:spacing w:val="-9"/>
          <w:sz w:val="20"/>
          <w:szCs w:val="20"/>
          <w:lang w:val="es-MX" w:eastAsia="es-MX"/>
        </w:rPr>
        <w:t xml:space="preserve"> </w:t>
      </w:r>
      <w:r w:rsidRPr="005761BD">
        <w:rPr>
          <w:rFonts w:ascii="Arial" w:hAnsi="Arial" w:cs="Arial"/>
          <w:spacing w:val="-4"/>
          <w:sz w:val="20"/>
          <w:szCs w:val="20"/>
          <w:lang w:val="es-MX" w:eastAsia="es-MX"/>
        </w:rPr>
        <w:t>quejos</w:t>
      </w:r>
      <w:r w:rsidRPr="005761BD">
        <w:rPr>
          <w:rFonts w:ascii="Arial" w:hAnsi="Arial" w:cs="Arial"/>
          <w:sz w:val="20"/>
          <w:szCs w:val="20"/>
          <w:lang w:val="es-MX" w:eastAsia="es-MX"/>
        </w:rPr>
        <w:t>o</w:t>
      </w:r>
      <w:r w:rsidRPr="005761BD">
        <w:rPr>
          <w:rFonts w:ascii="Arial" w:hAnsi="Arial" w:cs="Arial"/>
          <w:spacing w:val="-7"/>
          <w:sz w:val="20"/>
          <w:szCs w:val="20"/>
          <w:lang w:val="es-MX" w:eastAsia="es-MX"/>
        </w:rPr>
        <w:t xml:space="preserve"> </w:t>
      </w:r>
      <w:r w:rsidRPr="005761BD">
        <w:rPr>
          <w:rFonts w:ascii="Arial" w:hAnsi="Arial" w:cs="Arial"/>
          <w:spacing w:val="-4"/>
          <w:sz w:val="20"/>
          <w:szCs w:val="20"/>
          <w:lang w:val="es-MX" w:eastAsia="es-MX"/>
        </w:rPr>
        <w:t>dentr</w:t>
      </w:r>
      <w:r w:rsidRPr="005761BD">
        <w:rPr>
          <w:rFonts w:ascii="Arial" w:hAnsi="Arial" w:cs="Arial"/>
          <w:sz w:val="20"/>
          <w:szCs w:val="20"/>
          <w:lang w:val="es-MX" w:eastAsia="es-MX"/>
        </w:rPr>
        <w:t>o</w:t>
      </w:r>
      <w:r w:rsidRPr="005761BD">
        <w:rPr>
          <w:rFonts w:ascii="Arial" w:hAnsi="Arial" w:cs="Arial"/>
          <w:spacing w:val="-10"/>
          <w:sz w:val="20"/>
          <w:szCs w:val="20"/>
          <w:lang w:val="es-MX" w:eastAsia="es-MX"/>
        </w:rPr>
        <w:t xml:space="preserve"> </w:t>
      </w:r>
      <w:r w:rsidRPr="005761BD">
        <w:rPr>
          <w:rFonts w:ascii="Arial" w:hAnsi="Arial" w:cs="Arial"/>
          <w:spacing w:val="-4"/>
          <w:sz w:val="20"/>
          <w:szCs w:val="20"/>
          <w:lang w:val="es-MX" w:eastAsia="es-MX"/>
        </w:rPr>
        <w:t>d</w:t>
      </w:r>
      <w:r w:rsidRPr="005761BD">
        <w:rPr>
          <w:rFonts w:ascii="Arial" w:hAnsi="Arial" w:cs="Arial"/>
          <w:sz w:val="20"/>
          <w:szCs w:val="20"/>
          <w:lang w:val="es-MX" w:eastAsia="es-MX"/>
        </w:rPr>
        <w:t>e</w:t>
      </w:r>
      <w:r w:rsidRPr="005761BD">
        <w:rPr>
          <w:rFonts w:ascii="Arial" w:hAnsi="Arial" w:cs="Arial"/>
          <w:spacing w:val="-7"/>
          <w:sz w:val="20"/>
          <w:szCs w:val="20"/>
          <w:lang w:val="es-MX" w:eastAsia="es-MX"/>
        </w:rPr>
        <w:t xml:space="preserve"> </w:t>
      </w:r>
      <w:r w:rsidRPr="005761BD">
        <w:rPr>
          <w:rFonts w:ascii="Arial" w:hAnsi="Arial" w:cs="Arial"/>
          <w:spacing w:val="-4"/>
          <w:sz w:val="20"/>
          <w:szCs w:val="20"/>
          <w:lang w:val="es-MX" w:eastAsia="es-MX"/>
        </w:rPr>
        <w:t>lo</w:t>
      </w:r>
      <w:r w:rsidRPr="005761BD">
        <w:rPr>
          <w:rFonts w:ascii="Arial" w:hAnsi="Arial" w:cs="Arial"/>
          <w:sz w:val="20"/>
          <w:szCs w:val="20"/>
          <w:lang w:val="es-MX" w:eastAsia="es-MX"/>
        </w:rPr>
        <w:t>s</w:t>
      </w:r>
      <w:r w:rsidRPr="005761BD">
        <w:rPr>
          <w:rFonts w:ascii="Arial" w:hAnsi="Arial" w:cs="Arial"/>
          <w:spacing w:val="-8"/>
          <w:sz w:val="20"/>
          <w:szCs w:val="20"/>
          <w:lang w:val="es-MX" w:eastAsia="es-MX"/>
        </w:rPr>
        <w:t xml:space="preserve"> </w:t>
      </w:r>
      <w:r w:rsidRPr="005761BD">
        <w:rPr>
          <w:rFonts w:ascii="Arial" w:hAnsi="Arial" w:cs="Arial"/>
          <w:spacing w:val="-4"/>
          <w:sz w:val="20"/>
          <w:szCs w:val="20"/>
          <w:lang w:val="es-MX" w:eastAsia="es-MX"/>
        </w:rPr>
        <w:t>cinc</w:t>
      </w:r>
      <w:r w:rsidRPr="005761BD">
        <w:rPr>
          <w:rFonts w:ascii="Arial" w:hAnsi="Arial" w:cs="Arial"/>
          <w:sz w:val="20"/>
          <w:szCs w:val="20"/>
          <w:lang w:val="es-MX" w:eastAsia="es-MX"/>
        </w:rPr>
        <w:t>o</w:t>
      </w:r>
      <w:r w:rsidRPr="005761BD">
        <w:rPr>
          <w:rFonts w:ascii="Arial" w:hAnsi="Arial" w:cs="Arial"/>
          <w:spacing w:val="-8"/>
          <w:sz w:val="20"/>
          <w:szCs w:val="20"/>
          <w:lang w:val="es-MX" w:eastAsia="es-MX"/>
        </w:rPr>
        <w:t xml:space="preserve"> </w:t>
      </w:r>
      <w:r w:rsidRPr="005761BD">
        <w:rPr>
          <w:rFonts w:ascii="Arial" w:hAnsi="Arial" w:cs="Arial"/>
          <w:spacing w:val="-4"/>
          <w:sz w:val="20"/>
          <w:szCs w:val="20"/>
          <w:lang w:val="es-MX" w:eastAsia="es-MX"/>
        </w:rPr>
        <w:t>dí</w:t>
      </w:r>
      <w:r w:rsidRPr="005761BD">
        <w:rPr>
          <w:rFonts w:ascii="Arial" w:hAnsi="Arial" w:cs="Arial"/>
          <w:spacing w:val="-5"/>
          <w:sz w:val="20"/>
          <w:szCs w:val="20"/>
          <w:lang w:val="es-MX" w:eastAsia="es-MX"/>
        </w:rPr>
        <w:t>a</w:t>
      </w:r>
      <w:r w:rsidRPr="005761BD">
        <w:rPr>
          <w:rFonts w:ascii="Arial" w:hAnsi="Arial" w:cs="Arial"/>
          <w:sz w:val="20"/>
          <w:szCs w:val="20"/>
          <w:lang w:val="es-MX" w:eastAsia="es-MX"/>
        </w:rPr>
        <w:t>s</w:t>
      </w:r>
      <w:r w:rsidRPr="005761BD">
        <w:rPr>
          <w:rFonts w:ascii="Arial" w:hAnsi="Arial" w:cs="Arial"/>
          <w:spacing w:val="-7"/>
          <w:sz w:val="20"/>
          <w:szCs w:val="20"/>
          <w:lang w:val="es-MX" w:eastAsia="es-MX"/>
        </w:rPr>
        <w:t xml:space="preserve"> </w:t>
      </w:r>
      <w:r w:rsidRPr="005761BD">
        <w:rPr>
          <w:rFonts w:ascii="Arial" w:hAnsi="Arial" w:cs="Arial"/>
          <w:spacing w:val="-4"/>
          <w:sz w:val="20"/>
          <w:szCs w:val="20"/>
          <w:lang w:val="es-MX" w:eastAsia="es-MX"/>
        </w:rPr>
        <w:t>hábile</w:t>
      </w:r>
      <w:r w:rsidRPr="005761BD">
        <w:rPr>
          <w:rFonts w:ascii="Arial" w:hAnsi="Arial" w:cs="Arial"/>
          <w:sz w:val="20"/>
          <w:szCs w:val="20"/>
          <w:lang w:val="es-MX" w:eastAsia="es-MX"/>
        </w:rPr>
        <w:t>s</w:t>
      </w:r>
      <w:r w:rsidRPr="005761BD">
        <w:rPr>
          <w:rFonts w:ascii="Arial" w:hAnsi="Arial" w:cs="Arial"/>
          <w:spacing w:val="-7"/>
          <w:sz w:val="20"/>
          <w:szCs w:val="20"/>
          <w:lang w:val="es-MX" w:eastAsia="es-MX"/>
        </w:rPr>
        <w:t xml:space="preserve"> </w:t>
      </w:r>
      <w:r w:rsidRPr="005761BD">
        <w:rPr>
          <w:rFonts w:ascii="Arial" w:hAnsi="Arial" w:cs="Arial"/>
          <w:spacing w:val="-4"/>
          <w:sz w:val="20"/>
          <w:szCs w:val="20"/>
          <w:lang w:val="es-MX" w:eastAsia="es-MX"/>
        </w:rPr>
        <w:t>sigui</w:t>
      </w:r>
      <w:r w:rsidRPr="005761BD">
        <w:rPr>
          <w:rFonts w:ascii="Arial" w:hAnsi="Arial" w:cs="Arial"/>
          <w:spacing w:val="-5"/>
          <w:sz w:val="20"/>
          <w:szCs w:val="20"/>
          <w:lang w:val="es-MX" w:eastAsia="es-MX"/>
        </w:rPr>
        <w:t>e</w:t>
      </w:r>
      <w:r w:rsidRPr="005761BD">
        <w:rPr>
          <w:rFonts w:ascii="Arial" w:hAnsi="Arial" w:cs="Arial"/>
          <w:spacing w:val="-4"/>
          <w:sz w:val="20"/>
          <w:szCs w:val="20"/>
          <w:lang w:val="es-MX" w:eastAsia="es-MX"/>
        </w:rPr>
        <w:t>ntes.</w:t>
      </w:r>
    </w:p>
    <w:p w:rsidR="005761BD" w:rsidRPr="00D65024" w:rsidRDefault="005761BD" w:rsidP="005761BD">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reformada, P.O. No. 115, del 27</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5761BD" w:rsidRPr="005761BD" w:rsidRDefault="005761BD" w:rsidP="005761BD">
      <w:pPr>
        <w:pStyle w:val="Prrafodelista"/>
        <w:autoSpaceDE w:val="0"/>
        <w:autoSpaceDN w:val="0"/>
        <w:adjustRightInd w:val="0"/>
        <w:ind w:left="1288"/>
        <w:jc w:val="right"/>
        <w:rPr>
          <w:rFonts w:ascii="Arial" w:hAnsi="Arial" w:cs="Arial"/>
          <w:b/>
          <w:i/>
          <w:sz w:val="16"/>
          <w:szCs w:val="16"/>
          <w:lang w:val="es-MX"/>
        </w:rPr>
      </w:pPr>
      <w:r w:rsidRPr="00AF3687">
        <w:rPr>
          <w:rStyle w:val="Hipervnculo"/>
          <w:rFonts w:ascii="Arial" w:hAnsi="Arial" w:cs="Arial"/>
          <w:b/>
          <w:i/>
          <w:sz w:val="16"/>
          <w:szCs w:val="16"/>
          <w:lang w:val="es-MX"/>
        </w:rPr>
        <w:t>https://po.tamaulipas.gob.mx/wp-content/uploads/2022/09/cxlvii-115-270922F.pdf</w:t>
      </w:r>
    </w:p>
    <w:p w:rsidR="00115DC7" w:rsidRDefault="00115DC7" w:rsidP="00115DC7">
      <w:pPr>
        <w:jc w:val="both"/>
        <w:rPr>
          <w:rFonts w:ascii="Arial" w:hAnsi="Arial" w:cs="Arial"/>
          <w:b/>
          <w:bCs/>
          <w:sz w:val="20"/>
          <w:szCs w:val="20"/>
          <w:lang w:bidi="es-ES"/>
        </w:rPr>
      </w:pPr>
    </w:p>
    <w:p w:rsidR="00115DC7" w:rsidRPr="00115DC7" w:rsidRDefault="00115DC7" w:rsidP="00115DC7">
      <w:pPr>
        <w:jc w:val="center"/>
        <w:rPr>
          <w:rFonts w:ascii="Arial" w:hAnsi="Arial" w:cs="Arial"/>
          <w:b/>
          <w:bCs/>
          <w:sz w:val="20"/>
          <w:szCs w:val="20"/>
          <w:lang w:bidi="es-ES"/>
        </w:rPr>
      </w:pPr>
      <w:r w:rsidRPr="00115DC7">
        <w:rPr>
          <w:rFonts w:ascii="Arial" w:hAnsi="Arial" w:cs="Arial"/>
          <w:b/>
          <w:bCs/>
          <w:sz w:val="20"/>
          <w:szCs w:val="20"/>
          <w:lang w:bidi="es-ES"/>
        </w:rPr>
        <w:t>CAPÍTULO II</w:t>
      </w:r>
    </w:p>
    <w:p w:rsidR="00115DC7" w:rsidRPr="00115DC7" w:rsidRDefault="00115DC7" w:rsidP="00115DC7">
      <w:pPr>
        <w:jc w:val="center"/>
        <w:rPr>
          <w:rFonts w:ascii="Arial" w:hAnsi="Arial" w:cs="Arial"/>
          <w:b/>
          <w:sz w:val="20"/>
          <w:szCs w:val="20"/>
          <w:lang w:bidi="es-ES"/>
        </w:rPr>
      </w:pPr>
      <w:r w:rsidRPr="00115DC7">
        <w:rPr>
          <w:rFonts w:ascii="Arial" w:hAnsi="Arial" w:cs="Arial"/>
          <w:b/>
          <w:sz w:val="20"/>
          <w:szCs w:val="20"/>
          <w:lang w:bidi="es-ES"/>
        </w:rPr>
        <w:t>DEL PROCEDIMIENTO ADMINISTRATIVO</w:t>
      </w:r>
    </w:p>
    <w:p w:rsidR="00115DC7" w:rsidRDefault="00115DC7" w:rsidP="00115DC7">
      <w:pPr>
        <w:jc w:val="both"/>
        <w:rPr>
          <w:rFonts w:ascii="Arial" w:hAnsi="Arial" w:cs="Arial"/>
          <w:b/>
          <w:sz w:val="20"/>
          <w:szCs w:val="20"/>
          <w:lang w:bidi="es-ES"/>
        </w:rPr>
      </w:pPr>
    </w:p>
    <w:p w:rsidR="00115DC7" w:rsidRDefault="00115DC7" w:rsidP="00115DC7">
      <w:pPr>
        <w:jc w:val="both"/>
        <w:rPr>
          <w:rFonts w:ascii="Arial" w:hAnsi="Arial" w:cs="Arial"/>
          <w:sz w:val="20"/>
          <w:szCs w:val="20"/>
          <w:lang w:bidi="es-ES"/>
        </w:rPr>
      </w:pPr>
      <w:r w:rsidRPr="00115DC7">
        <w:rPr>
          <w:rFonts w:ascii="Arial" w:hAnsi="Arial" w:cs="Arial"/>
          <w:b/>
          <w:sz w:val="20"/>
          <w:szCs w:val="20"/>
          <w:lang w:bidi="es-ES"/>
        </w:rPr>
        <w:t xml:space="preserve">Artículo 227. </w:t>
      </w:r>
      <w:r w:rsidRPr="00115DC7">
        <w:rPr>
          <w:rFonts w:ascii="Arial" w:hAnsi="Arial" w:cs="Arial"/>
          <w:sz w:val="20"/>
          <w:szCs w:val="20"/>
          <w:lang w:bidi="es-ES"/>
        </w:rPr>
        <w:t>Con el objeto de tramitar y resolver las quejas y vistas que se presenten contra las y los servidores públicos de actuación sustantiva de la Fiscalía General, la Fiscalía Especializada en Asuntos Internos iniciará y tramitará el procedimiento administrativo, a efecto de que, de resultar procedente, se lleve a cabo la aplicación de alguna o algunas de las sanciones previstas en el artículo 79 de la Ley, mismo que se substanciará en los siguientes términos:</w:t>
      </w:r>
    </w:p>
    <w:p w:rsidR="00747B9D" w:rsidRPr="00115DC7" w:rsidRDefault="00747B9D" w:rsidP="00115DC7">
      <w:pPr>
        <w:jc w:val="both"/>
        <w:rPr>
          <w:rFonts w:ascii="Arial" w:hAnsi="Arial" w:cs="Arial"/>
          <w:sz w:val="20"/>
          <w:szCs w:val="20"/>
          <w:lang w:bidi="es-ES"/>
        </w:rPr>
      </w:pPr>
    </w:p>
    <w:p w:rsidR="00115DC7" w:rsidRPr="00115DC7" w:rsidRDefault="00115DC7" w:rsidP="000604EA">
      <w:pPr>
        <w:numPr>
          <w:ilvl w:val="0"/>
          <w:numId w:val="166"/>
        </w:numPr>
        <w:ind w:left="567" w:hanging="567"/>
        <w:jc w:val="both"/>
        <w:rPr>
          <w:rFonts w:ascii="Arial" w:hAnsi="Arial" w:cs="Arial"/>
          <w:sz w:val="20"/>
          <w:szCs w:val="20"/>
          <w:lang w:bidi="es-ES"/>
        </w:rPr>
      </w:pPr>
      <w:r w:rsidRPr="00115DC7">
        <w:rPr>
          <w:rFonts w:ascii="Arial" w:hAnsi="Arial" w:cs="Arial"/>
          <w:sz w:val="20"/>
          <w:szCs w:val="20"/>
          <w:lang w:bidi="es-ES"/>
        </w:rPr>
        <w:t xml:space="preserve">El procedimiento administrativo, se iniciará por queja de parte ofendida, por comparecencia o por escrito, o vista de hechos dada por el personal de la Fiscalía Especializada en Asuntos Internos, Dirección de </w:t>
      </w:r>
      <w:proofErr w:type="spellStart"/>
      <w:r w:rsidRPr="00115DC7">
        <w:rPr>
          <w:rFonts w:ascii="Arial" w:hAnsi="Arial" w:cs="Arial"/>
          <w:sz w:val="20"/>
          <w:szCs w:val="20"/>
          <w:lang w:bidi="es-ES"/>
        </w:rPr>
        <w:t>Visitaduría</w:t>
      </w:r>
      <w:proofErr w:type="spellEnd"/>
      <w:r w:rsidRPr="00115DC7">
        <w:rPr>
          <w:rFonts w:ascii="Arial" w:hAnsi="Arial" w:cs="Arial"/>
          <w:sz w:val="20"/>
          <w:szCs w:val="20"/>
          <w:lang w:bidi="es-ES"/>
        </w:rPr>
        <w:t xml:space="preserve"> y Seguimiento o autoridad externa;</w:t>
      </w:r>
    </w:p>
    <w:p w:rsidR="00115DC7" w:rsidRPr="00115DC7" w:rsidRDefault="00115DC7" w:rsidP="000604EA">
      <w:pPr>
        <w:numPr>
          <w:ilvl w:val="0"/>
          <w:numId w:val="166"/>
        </w:numPr>
        <w:spacing w:before="200"/>
        <w:ind w:left="567" w:hanging="567"/>
        <w:jc w:val="both"/>
        <w:rPr>
          <w:rFonts w:ascii="Arial" w:hAnsi="Arial" w:cs="Arial"/>
          <w:sz w:val="20"/>
          <w:szCs w:val="20"/>
          <w:lang w:bidi="es-ES"/>
        </w:rPr>
      </w:pPr>
      <w:r w:rsidRPr="00115DC7">
        <w:rPr>
          <w:rFonts w:ascii="Arial" w:hAnsi="Arial" w:cs="Arial"/>
          <w:sz w:val="20"/>
          <w:szCs w:val="20"/>
          <w:lang w:bidi="es-ES"/>
        </w:rPr>
        <w:t>Radicado el procedimiento administrativo, se ordenará realizar las diligencias correspondientes, emplazando a la o el servidor público, haciéndole saber las imputaciones en su contra, entregando copia certificada de las actuaciones, informando el derecho de ser asistido por un defensor, así como de que le sea asignado una o un defensor público, se hará de su conocimiento el derecho que tiene de ofrecer pruebas, por sí o por medio de su defensor;</w:t>
      </w:r>
    </w:p>
    <w:p w:rsidR="00115DC7" w:rsidRPr="00115DC7" w:rsidRDefault="00115DC7" w:rsidP="000604EA">
      <w:pPr>
        <w:numPr>
          <w:ilvl w:val="0"/>
          <w:numId w:val="166"/>
        </w:numPr>
        <w:spacing w:before="200"/>
        <w:ind w:left="567" w:hanging="567"/>
        <w:jc w:val="both"/>
        <w:rPr>
          <w:rFonts w:ascii="Arial" w:hAnsi="Arial" w:cs="Arial"/>
          <w:sz w:val="20"/>
          <w:szCs w:val="20"/>
          <w:lang w:bidi="es-ES"/>
        </w:rPr>
      </w:pPr>
      <w:r w:rsidRPr="00115DC7">
        <w:rPr>
          <w:rFonts w:ascii="Arial" w:hAnsi="Arial" w:cs="Arial"/>
          <w:sz w:val="20"/>
          <w:szCs w:val="20"/>
          <w:lang w:bidi="es-ES"/>
        </w:rPr>
        <w:t>La o el servidor público sujeto a procedimiento administrativo, contará con un término de diez días hábiles para dar contestación a la imputación, computados a partir del día siguiente al del emplazamiento; contestación en la que deberá referirse a todos y cada uno de los hechos motivo de la imputación, debiendo negarlos o afirmarlos, expresando los que ignore por no ser propios o refiriéndolos como crea que tuvieron lugar;</w:t>
      </w:r>
    </w:p>
    <w:p w:rsidR="00115DC7" w:rsidRPr="00115DC7" w:rsidRDefault="00115DC7" w:rsidP="000604EA">
      <w:pPr>
        <w:numPr>
          <w:ilvl w:val="0"/>
          <w:numId w:val="166"/>
        </w:numPr>
        <w:spacing w:before="200"/>
        <w:ind w:left="567" w:hanging="567"/>
        <w:jc w:val="both"/>
        <w:rPr>
          <w:rFonts w:ascii="Arial" w:hAnsi="Arial" w:cs="Arial"/>
          <w:sz w:val="20"/>
          <w:szCs w:val="20"/>
          <w:lang w:bidi="es-ES"/>
        </w:rPr>
      </w:pPr>
      <w:r w:rsidRPr="00115DC7">
        <w:rPr>
          <w:rFonts w:ascii="Arial" w:hAnsi="Arial" w:cs="Arial"/>
          <w:sz w:val="20"/>
          <w:szCs w:val="20"/>
          <w:lang w:bidi="es-ES"/>
        </w:rPr>
        <w:t>Se presumirán confesados los hechos que se le imputan, sobre los cuales no se pronuncie en el término mencionado, salvo prueba en contrario; la persona investigada podrá ofrecer las pruebas que considere acreditan su dicho al momento de contestar la imputación, debiendo anexar a su escrito los documentos que obren en su poder y que ofrezca como prueba;</w:t>
      </w:r>
    </w:p>
    <w:p w:rsidR="00115DC7" w:rsidRPr="00115DC7" w:rsidRDefault="00115DC7" w:rsidP="000604EA">
      <w:pPr>
        <w:numPr>
          <w:ilvl w:val="0"/>
          <w:numId w:val="166"/>
        </w:numPr>
        <w:spacing w:before="200"/>
        <w:ind w:left="567" w:hanging="567"/>
        <w:jc w:val="both"/>
        <w:rPr>
          <w:rFonts w:ascii="Arial" w:hAnsi="Arial" w:cs="Arial"/>
          <w:sz w:val="20"/>
          <w:szCs w:val="20"/>
          <w:lang w:bidi="es-ES"/>
        </w:rPr>
      </w:pPr>
      <w:r w:rsidRPr="00115DC7">
        <w:rPr>
          <w:rFonts w:ascii="Arial" w:hAnsi="Arial" w:cs="Arial"/>
          <w:sz w:val="20"/>
          <w:szCs w:val="20"/>
          <w:lang w:bidi="es-ES"/>
        </w:rPr>
        <w:t>Desde el inicio del procedimiento administrativo, hasta antes de cerrarse la instrucción, la Fiscalía Especializada en Asuntos Internos podrá decretar la suspensión temporal como medida cautelar, previa vista que para ello haga la o el servidor público que tramite dicho procedimiento;</w:t>
      </w:r>
    </w:p>
    <w:p w:rsidR="00115DC7" w:rsidRPr="00115DC7" w:rsidRDefault="00115DC7" w:rsidP="000604EA">
      <w:pPr>
        <w:numPr>
          <w:ilvl w:val="0"/>
          <w:numId w:val="166"/>
        </w:numPr>
        <w:spacing w:before="200"/>
        <w:ind w:left="567" w:hanging="567"/>
        <w:jc w:val="both"/>
        <w:rPr>
          <w:rFonts w:ascii="Arial" w:hAnsi="Arial" w:cs="Arial"/>
          <w:sz w:val="20"/>
          <w:szCs w:val="20"/>
          <w:lang w:bidi="es-ES"/>
        </w:rPr>
      </w:pPr>
      <w:r w:rsidRPr="00115DC7">
        <w:rPr>
          <w:rFonts w:ascii="Arial" w:hAnsi="Arial" w:cs="Arial"/>
          <w:sz w:val="20"/>
          <w:szCs w:val="20"/>
          <w:lang w:bidi="es-ES"/>
        </w:rPr>
        <w:t>En la integración del procedimiento administrativo, la Fiscalía Especializada en Asuntos Internos, solicitará la información que requiera, a las unidades de la Fiscalía General y autoridades externas, que se haga necesario;</w:t>
      </w:r>
    </w:p>
    <w:p w:rsidR="00115DC7" w:rsidRPr="00115DC7" w:rsidRDefault="00115DC7" w:rsidP="000604EA">
      <w:pPr>
        <w:numPr>
          <w:ilvl w:val="0"/>
          <w:numId w:val="166"/>
        </w:numPr>
        <w:spacing w:before="200"/>
        <w:ind w:left="567" w:hanging="567"/>
        <w:jc w:val="both"/>
        <w:rPr>
          <w:rFonts w:ascii="Arial" w:hAnsi="Arial" w:cs="Arial"/>
          <w:sz w:val="20"/>
          <w:szCs w:val="20"/>
          <w:lang w:bidi="es-ES"/>
        </w:rPr>
      </w:pPr>
      <w:r w:rsidRPr="00115DC7">
        <w:rPr>
          <w:rFonts w:ascii="Arial" w:hAnsi="Arial" w:cs="Arial"/>
          <w:sz w:val="20"/>
          <w:szCs w:val="20"/>
          <w:lang w:bidi="es-ES"/>
        </w:rPr>
        <w:t>Concluido el término para la o el servidor público sujeto a investigación dé contestación y ofrezca pruebas, se le citará a una audiencia de desahogo de pruebas y alegatos, a la que deberá comparecer asistido de su defensor, misma que tendrá verificativo dentro de los diez días hábiles siguientes a que fenezca el término para emitir su contestación, en ella se desahogarán las pruebas admitidas, se recibirán sus alegatos, por sí o por medio de su defensor, decretándose el cierre de la instrucción;</w:t>
      </w:r>
    </w:p>
    <w:p w:rsidR="00115DC7" w:rsidRPr="00115DC7" w:rsidRDefault="00115DC7" w:rsidP="000604EA">
      <w:pPr>
        <w:numPr>
          <w:ilvl w:val="0"/>
          <w:numId w:val="166"/>
        </w:numPr>
        <w:spacing w:before="200"/>
        <w:ind w:left="567" w:hanging="567"/>
        <w:jc w:val="both"/>
        <w:rPr>
          <w:rFonts w:ascii="Arial" w:hAnsi="Arial" w:cs="Arial"/>
          <w:sz w:val="20"/>
          <w:szCs w:val="20"/>
          <w:lang w:bidi="es-ES"/>
        </w:rPr>
      </w:pPr>
      <w:r w:rsidRPr="00115DC7">
        <w:rPr>
          <w:rFonts w:ascii="Arial" w:hAnsi="Arial" w:cs="Arial"/>
          <w:sz w:val="20"/>
          <w:szCs w:val="20"/>
          <w:lang w:bidi="es-ES"/>
        </w:rPr>
        <w:t>En lo relativo al procedimiento administrativo y a la apreciación de pruebas, no previstos en la Ley y este Reglamento, se observarán las disposiciones del Código de Procedimientos Civiles vigentes y demás legislación aplicable;</w:t>
      </w:r>
    </w:p>
    <w:p w:rsidR="003E299D" w:rsidRPr="003E299D" w:rsidRDefault="003E299D" w:rsidP="000604EA">
      <w:pPr>
        <w:numPr>
          <w:ilvl w:val="0"/>
          <w:numId w:val="166"/>
        </w:numPr>
        <w:spacing w:before="200"/>
        <w:ind w:left="567" w:hanging="567"/>
        <w:jc w:val="both"/>
        <w:rPr>
          <w:rFonts w:ascii="Arial" w:hAnsi="Arial" w:cs="Arial"/>
          <w:sz w:val="20"/>
          <w:szCs w:val="20"/>
          <w:lang w:bidi="es-ES"/>
        </w:rPr>
      </w:pPr>
      <w:r w:rsidRPr="003E299D">
        <w:rPr>
          <w:rFonts w:ascii="Arial" w:hAnsi="Arial" w:cs="Arial"/>
          <w:sz w:val="20"/>
          <w:szCs w:val="20"/>
          <w:lang w:bidi="es-ES"/>
        </w:rPr>
        <w:lastRenderedPageBreak/>
        <w:t>Una vez cerrada la instrucción el procedimiento administrativo, la persona Titular de la Fiscalía Especializada en Asuntos Internos, remitirá el expediente para resolución a la Comisión de Honor y Justicia del Servicio Profesional de Carrera, acompañándolo con un proyecto de resolución, para su determinación;</w:t>
      </w:r>
    </w:p>
    <w:p w:rsidR="003E299D" w:rsidRPr="003E299D" w:rsidRDefault="003E299D" w:rsidP="000604EA">
      <w:pPr>
        <w:numPr>
          <w:ilvl w:val="0"/>
          <w:numId w:val="166"/>
        </w:numPr>
        <w:spacing w:before="200"/>
        <w:ind w:left="567" w:hanging="567"/>
        <w:jc w:val="both"/>
        <w:rPr>
          <w:rFonts w:ascii="Arial" w:hAnsi="Arial" w:cs="Arial"/>
          <w:sz w:val="20"/>
          <w:szCs w:val="20"/>
          <w:lang w:bidi="es-ES"/>
        </w:rPr>
      </w:pPr>
      <w:r w:rsidRPr="003E299D">
        <w:rPr>
          <w:rFonts w:ascii="Arial" w:hAnsi="Arial" w:cs="Arial"/>
          <w:sz w:val="20"/>
          <w:szCs w:val="20"/>
          <w:lang w:bidi="es-ES"/>
        </w:rPr>
        <w:t>La sanción o sanciones, que en su caso se determine imponer, será sin perjuicio de la responsabilidad penal o civil en que se incurra y se agregará al expediente de la o el servidor público copia de la resolución que se le imponga;</w:t>
      </w:r>
    </w:p>
    <w:p w:rsidR="003E299D" w:rsidRPr="003E299D" w:rsidRDefault="003E299D" w:rsidP="000604EA">
      <w:pPr>
        <w:numPr>
          <w:ilvl w:val="0"/>
          <w:numId w:val="166"/>
        </w:numPr>
        <w:spacing w:before="200"/>
        <w:ind w:left="567" w:hanging="567"/>
        <w:jc w:val="both"/>
        <w:rPr>
          <w:rFonts w:ascii="Arial" w:hAnsi="Arial" w:cs="Arial"/>
          <w:sz w:val="20"/>
          <w:szCs w:val="20"/>
          <w:lang w:bidi="es-ES"/>
        </w:rPr>
      </w:pPr>
      <w:r w:rsidRPr="003E299D">
        <w:rPr>
          <w:rFonts w:ascii="Arial" w:hAnsi="Arial" w:cs="Arial"/>
          <w:sz w:val="20"/>
          <w:szCs w:val="20"/>
          <w:lang w:bidi="es-ES"/>
        </w:rPr>
        <w:t>Lo dispuesto en este Capítulo, rige sin perjuicio de lo señalado en la Ley de Responsabilidades Administrativas del Estado de Tamaulipas; y</w:t>
      </w:r>
    </w:p>
    <w:p w:rsidR="003E299D" w:rsidRPr="003E299D" w:rsidRDefault="003E299D" w:rsidP="000604EA">
      <w:pPr>
        <w:numPr>
          <w:ilvl w:val="0"/>
          <w:numId w:val="166"/>
        </w:numPr>
        <w:spacing w:before="200"/>
        <w:ind w:left="567" w:hanging="567"/>
        <w:jc w:val="both"/>
        <w:rPr>
          <w:rFonts w:ascii="Arial" w:hAnsi="Arial" w:cs="Arial"/>
          <w:sz w:val="20"/>
          <w:szCs w:val="20"/>
          <w:lang w:bidi="es-ES"/>
        </w:rPr>
      </w:pPr>
      <w:r w:rsidRPr="003E299D">
        <w:rPr>
          <w:rFonts w:ascii="Arial" w:hAnsi="Arial" w:cs="Arial"/>
          <w:sz w:val="20"/>
          <w:szCs w:val="20"/>
          <w:lang w:bidi="es-ES"/>
        </w:rPr>
        <w:t>El procedimiento administrativo deberá ser integrado en un plazo no mayor a cuarenta días hábiles, computados desde su inicio hasta su remisión a la Comisión de Honor y Justicia del Servicio Profesional de Carrera para su determinación; sin embargo, el término a que alude esta fracción podrá prorrogarse si existiere causa justificada para ello.</w:t>
      </w:r>
    </w:p>
    <w:p w:rsidR="003E299D" w:rsidRDefault="003E299D" w:rsidP="003E299D">
      <w:pPr>
        <w:jc w:val="both"/>
        <w:rPr>
          <w:rFonts w:ascii="Arial" w:hAnsi="Arial" w:cs="Arial"/>
          <w:b/>
          <w:sz w:val="20"/>
          <w:szCs w:val="20"/>
          <w:lang w:bidi="es-ES"/>
        </w:rPr>
      </w:pPr>
    </w:p>
    <w:p w:rsidR="003E299D" w:rsidRDefault="003E299D" w:rsidP="003E299D">
      <w:pPr>
        <w:jc w:val="both"/>
        <w:rPr>
          <w:rFonts w:ascii="Arial" w:hAnsi="Arial" w:cs="Arial"/>
          <w:sz w:val="20"/>
          <w:szCs w:val="20"/>
          <w:lang w:bidi="es-ES"/>
        </w:rPr>
      </w:pPr>
      <w:r w:rsidRPr="003E299D">
        <w:rPr>
          <w:rFonts w:ascii="Arial" w:hAnsi="Arial" w:cs="Arial"/>
          <w:b/>
          <w:sz w:val="20"/>
          <w:szCs w:val="20"/>
          <w:lang w:bidi="es-ES"/>
        </w:rPr>
        <w:t xml:space="preserve">Artículo 228. </w:t>
      </w:r>
      <w:r w:rsidRPr="003E299D">
        <w:rPr>
          <w:rFonts w:ascii="Arial" w:hAnsi="Arial" w:cs="Arial"/>
          <w:sz w:val="20"/>
          <w:szCs w:val="20"/>
          <w:lang w:bidi="es-ES"/>
        </w:rPr>
        <w:t>En el procedimiento administrativo, procederá la acumulación, de manera oficiosa o a petición de parte, mientras el procedimiento se encuentre en instrucción.</w:t>
      </w:r>
    </w:p>
    <w:p w:rsidR="003E299D" w:rsidRPr="003E299D" w:rsidRDefault="003E299D" w:rsidP="003E299D">
      <w:pPr>
        <w:jc w:val="both"/>
        <w:rPr>
          <w:rFonts w:ascii="Arial" w:hAnsi="Arial" w:cs="Arial"/>
          <w:sz w:val="20"/>
          <w:szCs w:val="20"/>
          <w:lang w:bidi="es-ES"/>
        </w:rPr>
      </w:pPr>
    </w:p>
    <w:p w:rsidR="003E299D" w:rsidRDefault="003E299D" w:rsidP="003E299D">
      <w:pPr>
        <w:jc w:val="both"/>
        <w:rPr>
          <w:rFonts w:ascii="Arial" w:hAnsi="Arial" w:cs="Arial"/>
          <w:sz w:val="20"/>
          <w:szCs w:val="20"/>
          <w:lang w:bidi="es-ES"/>
        </w:rPr>
      </w:pPr>
      <w:r w:rsidRPr="003E299D">
        <w:rPr>
          <w:rFonts w:ascii="Arial" w:hAnsi="Arial" w:cs="Arial"/>
          <w:sz w:val="20"/>
          <w:szCs w:val="20"/>
          <w:lang w:bidi="es-ES"/>
        </w:rPr>
        <w:t>Procederá la acumulación cuando los hechos que se imputen a la o el servidor público, deriven de una sola visita técnico-jurídica efectuada por la unidad administrativa correspondiente o por quejas o vistas de hechos conexos dadas por autoridades institucionales o externas.</w:t>
      </w:r>
    </w:p>
    <w:p w:rsidR="003E299D" w:rsidRPr="003E299D" w:rsidRDefault="003E299D" w:rsidP="003E299D">
      <w:pPr>
        <w:jc w:val="both"/>
        <w:rPr>
          <w:rFonts w:ascii="Arial" w:hAnsi="Arial" w:cs="Arial"/>
          <w:sz w:val="20"/>
          <w:szCs w:val="20"/>
          <w:lang w:bidi="es-ES"/>
        </w:rPr>
      </w:pPr>
    </w:p>
    <w:p w:rsidR="003E299D" w:rsidRDefault="003E299D" w:rsidP="003E299D">
      <w:pPr>
        <w:jc w:val="both"/>
        <w:rPr>
          <w:rFonts w:ascii="Arial" w:hAnsi="Arial" w:cs="Arial"/>
          <w:sz w:val="20"/>
          <w:szCs w:val="20"/>
          <w:lang w:bidi="es-ES"/>
        </w:rPr>
      </w:pPr>
      <w:r w:rsidRPr="003E299D">
        <w:rPr>
          <w:rFonts w:ascii="Arial" w:hAnsi="Arial" w:cs="Arial"/>
          <w:b/>
          <w:sz w:val="20"/>
          <w:szCs w:val="20"/>
          <w:lang w:bidi="es-ES"/>
        </w:rPr>
        <w:t xml:space="preserve">Artículo 229. </w:t>
      </w:r>
      <w:r w:rsidRPr="003E299D">
        <w:rPr>
          <w:rFonts w:ascii="Arial" w:hAnsi="Arial" w:cs="Arial"/>
          <w:sz w:val="20"/>
          <w:szCs w:val="20"/>
          <w:lang w:bidi="es-ES"/>
        </w:rPr>
        <w:t>Por lo que hace a la prescripción del derecho de la institución, para sancionar faltas administrativas, deberá aplicarse lo señalado en la Ley de Responsabilidades Administrativas del Estado de Tamaulipas.</w:t>
      </w:r>
    </w:p>
    <w:p w:rsidR="003E299D" w:rsidRPr="003E299D" w:rsidRDefault="003E299D" w:rsidP="003E299D">
      <w:pPr>
        <w:jc w:val="both"/>
        <w:rPr>
          <w:rFonts w:ascii="Arial" w:hAnsi="Arial" w:cs="Arial"/>
          <w:sz w:val="20"/>
          <w:szCs w:val="20"/>
          <w:lang w:bidi="es-ES"/>
        </w:rPr>
      </w:pPr>
    </w:p>
    <w:p w:rsidR="003E299D" w:rsidRDefault="003E299D" w:rsidP="003E299D">
      <w:pPr>
        <w:jc w:val="both"/>
        <w:rPr>
          <w:rFonts w:ascii="Arial" w:hAnsi="Arial" w:cs="Arial"/>
          <w:sz w:val="20"/>
          <w:szCs w:val="20"/>
          <w:lang w:bidi="es-ES"/>
        </w:rPr>
      </w:pPr>
      <w:r w:rsidRPr="003E299D">
        <w:rPr>
          <w:rFonts w:ascii="Arial" w:hAnsi="Arial" w:cs="Arial"/>
          <w:b/>
          <w:sz w:val="20"/>
          <w:szCs w:val="20"/>
          <w:lang w:bidi="es-ES"/>
        </w:rPr>
        <w:t xml:space="preserve">Artículo 230. </w:t>
      </w:r>
      <w:r w:rsidRPr="003E299D">
        <w:rPr>
          <w:rFonts w:ascii="Arial" w:hAnsi="Arial" w:cs="Arial"/>
          <w:sz w:val="20"/>
          <w:szCs w:val="20"/>
          <w:lang w:bidi="es-ES"/>
        </w:rPr>
        <w:t>Para efectos del procedimiento administrativo, la reincidencia será considerada como agravante, elevará la sanción impuesta, hasta un tercio de la decretada para la falta, atendiendo a la naturaleza de la sanción.</w:t>
      </w:r>
    </w:p>
    <w:p w:rsidR="003E299D" w:rsidRPr="003E299D" w:rsidRDefault="003E299D" w:rsidP="003E299D">
      <w:pPr>
        <w:jc w:val="both"/>
        <w:rPr>
          <w:rFonts w:ascii="Arial" w:hAnsi="Arial" w:cs="Arial"/>
          <w:sz w:val="20"/>
          <w:szCs w:val="20"/>
          <w:lang w:bidi="es-ES"/>
        </w:rPr>
      </w:pPr>
    </w:p>
    <w:p w:rsidR="003E299D" w:rsidRPr="003E299D" w:rsidRDefault="003E299D" w:rsidP="003E299D">
      <w:pPr>
        <w:jc w:val="center"/>
        <w:rPr>
          <w:rFonts w:ascii="Arial" w:hAnsi="Arial" w:cs="Arial"/>
          <w:b/>
          <w:bCs/>
          <w:sz w:val="20"/>
          <w:szCs w:val="20"/>
          <w:lang w:bidi="es-ES"/>
        </w:rPr>
      </w:pPr>
      <w:r w:rsidRPr="003E299D">
        <w:rPr>
          <w:rFonts w:ascii="Arial" w:hAnsi="Arial" w:cs="Arial"/>
          <w:b/>
          <w:bCs/>
          <w:sz w:val="20"/>
          <w:szCs w:val="20"/>
          <w:lang w:bidi="es-ES"/>
        </w:rPr>
        <w:t>CAPÍTULO III</w:t>
      </w:r>
    </w:p>
    <w:p w:rsidR="003E299D" w:rsidRPr="003E299D" w:rsidRDefault="003E299D" w:rsidP="003E299D">
      <w:pPr>
        <w:jc w:val="center"/>
        <w:rPr>
          <w:rFonts w:ascii="Arial" w:hAnsi="Arial" w:cs="Arial"/>
          <w:b/>
          <w:sz w:val="20"/>
          <w:szCs w:val="20"/>
          <w:lang w:bidi="es-ES"/>
        </w:rPr>
      </w:pPr>
      <w:r w:rsidRPr="003E299D">
        <w:rPr>
          <w:rFonts w:ascii="Arial" w:hAnsi="Arial" w:cs="Arial"/>
          <w:b/>
          <w:sz w:val="20"/>
          <w:szCs w:val="20"/>
          <w:lang w:bidi="es-ES"/>
        </w:rPr>
        <w:t>DE LAS VACACIONES Y LICENCIAS</w:t>
      </w:r>
    </w:p>
    <w:p w:rsidR="003E299D" w:rsidRDefault="003E299D" w:rsidP="003E299D">
      <w:pPr>
        <w:jc w:val="both"/>
        <w:rPr>
          <w:rFonts w:ascii="Arial" w:hAnsi="Arial" w:cs="Arial"/>
          <w:b/>
          <w:sz w:val="20"/>
          <w:szCs w:val="20"/>
          <w:lang w:bidi="es-ES"/>
        </w:rPr>
      </w:pPr>
    </w:p>
    <w:p w:rsidR="003E299D" w:rsidRDefault="003E299D" w:rsidP="003E299D">
      <w:pPr>
        <w:jc w:val="both"/>
        <w:rPr>
          <w:rFonts w:ascii="Arial" w:hAnsi="Arial" w:cs="Arial"/>
          <w:sz w:val="20"/>
          <w:szCs w:val="20"/>
          <w:lang w:bidi="es-ES"/>
        </w:rPr>
      </w:pPr>
      <w:r w:rsidRPr="003E299D">
        <w:rPr>
          <w:rFonts w:ascii="Arial" w:hAnsi="Arial" w:cs="Arial"/>
          <w:b/>
          <w:sz w:val="20"/>
          <w:szCs w:val="20"/>
          <w:lang w:bidi="es-ES"/>
        </w:rPr>
        <w:t xml:space="preserve">Artículo 231. </w:t>
      </w:r>
      <w:r w:rsidRPr="003E299D">
        <w:rPr>
          <w:rFonts w:ascii="Arial" w:hAnsi="Arial" w:cs="Arial"/>
          <w:sz w:val="20"/>
          <w:szCs w:val="20"/>
          <w:lang w:bidi="es-ES"/>
        </w:rPr>
        <w:t>Las y los servidores públicos de la Fiscalía General, contarán anualmente de dos períodos vacacionales de diez días hábiles cada uno, cuya distribución temporal, se realizará de acuerdo a las necesidades del servicio, excepto aquellos que no tengan antigüedad mínima de seis meses.</w:t>
      </w:r>
    </w:p>
    <w:p w:rsidR="003E299D" w:rsidRPr="003E299D" w:rsidRDefault="003E299D" w:rsidP="003E299D">
      <w:pPr>
        <w:jc w:val="both"/>
        <w:rPr>
          <w:rFonts w:ascii="Arial" w:hAnsi="Arial" w:cs="Arial"/>
          <w:sz w:val="20"/>
          <w:szCs w:val="20"/>
          <w:lang w:bidi="es-ES"/>
        </w:rPr>
      </w:pPr>
    </w:p>
    <w:p w:rsidR="003E299D" w:rsidRPr="003E299D" w:rsidRDefault="003E299D" w:rsidP="003E299D">
      <w:pPr>
        <w:jc w:val="both"/>
        <w:rPr>
          <w:rFonts w:ascii="Arial" w:hAnsi="Arial" w:cs="Arial"/>
          <w:sz w:val="20"/>
          <w:szCs w:val="20"/>
          <w:lang w:bidi="es-ES"/>
        </w:rPr>
      </w:pPr>
      <w:r w:rsidRPr="003E299D">
        <w:rPr>
          <w:rFonts w:ascii="Arial" w:hAnsi="Arial" w:cs="Arial"/>
          <w:sz w:val="20"/>
          <w:szCs w:val="20"/>
          <w:lang w:bidi="es-ES"/>
        </w:rPr>
        <w:t>No se permitirá en ningún caso el uso de dos períodos vacacionales consecutivos.</w:t>
      </w:r>
    </w:p>
    <w:p w:rsidR="003E299D" w:rsidRDefault="003E299D" w:rsidP="003E299D">
      <w:pPr>
        <w:jc w:val="both"/>
        <w:rPr>
          <w:rFonts w:ascii="Arial" w:hAnsi="Arial" w:cs="Arial"/>
          <w:b/>
          <w:sz w:val="20"/>
          <w:szCs w:val="20"/>
          <w:lang w:bidi="es-ES"/>
        </w:rPr>
      </w:pPr>
    </w:p>
    <w:p w:rsidR="003E299D" w:rsidRDefault="003E299D" w:rsidP="003E299D">
      <w:pPr>
        <w:jc w:val="both"/>
        <w:rPr>
          <w:rFonts w:ascii="Arial" w:hAnsi="Arial" w:cs="Arial"/>
          <w:sz w:val="20"/>
          <w:szCs w:val="20"/>
          <w:lang w:bidi="es-ES"/>
        </w:rPr>
      </w:pPr>
      <w:r w:rsidRPr="003E299D">
        <w:rPr>
          <w:rFonts w:ascii="Arial" w:hAnsi="Arial" w:cs="Arial"/>
          <w:b/>
          <w:sz w:val="20"/>
          <w:szCs w:val="20"/>
          <w:lang w:bidi="es-ES"/>
        </w:rPr>
        <w:t xml:space="preserve">Artículo 232. </w:t>
      </w:r>
      <w:r w:rsidRPr="003E299D">
        <w:rPr>
          <w:rFonts w:ascii="Arial" w:hAnsi="Arial" w:cs="Arial"/>
          <w:sz w:val="20"/>
          <w:szCs w:val="20"/>
          <w:lang w:bidi="es-ES"/>
        </w:rPr>
        <w:t xml:space="preserve">Las personas Titulares de las </w:t>
      </w:r>
      <w:proofErr w:type="spellStart"/>
      <w:r w:rsidRPr="003E299D">
        <w:rPr>
          <w:rFonts w:ascii="Arial" w:hAnsi="Arial" w:cs="Arial"/>
          <w:sz w:val="20"/>
          <w:szCs w:val="20"/>
          <w:lang w:bidi="es-ES"/>
        </w:rPr>
        <w:t>Vicefiscalías</w:t>
      </w:r>
      <w:proofErr w:type="spellEnd"/>
      <w:r w:rsidRPr="003E299D">
        <w:rPr>
          <w:rFonts w:ascii="Arial" w:hAnsi="Arial" w:cs="Arial"/>
          <w:sz w:val="20"/>
          <w:szCs w:val="20"/>
          <w:lang w:bidi="es-ES"/>
        </w:rPr>
        <w:t xml:space="preserve"> no podrán hacer uso de sus vacaciones simultáneamente, ni durante el periodo vacacional del Fiscal General.</w:t>
      </w:r>
    </w:p>
    <w:p w:rsidR="003E299D" w:rsidRPr="003E299D" w:rsidRDefault="003E299D" w:rsidP="003E299D">
      <w:pPr>
        <w:jc w:val="both"/>
        <w:rPr>
          <w:rFonts w:ascii="Arial" w:hAnsi="Arial" w:cs="Arial"/>
          <w:sz w:val="20"/>
          <w:szCs w:val="20"/>
          <w:lang w:bidi="es-ES"/>
        </w:rPr>
      </w:pPr>
    </w:p>
    <w:p w:rsidR="003E299D" w:rsidRDefault="003E299D" w:rsidP="003E299D">
      <w:pPr>
        <w:jc w:val="both"/>
        <w:rPr>
          <w:rFonts w:ascii="Arial" w:hAnsi="Arial" w:cs="Arial"/>
          <w:sz w:val="20"/>
          <w:szCs w:val="20"/>
          <w:lang w:bidi="es-ES"/>
        </w:rPr>
      </w:pPr>
      <w:r w:rsidRPr="003E299D">
        <w:rPr>
          <w:rFonts w:ascii="Arial" w:hAnsi="Arial" w:cs="Arial"/>
          <w:b/>
          <w:sz w:val="20"/>
          <w:szCs w:val="20"/>
          <w:lang w:bidi="es-ES"/>
        </w:rPr>
        <w:t xml:space="preserve">Artículo 233. </w:t>
      </w:r>
      <w:r w:rsidRPr="003E299D">
        <w:rPr>
          <w:rFonts w:ascii="Arial" w:hAnsi="Arial" w:cs="Arial"/>
          <w:sz w:val="20"/>
          <w:szCs w:val="20"/>
          <w:lang w:bidi="es-ES"/>
        </w:rPr>
        <w:t>Los Agentes del Ministerio Público adscritos al Supremo Tribunal de Justicia del Estado, harán uso de sus vacaciones simultáneamente con las vacaciones del órgano de administración de justicia.</w:t>
      </w:r>
    </w:p>
    <w:p w:rsidR="003E299D" w:rsidRPr="003E299D" w:rsidRDefault="003E299D" w:rsidP="003E299D">
      <w:pPr>
        <w:jc w:val="both"/>
        <w:rPr>
          <w:rFonts w:ascii="Arial" w:hAnsi="Arial" w:cs="Arial"/>
          <w:sz w:val="20"/>
          <w:szCs w:val="20"/>
          <w:lang w:bidi="es-ES"/>
        </w:rPr>
      </w:pPr>
    </w:p>
    <w:p w:rsidR="003E299D" w:rsidRDefault="003E299D" w:rsidP="003E299D">
      <w:pPr>
        <w:jc w:val="both"/>
        <w:rPr>
          <w:rFonts w:ascii="Arial" w:hAnsi="Arial" w:cs="Arial"/>
          <w:sz w:val="20"/>
          <w:szCs w:val="20"/>
          <w:lang w:bidi="es-ES"/>
        </w:rPr>
      </w:pPr>
      <w:r w:rsidRPr="003E299D">
        <w:rPr>
          <w:rFonts w:ascii="Arial" w:hAnsi="Arial" w:cs="Arial"/>
          <w:sz w:val="20"/>
          <w:szCs w:val="20"/>
          <w:lang w:bidi="es-ES"/>
        </w:rPr>
        <w:t>Tratándose de Agentes del Ministerio Público adscritos al Supremo Tribunal de Justicia del Estado, en Juzgados de Primera Instancia y Menores en materia penal, se designarán las guardias correspondientes.</w:t>
      </w:r>
    </w:p>
    <w:p w:rsidR="003E299D" w:rsidRPr="003E299D" w:rsidRDefault="003E299D" w:rsidP="003E299D">
      <w:pPr>
        <w:jc w:val="both"/>
        <w:rPr>
          <w:rFonts w:ascii="Arial" w:hAnsi="Arial" w:cs="Arial"/>
          <w:sz w:val="20"/>
          <w:szCs w:val="20"/>
          <w:lang w:bidi="es-ES"/>
        </w:rPr>
      </w:pPr>
    </w:p>
    <w:p w:rsidR="003E299D" w:rsidRDefault="003E299D" w:rsidP="003E299D">
      <w:pPr>
        <w:jc w:val="both"/>
        <w:rPr>
          <w:rFonts w:ascii="Arial" w:hAnsi="Arial" w:cs="Arial"/>
          <w:sz w:val="20"/>
          <w:szCs w:val="20"/>
          <w:lang w:bidi="es-ES"/>
        </w:rPr>
      </w:pPr>
      <w:r w:rsidRPr="003E299D">
        <w:rPr>
          <w:rFonts w:ascii="Arial" w:hAnsi="Arial" w:cs="Arial"/>
          <w:b/>
          <w:sz w:val="20"/>
          <w:szCs w:val="20"/>
          <w:lang w:bidi="es-ES"/>
        </w:rPr>
        <w:t xml:space="preserve">Artículo 234. </w:t>
      </w:r>
      <w:r w:rsidRPr="003E299D">
        <w:rPr>
          <w:rFonts w:ascii="Arial" w:hAnsi="Arial" w:cs="Arial"/>
          <w:sz w:val="20"/>
          <w:szCs w:val="20"/>
          <w:lang w:bidi="es-ES"/>
        </w:rPr>
        <w:t xml:space="preserve">Las vacaciones y licencias de las personas Titulares de las </w:t>
      </w:r>
      <w:proofErr w:type="spellStart"/>
      <w:r w:rsidRPr="003E299D">
        <w:rPr>
          <w:rFonts w:ascii="Arial" w:hAnsi="Arial" w:cs="Arial"/>
          <w:sz w:val="20"/>
          <w:szCs w:val="20"/>
          <w:lang w:bidi="es-ES"/>
        </w:rPr>
        <w:t>Vicefiscalías</w:t>
      </w:r>
      <w:proofErr w:type="spellEnd"/>
      <w:r w:rsidRPr="003E299D">
        <w:rPr>
          <w:rFonts w:ascii="Arial" w:hAnsi="Arial" w:cs="Arial"/>
          <w:sz w:val="20"/>
          <w:szCs w:val="20"/>
          <w:lang w:bidi="es-ES"/>
        </w:rPr>
        <w:t>, Direcciones Generales, Fiscalías Especializadas, Especiales, de Distrito, Direcciones de Área, Titulares de Unidad y Coordinaciones, serán autorizadas por el Fiscal General; las del personal de las unidades administrativas, por la persona a cargo del área correspondiente.</w:t>
      </w:r>
    </w:p>
    <w:p w:rsidR="003E299D" w:rsidRPr="003E299D" w:rsidRDefault="003E299D" w:rsidP="003E299D">
      <w:pPr>
        <w:jc w:val="both"/>
        <w:rPr>
          <w:rFonts w:ascii="Arial" w:hAnsi="Arial" w:cs="Arial"/>
          <w:sz w:val="20"/>
          <w:szCs w:val="20"/>
          <w:lang w:bidi="es-ES"/>
        </w:rPr>
      </w:pPr>
    </w:p>
    <w:p w:rsidR="003E299D" w:rsidRDefault="003E299D" w:rsidP="003E299D">
      <w:pPr>
        <w:jc w:val="both"/>
        <w:rPr>
          <w:rFonts w:ascii="Arial" w:hAnsi="Arial" w:cs="Arial"/>
          <w:sz w:val="20"/>
          <w:szCs w:val="20"/>
          <w:lang w:bidi="es-ES"/>
        </w:rPr>
      </w:pPr>
      <w:r w:rsidRPr="003E299D">
        <w:rPr>
          <w:rFonts w:ascii="Arial" w:hAnsi="Arial" w:cs="Arial"/>
          <w:b/>
          <w:sz w:val="20"/>
          <w:szCs w:val="20"/>
          <w:lang w:bidi="es-ES"/>
        </w:rPr>
        <w:lastRenderedPageBreak/>
        <w:t xml:space="preserve">Artículo 235. </w:t>
      </w:r>
      <w:r w:rsidRPr="003E299D">
        <w:rPr>
          <w:rFonts w:ascii="Arial" w:hAnsi="Arial" w:cs="Arial"/>
          <w:sz w:val="20"/>
          <w:szCs w:val="20"/>
          <w:lang w:bidi="es-ES"/>
        </w:rPr>
        <w:t>Las vacaciones y licencias del personal policial, serán autorizadas por la persona Titular de la Comisaría General de Investigación, de acuerdo a las disposiciones contenidas en su propio reglamento.</w:t>
      </w:r>
    </w:p>
    <w:p w:rsidR="003E299D" w:rsidRPr="003E299D" w:rsidRDefault="003E299D" w:rsidP="003E299D">
      <w:pPr>
        <w:jc w:val="both"/>
        <w:rPr>
          <w:rFonts w:ascii="Arial" w:hAnsi="Arial" w:cs="Arial"/>
          <w:sz w:val="20"/>
          <w:szCs w:val="20"/>
          <w:lang w:bidi="es-ES"/>
        </w:rPr>
      </w:pPr>
    </w:p>
    <w:p w:rsidR="003E299D" w:rsidRDefault="003E299D" w:rsidP="003E299D">
      <w:pPr>
        <w:jc w:val="both"/>
        <w:rPr>
          <w:rFonts w:ascii="Arial" w:hAnsi="Arial" w:cs="Arial"/>
          <w:sz w:val="20"/>
          <w:szCs w:val="20"/>
          <w:lang w:bidi="es-ES"/>
        </w:rPr>
      </w:pPr>
      <w:r w:rsidRPr="003E299D">
        <w:rPr>
          <w:rFonts w:ascii="Arial" w:hAnsi="Arial" w:cs="Arial"/>
          <w:b/>
          <w:sz w:val="20"/>
          <w:szCs w:val="20"/>
          <w:lang w:bidi="es-ES"/>
        </w:rPr>
        <w:t xml:space="preserve">Artículo 236. </w:t>
      </w:r>
      <w:r w:rsidRPr="003E299D">
        <w:rPr>
          <w:rFonts w:ascii="Arial" w:hAnsi="Arial" w:cs="Arial"/>
          <w:sz w:val="20"/>
          <w:szCs w:val="20"/>
          <w:lang w:bidi="es-ES"/>
        </w:rPr>
        <w:t>El Fiscal General, podrá conceder licencia a las y los servidores públicos de la Fiscalía General, en los términos siguientes:</w:t>
      </w:r>
    </w:p>
    <w:p w:rsidR="003E299D" w:rsidRPr="003E299D" w:rsidRDefault="003E299D" w:rsidP="003E299D">
      <w:pPr>
        <w:jc w:val="both"/>
        <w:rPr>
          <w:rFonts w:ascii="Arial" w:hAnsi="Arial" w:cs="Arial"/>
          <w:sz w:val="20"/>
          <w:szCs w:val="20"/>
          <w:lang w:bidi="es-ES"/>
        </w:rPr>
      </w:pPr>
    </w:p>
    <w:p w:rsidR="003E299D" w:rsidRPr="003E299D" w:rsidRDefault="003E299D" w:rsidP="000604EA">
      <w:pPr>
        <w:numPr>
          <w:ilvl w:val="0"/>
          <w:numId w:val="168"/>
        </w:numPr>
        <w:ind w:left="567"/>
        <w:jc w:val="both"/>
        <w:rPr>
          <w:rFonts w:ascii="Arial" w:hAnsi="Arial" w:cs="Arial"/>
          <w:sz w:val="20"/>
          <w:szCs w:val="20"/>
          <w:lang w:bidi="es-ES"/>
        </w:rPr>
      </w:pPr>
      <w:r w:rsidRPr="003E299D">
        <w:rPr>
          <w:rFonts w:ascii="Arial" w:hAnsi="Arial" w:cs="Arial"/>
          <w:sz w:val="20"/>
          <w:szCs w:val="20"/>
          <w:lang w:bidi="es-ES"/>
        </w:rPr>
        <w:t>Hasta por un mes con goce de sueldo, si en su concepto existe causa justificada;</w:t>
      </w:r>
    </w:p>
    <w:p w:rsidR="003E299D" w:rsidRPr="003E299D" w:rsidRDefault="003E299D" w:rsidP="000604EA">
      <w:pPr>
        <w:numPr>
          <w:ilvl w:val="0"/>
          <w:numId w:val="168"/>
        </w:numPr>
        <w:spacing w:before="200"/>
        <w:ind w:left="567"/>
        <w:jc w:val="both"/>
        <w:rPr>
          <w:rFonts w:ascii="Arial" w:hAnsi="Arial" w:cs="Arial"/>
          <w:sz w:val="20"/>
          <w:szCs w:val="20"/>
          <w:lang w:bidi="es-ES"/>
        </w:rPr>
      </w:pPr>
      <w:r w:rsidRPr="003E299D">
        <w:rPr>
          <w:rFonts w:ascii="Arial" w:hAnsi="Arial" w:cs="Arial"/>
          <w:sz w:val="20"/>
          <w:szCs w:val="20"/>
          <w:lang w:bidi="es-ES"/>
        </w:rPr>
        <w:t>Sin goce de sueldo hasta por tres meses, según lo determine, atendiendo a las características de la situación;</w:t>
      </w:r>
    </w:p>
    <w:p w:rsidR="003E299D" w:rsidRPr="003E299D" w:rsidRDefault="003E299D" w:rsidP="000604EA">
      <w:pPr>
        <w:numPr>
          <w:ilvl w:val="0"/>
          <w:numId w:val="168"/>
        </w:numPr>
        <w:spacing w:before="200"/>
        <w:ind w:left="567"/>
        <w:jc w:val="both"/>
        <w:rPr>
          <w:rFonts w:ascii="Arial" w:hAnsi="Arial" w:cs="Arial"/>
          <w:sz w:val="20"/>
          <w:szCs w:val="20"/>
          <w:lang w:bidi="es-ES"/>
        </w:rPr>
      </w:pPr>
      <w:r w:rsidRPr="003E299D">
        <w:rPr>
          <w:rFonts w:ascii="Arial" w:hAnsi="Arial" w:cs="Arial"/>
          <w:sz w:val="20"/>
          <w:szCs w:val="20"/>
          <w:lang w:bidi="es-ES"/>
        </w:rPr>
        <w:t>Hasta por seis meses por causa de enfermedad, los tres primeros con goce de sueldo íntegro; los restantes con medio sueldo;</w:t>
      </w:r>
    </w:p>
    <w:p w:rsidR="003E299D" w:rsidRPr="003E299D" w:rsidRDefault="003E299D" w:rsidP="000604EA">
      <w:pPr>
        <w:numPr>
          <w:ilvl w:val="0"/>
          <w:numId w:val="168"/>
        </w:numPr>
        <w:spacing w:before="200"/>
        <w:ind w:left="567"/>
        <w:jc w:val="both"/>
        <w:rPr>
          <w:rFonts w:ascii="Arial" w:hAnsi="Arial" w:cs="Arial"/>
          <w:sz w:val="20"/>
          <w:szCs w:val="20"/>
          <w:lang w:bidi="es-ES"/>
        </w:rPr>
      </w:pPr>
      <w:r w:rsidRPr="003E299D">
        <w:rPr>
          <w:rFonts w:ascii="Arial" w:hAnsi="Arial" w:cs="Arial"/>
          <w:sz w:val="20"/>
          <w:szCs w:val="20"/>
          <w:lang w:bidi="es-ES"/>
        </w:rPr>
        <w:t>Las licencias a las y los servidores públicos de base, serán otorgadas por la persona Titular de la Dirección General de Administración, previo acuerdo con el Fiscal General, en tanto no se oponga a lo dispuesto en la Ley, en la Ley del Trabajo de los Servidores Públicos del Estado de Tamaulipas y en el Reglamento de la Condiciones General de Trabajo;</w:t>
      </w:r>
    </w:p>
    <w:p w:rsidR="003E299D" w:rsidRPr="003E299D" w:rsidRDefault="003E299D" w:rsidP="000604EA">
      <w:pPr>
        <w:numPr>
          <w:ilvl w:val="0"/>
          <w:numId w:val="168"/>
        </w:numPr>
        <w:spacing w:before="200"/>
        <w:ind w:left="567"/>
        <w:jc w:val="both"/>
        <w:rPr>
          <w:rFonts w:ascii="Arial" w:hAnsi="Arial" w:cs="Arial"/>
          <w:sz w:val="20"/>
          <w:szCs w:val="20"/>
          <w:lang w:bidi="es-ES"/>
        </w:rPr>
      </w:pPr>
      <w:r w:rsidRPr="003E299D">
        <w:rPr>
          <w:rFonts w:ascii="Arial" w:hAnsi="Arial" w:cs="Arial"/>
          <w:sz w:val="20"/>
          <w:szCs w:val="20"/>
          <w:lang w:bidi="es-ES"/>
        </w:rPr>
        <w:t>La o el servidor público que solicite licencia, deberá acreditar el motivo, el Fiscal General o la persona Titular de la Dirección General de Administración, podrán exigir las pruebas que estimen pertinentes;</w:t>
      </w:r>
    </w:p>
    <w:p w:rsidR="003E299D" w:rsidRPr="003E299D" w:rsidRDefault="003E299D" w:rsidP="000604EA">
      <w:pPr>
        <w:numPr>
          <w:ilvl w:val="0"/>
          <w:numId w:val="168"/>
        </w:numPr>
        <w:spacing w:before="200"/>
        <w:ind w:left="567"/>
        <w:jc w:val="both"/>
        <w:rPr>
          <w:rFonts w:ascii="Arial" w:hAnsi="Arial" w:cs="Arial"/>
          <w:sz w:val="20"/>
          <w:szCs w:val="20"/>
          <w:lang w:bidi="es-ES"/>
        </w:rPr>
      </w:pPr>
      <w:r w:rsidRPr="003E299D">
        <w:rPr>
          <w:rFonts w:ascii="Arial" w:hAnsi="Arial" w:cs="Arial"/>
          <w:sz w:val="20"/>
          <w:szCs w:val="20"/>
          <w:lang w:bidi="es-ES"/>
        </w:rPr>
        <w:t xml:space="preserve">La licencia menor de 48 horas, autorizada por el Fiscal General, será para las personas Titulares de las </w:t>
      </w:r>
      <w:proofErr w:type="spellStart"/>
      <w:r w:rsidRPr="003E299D">
        <w:rPr>
          <w:rFonts w:ascii="Arial" w:hAnsi="Arial" w:cs="Arial"/>
          <w:sz w:val="20"/>
          <w:szCs w:val="20"/>
          <w:lang w:bidi="es-ES"/>
        </w:rPr>
        <w:t>Vicefiscalías</w:t>
      </w:r>
      <w:proofErr w:type="spellEnd"/>
      <w:r w:rsidRPr="003E299D">
        <w:rPr>
          <w:rFonts w:ascii="Arial" w:hAnsi="Arial" w:cs="Arial"/>
          <w:sz w:val="20"/>
          <w:szCs w:val="20"/>
          <w:lang w:bidi="es-ES"/>
        </w:rPr>
        <w:t>, Direcciones Generales, Fiscalías Especializadas, Especiales, de Distrito, Direcciones de área, Titulares de Unidad, Coordinaciones y demás personal de confianza de la Fiscalía General;</w:t>
      </w:r>
    </w:p>
    <w:p w:rsidR="003E299D" w:rsidRPr="003E299D" w:rsidRDefault="003E299D" w:rsidP="000604EA">
      <w:pPr>
        <w:numPr>
          <w:ilvl w:val="0"/>
          <w:numId w:val="168"/>
        </w:numPr>
        <w:spacing w:before="200"/>
        <w:ind w:left="567"/>
        <w:jc w:val="both"/>
        <w:rPr>
          <w:rFonts w:ascii="Arial" w:hAnsi="Arial" w:cs="Arial"/>
          <w:sz w:val="20"/>
          <w:szCs w:val="20"/>
          <w:lang w:bidi="es-ES"/>
        </w:rPr>
      </w:pPr>
      <w:r w:rsidRPr="003E299D">
        <w:rPr>
          <w:rFonts w:ascii="Arial" w:hAnsi="Arial" w:cs="Arial"/>
          <w:sz w:val="20"/>
          <w:szCs w:val="20"/>
          <w:lang w:bidi="es-ES"/>
        </w:rPr>
        <w:t>La licencia menor de 48 horas, para los Agentes del Ministerio Público, la concederá en su caso, el superior jerárquico inmediato, y no podrá solicitarse más de una vez en el periodo de seis meses;</w:t>
      </w:r>
    </w:p>
    <w:p w:rsidR="007C76BA" w:rsidRPr="007C76BA" w:rsidRDefault="007C76BA" w:rsidP="000604EA">
      <w:pPr>
        <w:numPr>
          <w:ilvl w:val="0"/>
          <w:numId w:val="168"/>
        </w:numPr>
        <w:spacing w:before="200"/>
        <w:ind w:left="567"/>
        <w:jc w:val="both"/>
        <w:rPr>
          <w:rFonts w:ascii="Arial" w:hAnsi="Arial" w:cs="Arial"/>
          <w:sz w:val="20"/>
          <w:szCs w:val="20"/>
          <w:lang w:bidi="es-ES"/>
        </w:rPr>
      </w:pPr>
      <w:r w:rsidRPr="007C76BA">
        <w:rPr>
          <w:rFonts w:ascii="Arial" w:hAnsi="Arial" w:cs="Arial"/>
          <w:sz w:val="20"/>
          <w:szCs w:val="20"/>
          <w:lang w:bidi="es-ES"/>
        </w:rPr>
        <w:t>La licencia menor de 48 horas, para los Policías será concedida por la persona Titular de la Comisaría de Investigación, y no podrá solicitarse más de una vez en el periodo de seis meses; y</w:t>
      </w:r>
    </w:p>
    <w:p w:rsidR="007C76BA" w:rsidRPr="007C76BA" w:rsidRDefault="007C76BA" w:rsidP="000604EA">
      <w:pPr>
        <w:numPr>
          <w:ilvl w:val="0"/>
          <w:numId w:val="168"/>
        </w:numPr>
        <w:spacing w:before="200"/>
        <w:ind w:left="567"/>
        <w:jc w:val="both"/>
        <w:rPr>
          <w:rFonts w:ascii="Arial" w:hAnsi="Arial" w:cs="Arial"/>
          <w:sz w:val="20"/>
          <w:szCs w:val="20"/>
          <w:lang w:bidi="es-ES"/>
        </w:rPr>
      </w:pPr>
      <w:r w:rsidRPr="007C76BA">
        <w:rPr>
          <w:rFonts w:ascii="Arial" w:hAnsi="Arial" w:cs="Arial"/>
          <w:sz w:val="20"/>
          <w:szCs w:val="20"/>
          <w:lang w:bidi="es-ES"/>
        </w:rPr>
        <w:t xml:space="preserve">La licencia mayor de 48 horas, será autorizada únicamente por el Fiscal General o las personas Titulares de las </w:t>
      </w:r>
      <w:proofErr w:type="spellStart"/>
      <w:r w:rsidRPr="007C76BA">
        <w:rPr>
          <w:rFonts w:ascii="Arial" w:hAnsi="Arial" w:cs="Arial"/>
          <w:sz w:val="20"/>
          <w:szCs w:val="20"/>
          <w:lang w:bidi="es-ES"/>
        </w:rPr>
        <w:t>Vicefiscalías</w:t>
      </w:r>
      <w:proofErr w:type="spellEnd"/>
      <w:r w:rsidRPr="007C76BA">
        <w:rPr>
          <w:rFonts w:ascii="Arial" w:hAnsi="Arial" w:cs="Arial"/>
          <w:sz w:val="20"/>
          <w:szCs w:val="20"/>
          <w:lang w:bidi="es-ES"/>
        </w:rPr>
        <w:t>. En ambos casos se dará aviso a la Dirección General de Administración.</w:t>
      </w:r>
    </w:p>
    <w:p w:rsidR="007C76BA" w:rsidRPr="00F61318" w:rsidRDefault="007C76BA" w:rsidP="007C76BA">
      <w:pPr>
        <w:jc w:val="both"/>
        <w:rPr>
          <w:rFonts w:ascii="Arial" w:hAnsi="Arial" w:cs="Arial"/>
          <w:b/>
          <w:bCs/>
          <w:sz w:val="16"/>
          <w:szCs w:val="16"/>
          <w:lang w:bidi="es-ES"/>
        </w:rPr>
      </w:pPr>
    </w:p>
    <w:p w:rsidR="007C76BA" w:rsidRPr="007C76BA" w:rsidRDefault="007C76BA" w:rsidP="007C76BA">
      <w:pPr>
        <w:jc w:val="center"/>
        <w:rPr>
          <w:rFonts w:ascii="Arial" w:hAnsi="Arial" w:cs="Arial"/>
          <w:b/>
          <w:bCs/>
          <w:sz w:val="20"/>
          <w:szCs w:val="20"/>
          <w:lang w:bidi="es-ES"/>
        </w:rPr>
      </w:pPr>
      <w:r w:rsidRPr="007C76BA">
        <w:rPr>
          <w:rFonts w:ascii="Arial" w:hAnsi="Arial" w:cs="Arial"/>
          <w:b/>
          <w:bCs/>
          <w:sz w:val="20"/>
          <w:szCs w:val="20"/>
          <w:lang w:bidi="es-ES"/>
        </w:rPr>
        <w:t>CAPÍTULO IV</w:t>
      </w:r>
    </w:p>
    <w:p w:rsidR="007C76BA" w:rsidRPr="007C76BA" w:rsidRDefault="007C76BA" w:rsidP="007C76BA">
      <w:pPr>
        <w:jc w:val="center"/>
        <w:rPr>
          <w:rFonts w:ascii="Arial" w:hAnsi="Arial" w:cs="Arial"/>
          <w:b/>
          <w:sz w:val="20"/>
          <w:szCs w:val="20"/>
          <w:lang w:bidi="es-ES"/>
        </w:rPr>
      </w:pPr>
      <w:r w:rsidRPr="007C76BA">
        <w:rPr>
          <w:rFonts w:ascii="Arial" w:hAnsi="Arial" w:cs="Arial"/>
          <w:b/>
          <w:sz w:val="20"/>
          <w:szCs w:val="20"/>
          <w:lang w:bidi="es-ES"/>
        </w:rPr>
        <w:t>DE LA PROTECCIÓN Y SEGURIDAD</w:t>
      </w:r>
    </w:p>
    <w:p w:rsidR="007C76BA" w:rsidRDefault="007C76BA" w:rsidP="007C76BA">
      <w:pPr>
        <w:jc w:val="both"/>
        <w:rPr>
          <w:rFonts w:ascii="Arial" w:hAnsi="Arial" w:cs="Arial"/>
          <w:b/>
          <w:sz w:val="20"/>
          <w:szCs w:val="20"/>
          <w:lang w:bidi="es-ES"/>
        </w:rPr>
      </w:pPr>
    </w:p>
    <w:p w:rsidR="007C76BA" w:rsidRDefault="007C76BA" w:rsidP="007C76BA">
      <w:pPr>
        <w:jc w:val="both"/>
        <w:rPr>
          <w:rFonts w:ascii="Arial" w:hAnsi="Arial" w:cs="Arial"/>
          <w:sz w:val="20"/>
          <w:szCs w:val="20"/>
          <w:lang w:bidi="es-ES"/>
        </w:rPr>
      </w:pPr>
      <w:r w:rsidRPr="007C76BA">
        <w:rPr>
          <w:rFonts w:ascii="Arial" w:hAnsi="Arial" w:cs="Arial"/>
          <w:b/>
          <w:sz w:val="20"/>
          <w:szCs w:val="20"/>
          <w:lang w:bidi="es-ES"/>
        </w:rPr>
        <w:t xml:space="preserve">Artículo 237. </w:t>
      </w:r>
      <w:r w:rsidRPr="007C76BA">
        <w:rPr>
          <w:rFonts w:ascii="Arial" w:hAnsi="Arial" w:cs="Arial"/>
          <w:sz w:val="20"/>
          <w:szCs w:val="20"/>
          <w:lang w:bidi="es-ES"/>
        </w:rPr>
        <w:t xml:space="preserve">La protección y seguridad personal del Fiscal General y </w:t>
      </w:r>
      <w:proofErr w:type="spellStart"/>
      <w:r w:rsidRPr="007C76BA">
        <w:rPr>
          <w:rFonts w:ascii="Arial" w:hAnsi="Arial" w:cs="Arial"/>
          <w:sz w:val="20"/>
          <w:szCs w:val="20"/>
          <w:lang w:bidi="es-ES"/>
        </w:rPr>
        <w:t>Exfiscales</w:t>
      </w:r>
      <w:proofErr w:type="spellEnd"/>
      <w:r w:rsidRPr="007C76BA">
        <w:rPr>
          <w:rFonts w:ascii="Arial" w:hAnsi="Arial" w:cs="Arial"/>
          <w:sz w:val="20"/>
          <w:szCs w:val="20"/>
          <w:lang w:bidi="es-ES"/>
        </w:rPr>
        <w:t xml:space="preserve"> Generales, se brindará de conformidad a las disposiciones y plazos contemplados en la Ley, la cual estará a cargo de las personas integrantes de la policía de la institución y, podrá hacerse extensiva a su cónyuge, concubina o concubinario, descendientes y ascendientes en primer grado.</w:t>
      </w:r>
    </w:p>
    <w:p w:rsidR="007C76BA" w:rsidRPr="007C76BA" w:rsidRDefault="007C76BA" w:rsidP="007C76BA">
      <w:pPr>
        <w:jc w:val="both"/>
        <w:rPr>
          <w:rFonts w:ascii="Arial" w:hAnsi="Arial" w:cs="Arial"/>
          <w:sz w:val="20"/>
          <w:szCs w:val="20"/>
          <w:lang w:bidi="es-ES"/>
        </w:rPr>
      </w:pPr>
    </w:p>
    <w:p w:rsidR="007C76BA" w:rsidRDefault="007C76BA" w:rsidP="007C76BA">
      <w:pPr>
        <w:jc w:val="both"/>
        <w:rPr>
          <w:rFonts w:ascii="Arial" w:hAnsi="Arial" w:cs="Arial"/>
          <w:sz w:val="20"/>
          <w:szCs w:val="20"/>
          <w:lang w:bidi="es-ES"/>
        </w:rPr>
      </w:pPr>
      <w:r w:rsidRPr="007C76BA">
        <w:rPr>
          <w:rFonts w:ascii="Arial" w:hAnsi="Arial" w:cs="Arial"/>
          <w:b/>
          <w:sz w:val="20"/>
          <w:szCs w:val="20"/>
          <w:lang w:bidi="es-ES"/>
        </w:rPr>
        <w:t xml:space="preserve">Artículo 238. </w:t>
      </w:r>
      <w:r w:rsidRPr="007C76BA">
        <w:rPr>
          <w:rFonts w:ascii="Arial" w:hAnsi="Arial" w:cs="Arial"/>
          <w:sz w:val="20"/>
          <w:szCs w:val="20"/>
          <w:lang w:bidi="es-ES"/>
        </w:rPr>
        <w:t>Los elementos de policía de la Fiscalía General, encargados de la seguridad y protección de servidoras y servidores públicos, estarán dotados además de los bienes inherentes a su cargo, de los relativos a comunicación y transporte que permita el presupuesto para el desempeño de su encomienda.</w:t>
      </w:r>
    </w:p>
    <w:p w:rsidR="007C76BA" w:rsidRPr="007C76BA" w:rsidRDefault="007C76BA" w:rsidP="007C76BA">
      <w:pPr>
        <w:jc w:val="both"/>
        <w:rPr>
          <w:rFonts w:ascii="Arial" w:hAnsi="Arial" w:cs="Arial"/>
          <w:sz w:val="20"/>
          <w:szCs w:val="20"/>
          <w:lang w:bidi="es-ES"/>
        </w:rPr>
      </w:pPr>
    </w:p>
    <w:p w:rsidR="007C76BA" w:rsidRDefault="007C76BA" w:rsidP="007C76BA">
      <w:pPr>
        <w:jc w:val="both"/>
        <w:rPr>
          <w:rFonts w:ascii="Arial" w:hAnsi="Arial" w:cs="Arial"/>
          <w:sz w:val="20"/>
          <w:szCs w:val="20"/>
          <w:lang w:bidi="es-ES"/>
        </w:rPr>
      </w:pPr>
      <w:r w:rsidRPr="007C76BA">
        <w:rPr>
          <w:rFonts w:ascii="Arial" w:hAnsi="Arial" w:cs="Arial"/>
          <w:b/>
          <w:sz w:val="20"/>
          <w:szCs w:val="20"/>
          <w:lang w:bidi="es-ES"/>
        </w:rPr>
        <w:t xml:space="preserve">Artículo 239. </w:t>
      </w:r>
      <w:r w:rsidRPr="007C76BA">
        <w:rPr>
          <w:rFonts w:ascii="Arial" w:hAnsi="Arial" w:cs="Arial"/>
          <w:sz w:val="20"/>
          <w:szCs w:val="20"/>
          <w:lang w:bidi="es-ES"/>
        </w:rPr>
        <w:t xml:space="preserve">Entre las medidas de seguridad y protección que se autoricen, se encontrará la asignación de un arma de entre las que se encuentren registradas en la Licencia Oficial Colectiva, así como una credencial en la que se señale su calidad de servidora, servidor, </w:t>
      </w:r>
      <w:proofErr w:type="spellStart"/>
      <w:r w:rsidRPr="007C76BA">
        <w:rPr>
          <w:rFonts w:ascii="Arial" w:hAnsi="Arial" w:cs="Arial"/>
          <w:sz w:val="20"/>
          <w:szCs w:val="20"/>
          <w:lang w:bidi="es-ES"/>
        </w:rPr>
        <w:t>exservidora</w:t>
      </w:r>
      <w:proofErr w:type="spellEnd"/>
      <w:r w:rsidRPr="007C76BA">
        <w:rPr>
          <w:rFonts w:ascii="Arial" w:hAnsi="Arial" w:cs="Arial"/>
          <w:sz w:val="20"/>
          <w:szCs w:val="20"/>
          <w:lang w:bidi="es-ES"/>
        </w:rPr>
        <w:t xml:space="preserve"> o </w:t>
      </w:r>
      <w:proofErr w:type="spellStart"/>
      <w:r w:rsidRPr="007C76BA">
        <w:rPr>
          <w:rFonts w:ascii="Arial" w:hAnsi="Arial" w:cs="Arial"/>
          <w:sz w:val="20"/>
          <w:szCs w:val="20"/>
          <w:lang w:bidi="es-ES"/>
        </w:rPr>
        <w:t>exservidor</w:t>
      </w:r>
      <w:proofErr w:type="spellEnd"/>
      <w:r w:rsidRPr="007C76BA">
        <w:rPr>
          <w:rFonts w:ascii="Arial" w:hAnsi="Arial" w:cs="Arial"/>
          <w:sz w:val="20"/>
          <w:szCs w:val="20"/>
          <w:lang w:bidi="es-ES"/>
        </w:rPr>
        <w:t xml:space="preserve"> público y cargo, según corresponda, y los datos de la licencia, así como, en su caso, los aparatos y bienes tecnológicos, de comunicación, de protección y transporte que proceda y permita el presupuesto.</w:t>
      </w:r>
    </w:p>
    <w:p w:rsidR="007C76BA" w:rsidRPr="007C76BA" w:rsidRDefault="007C76BA" w:rsidP="007C76BA">
      <w:pPr>
        <w:jc w:val="both"/>
        <w:rPr>
          <w:rFonts w:ascii="Arial" w:hAnsi="Arial" w:cs="Arial"/>
          <w:sz w:val="20"/>
          <w:szCs w:val="20"/>
          <w:lang w:bidi="es-ES"/>
        </w:rPr>
      </w:pPr>
    </w:p>
    <w:p w:rsidR="007C76BA" w:rsidRDefault="007C76BA" w:rsidP="007C76BA">
      <w:pPr>
        <w:jc w:val="both"/>
        <w:rPr>
          <w:rFonts w:ascii="Arial" w:hAnsi="Arial" w:cs="Arial"/>
          <w:sz w:val="20"/>
          <w:szCs w:val="20"/>
          <w:lang w:bidi="es-ES"/>
        </w:rPr>
      </w:pPr>
      <w:r w:rsidRPr="007C76BA">
        <w:rPr>
          <w:rFonts w:ascii="Arial" w:hAnsi="Arial" w:cs="Arial"/>
          <w:b/>
          <w:sz w:val="20"/>
          <w:szCs w:val="20"/>
          <w:lang w:bidi="es-ES"/>
        </w:rPr>
        <w:t xml:space="preserve">Artículo 240. </w:t>
      </w:r>
      <w:r w:rsidRPr="007C76BA">
        <w:rPr>
          <w:rFonts w:ascii="Arial" w:hAnsi="Arial" w:cs="Arial"/>
          <w:sz w:val="20"/>
          <w:szCs w:val="20"/>
          <w:lang w:bidi="es-ES"/>
        </w:rPr>
        <w:t xml:space="preserve">Lo dispuesto en el presente Capítulo aplicará, a su vez, para las personas Titulares de las </w:t>
      </w:r>
      <w:proofErr w:type="spellStart"/>
      <w:r w:rsidRPr="007C76BA">
        <w:rPr>
          <w:rFonts w:ascii="Arial" w:hAnsi="Arial" w:cs="Arial"/>
          <w:sz w:val="20"/>
          <w:szCs w:val="20"/>
          <w:lang w:bidi="es-ES"/>
        </w:rPr>
        <w:t>Vicefiscalías</w:t>
      </w:r>
      <w:proofErr w:type="spellEnd"/>
      <w:r w:rsidRPr="007C76BA">
        <w:rPr>
          <w:rFonts w:ascii="Arial" w:hAnsi="Arial" w:cs="Arial"/>
          <w:sz w:val="20"/>
          <w:szCs w:val="20"/>
          <w:lang w:bidi="es-ES"/>
        </w:rPr>
        <w:t xml:space="preserve">, Fiscalías Especializadas, Comisaría General y Unidad Especializada en Combate al </w:t>
      </w:r>
      <w:r w:rsidRPr="007C76BA">
        <w:rPr>
          <w:rFonts w:ascii="Arial" w:hAnsi="Arial" w:cs="Arial"/>
          <w:sz w:val="20"/>
          <w:szCs w:val="20"/>
          <w:lang w:bidi="es-ES"/>
        </w:rPr>
        <w:lastRenderedPageBreak/>
        <w:t>Secuestro, así como para el diverso personal que por motivo de su encargo o actuación lo ameriten, pudiendo extenderse a las personas y hasta el grado que se refiere en el presente Capítulo.</w:t>
      </w:r>
    </w:p>
    <w:p w:rsidR="007C76BA" w:rsidRPr="007C76BA" w:rsidRDefault="007C76BA" w:rsidP="007C76BA">
      <w:pPr>
        <w:jc w:val="both"/>
        <w:rPr>
          <w:rFonts w:ascii="Arial" w:hAnsi="Arial" w:cs="Arial"/>
          <w:sz w:val="20"/>
          <w:szCs w:val="20"/>
          <w:lang w:bidi="es-ES"/>
        </w:rPr>
      </w:pPr>
    </w:p>
    <w:p w:rsidR="007C76BA" w:rsidRPr="007C76BA" w:rsidRDefault="007C76BA" w:rsidP="007C76BA">
      <w:pPr>
        <w:jc w:val="center"/>
        <w:rPr>
          <w:rFonts w:ascii="Arial" w:hAnsi="Arial" w:cs="Arial"/>
          <w:b/>
          <w:bCs/>
          <w:sz w:val="20"/>
          <w:szCs w:val="20"/>
          <w:lang w:bidi="es-ES"/>
        </w:rPr>
      </w:pPr>
      <w:r w:rsidRPr="007C76BA">
        <w:rPr>
          <w:rFonts w:ascii="Arial" w:hAnsi="Arial" w:cs="Arial"/>
          <w:b/>
          <w:bCs/>
          <w:sz w:val="20"/>
          <w:szCs w:val="20"/>
          <w:lang w:bidi="es-ES"/>
        </w:rPr>
        <w:t>CAPÍTULO V</w:t>
      </w:r>
    </w:p>
    <w:p w:rsidR="007C76BA" w:rsidRPr="007C76BA" w:rsidRDefault="007C76BA" w:rsidP="007C76BA">
      <w:pPr>
        <w:jc w:val="center"/>
        <w:rPr>
          <w:rFonts w:ascii="Arial" w:hAnsi="Arial" w:cs="Arial"/>
          <w:b/>
          <w:sz w:val="20"/>
          <w:szCs w:val="20"/>
          <w:lang w:bidi="es-ES"/>
        </w:rPr>
      </w:pPr>
      <w:r w:rsidRPr="007C76BA">
        <w:rPr>
          <w:rFonts w:ascii="Arial" w:hAnsi="Arial" w:cs="Arial"/>
          <w:b/>
          <w:sz w:val="20"/>
          <w:szCs w:val="20"/>
          <w:lang w:bidi="es-ES"/>
        </w:rPr>
        <w:t>DE LAS SANCIONES ADMINISTRATIVAS</w:t>
      </w:r>
    </w:p>
    <w:p w:rsidR="007C76BA" w:rsidRDefault="007C76BA" w:rsidP="007C76BA">
      <w:pPr>
        <w:jc w:val="both"/>
        <w:rPr>
          <w:rFonts w:ascii="Arial" w:hAnsi="Arial" w:cs="Arial"/>
          <w:b/>
          <w:sz w:val="20"/>
          <w:szCs w:val="20"/>
          <w:lang w:bidi="es-ES"/>
        </w:rPr>
      </w:pPr>
    </w:p>
    <w:p w:rsidR="007C76BA" w:rsidRDefault="007C76BA" w:rsidP="007C76BA">
      <w:pPr>
        <w:jc w:val="both"/>
        <w:rPr>
          <w:rFonts w:ascii="Arial" w:hAnsi="Arial" w:cs="Arial"/>
          <w:sz w:val="20"/>
          <w:szCs w:val="20"/>
          <w:lang w:bidi="es-ES"/>
        </w:rPr>
      </w:pPr>
      <w:r w:rsidRPr="007C76BA">
        <w:rPr>
          <w:rFonts w:ascii="Arial" w:hAnsi="Arial" w:cs="Arial"/>
          <w:b/>
          <w:sz w:val="20"/>
          <w:szCs w:val="20"/>
          <w:lang w:bidi="es-ES"/>
        </w:rPr>
        <w:t xml:space="preserve">Artículo 241. </w:t>
      </w:r>
      <w:r w:rsidRPr="007C76BA">
        <w:rPr>
          <w:rFonts w:ascii="Arial" w:hAnsi="Arial" w:cs="Arial"/>
          <w:sz w:val="20"/>
          <w:szCs w:val="20"/>
          <w:lang w:bidi="es-ES"/>
        </w:rPr>
        <w:t>La sanción administrativa, derivará de la resolución de un procedimiento de responsabilidad administrativa, cuya investigación, substanciación y resolución, se tramitará por el Órgano Interno de Control en apego a lo establecido en la Ley de Responsabilidades Administrativas del Estado de Tamaulipas y demás legislación aplicable.</w:t>
      </w:r>
    </w:p>
    <w:p w:rsidR="007C76BA" w:rsidRPr="007C76BA" w:rsidRDefault="007C76BA" w:rsidP="007C76BA">
      <w:pPr>
        <w:jc w:val="both"/>
        <w:rPr>
          <w:rFonts w:ascii="Arial" w:hAnsi="Arial" w:cs="Arial"/>
          <w:sz w:val="20"/>
          <w:szCs w:val="20"/>
          <w:lang w:bidi="es-ES"/>
        </w:rPr>
      </w:pPr>
    </w:p>
    <w:p w:rsidR="007C76BA" w:rsidRDefault="007C76BA" w:rsidP="007C76BA">
      <w:pPr>
        <w:jc w:val="both"/>
        <w:rPr>
          <w:rFonts w:ascii="Arial" w:hAnsi="Arial" w:cs="Arial"/>
          <w:sz w:val="20"/>
          <w:szCs w:val="20"/>
          <w:lang w:bidi="es-ES"/>
        </w:rPr>
      </w:pPr>
      <w:r w:rsidRPr="007C76BA">
        <w:rPr>
          <w:rFonts w:ascii="Arial" w:hAnsi="Arial" w:cs="Arial"/>
          <w:b/>
          <w:sz w:val="20"/>
          <w:szCs w:val="20"/>
          <w:lang w:bidi="es-ES"/>
        </w:rPr>
        <w:t xml:space="preserve">Artículo 242. </w:t>
      </w:r>
      <w:r w:rsidRPr="007C76BA">
        <w:rPr>
          <w:rFonts w:ascii="Arial" w:hAnsi="Arial" w:cs="Arial"/>
          <w:sz w:val="20"/>
          <w:szCs w:val="20"/>
          <w:lang w:bidi="es-ES"/>
        </w:rPr>
        <w:t>Las sanciones administrativas aplicables por el Órgano Interno de Control a las y los servidores públicos de la Fiscalía General, serán las previstas por la Ley de Responsabilidades Administrativas del Estado de Tamaulipas y demás legislación aplicable.</w:t>
      </w:r>
    </w:p>
    <w:p w:rsidR="007C76BA" w:rsidRPr="007C76BA" w:rsidRDefault="007C76BA" w:rsidP="007C76BA">
      <w:pPr>
        <w:jc w:val="both"/>
        <w:rPr>
          <w:rFonts w:ascii="Arial" w:hAnsi="Arial" w:cs="Arial"/>
          <w:sz w:val="20"/>
          <w:szCs w:val="20"/>
          <w:lang w:bidi="es-ES"/>
        </w:rPr>
      </w:pPr>
    </w:p>
    <w:p w:rsidR="007C76BA" w:rsidRDefault="007C76BA" w:rsidP="00916AAC">
      <w:pPr>
        <w:jc w:val="center"/>
        <w:rPr>
          <w:rFonts w:ascii="Arial" w:hAnsi="Arial" w:cs="Arial"/>
          <w:b/>
          <w:bCs/>
          <w:sz w:val="20"/>
          <w:szCs w:val="20"/>
          <w:lang w:bidi="es-ES"/>
        </w:rPr>
      </w:pPr>
      <w:r w:rsidRPr="007C76BA">
        <w:rPr>
          <w:rFonts w:ascii="Arial" w:hAnsi="Arial" w:cs="Arial"/>
          <w:b/>
          <w:bCs/>
          <w:sz w:val="20"/>
          <w:szCs w:val="20"/>
          <w:lang w:bidi="es-ES"/>
        </w:rPr>
        <w:t>TRANSITORIOS</w:t>
      </w:r>
    </w:p>
    <w:p w:rsidR="007C76BA" w:rsidRPr="007C76BA" w:rsidRDefault="007C76BA" w:rsidP="007C76BA">
      <w:pPr>
        <w:jc w:val="both"/>
        <w:rPr>
          <w:rFonts w:ascii="Arial" w:hAnsi="Arial" w:cs="Arial"/>
          <w:b/>
          <w:bCs/>
          <w:sz w:val="20"/>
          <w:szCs w:val="20"/>
          <w:lang w:bidi="es-ES"/>
        </w:rPr>
      </w:pPr>
    </w:p>
    <w:p w:rsidR="007C76BA" w:rsidRDefault="007C76BA" w:rsidP="007C76BA">
      <w:pPr>
        <w:jc w:val="both"/>
        <w:rPr>
          <w:rFonts w:ascii="Arial" w:hAnsi="Arial" w:cs="Arial"/>
          <w:sz w:val="20"/>
          <w:szCs w:val="20"/>
          <w:lang w:bidi="es-ES"/>
        </w:rPr>
      </w:pPr>
      <w:r w:rsidRPr="007C76BA">
        <w:rPr>
          <w:rFonts w:ascii="Arial" w:hAnsi="Arial" w:cs="Arial"/>
          <w:b/>
          <w:sz w:val="20"/>
          <w:szCs w:val="20"/>
          <w:lang w:bidi="es-ES"/>
        </w:rPr>
        <w:t xml:space="preserve">Artículo Primero. </w:t>
      </w:r>
      <w:r w:rsidRPr="007C76BA">
        <w:rPr>
          <w:rFonts w:ascii="Arial" w:hAnsi="Arial" w:cs="Arial"/>
          <w:sz w:val="20"/>
          <w:szCs w:val="20"/>
          <w:lang w:bidi="es-ES"/>
        </w:rPr>
        <w:t>El presente Reglamento entrará en vigor a los 120 días de su publicación en el Periódico Oficial del Estado de Tamaulipas.</w:t>
      </w:r>
    </w:p>
    <w:p w:rsidR="007C76BA" w:rsidRPr="007C76BA" w:rsidRDefault="007C76BA" w:rsidP="007C76BA">
      <w:pPr>
        <w:jc w:val="both"/>
        <w:rPr>
          <w:rFonts w:ascii="Arial" w:hAnsi="Arial" w:cs="Arial"/>
          <w:sz w:val="20"/>
          <w:szCs w:val="20"/>
          <w:lang w:bidi="es-ES"/>
        </w:rPr>
      </w:pPr>
    </w:p>
    <w:p w:rsidR="007C76BA" w:rsidRDefault="007C76BA" w:rsidP="007C76BA">
      <w:pPr>
        <w:jc w:val="both"/>
        <w:rPr>
          <w:rFonts w:ascii="Arial" w:hAnsi="Arial" w:cs="Arial"/>
          <w:sz w:val="20"/>
          <w:szCs w:val="20"/>
          <w:lang w:bidi="es-ES"/>
        </w:rPr>
      </w:pPr>
      <w:r w:rsidRPr="007C76BA">
        <w:rPr>
          <w:rFonts w:ascii="Arial" w:hAnsi="Arial" w:cs="Arial"/>
          <w:b/>
          <w:sz w:val="20"/>
          <w:szCs w:val="20"/>
          <w:lang w:bidi="es-ES"/>
        </w:rPr>
        <w:t xml:space="preserve">Artículo Segundo. </w:t>
      </w:r>
      <w:r w:rsidRPr="007C76BA">
        <w:rPr>
          <w:rFonts w:ascii="Arial" w:hAnsi="Arial" w:cs="Arial"/>
          <w:sz w:val="20"/>
          <w:szCs w:val="20"/>
          <w:lang w:bidi="es-ES"/>
        </w:rPr>
        <w:t>Se abroga el Reglamento de la Ley Orgánica de la Procuraduría General de Justicia del Estado de Tamaulipas, publicado en el Periódico Oficial del Estado Anexo al Número 126, de fecha 21 de octubre de 2015.</w:t>
      </w:r>
    </w:p>
    <w:p w:rsidR="007C76BA" w:rsidRPr="007C76BA" w:rsidRDefault="007C76BA" w:rsidP="007C76BA">
      <w:pPr>
        <w:jc w:val="both"/>
        <w:rPr>
          <w:rFonts w:ascii="Arial" w:hAnsi="Arial" w:cs="Arial"/>
          <w:sz w:val="20"/>
          <w:szCs w:val="20"/>
          <w:lang w:bidi="es-ES"/>
        </w:rPr>
      </w:pPr>
    </w:p>
    <w:p w:rsidR="008413A7" w:rsidRDefault="007C76BA" w:rsidP="008413A7">
      <w:pPr>
        <w:jc w:val="both"/>
        <w:rPr>
          <w:rFonts w:ascii="Arial" w:hAnsi="Arial" w:cs="Arial"/>
          <w:sz w:val="20"/>
          <w:szCs w:val="20"/>
          <w:lang w:bidi="es-ES"/>
        </w:rPr>
      </w:pPr>
      <w:r w:rsidRPr="007C76BA">
        <w:rPr>
          <w:rFonts w:ascii="Arial" w:hAnsi="Arial" w:cs="Arial"/>
          <w:b/>
          <w:sz w:val="20"/>
          <w:szCs w:val="20"/>
          <w:lang w:bidi="es-ES"/>
        </w:rPr>
        <w:t xml:space="preserve">Artículo Tercero. </w:t>
      </w:r>
      <w:r w:rsidRPr="007C76BA">
        <w:rPr>
          <w:rFonts w:ascii="Arial" w:hAnsi="Arial" w:cs="Arial"/>
          <w:sz w:val="20"/>
          <w:szCs w:val="20"/>
          <w:lang w:bidi="es-ES"/>
        </w:rPr>
        <w:t>Se abrogan los acuerdos números 37/2016 por el que se designa al funcionario responsable de la Unidad de Transparencia y los funcionarios que integran el Comité de Transparencia de la Procuraduría General de Justicia del Estado, publicado en el Periódico Oficial del Estado Número 92 de fecha 03 de agosto de 2016; 43/2016 Delegatorio de Facultades al Director General de Operación del Procedimiento Penal Acusatorio y Oral y a los Coordinadores Regionales del Sistema Penal Acusatorio y Oral, publicado en el Periódico Oficial del Estado Número 82 del 12 de julio de 2016; 02/2017 por el que se establecen los lineamientos para  el  ofrecimiento y entrega de recompensas a personas que aporten información útil relacionada con las investigaciones y averiguaciones que realice la Procuraduría General de Justicia del Estado, a aquéllas personas que aporten información que sirva para la localización y detención de probables responsables de la comisión de delitos, así como información que sirva para la localización y auxilio de víctimas del delito de secuestro, del delito de privación ilegal de la libertad y otras garantías y del delito de trata de personas y se fijan los criterios para establecer los montos de dichas recompensas, publicado en el Periódico Oficial del Estado Número 25 de fecha 28 de febrero de 2017; 06/2017, por el que se crea la Unidad Especializada en la Investigación y Tratamiento de Cadáveres de Personas No Identificadas publicado en el Periódico Oficial del Estado Número 79 de fecha 04 de julio de 2017; 09/2017, por el que se crea la Unidad Especializada en Extinción de Dominio, adscrita a la Primera Subprocuraduría General de Justicia del Estado, publicado en el Periódico Oficial del Estado Número 51 del 26 de abril de 2018; 01/2018, por el que se reforman los artículos segundo y cuarto del Acuerdo Delegatorio de Facultades al Director General de Operación del Procedimiento Penal Acusatorio y Oral y a los Coordinadores Regionales del Sistema Penal Acusatorio y Oral del 18 de Junio de 2016, para incorporar y delegar atribuciones a los titulares de la Coordinación Estatal Antisecuestro, de la Fiscalía Especializada en Combate a la Corrupción, de la Fiscalía para Asuntos Electorales y de la Fiscalía Especializada en Atención a Personas No Localizadas o Privadas de su Libertad, publicado en el Periódico Oficial del Estado Número 51 de fecha 26 de abril de 2018; y</w:t>
      </w:r>
      <w:r w:rsidR="008413A7">
        <w:rPr>
          <w:rFonts w:ascii="Arial" w:hAnsi="Arial" w:cs="Arial"/>
          <w:sz w:val="20"/>
          <w:szCs w:val="20"/>
          <w:lang w:bidi="es-ES"/>
        </w:rPr>
        <w:t xml:space="preserve"> </w:t>
      </w:r>
      <w:r w:rsidR="008413A7" w:rsidRPr="008413A7">
        <w:rPr>
          <w:rFonts w:ascii="Arial" w:hAnsi="Arial" w:cs="Arial"/>
          <w:sz w:val="20"/>
          <w:szCs w:val="20"/>
          <w:lang w:bidi="es-ES"/>
        </w:rPr>
        <w:t>11/2019 por el que se cambia la denominación y se reforma el Artículo Trigésimo del Acuerdo Número 02/2017 del C. Procurador General de Justicia del Estado de Tamaulipas, publicado en el Periódico Oficial del Estado Edición Vespertina Número 145 del 03 de diciembre de 2019, relativo a la actualización de las personas integrantes del Comité Evaluador para el Otorgamiento de Recompensas, con motivo de la entrada en vigor de la Ley Orgánica de la Fiscalía General de Justicia del Estado de Tamaulipas.</w:t>
      </w:r>
    </w:p>
    <w:p w:rsidR="008413A7" w:rsidRPr="008413A7" w:rsidRDefault="008413A7" w:rsidP="008413A7">
      <w:pPr>
        <w:jc w:val="both"/>
        <w:rPr>
          <w:rFonts w:ascii="Arial" w:hAnsi="Arial" w:cs="Arial"/>
          <w:sz w:val="20"/>
          <w:szCs w:val="20"/>
          <w:lang w:bidi="es-ES"/>
        </w:rPr>
      </w:pPr>
    </w:p>
    <w:p w:rsidR="008413A7" w:rsidRDefault="008413A7" w:rsidP="008413A7">
      <w:pPr>
        <w:jc w:val="both"/>
        <w:rPr>
          <w:rFonts w:ascii="Arial" w:hAnsi="Arial" w:cs="Arial"/>
          <w:sz w:val="20"/>
          <w:szCs w:val="20"/>
          <w:lang w:bidi="es-ES"/>
        </w:rPr>
      </w:pPr>
      <w:r w:rsidRPr="008413A7">
        <w:rPr>
          <w:rFonts w:ascii="Arial" w:hAnsi="Arial" w:cs="Arial"/>
          <w:b/>
          <w:sz w:val="20"/>
          <w:szCs w:val="20"/>
          <w:lang w:bidi="es-ES"/>
        </w:rPr>
        <w:t xml:space="preserve">Artículo Cuarto. </w:t>
      </w:r>
      <w:r w:rsidRPr="008413A7">
        <w:rPr>
          <w:rFonts w:ascii="Arial" w:hAnsi="Arial" w:cs="Arial"/>
          <w:sz w:val="20"/>
          <w:szCs w:val="20"/>
          <w:lang w:bidi="es-ES"/>
        </w:rPr>
        <w:t>Se derogan todas aquellas disposiciones administrativas que se opongan al presente Reglamento.</w:t>
      </w:r>
    </w:p>
    <w:p w:rsidR="008413A7" w:rsidRPr="008413A7" w:rsidRDefault="008413A7" w:rsidP="008413A7">
      <w:pPr>
        <w:jc w:val="both"/>
        <w:rPr>
          <w:rFonts w:ascii="Arial" w:hAnsi="Arial" w:cs="Arial"/>
          <w:sz w:val="20"/>
          <w:szCs w:val="20"/>
          <w:lang w:bidi="es-ES"/>
        </w:rPr>
      </w:pPr>
    </w:p>
    <w:p w:rsidR="008413A7" w:rsidRDefault="008413A7" w:rsidP="008413A7">
      <w:pPr>
        <w:jc w:val="both"/>
        <w:rPr>
          <w:rFonts w:ascii="Arial" w:hAnsi="Arial" w:cs="Arial"/>
          <w:sz w:val="20"/>
          <w:szCs w:val="20"/>
          <w:lang w:bidi="es-ES"/>
        </w:rPr>
      </w:pPr>
      <w:r w:rsidRPr="008413A7">
        <w:rPr>
          <w:rFonts w:ascii="Arial" w:hAnsi="Arial" w:cs="Arial"/>
          <w:b/>
          <w:sz w:val="20"/>
          <w:szCs w:val="20"/>
          <w:lang w:bidi="es-ES"/>
        </w:rPr>
        <w:t>Artículo Quinto</w:t>
      </w:r>
      <w:r w:rsidRPr="008413A7">
        <w:rPr>
          <w:rFonts w:ascii="Arial" w:hAnsi="Arial" w:cs="Arial"/>
          <w:sz w:val="20"/>
          <w:szCs w:val="20"/>
          <w:lang w:bidi="es-ES"/>
        </w:rPr>
        <w:t>. Conforme la disponibilidad presupuestal lo permita, se irán creando, actualizando o reforzando progresivamente las unidades administrativas previstas en el presente Reglamento, así como sus áreas auxiliares.</w:t>
      </w:r>
    </w:p>
    <w:p w:rsidR="008413A7" w:rsidRPr="008413A7" w:rsidRDefault="008413A7" w:rsidP="008413A7">
      <w:pPr>
        <w:jc w:val="both"/>
        <w:rPr>
          <w:rFonts w:ascii="Arial" w:hAnsi="Arial" w:cs="Arial"/>
          <w:sz w:val="20"/>
          <w:szCs w:val="20"/>
          <w:lang w:bidi="es-ES"/>
        </w:rPr>
      </w:pPr>
    </w:p>
    <w:p w:rsidR="008413A7" w:rsidRDefault="008413A7" w:rsidP="008413A7">
      <w:pPr>
        <w:jc w:val="both"/>
        <w:rPr>
          <w:rFonts w:ascii="Arial" w:hAnsi="Arial" w:cs="Arial"/>
          <w:sz w:val="20"/>
          <w:szCs w:val="20"/>
          <w:lang w:bidi="es-ES"/>
        </w:rPr>
      </w:pPr>
      <w:r w:rsidRPr="008413A7">
        <w:rPr>
          <w:rFonts w:ascii="Arial" w:hAnsi="Arial" w:cs="Arial"/>
          <w:b/>
          <w:sz w:val="20"/>
          <w:szCs w:val="20"/>
          <w:lang w:bidi="es-ES"/>
        </w:rPr>
        <w:t>Artículo Sexto</w:t>
      </w:r>
      <w:r w:rsidRPr="008413A7">
        <w:rPr>
          <w:rFonts w:ascii="Arial" w:hAnsi="Arial" w:cs="Arial"/>
          <w:sz w:val="20"/>
          <w:szCs w:val="20"/>
          <w:lang w:bidi="es-ES"/>
        </w:rPr>
        <w:t>. La estructura orgánica actual seguirá vigente hasta que entren en operación las nuevas  unidades administrativas a que se refiere el presente Reglamento, según lo permita el presupuesto de la Fiscalía General.</w:t>
      </w:r>
    </w:p>
    <w:p w:rsidR="008413A7" w:rsidRPr="008413A7" w:rsidRDefault="008413A7" w:rsidP="008413A7">
      <w:pPr>
        <w:jc w:val="both"/>
        <w:rPr>
          <w:rFonts w:ascii="Arial" w:hAnsi="Arial" w:cs="Arial"/>
          <w:sz w:val="20"/>
          <w:szCs w:val="20"/>
          <w:lang w:bidi="es-ES"/>
        </w:rPr>
      </w:pPr>
    </w:p>
    <w:p w:rsidR="008413A7" w:rsidRDefault="008413A7" w:rsidP="008413A7">
      <w:pPr>
        <w:jc w:val="both"/>
        <w:rPr>
          <w:rFonts w:ascii="Arial" w:hAnsi="Arial" w:cs="Arial"/>
          <w:sz w:val="20"/>
          <w:szCs w:val="20"/>
          <w:lang w:bidi="es-ES"/>
        </w:rPr>
      </w:pPr>
      <w:r w:rsidRPr="008413A7">
        <w:rPr>
          <w:rFonts w:ascii="Arial" w:hAnsi="Arial" w:cs="Arial"/>
          <w:b/>
          <w:sz w:val="20"/>
          <w:szCs w:val="20"/>
          <w:lang w:bidi="es-ES"/>
        </w:rPr>
        <w:t>Artículo Séptimo</w:t>
      </w:r>
      <w:r w:rsidRPr="008413A7">
        <w:rPr>
          <w:rFonts w:ascii="Arial" w:hAnsi="Arial" w:cs="Arial"/>
          <w:sz w:val="20"/>
          <w:szCs w:val="20"/>
          <w:lang w:bidi="es-ES"/>
        </w:rPr>
        <w:t>. La Dirección General de Administración deberá realizar las gestiones necesarias para dar cumplimiento a las disposiciones del presente Reglamento, respecto de los ajustes administrativos para la correcta adscripción del personal a que el mismo se refiere, con plena sujeción al presupuesto autorizado a la Fiscalía General.</w:t>
      </w:r>
    </w:p>
    <w:p w:rsidR="008413A7" w:rsidRPr="008413A7" w:rsidRDefault="008413A7" w:rsidP="008413A7">
      <w:pPr>
        <w:jc w:val="both"/>
        <w:rPr>
          <w:rFonts w:ascii="Arial" w:hAnsi="Arial" w:cs="Arial"/>
          <w:sz w:val="20"/>
          <w:szCs w:val="20"/>
          <w:lang w:bidi="es-ES"/>
        </w:rPr>
      </w:pPr>
    </w:p>
    <w:p w:rsidR="008413A7" w:rsidRDefault="008413A7" w:rsidP="008413A7">
      <w:pPr>
        <w:jc w:val="both"/>
        <w:rPr>
          <w:rFonts w:ascii="Arial" w:hAnsi="Arial" w:cs="Arial"/>
          <w:sz w:val="20"/>
          <w:szCs w:val="20"/>
          <w:lang w:bidi="es-ES"/>
        </w:rPr>
      </w:pPr>
      <w:r w:rsidRPr="008413A7">
        <w:rPr>
          <w:rFonts w:ascii="Arial" w:hAnsi="Arial" w:cs="Arial"/>
          <w:b/>
          <w:sz w:val="20"/>
          <w:szCs w:val="20"/>
          <w:lang w:bidi="es-ES"/>
        </w:rPr>
        <w:t>Artículo Octavo</w:t>
      </w:r>
      <w:r w:rsidRPr="008413A7">
        <w:rPr>
          <w:rFonts w:ascii="Arial" w:hAnsi="Arial" w:cs="Arial"/>
          <w:sz w:val="20"/>
          <w:szCs w:val="20"/>
          <w:lang w:bidi="es-ES"/>
        </w:rPr>
        <w:t>. Cuando en otro ordenamiento legal o administrativo se haga mención a unidades administrativas diferentes a las mencionadas en este ordenamiento, se entenderá referida a las unidades administrativas creadas en este Reglamento, conforme a las atribuciones que les corresponda.</w:t>
      </w:r>
    </w:p>
    <w:p w:rsidR="008413A7" w:rsidRPr="008413A7" w:rsidRDefault="008413A7" w:rsidP="008413A7">
      <w:pPr>
        <w:jc w:val="both"/>
        <w:rPr>
          <w:rFonts w:ascii="Arial" w:hAnsi="Arial" w:cs="Arial"/>
          <w:sz w:val="20"/>
          <w:szCs w:val="20"/>
          <w:lang w:bidi="es-ES"/>
        </w:rPr>
      </w:pPr>
    </w:p>
    <w:p w:rsidR="008413A7" w:rsidRDefault="008413A7" w:rsidP="008413A7">
      <w:pPr>
        <w:jc w:val="both"/>
        <w:rPr>
          <w:rFonts w:ascii="Arial" w:hAnsi="Arial" w:cs="Arial"/>
          <w:sz w:val="20"/>
          <w:szCs w:val="20"/>
          <w:lang w:bidi="es-ES"/>
        </w:rPr>
      </w:pPr>
      <w:r w:rsidRPr="008413A7">
        <w:rPr>
          <w:rFonts w:ascii="Arial" w:hAnsi="Arial" w:cs="Arial"/>
          <w:b/>
          <w:sz w:val="20"/>
          <w:szCs w:val="20"/>
          <w:lang w:bidi="es-ES"/>
        </w:rPr>
        <w:t xml:space="preserve">Artículo Noveno. </w:t>
      </w:r>
      <w:r w:rsidRPr="008413A7">
        <w:rPr>
          <w:rFonts w:ascii="Arial" w:hAnsi="Arial" w:cs="Arial"/>
          <w:sz w:val="20"/>
          <w:szCs w:val="20"/>
          <w:lang w:bidi="es-ES"/>
        </w:rPr>
        <w:t>A la entrada en vigor del presente Reglamento, el Fiscal General podrá emitir los nombramientos de las y los servidores públicos de la Fiscalía General, previstos en este ordenamiento, verificando el cumplimiento de los requisitos de elegibilidad para su designación.</w:t>
      </w:r>
    </w:p>
    <w:p w:rsidR="008413A7" w:rsidRPr="008413A7" w:rsidRDefault="008413A7" w:rsidP="008413A7">
      <w:pPr>
        <w:jc w:val="both"/>
        <w:rPr>
          <w:rFonts w:ascii="Arial" w:hAnsi="Arial" w:cs="Arial"/>
          <w:sz w:val="20"/>
          <w:szCs w:val="20"/>
          <w:lang w:bidi="es-ES"/>
        </w:rPr>
      </w:pPr>
    </w:p>
    <w:p w:rsidR="008413A7" w:rsidRDefault="008413A7" w:rsidP="008413A7">
      <w:pPr>
        <w:jc w:val="both"/>
        <w:rPr>
          <w:rFonts w:ascii="Arial" w:hAnsi="Arial" w:cs="Arial"/>
          <w:sz w:val="20"/>
          <w:szCs w:val="20"/>
          <w:lang w:bidi="es-ES"/>
        </w:rPr>
      </w:pPr>
      <w:r w:rsidRPr="008413A7">
        <w:rPr>
          <w:rFonts w:ascii="Arial" w:hAnsi="Arial" w:cs="Arial"/>
          <w:b/>
          <w:sz w:val="20"/>
          <w:szCs w:val="20"/>
          <w:lang w:bidi="es-ES"/>
        </w:rPr>
        <w:t xml:space="preserve">Artículo Décimo. </w:t>
      </w:r>
      <w:r w:rsidRPr="008413A7">
        <w:rPr>
          <w:rFonts w:ascii="Arial" w:hAnsi="Arial" w:cs="Arial"/>
          <w:sz w:val="20"/>
          <w:szCs w:val="20"/>
          <w:lang w:bidi="es-ES"/>
        </w:rPr>
        <w:t>A la entrada en vigor del presente Reglamento, las y los servidores públicos que se encuentren en ejercicio de cualquier cargo o comisión no prevista en la Ley o en el presente ordenamiento, permanecerán en sus puestos hasta en tanto sean reasignados a la unidad administrativa que determine la normatividad que para el efecto se emita.</w:t>
      </w:r>
    </w:p>
    <w:p w:rsidR="008413A7" w:rsidRPr="008413A7" w:rsidRDefault="008413A7" w:rsidP="008413A7">
      <w:pPr>
        <w:jc w:val="both"/>
        <w:rPr>
          <w:rFonts w:ascii="Arial" w:hAnsi="Arial" w:cs="Arial"/>
          <w:sz w:val="20"/>
          <w:szCs w:val="20"/>
          <w:lang w:bidi="es-ES"/>
        </w:rPr>
      </w:pPr>
    </w:p>
    <w:p w:rsidR="008413A7" w:rsidRDefault="008413A7" w:rsidP="008413A7">
      <w:pPr>
        <w:jc w:val="both"/>
        <w:rPr>
          <w:rFonts w:ascii="Arial" w:hAnsi="Arial" w:cs="Arial"/>
          <w:sz w:val="20"/>
          <w:szCs w:val="20"/>
          <w:lang w:bidi="es-ES"/>
        </w:rPr>
      </w:pPr>
      <w:r w:rsidRPr="008413A7">
        <w:rPr>
          <w:rFonts w:ascii="Arial" w:hAnsi="Arial" w:cs="Arial"/>
          <w:b/>
          <w:sz w:val="20"/>
          <w:szCs w:val="20"/>
          <w:lang w:bidi="es-ES"/>
        </w:rPr>
        <w:t xml:space="preserve">Artículo Décimo Primero. </w:t>
      </w:r>
      <w:r w:rsidRPr="008413A7">
        <w:rPr>
          <w:rFonts w:ascii="Arial" w:hAnsi="Arial" w:cs="Arial"/>
          <w:sz w:val="20"/>
          <w:szCs w:val="20"/>
          <w:lang w:bidi="es-ES"/>
        </w:rPr>
        <w:t>En seguimiento al Plan de Transición de la Fiscalía General se deberán prever las adecuaciones presupuestales y de recursos humanos correspondientes al funcionamiento de la estructura orgánica establecida en la Ley y el presente Reglamento, así como las demás áreas que la integren.</w:t>
      </w:r>
    </w:p>
    <w:p w:rsidR="008413A7" w:rsidRPr="008413A7" w:rsidRDefault="008413A7" w:rsidP="008413A7">
      <w:pPr>
        <w:jc w:val="both"/>
        <w:rPr>
          <w:rFonts w:ascii="Arial" w:hAnsi="Arial" w:cs="Arial"/>
          <w:sz w:val="20"/>
          <w:szCs w:val="20"/>
          <w:lang w:bidi="es-ES"/>
        </w:rPr>
      </w:pPr>
    </w:p>
    <w:p w:rsidR="008413A7" w:rsidRDefault="008413A7" w:rsidP="008413A7">
      <w:pPr>
        <w:jc w:val="both"/>
        <w:rPr>
          <w:rFonts w:ascii="Arial" w:hAnsi="Arial" w:cs="Arial"/>
          <w:sz w:val="20"/>
          <w:szCs w:val="20"/>
          <w:lang w:bidi="es-ES"/>
        </w:rPr>
      </w:pPr>
      <w:r w:rsidRPr="008413A7">
        <w:rPr>
          <w:rFonts w:ascii="Arial" w:hAnsi="Arial" w:cs="Arial"/>
          <w:b/>
          <w:sz w:val="20"/>
          <w:szCs w:val="20"/>
          <w:lang w:bidi="es-ES"/>
        </w:rPr>
        <w:t xml:space="preserve">Artículo Décimo Segundo. </w:t>
      </w:r>
      <w:r w:rsidRPr="008413A7">
        <w:rPr>
          <w:rFonts w:ascii="Arial" w:hAnsi="Arial" w:cs="Arial"/>
          <w:sz w:val="20"/>
          <w:szCs w:val="20"/>
          <w:lang w:bidi="es-ES"/>
        </w:rPr>
        <w:t>Las erogaciones que deriven de la aplicación del presente Reglamento, se  realizarán atendiendo a la capacidad presupuestaria de la Institución.</w:t>
      </w:r>
    </w:p>
    <w:p w:rsidR="008413A7" w:rsidRPr="008413A7" w:rsidRDefault="008413A7" w:rsidP="008413A7">
      <w:pPr>
        <w:jc w:val="both"/>
        <w:rPr>
          <w:rFonts w:ascii="Arial" w:hAnsi="Arial" w:cs="Arial"/>
          <w:sz w:val="20"/>
          <w:szCs w:val="20"/>
          <w:lang w:bidi="es-ES"/>
        </w:rPr>
      </w:pPr>
    </w:p>
    <w:p w:rsidR="008413A7" w:rsidRDefault="008413A7" w:rsidP="008413A7">
      <w:pPr>
        <w:jc w:val="both"/>
        <w:rPr>
          <w:rFonts w:ascii="Arial" w:hAnsi="Arial" w:cs="Arial"/>
          <w:sz w:val="20"/>
          <w:szCs w:val="20"/>
          <w:lang w:bidi="es-ES"/>
        </w:rPr>
      </w:pPr>
      <w:r w:rsidRPr="008413A7">
        <w:rPr>
          <w:rFonts w:ascii="Arial" w:hAnsi="Arial" w:cs="Arial"/>
          <w:b/>
          <w:sz w:val="20"/>
          <w:szCs w:val="20"/>
          <w:lang w:bidi="es-ES"/>
        </w:rPr>
        <w:t xml:space="preserve">Artículo Décimo Tercero. </w:t>
      </w:r>
      <w:r w:rsidRPr="008413A7">
        <w:rPr>
          <w:rFonts w:ascii="Arial" w:hAnsi="Arial" w:cs="Arial"/>
          <w:sz w:val="20"/>
          <w:szCs w:val="20"/>
          <w:lang w:bidi="es-ES"/>
        </w:rPr>
        <w:t>En cumplimiento a lo establecido en el artículo 8 de la Ley, a los 90 días de la entrada en vigor del presente Reglamento, el Fiscal General propondrá al Consejo de Fiscales el Plan de Persecución Penal para su aprobación.</w:t>
      </w:r>
    </w:p>
    <w:p w:rsidR="008413A7" w:rsidRDefault="008413A7" w:rsidP="008413A7">
      <w:pPr>
        <w:jc w:val="both"/>
        <w:rPr>
          <w:rFonts w:ascii="Arial" w:hAnsi="Arial" w:cs="Arial"/>
          <w:sz w:val="20"/>
          <w:szCs w:val="20"/>
          <w:lang w:bidi="es-ES"/>
        </w:rPr>
      </w:pPr>
    </w:p>
    <w:p w:rsidR="00F61318" w:rsidRPr="008413A7" w:rsidRDefault="00F61318" w:rsidP="008413A7">
      <w:pPr>
        <w:jc w:val="both"/>
        <w:rPr>
          <w:rFonts w:ascii="Arial" w:hAnsi="Arial" w:cs="Arial"/>
          <w:sz w:val="20"/>
          <w:szCs w:val="20"/>
          <w:lang w:bidi="es-ES"/>
        </w:rPr>
      </w:pPr>
    </w:p>
    <w:p w:rsidR="008413A7" w:rsidRDefault="008413A7" w:rsidP="008413A7">
      <w:pPr>
        <w:jc w:val="both"/>
        <w:rPr>
          <w:rFonts w:ascii="Arial" w:hAnsi="Arial" w:cs="Arial"/>
          <w:sz w:val="20"/>
          <w:szCs w:val="20"/>
          <w:lang w:bidi="es-ES"/>
        </w:rPr>
      </w:pPr>
      <w:r w:rsidRPr="008413A7">
        <w:rPr>
          <w:rFonts w:ascii="Arial" w:hAnsi="Arial" w:cs="Arial"/>
          <w:b/>
          <w:sz w:val="20"/>
          <w:szCs w:val="20"/>
          <w:lang w:bidi="es-ES"/>
        </w:rPr>
        <w:t xml:space="preserve">Artículo Décimo Cuarto. </w:t>
      </w:r>
      <w:r w:rsidRPr="008413A7">
        <w:rPr>
          <w:rFonts w:ascii="Arial" w:hAnsi="Arial" w:cs="Arial"/>
          <w:sz w:val="20"/>
          <w:szCs w:val="20"/>
          <w:lang w:bidi="es-ES"/>
        </w:rPr>
        <w:t>En un plazo no mayor a 120 días posteriores a la publicación del presente Reglamento, deberán expedirse los reglamentos correspondientes al Servicio Profesional de Carrera Ministerial, Policial, Pericial y de Justicia Alternativa, de la Policía de Investigación y de los Mecanismos Alternativos de Solución de Controversias, los cuales deberán ser publicados en el Periódico Oficial del Estado de Tamaulipas; en tanto se estará a lo dispuesto en los reglamentos vigentes, en lo que no se opongan al presente Reglamento.</w:t>
      </w:r>
    </w:p>
    <w:p w:rsidR="008413A7" w:rsidRPr="008413A7" w:rsidRDefault="008413A7" w:rsidP="008413A7">
      <w:pPr>
        <w:jc w:val="both"/>
        <w:rPr>
          <w:rFonts w:ascii="Arial" w:hAnsi="Arial" w:cs="Arial"/>
          <w:sz w:val="20"/>
          <w:szCs w:val="20"/>
          <w:lang w:bidi="es-ES"/>
        </w:rPr>
      </w:pPr>
    </w:p>
    <w:p w:rsidR="008413A7" w:rsidRDefault="008413A7" w:rsidP="008413A7">
      <w:pPr>
        <w:jc w:val="both"/>
        <w:rPr>
          <w:rFonts w:ascii="Arial" w:hAnsi="Arial" w:cs="Arial"/>
          <w:sz w:val="20"/>
          <w:szCs w:val="20"/>
          <w:lang w:bidi="es-ES"/>
        </w:rPr>
      </w:pPr>
      <w:r w:rsidRPr="008413A7">
        <w:rPr>
          <w:rFonts w:ascii="Arial" w:hAnsi="Arial" w:cs="Arial"/>
          <w:b/>
          <w:sz w:val="20"/>
          <w:szCs w:val="20"/>
          <w:lang w:bidi="es-ES"/>
        </w:rPr>
        <w:t xml:space="preserve">Artículo Décimo Quinto. </w:t>
      </w:r>
      <w:r w:rsidRPr="008413A7">
        <w:rPr>
          <w:rFonts w:ascii="Arial" w:hAnsi="Arial" w:cs="Arial"/>
          <w:sz w:val="20"/>
          <w:szCs w:val="20"/>
          <w:lang w:bidi="es-ES"/>
        </w:rPr>
        <w:t>Los asuntos que se encuentren en trámite a la entrada en vigor del presente Reglamento serán resueltos en las unidades administrativas a las que están adscritos, conforme a las normas vigentes al momento de su inicio. Los casos no previstos en el presente Reglamento, serán adscritos a la Unidad Administrativa que determine el Fiscal General mediante el acuerdo respectivo.</w:t>
      </w:r>
    </w:p>
    <w:p w:rsidR="008413A7" w:rsidRPr="008413A7" w:rsidRDefault="008413A7" w:rsidP="008413A7">
      <w:pPr>
        <w:jc w:val="both"/>
        <w:rPr>
          <w:rFonts w:ascii="Arial" w:hAnsi="Arial" w:cs="Arial"/>
          <w:sz w:val="20"/>
          <w:szCs w:val="20"/>
          <w:lang w:bidi="es-ES"/>
        </w:rPr>
      </w:pPr>
    </w:p>
    <w:p w:rsidR="008413A7" w:rsidRDefault="008413A7" w:rsidP="008413A7">
      <w:pPr>
        <w:jc w:val="both"/>
        <w:rPr>
          <w:rFonts w:ascii="Arial" w:hAnsi="Arial" w:cs="Arial"/>
          <w:sz w:val="20"/>
          <w:szCs w:val="20"/>
          <w:lang w:bidi="es-ES"/>
        </w:rPr>
      </w:pPr>
      <w:r w:rsidRPr="008413A7">
        <w:rPr>
          <w:rFonts w:ascii="Arial" w:hAnsi="Arial" w:cs="Arial"/>
          <w:b/>
          <w:sz w:val="20"/>
          <w:szCs w:val="20"/>
          <w:lang w:bidi="es-ES"/>
        </w:rPr>
        <w:t xml:space="preserve">Artículo Décimo Sexto. </w:t>
      </w:r>
      <w:r w:rsidRPr="008413A7">
        <w:rPr>
          <w:rFonts w:ascii="Arial" w:hAnsi="Arial" w:cs="Arial"/>
          <w:sz w:val="20"/>
          <w:szCs w:val="20"/>
          <w:lang w:bidi="es-ES"/>
        </w:rPr>
        <w:t>Los recursos materiales y financieros de la Fiscalía General, asignados a unidades administrativas que dejen de requerirlos, serán reasignados a las unidades administrativas que por el presente ordenamiento se reestructuran o de nueva creación, que los requieran para el desempeño de sus funciones.</w:t>
      </w:r>
    </w:p>
    <w:p w:rsidR="008413A7" w:rsidRPr="008413A7" w:rsidRDefault="008413A7" w:rsidP="008413A7">
      <w:pPr>
        <w:jc w:val="both"/>
        <w:rPr>
          <w:rFonts w:ascii="Arial" w:hAnsi="Arial" w:cs="Arial"/>
          <w:sz w:val="20"/>
          <w:szCs w:val="20"/>
          <w:lang w:bidi="es-ES"/>
        </w:rPr>
      </w:pPr>
    </w:p>
    <w:p w:rsidR="008413A7" w:rsidRDefault="008413A7" w:rsidP="008413A7">
      <w:pPr>
        <w:jc w:val="both"/>
        <w:rPr>
          <w:rFonts w:ascii="Arial" w:hAnsi="Arial" w:cs="Arial"/>
          <w:sz w:val="20"/>
          <w:szCs w:val="20"/>
          <w:lang w:bidi="es-ES"/>
        </w:rPr>
      </w:pPr>
      <w:r w:rsidRPr="008413A7">
        <w:rPr>
          <w:rFonts w:ascii="Arial" w:hAnsi="Arial" w:cs="Arial"/>
          <w:b/>
          <w:sz w:val="20"/>
          <w:szCs w:val="20"/>
          <w:lang w:bidi="es-ES"/>
        </w:rPr>
        <w:t xml:space="preserve">Artículo Décimo Séptimo. </w:t>
      </w:r>
      <w:r w:rsidRPr="008413A7">
        <w:rPr>
          <w:rFonts w:ascii="Arial" w:hAnsi="Arial" w:cs="Arial"/>
          <w:sz w:val="20"/>
          <w:szCs w:val="20"/>
          <w:lang w:bidi="es-ES"/>
        </w:rPr>
        <w:t>La sesión de instalación del Consejo de Participación Ciudadana de la Fiscalía General, se llevará a cabo a convocatoria del Fiscal General, quien la presidirá, con la finalidad de elegir y designar a la persona Titular de la Presidencia del citado órgano colegiado, mediante acuerdo adoptado por mayoría de votos de los miembros presentes y, en caso de empate, la Presidencia tendrá́ el voto de calidad.</w:t>
      </w:r>
    </w:p>
    <w:p w:rsidR="008413A7" w:rsidRPr="008413A7" w:rsidRDefault="008413A7" w:rsidP="008413A7">
      <w:pPr>
        <w:jc w:val="both"/>
        <w:rPr>
          <w:rFonts w:ascii="Arial" w:hAnsi="Arial" w:cs="Arial"/>
          <w:sz w:val="20"/>
          <w:szCs w:val="20"/>
          <w:lang w:bidi="es-ES"/>
        </w:rPr>
      </w:pPr>
    </w:p>
    <w:p w:rsidR="008413A7" w:rsidRDefault="008413A7" w:rsidP="008413A7">
      <w:pPr>
        <w:jc w:val="both"/>
        <w:rPr>
          <w:rFonts w:ascii="Arial" w:hAnsi="Arial" w:cs="Arial"/>
          <w:sz w:val="20"/>
          <w:szCs w:val="20"/>
          <w:lang w:bidi="es-ES"/>
        </w:rPr>
      </w:pPr>
      <w:r w:rsidRPr="008413A7">
        <w:rPr>
          <w:rFonts w:ascii="Arial" w:hAnsi="Arial" w:cs="Arial"/>
          <w:sz w:val="20"/>
          <w:szCs w:val="20"/>
          <w:lang w:bidi="es-ES"/>
        </w:rPr>
        <w:t>El resultado de la designación a que se refiere el presente artículo, deberá notificarse por escrito al Consejo de Fiscales, por conducto de la Secretaría Técnica.</w:t>
      </w:r>
    </w:p>
    <w:p w:rsidR="008413A7" w:rsidRPr="008413A7" w:rsidRDefault="008413A7" w:rsidP="008413A7">
      <w:pPr>
        <w:jc w:val="both"/>
        <w:rPr>
          <w:rFonts w:ascii="Arial" w:hAnsi="Arial" w:cs="Arial"/>
          <w:sz w:val="20"/>
          <w:szCs w:val="20"/>
          <w:lang w:bidi="es-ES"/>
        </w:rPr>
      </w:pPr>
    </w:p>
    <w:p w:rsidR="008413A7" w:rsidRPr="008413A7" w:rsidRDefault="008413A7" w:rsidP="008413A7">
      <w:pPr>
        <w:jc w:val="both"/>
        <w:rPr>
          <w:rFonts w:ascii="Arial" w:hAnsi="Arial" w:cs="Arial"/>
          <w:sz w:val="20"/>
          <w:szCs w:val="20"/>
          <w:lang w:bidi="es-ES"/>
        </w:rPr>
      </w:pPr>
      <w:r w:rsidRPr="008413A7">
        <w:rPr>
          <w:rFonts w:ascii="Arial" w:hAnsi="Arial" w:cs="Arial"/>
          <w:sz w:val="20"/>
          <w:szCs w:val="20"/>
          <w:lang w:bidi="es-ES"/>
        </w:rPr>
        <w:t>Dado en la residencia del Poder Ejecutivo, en ciudad Victoria, capital del Estado de Tamaulipas, a los diecisiete días del mes de noviembre del año dos mil veinte.</w:t>
      </w:r>
    </w:p>
    <w:p w:rsidR="008413A7" w:rsidRPr="008413A7" w:rsidRDefault="008413A7" w:rsidP="008413A7">
      <w:pPr>
        <w:jc w:val="both"/>
        <w:rPr>
          <w:rFonts w:ascii="Arial" w:hAnsi="Arial" w:cs="Arial"/>
          <w:sz w:val="20"/>
          <w:szCs w:val="20"/>
          <w:lang w:bidi="es-ES"/>
        </w:rPr>
      </w:pPr>
    </w:p>
    <w:p w:rsidR="007C76BA" w:rsidRDefault="008413A7" w:rsidP="008413A7">
      <w:pPr>
        <w:jc w:val="both"/>
        <w:rPr>
          <w:rFonts w:ascii="Arial" w:hAnsi="Arial" w:cs="Arial"/>
          <w:sz w:val="20"/>
          <w:szCs w:val="20"/>
        </w:rPr>
      </w:pPr>
      <w:r w:rsidRPr="008413A7">
        <w:rPr>
          <w:rFonts w:ascii="Arial" w:hAnsi="Arial" w:cs="Arial"/>
          <w:b/>
          <w:sz w:val="20"/>
          <w:szCs w:val="20"/>
          <w:lang w:bidi="es-ES"/>
        </w:rPr>
        <w:t>ATENTAMENTE.- EL GOBERNADOR CONSTITUCIONAL DEL ESTADO.- FRANCISCO JAVIER GARCÍA CABEZA DE VACA</w:t>
      </w:r>
      <w:r w:rsidRPr="008413A7">
        <w:rPr>
          <w:rFonts w:ascii="Arial" w:hAnsi="Arial" w:cs="Arial"/>
          <w:sz w:val="20"/>
          <w:szCs w:val="20"/>
          <w:lang w:bidi="es-ES"/>
        </w:rPr>
        <w:t xml:space="preserve">.- Rúbrica.- </w:t>
      </w:r>
      <w:r w:rsidRPr="008413A7">
        <w:rPr>
          <w:rFonts w:ascii="Arial" w:hAnsi="Arial" w:cs="Arial"/>
          <w:b/>
          <w:sz w:val="20"/>
          <w:szCs w:val="20"/>
          <w:lang w:bidi="es-ES"/>
        </w:rPr>
        <w:t>EL SECRETARIO GENERAL DE GOBIERNO.- CÉSAR AUGUSTO VERÁSTEGUI OSTOS</w:t>
      </w:r>
      <w:r w:rsidRPr="008413A7">
        <w:rPr>
          <w:rFonts w:ascii="Arial" w:hAnsi="Arial" w:cs="Arial"/>
          <w:sz w:val="20"/>
          <w:szCs w:val="20"/>
          <w:lang w:bidi="es-ES"/>
        </w:rPr>
        <w:t>.- Rúbrica.</w:t>
      </w:r>
    </w:p>
    <w:p w:rsidR="007C76BA" w:rsidRDefault="007C76BA" w:rsidP="00465833">
      <w:pPr>
        <w:jc w:val="both"/>
        <w:rPr>
          <w:rFonts w:ascii="Arial" w:hAnsi="Arial" w:cs="Arial"/>
          <w:sz w:val="20"/>
          <w:szCs w:val="20"/>
        </w:rPr>
      </w:pPr>
    </w:p>
    <w:p w:rsidR="007C76BA" w:rsidRDefault="007C76BA" w:rsidP="00465833">
      <w:pPr>
        <w:jc w:val="both"/>
        <w:rPr>
          <w:rFonts w:ascii="Arial" w:hAnsi="Arial" w:cs="Arial"/>
          <w:sz w:val="20"/>
          <w:szCs w:val="20"/>
        </w:rPr>
      </w:pPr>
    </w:p>
    <w:p w:rsidR="007C76BA" w:rsidRDefault="007C76BA" w:rsidP="00465833">
      <w:pPr>
        <w:jc w:val="both"/>
        <w:rPr>
          <w:rFonts w:ascii="Arial" w:hAnsi="Arial" w:cs="Arial"/>
          <w:sz w:val="20"/>
          <w:szCs w:val="20"/>
        </w:rPr>
      </w:pPr>
    </w:p>
    <w:p w:rsidR="007C76BA" w:rsidRDefault="007C76BA" w:rsidP="00465833">
      <w:pPr>
        <w:jc w:val="both"/>
        <w:rPr>
          <w:rFonts w:ascii="Arial" w:hAnsi="Arial" w:cs="Arial"/>
          <w:sz w:val="20"/>
          <w:szCs w:val="20"/>
        </w:rPr>
      </w:pPr>
    </w:p>
    <w:p w:rsidR="007C76BA" w:rsidRDefault="007C76BA" w:rsidP="00465833">
      <w:pPr>
        <w:jc w:val="both"/>
        <w:rPr>
          <w:rFonts w:ascii="Arial" w:hAnsi="Arial" w:cs="Arial"/>
          <w:sz w:val="20"/>
          <w:szCs w:val="20"/>
        </w:rPr>
      </w:pPr>
    </w:p>
    <w:p w:rsidR="00F46F32" w:rsidRDefault="00F46F32" w:rsidP="00465833">
      <w:pPr>
        <w:jc w:val="both"/>
        <w:rPr>
          <w:rFonts w:ascii="Arial" w:hAnsi="Arial" w:cs="Arial"/>
          <w:sz w:val="20"/>
          <w:szCs w:val="20"/>
        </w:rPr>
      </w:pPr>
    </w:p>
    <w:p w:rsidR="00361E0C" w:rsidRDefault="00361E0C" w:rsidP="00465833">
      <w:pPr>
        <w:jc w:val="both"/>
        <w:rPr>
          <w:rFonts w:ascii="Arial" w:hAnsi="Arial" w:cs="Arial"/>
          <w:sz w:val="20"/>
          <w:szCs w:val="20"/>
        </w:rPr>
      </w:pPr>
    </w:p>
    <w:p w:rsidR="001A0E74" w:rsidRDefault="001A0E74" w:rsidP="00465833">
      <w:pPr>
        <w:jc w:val="both"/>
        <w:rPr>
          <w:rFonts w:ascii="Arial" w:hAnsi="Arial" w:cs="Arial"/>
          <w:sz w:val="20"/>
          <w:szCs w:val="20"/>
        </w:rPr>
        <w:sectPr w:rsidR="001A0E74" w:rsidSect="001C2DF8">
          <w:headerReference w:type="even" r:id="rId95"/>
          <w:headerReference w:type="default" r:id="rId96"/>
          <w:footerReference w:type="even" r:id="rId97"/>
          <w:footerReference w:type="default" r:id="rId98"/>
          <w:headerReference w:type="first" r:id="rId99"/>
          <w:pgSz w:w="12242" w:h="15842" w:code="1"/>
          <w:pgMar w:top="1418" w:right="1418" w:bottom="567" w:left="1418" w:header="720" w:footer="720" w:gutter="0"/>
          <w:cols w:space="708"/>
          <w:titlePg/>
          <w:docGrid w:linePitch="360"/>
        </w:sectPr>
      </w:pPr>
    </w:p>
    <w:p w:rsidR="00F37EF4" w:rsidRPr="00E66F3C" w:rsidRDefault="00F37EF4" w:rsidP="00F37EF4">
      <w:pPr>
        <w:jc w:val="both"/>
        <w:rPr>
          <w:b/>
          <w:bCs/>
          <w:sz w:val="20"/>
          <w:szCs w:val="20"/>
        </w:rPr>
      </w:pPr>
      <w:r w:rsidRPr="00E66F3C">
        <w:rPr>
          <w:rFonts w:ascii="Arial" w:hAnsi="Arial" w:cs="Arial"/>
          <w:b/>
          <w:spacing w:val="-4"/>
          <w:sz w:val="20"/>
          <w:szCs w:val="20"/>
          <w:lang w:val="es-MX" w:eastAsia="en-US"/>
        </w:rPr>
        <w:lastRenderedPageBreak/>
        <w:t xml:space="preserve">REGLAMENTO DE LA LEY </w:t>
      </w:r>
      <w:r w:rsidR="004006D8">
        <w:rPr>
          <w:rFonts w:ascii="Arial" w:hAnsi="Arial" w:cs="Arial"/>
          <w:b/>
          <w:spacing w:val="-4"/>
          <w:sz w:val="20"/>
          <w:szCs w:val="20"/>
          <w:lang w:val="es-MX" w:eastAsia="en-US"/>
        </w:rPr>
        <w:t>ORGÁNICA DE LA FISCALÍA GENERAL DE JUSTICIA D</w:t>
      </w:r>
      <w:r w:rsidRPr="00E66F3C">
        <w:rPr>
          <w:rFonts w:ascii="Arial" w:hAnsi="Arial" w:cs="Arial"/>
          <w:b/>
          <w:spacing w:val="-4"/>
          <w:sz w:val="20"/>
          <w:szCs w:val="20"/>
          <w:lang w:val="es-MX" w:eastAsia="en-US"/>
        </w:rPr>
        <w:t>EL ESTADO DE TAMAULIPAS.</w:t>
      </w:r>
    </w:p>
    <w:p w:rsidR="00F37EF4" w:rsidRPr="00E66F3C" w:rsidRDefault="00F37EF4" w:rsidP="00F37EF4">
      <w:pPr>
        <w:pStyle w:val="Profesin"/>
        <w:ind w:right="50"/>
        <w:jc w:val="both"/>
        <w:rPr>
          <w:rFonts w:ascii="Arial" w:hAnsi="Arial" w:cs="Arial"/>
          <w:b w:val="0"/>
          <w:sz w:val="20"/>
        </w:rPr>
      </w:pPr>
      <w:r w:rsidRPr="00E66F3C">
        <w:rPr>
          <w:rFonts w:ascii="Arial" w:hAnsi="Arial" w:cs="Arial"/>
          <w:b w:val="0"/>
          <w:sz w:val="20"/>
        </w:rPr>
        <w:t>Reglamen</w:t>
      </w:r>
      <w:r w:rsidR="00D448CD" w:rsidRPr="00E66F3C">
        <w:rPr>
          <w:rFonts w:ascii="Arial" w:hAnsi="Arial" w:cs="Arial"/>
          <w:b w:val="0"/>
          <w:sz w:val="20"/>
        </w:rPr>
        <w:t>to del Ejecutivo Estatal, del 1</w:t>
      </w:r>
      <w:r w:rsidR="00437D3B">
        <w:rPr>
          <w:rFonts w:ascii="Arial" w:hAnsi="Arial" w:cs="Arial"/>
          <w:b w:val="0"/>
          <w:sz w:val="20"/>
        </w:rPr>
        <w:t>7</w:t>
      </w:r>
      <w:r w:rsidR="00D448CD" w:rsidRPr="00E66F3C">
        <w:rPr>
          <w:rFonts w:ascii="Arial" w:hAnsi="Arial" w:cs="Arial"/>
          <w:b w:val="0"/>
          <w:sz w:val="20"/>
        </w:rPr>
        <w:t xml:space="preserve"> de </w:t>
      </w:r>
      <w:r w:rsidR="00437D3B">
        <w:rPr>
          <w:rFonts w:ascii="Arial" w:hAnsi="Arial" w:cs="Arial"/>
          <w:b w:val="0"/>
          <w:sz w:val="20"/>
        </w:rPr>
        <w:t>noviembre</w:t>
      </w:r>
      <w:r w:rsidR="00D448CD" w:rsidRPr="00E66F3C">
        <w:rPr>
          <w:rFonts w:ascii="Arial" w:hAnsi="Arial" w:cs="Arial"/>
          <w:b w:val="0"/>
          <w:sz w:val="20"/>
        </w:rPr>
        <w:t xml:space="preserve"> de 20</w:t>
      </w:r>
      <w:r w:rsidR="00437D3B">
        <w:rPr>
          <w:rFonts w:ascii="Arial" w:hAnsi="Arial" w:cs="Arial"/>
          <w:b w:val="0"/>
          <w:sz w:val="20"/>
        </w:rPr>
        <w:t>20</w:t>
      </w:r>
      <w:r w:rsidRPr="00E66F3C">
        <w:rPr>
          <w:rFonts w:ascii="Arial" w:hAnsi="Arial" w:cs="Arial"/>
          <w:b w:val="0"/>
          <w:sz w:val="20"/>
        </w:rPr>
        <w:t>.</w:t>
      </w:r>
    </w:p>
    <w:p w:rsidR="00F37EF4" w:rsidRPr="00AD41D9" w:rsidRDefault="00D448CD" w:rsidP="00F37EF4">
      <w:pPr>
        <w:numPr>
          <w:ilvl w:val="12"/>
          <w:numId w:val="0"/>
        </w:numPr>
        <w:ind w:firstLine="1"/>
        <w:jc w:val="both"/>
        <w:rPr>
          <w:rFonts w:ascii="Arial" w:hAnsi="Arial" w:cs="Arial"/>
          <w:sz w:val="20"/>
          <w:szCs w:val="20"/>
        </w:rPr>
      </w:pPr>
      <w:r w:rsidRPr="00E66F3C">
        <w:rPr>
          <w:rFonts w:ascii="Arial" w:hAnsi="Arial" w:cs="Arial"/>
          <w:sz w:val="20"/>
          <w:szCs w:val="20"/>
        </w:rPr>
        <w:t xml:space="preserve">P.O. </w:t>
      </w:r>
      <w:r w:rsidR="00437D3B">
        <w:rPr>
          <w:rFonts w:ascii="Arial" w:hAnsi="Arial" w:cs="Arial"/>
          <w:sz w:val="20"/>
          <w:szCs w:val="20"/>
        </w:rPr>
        <w:t xml:space="preserve">Edición Vespertina </w:t>
      </w:r>
      <w:r w:rsidRPr="00E66F3C">
        <w:rPr>
          <w:rFonts w:ascii="Arial" w:hAnsi="Arial" w:cs="Arial"/>
          <w:sz w:val="20"/>
          <w:szCs w:val="20"/>
        </w:rPr>
        <w:t xml:space="preserve">No. </w:t>
      </w:r>
      <w:r w:rsidR="00437D3B">
        <w:rPr>
          <w:rFonts w:ascii="Arial" w:hAnsi="Arial" w:cs="Arial"/>
          <w:sz w:val="20"/>
          <w:szCs w:val="20"/>
        </w:rPr>
        <w:t>139</w:t>
      </w:r>
      <w:r w:rsidRPr="00E66F3C">
        <w:rPr>
          <w:rFonts w:ascii="Arial" w:hAnsi="Arial" w:cs="Arial"/>
          <w:sz w:val="20"/>
          <w:szCs w:val="20"/>
        </w:rPr>
        <w:t>, del 1</w:t>
      </w:r>
      <w:r w:rsidR="00437D3B">
        <w:rPr>
          <w:rFonts w:ascii="Arial" w:hAnsi="Arial" w:cs="Arial"/>
          <w:sz w:val="20"/>
          <w:szCs w:val="20"/>
        </w:rPr>
        <w:t>8</w:t>
      </w:r>
      <w:r w:rsidRPr="00E66F3C">
        <w:rPr>
          <w:rFonts w:ascii="Arial" w:hAnsi="Arial" w:cs="Arial"/>
          <w:sz w:val="20"/>
          <w:szCs w:val="20"/>
        </w:rPr>
        <w:t xml:space="preserve"> de </w:t>
      </w:r>
      <w:r w:rsidR="00437D3B">
        <w:rPr>
          <w:rFonts w:ascii="Arial" w:hAnsi="Arial" w:cs="Arial"/>
          <w:sz w:val="20"/>
          <w:szCs w:val="20"/>
        </w:rPr>
        <w:t>noviembre</w:t>
      </w:r>
      <w:r w:rsidRPr="00E66F3C">
        <w:rPr>
          <w:rFonts w:ascii="Arial" w:hAnsi="Arial" w:cs="Arial"/>
          <w:sz w:val="20"/>
          <w:szCs w:val="20"/>
        </w:rPr>
        <w:t xml:space="preserve"> de 20</w:t>
      </w:r>
      <w:r w:rsidR="00437D3B">
        <w:rPr>
          <w:rFonts w:ascii="Arial" w:hAnsi="Arial" w:cs="Arial"/>
          <w:sz w:val="20"/>
          <w:szCs w:val="20"/>
        </w:rPr>
        <w:t>20</w:t>
      </w:r>
      <w:r w:rsidR="00F37EF4" w:rsidRPr="00E66F3C">
        <w:rPr>
          <w:rFonts w:ascii="Arial" w:hAnsi="Arial" w:cs="Arial"/>
          <w:sz w:val="20"/>
          <w:szCs w:val="20"/>
        </w:rPr>
        <w:t>.</w:t>
      </w: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0B25E1" w:rsidRPr="00F61318" w:rsidRDefault="00496B81" w:rsidP="00F61318">
      <w:pPr>
        <w:jc w:val="center"/>
        <w:rPr>
          <w:rFonts w:ascii="Arial" w:hAnsi="Arial" w:cs="Arial"/>
          <w:b/>
          <w:sz w:val="20"/>
          <w:szCs w:val="20"/>
        </w:rPr>
      </w:pPr>
      <w:r w:rsidRPr="00496B81">
        <w:rPr>
          <w:rFonts w:ascii="Arial Negrita" w:hAnsi="Arial Negrita" w:cs="Arial"/>
          <w:b/>
          <w:spacing w:val="60"/>
          <w:sz w:val="20"/>
          <w:szCs w:val="20"/>
        </w:rPr>
        <w:t>REFORMAS</w:t>
      </w:r>
      <w:r w:rsidRPr="00496B81">
        <w:rPr>
          <w:rFonts w:ascii="Arial" w:hAnsi="Arial" w:cs="Arial"/>
          <w:b/>
          <w:sz w:val="20"/>
          <w:szCs w:val="20"/>
        </w:rPr>
        <w:t>:</w:t>
      </w:r>
    </w:p>
    <w:p w:rsidR="006F29CD" w:rsidRPr="00F63E5D" w:rsidRDefault="006F29CD" w:rsidP="006F29CD">
      <w:pPr>
        <w:pStyle w:val="Textoindependiente"/>
        <w:tabs>
          <w:tab w:val="num" w:pos="1276"/>
          <w:tab w:val="left" w:pos="1701"/>
        </w:tabs>
        <w:ind w:left="851"/>
        <w:rPr>
          <w:rFonts w:ascii="Arial" w:hAnsi="Arial" w:cs="Arial"/>
          <w:b/>
          <w:sz w:val="20"/>
        </w:rPr>
      </w:pPr>
      <w:r w:rsidRPr="00F63E5D">
        <w:rPr>
          <w:rFonts w:ascii="Arial" w:hAnsi="Arial" w:cs="Arial"/>
          <w:b/>
          <w:sz w:val="20"/>
        </w:rPr>
        <w:t>Fe de erratas.</w:t>
      </w:r>
    </w:p>
    <w:p w:rsidR="006F29CD" w:rsidRDefault="006F29CD" w:rsidP="006F29CD">
      <w:pPr>
        <w:pStyle w:val="Textoindependiente"/>
        <w:numPr>
          <w:ilvl w:val="0"/>
          <w:numId w:val="170"/>
        </w:numPr>
        <w:tabs>
          <w:tab w:val="num" w:pos="1276"/>
          <w:tab w:val="left" w:pos="1701"/>
        </w:tabs>
        <w:spacing w:after="0"/>
        <w:ind w:left="851" w:firstLine="0"/>
        <w:jc w:val="both"/>
        <w:rPr>
          <w:rFonts w:ascii="Arial" w:hAnsi="Arial" w:cs="Arial"/>
          <w:sz w:val="20"/>
        </w:rPr>
      </w:pPr>
      <w:r>
        <w:rPr>
          <w:rFonts w:ascii="Arial" w:hAnsi="Arial" w:cs="Arial"/>
          <w:sz w:val="20"/>
        </w:rPr>
        <w:t>P.O. No. 127, del 26 de octubre de 2021.</w:t>
      </w:r>
    </w:p>
    <w:p w:rsidR="006F29CD" w:rsidRDefault="006F29CD" w:rsidP="006F29CD">
      <w:pPr>
        <w:tabs>
          <w:tab w:val="num" w:pos="1276"/>
          <w:tab w:val="left" w:pos="1701"/>
        </w:tabs>
        <w:ind w:left="1276"/>
        <w:jc w:val="both"/>
        <w:rPr>
          <w:rFonts w:ascii="Arial" w:hAnsi="Arial" w:cs="Arial"/>
          <w:sz w:val="20"/>
        </w:rPr>
      </w:pPr>
      <w:r>
        <w:rPr>
          <w:rFonts w:ascii="Arial" w:hAnsi="Arial" w:cs="Arial"/>
          <w:sz w:val="20"/>
        </w:rPr>
        <w:t xml:space="preserve">Fe de erratas </w:t>
      </w:r>
      <w:r w:rsidRPr="006F29CD">
        <w:rPr>
          <w:rFonts w:ascii="Arial" w:hAnsi="Arial" w:cs="Arial"/>
          <w:sz w:val="20"/>
        </w:rPr>
        <w:t>del Periódico Oficial del Estado de Tamaulipas Edición Vespertina Número 139 de fecha 18 de noviembre de 2020, que contiene el Reglamento de la Ley Orgánica de la Fiscalía General de Justicia del Estado de Tamaulipas.</w:t>
      </w:r>
    </w:p>
    <w:p w:rsidR="00487E26" w:rsidRDefault="00487E26" w:rsidP="006F29CD">
      <w:pPr>
        <w:tabs>
          <w:tab w:val="num" w:pos="1276"/>
          <w:tab w:val="left" w:pos="1701"/>
        </w:tabs>
        <w:ind w:left="1276"/>
        <w:jc w:val="both"/>
        <w:rPr>
          <w:rFonts w:ascii="Arial" w:hAnsi="Arial" w:cs="Arial"/>
          <w:sz w:val="20"/>
        </w:rPr>
      </w:pPr>
    </w:p>
    <w:p w:rsidR="00487E26" w:rsidRPr="00487E26" w:rsidRDefault="00487E26" w:rsidP="00487E26">
      <w:pPr>
        <w:rPr>
          <w:rFonts w:ascii="Arial" w:hAnsi="Arial" w:cs="Arial"/>
          <w:sz w:val="20"/>
          <w:szCs w:val="20"/>
        </w:rPr>
      </w:pPr>
    </w:p>
    <w:p w:rsidR="00487E26" w:rsidRPr="00487E26" w:rsidRDefault="00487E26" w:rsidP="00487E26">
      <w:pPr>
        <w:pStyle w:val="Prrafodelista"/>
        <w:numPr>
          <w:ilvl w:val="0"/>
          <w:numId w:val="171"/>
        </w:numPr>
        <w:ind w:left="567" w:hanging="567"/>
        <w:jc w:val="both"/>
        <w:rPr>
          <w:rFonts w:ascii="Arial" w:hAnsi="Arial" w:cs="Arial"/>
          <w:sz w:val="20"/>
          <w:szCs w:val="20"/>
        </w:rPr>
      </w:pPr>
      <w:r w:rsidRPr="00487E26">
        <w:rPr>
          <w:rFonts w:ascii="Arial" w:hAnsi="Arial" w:cs="Arial"/>
          <w:sz w:val="20"/>
          <w:szCs w:val="20"/>
        </w:rPr>
        <w:t xml:space="preserve">Decreto </w:t>
      </w:r>
      <w:r>
        <w:rPr>
          <w:rFonts w:ascii="Arial" w:hAnsi="Arial" w:cs="Arial"/>
          <w:sz w:val="20"/>
          <w:szCs w:val="20"/>
        </w:rPr>
        <w:t>Gubernamental</w:t>
      </w:r>
      <w:r w:rsidR="00D65024">
        <w:rPr>
          <w:rFonts w:ascii="Arial" w:hAnsi="Arial" w:cs="Arial"/>
          <w:sz w:val="20"/>
          <w:szCs w:val="20"/>
        </w:rPr>
        <w:t xml:space="preserve"> 6 de septiembre de 2022.</w:t>
      </w:r>
    </w:p>
    <w:p w:rsidR="00487E26" w:rsidRPr="00487E26" w:rsidRDefault="00487E26" w:rsidP="00487E26">
      <w:pPr>
        <w:ind w:left="567"/>
        <w:jc w:val="both"/>
        <w:rPr>
          <w:rFonts w:ascii="Arial" w:hAnsi="Arial" w:cs="Arial"/>
          <w:sz w:val="20"/>
          <w:szCs w:val="20"/>
        </w:rPr>
      </w:pPr>
      <w:r>
        <w:rPr>
          <w:rFonts w:ascii="Arial" w:hAnsi="Arial" w:cs="Arial"/>
          <w:sz w:val="20"/>
          <w:szCs w:val="20"/>
        </w:rPr>
        <w:t>P.O. No. 115, del 27</w:t>
      </w:r>
      <w:r w:rsidRPr="00487E26">
        <w:rPr>
          <w:rFonts w:ascii="Arial" w:hAnsi="Arial" w:cs="Arial"/>
          <w:sz w:val="20"/>
          <w:szCs w:val="20"/>
        </w:rPr>
        <w:t xml:space="preserve"> de </w:t>
      </w:r>
      <w:r>
        <w:rPr>
          <w:rFonts w:ascii="Arial" w:hAnsi="Arial" w:cs="Arial"/>
          <w:sz w:val="20"/>
          <w:szCs w:val="20"/>
        </w:rPr>
        <w:t>septiembre</w:t>
      </w:r>
      <w:r w:rsidRPr="00487E26">
        <w:rPr>
          <w:rFonts w:ascii="Arial" w:hAnsi="Arial" w:cs="Arial"/>
          <w:sz w:val="20"/>
          <w:szCs w:val="20"/>
        </w:rPr>
        <w:t xml:space="preserve"> de 20</w:t>
      </w:r>
      <w:r>
        <w:rPr>
          <w:rFonts w:ascii="Arial" w:hAnsi="Arial" w:cs="Arial"/>
          <w:sz w:val="20"/>
          <w:szCs w:val="20"/>
        </w:rPr>
        <w:t>22</w:t>
      </w:r>
      <w:r w:rsidRPr="00487E26">
        <w:rPr>
          <w:rFonts w:ascii="Arial" w:hAnsi="Arial" w:cs="Arial"/>
          <w:sz w:val="20"/>
          <w:szCs w:val="20"/>
        </w:rPr>
        <w:t>.</w:t>
      </w:r>
    </w:p>
    <w:p w:rsidR="00D65024" w:rsidRDefault="00D65024" w:rsidP="00D65024">
      <w:pPr>
        <w:ind w:left="567"/>
        <w:jc w:val="both"/>
        <w:rPr>
          <w:rFonts w:ascii="Arial" w:hAnsi="Arial" w:cs="Arial"/>
          <w:sz w:val="20"/>
          <w:szCs w:val="20"/>
          <w:lang w:val="es-MX" w:eastAsia="es-MX"/>
        </w:rPr>
      </w:pPr>
      <w:r w:rsidRPr="00D65024">
        <w:rPr>
          <w:rFonts w:ascii="Arial" w:hAnsi="Arial" w:cs="Arial"/>
          <w:sz w:val="20"/>
          <w:szCs w:val="20"/>
          <w:lang w:val="es-MX" w:eastAsia="es-MX"/>
        </w:rPr>
        <w:t xml:space="preserve">Se </w:t>
      </w:r>
      <w:r w:rsidRPr="00A7491C">
        <w:rPr>
          <w:rFonts w:ascii="Arial" w:hAnsi="Arial" w:cs="Arial"/>
          <w:b/>
          <w:bCs/>
          <w:i/>
          <w:sz w:val="20"/>
          <w:szCs w:val="20"/>
          <w:lang w:val="es-MX" w:eastAsia="es-MX"/>
        </w:rPr>
        <w:t>reforman</w:t>
      </w:r>
      <w:r w:rsidRPr="00D65024">
        <w:rPr>
          <w:rFonts w:ascii="Arial" w:hAnsi="Arial" w:cs="Arial"/>
          <w:b/>
          <w:bCs/>
          <w:spacing w:val="1"/>
          <w:sz w:val="20"/>
          <w:szCs w:val="20"/>
          <w:lang w:val="es-MX" w:eastAsia="es-MX"/>
        </w:rPr>
        <w:t xml:space="preserve"> </w:t>
      </w:r>
      <w:r w:rsidRPr="00D65024">
        <w:rPr>
          <w:rFonts w:ascii="Arial" w:hAnsi="Arial" w:cs="Arial"/>
          <w:sz w:val="20"/>
          <w:szCs w:val="20"/>
          <w:lang w:val="es-MX" w:eastAsia="es-MX"/>
        </w:rPr>
        <w:t>los</w:t>
      </w:r>
      <w:r w:rsidRPr="00D65024">
        <w:rPr>
          <w:rFonts w:ascii="Arial" w:hAnsi="Arial" w:cs="Arial"/>
          <w:spacing w:val="1"/>
          <w:sz w:val="20"/>
          <w:szCs w:val="20"/>
          <w:lang w:val="es-MX" w:eastAsia="es-MX"/>
        </w:rPr>
        <w:t xml:space="preserve"> </w:t>
      </w:r>
      <w:r w:rsidRPr="00D65024">
        <w:rPr>
          <w:rFonts w:ascii="Arial" w:hAnsi="Arial" w:cs="Arial"/>
          <w:spacing w:val="-5"/>
          <w:sz w:val="20"/>
          <w:szCs w:val="20"/>
          <w:lang w:val="es-MX" w:eastAsia="es-MX"/>
        </w:rPr>
        <w:t>a</w:t>
      </w:r>
      <w:r w:rsidRPr="00D65024">
        <w:rPr>
          <w:rFonts w:ascii="Arial" w:hAnsi="Arial" w:cs="Arial"/>
          <w:sz w:val="20"/>
          <w:szCs w:val="20"/>
          <w:lang w:val="es-MX" w:eastAsia="es-MX"/>
        </w:rPr>
        <w:t>rtículos</w:t>
      </w:r>
      <w:r w:rsidRPr="00D65024">
        <w:rPr>
          <w:rFonts w:ascii="Arial" w:hAnsi="Arial" w:cs="Arial"/>
          <w:spacing w:val="1"/>
          <w:sz w:val="20"/>
          <w:szCs w:val="20"/>
          <w:lang w:val="es-MX" w:eastAsia="es-MX"/>
        </w:rPr>
        <w:t xml:space="preserve"> </w:t>
      </w:r>
      <w:r w:rsidRPr="00D65024">
        <w:rPr>
          <w:rFonts w:ascii="Arial" w:hAnsi="Arial" w:cs="Arial"/>
          <w:sz w:val="20"/>
          <w:szCs w:val="20"/>
          <w:lang w:val="es-MX" w:eastAsia="es-MX"/>
        </w:rPr>
        <w:t>11,</w:t>
      </w:r>
      <w:r w:rsidRPr="00D65024">
        <w:rPr>
          <w:rFonts w:ascii="Arial" w:hAnsi="Arial" w:cs="Arial"/>
          <w:spacing w:val="1"/>
          <w:sz w:val="20"/>
          <w:szCs w:val="20"/>
          <w:lang w:val="es-MX" w:eastAsia="es-MX"/>
        </w:rPr>
        <w:t xml:space="preserve"> </w:t>
      </w:r>
      <w:r w:rsidRPr="00D65024">
        <w:rPr>
          <w:rFonts w:ascii="Arial" w:hAnsi="Arial" w:cs="Arial"/>
          <w:sz w:val="20"/>
          <w:szCs w:val="20"/>
          <w:lang w:val="es-MX" w:eastAsia="es-MX"/>
        </w:rPr>
        <w:t>numeral</w:t>
      </w:r>
      <w:r w:rsidRPr="00D65024">
        <w:rPr>
          <w:rFonts w:ascii="Arial" w:hAnsi="Arial" w:cs="Arial"/>
          <w:spacing w:val="1"/>
          <w:sz w:val="20"/>
          <w:szCs w:val="20"/>
          <w:lang w:val="es-MX" w:eastAsia="es-MX"/>
        </w:rPr>
        <w:t xml:space="preserve"> </w:t>
      </w:r>
      <w:r w:rsidRPr="00D65024">
        <w:rPr>
          <w:rFonts w:ascii="Arial" w:hAnsi="Arial" w:cs="Arial"/>
          <w:spacing w:val="-5"/>
          <w:sz w:val="20"/>
          <w:szCs w:val="20"/>
          <w:lang w:val="es-MX" w:eastAsia="es-MX"/>
        </w:rPr>
        <w:t>2</w:t>
      </w:r>
      <w:r w:rsidRPr="00D65024">
        <w:rPr>
          <w:rFonts w:ascii="Arial" w:hAnsi="Arial" w:cs="Arial"/>
          <w:sz w:val="20"/>
          <w:szCs w:val="20"/>
          <w:lang w:val="es-MX" w:eastAsia="es-MX"/>
        </w:rPr>
        <w:t>.3</w:t>
      </w:r>
      <w:r w:rsidRPr="00D65024">
        <w:rPr>
          <w:rFonts w:ascii="Arial" w:hAnsi="Arial" w:cs="Arial"/>
          <w:spacing w:val="-2"/>
          <w:sz w:val="20"/>
          <w:szCs w:val="20"/>
          <w:lang w:val="es-MX" w:eastAsia="es-MX"/>
        </w:rPr>
        <w:t>.</w:t>
      </w:r>
      <w:r w:rsidRPr="00D65024">
        <w:rPr>
          <w:rFonts w:ascii="Arial" w:hAnsi="Arial" w:cs="Arial"/>
          <w:sz w:val="20"/>
          <w:szCs w:val="20"/>
          <w:lang w:val="es-MX" w:eastAsia="es-MX"/>
        </w:rPr>
        <w:t>2.</w:t>
      </w:r>
      <w:r w:rsidRPr="00D65024">
        <w:rPr>
          <w:rFonts w:ascii="Arial" w:hAnsi="Arial" w:cs="Arial"/>
          <w:spacing w:val="-5"/>
          <w:sz w:val="20"/>
          <w:szCs w:val="20"/>
          <w:lang w:val="es-MX" w:eastAsia="es-MX"/>
        </w:rPr>
        <w:t>3</w:t>
      </w:r>
      <w:r w:rsidRPr="00D65024">
        <w:rPr>
          <w:rFonts w:ascii="Arial" w:hAnsi="Arial" w:cs="Arial"/>
          <w:sz w:val="20"/>
          <w:szCs w:val="20"/>
          <w:lang w:val="es-MX" w:eastAsia="es-MX"/>
        </w:rPr>
        <w:t>,</w:t>
      </w:r>
      <w:r w:rsidRPr="00D65024">
        <w:rPr>
          <w:rFonts w:ascii="Arial" w:hAnsi="Arial" w:cs="Arial"/>
          <w:spacing w:val="2"/>
          <w:sz w:val="20"/>
          <w:szCs w:val="20"/>
          <w:lang w:val="es-MX" w:eastAsia="es-MX"/>
        </w:rPr>
        <w:t xml:space="preserve"> </w:t>
      </w:r>
      <w:r w:rsidRPr="00D65024">
        <w:rPr>
          <w:rFonts w:ascii="Arial" w:hAnsi="Arial" w:cs="Arial"/>
          <w:sz w:val="20"/>
          <w:szCs w:val="20"/>
          <w:lang w:val="es-MX" w:eastAsia="es-MX"/>
        </w:rPr>
        <w:t>51,</w:t>
      </w:r>
      <w:r w:rsidRPr="00D65024">
        <w:rPr>
          <w:rFonts w:ascii="Arial" w:hAnsi="Arial" w:cs="Arial"/>
          <w:spacing w:val="1"/>
          <w:sz w:val="20"/>
          <w:szCs w:val="20"/>
          <w:lang w:val="es-MX" w:eastAsia="es-MX"/>
        </w:rPr>
        <w:t xml:space="preserve"> </w:t>
      </w:r>
      <w:r w:rsidRPr="00D65024">
        <w:rPr>
          <w:rFonts w:ascii="Arial" w:hAnsi="Arial" w:cs="Arial"/>
          <w:sz w:val="20"/>
          <w:szCs w:val="20"/>
          <w:lang w:val="es-MX" w:eastAsia="es-MX"/>
        </w:rPr>
        <w:t>inciso c),</w:t>
      </w:r>
      <w:r w:rsidRPr="00D65024">
        <w:rPr>
          <w:rFonts w:ascii="Arial" w:hAnsi="Arial" w:cs="Arial"/>
          <w:spacing w:val="1"/>
          <w:sz w:val="20"/>
          <w:szCs w:val="20"/>
          <w:lang w:val="es-MX" w:eastAsia="es-MX"/>
        </w:rPr>
        <w:t xml:space="preserve"> </w:t>
      </w:r>
      <w:r w:rsidRPr="00D65024">
        <w:rPr>
          <w:rFonts w:ascii="Arial" w:hAnsi="Arial" w:cs="Arial"/>
          <w:sz w:val="20"/>
          <w:szCs w:val="20"/>
          <w:lang w:val="es-MX" w:eastAsia="es-MX"/>
        </w:rPr>
        <w:t>54,</w:t>
      </w:r>
      <w:r w:rsidRPr="00D65024">
        <w:rPr>
          <w:rFonts w:ascii="Arial" w:hAnsi="Arial" w:cs="Arial"/>
          <w:spacing w:val="1"/>
          <w:sz w:val="20"/>
          <w:szCs w:val="20"/>
          <w:lang w:val="es-MX" w:eastAsia="es-MX"/>
        </w:rPr>
        <w:t xml:space="preserve"> </w:t>
      </w:r>
      <w:r w:rsidRPr="00D65024">
        <w:rPr>
          <w:rFonts w:ascii="Arial" w:hAnsi="Arial" w:cs="Arial"/>
          <w:spacing w:val="-5"/>
          <w:sz w:val="20"/>
          <w:szCs w:val="20"/>
          <w:lang w:val="es-MX" w:eastAsia="es-MX"/>
        </w:rPr>
        <w:t>p</w:t>
      </w:r>
      <w:r w:rsidRPr="00D65024">
        <w:rPr>
          <w:rFonts w:ascii="Arial" w:hAnsi="Arial" w:cs="Arial"/>
          <w:sz w:val="20"/>
          <w:szCs w:val="20"/>
          <w:lang w:val="es-MX" w:eastAsia="es-MX"/>
        </w:rPr>
        <w:t>rimer párraf</w:t>
      </w:r>
      <w:r w:rsidRPr="00D65024">
        <w:rPr>
          <w:rFonts w:ascii="Arial" w:hAnsi="Arial" w:cs="Arial"/>
          <w:spacing w:val="-5"/>
          <w:sz w:val="20"/>
          <w:szCs w:val="20"/>
          <w:lang w:val="es-MX" w:eastAsia="es-MX"/>
        </w:rPr>
        <w:t>o</w:t>
      </w:r>
      <w:r w:rsidRPr="00D65024">
        <w:rPr>
          <w:rFonts w:ascii="Arial" w:hAnsi="Arial" w:cs="Arial"/>
          <w:sz w:val="20"/>
          <w:szCs w:val="20"/>
          <w:lang w:val="es-MX" w:eastAsia="es-MX"/>
        </w:rPr>
        <w:t>,</w:t>
      </w:r>
      <w:r w:rsidRPr="00D65024">
        <w:rPr>
          <w:rFonts w:ascii="Arial" w:hAnsi="Arial" w:cs="Arial"/>
          <w:spacing w:val="1"/>
          <w:sz w:val="20"/>
          <w:szCs w:val="20"/>
          <w:lang w:val="es-MX" w:eastAsia="es-MX"/>
        </w:rPr>
        <w:t xml:space="preserve"> </w:t>
      </w:r>
      <w:r w:rsidRPr="00D65024">
        <w:rPr>
          <w:rFonts w:ascii="Arial" w:hAnsi="Arial" w:cs="Arial"/>
          <w:sz w:val="20"/>
          <w:szCs w:val="20"/>
          <w:lang w:val="es-MX" w:eastAsia="es-MX"/>
        </w:rPr>
        <w:t>61,</w:t>
      </w:r>
      <w:r w:rsidRPr="00D65024">
        <w:rPr>
          <w:rFonts w:ascii="Arial" w:hAnsi="Arial" w:cs="Arial"/>
          <w:spacing w:val="1"/>
          <w:sz w:val="20"/>
          <w:szCs w:val="20"/>
          <w:lang w:val="es-MX" w:eastAsia="es-MX"/>
        </w:rPr>
        <w:t xml:space="preserve"> </w:t>
      </w:r>
      <w:r w:rsidRPr="00D65024">
        <w:rPr>
          <w:rFonts w:ascii="Arial" w:hAnsi="Arial" w:cs="Arial"/>
          <w:sz w:val="20"/>
          <w:szCs w:val="20"/>
          <w:lang w:val="es-MX" w:eastAsia="es-MX"/>
        </w:rPr>
        <w:t xml:space="preserve">fracción </w:t>
      </w:r>
      <w:r w:rsidRPr="00D65024">
        <w:rPr>
          <w:rFonts w:ascii="Arial" w:hAnsi="Arial" w:cs="Arial"/>
          <w:spacing w:val="-3"/>
          <w:sz w:val="20"/>
          <w:szCs w:val="20"/>
          <w:lang w:val="es-MX" w:eastAsia="es-MX"/>
        </w:rPr>
        <w:t>I</w:t>
      </w:r>
      <w:r w:rsidRPr="00D65024">
        <w:rPr>
          <w:rFonts w:ascii="Arial" w:hAnsi="Arial" w:cs="Arial"/>
          <w:sz w:val="20"/>
          <w:szCs w:val="20"/>
          <w:lang w:val="es-MX" w:eastAsia="es-MX"/>
        </w:rPr>
        <w:t>I</w:t>
      </w:r>
      <w:r w:rsidRPr="00D65024">
        <w:rPr>
          <w:rFonts w:ascii="Arial" w:hAnsi="Arial" w:cs="Arial"/>
          <w:b/>
          <w:bCs/>
          <w:sz w:val="20"/>
          <w:szCs w:val="20"/>
          <w:lang w:val="es-MX" w:eastAsia="es-MX"/>
        </w:rPr>
        <w:t>,</w:t>
      </w:r>
      <w:r w:rsidRPr="00D65024">
        <w:rPr>
          <w:rFonts w:ascii="Arial" w:hAnsi="Arial" w:cs="Arial"/>
          <w:b/>
          <w:bCs/>
          <w:spacing w:val="16"/>
          <w:sz w:val="20"/>
          <w:szCs w:val="20"/>
          <w:lang w:val="es-MX" w:eastAsia="es-MX"/>
        </w:rPr>
        <w:t xml:space="preserve"> </w:t>
      </w:r>
      <w:r w:rsidRPr="00D65024">
        <w:rPr>
          <w:rFonts w:ascii="Arial" w:hAnsi="Arial" w:cs="Arial"/>
          <w:sz w:val="20"/>
          <w:szCs w:val="20"/>
          <w:lang w:val="es-MX" w:eastAsia="es-MX"/>
        </w:rPr>
        <w:t>6</w:t>
      </w:r>
      <w:r w:rsidRPr="00D65024">
        <w:rPr>
          <w:rFonts w:ascii="Arial" w:hAnsi="Arial" w:cs="Arial"/>
          <w:spacing w:val="-5"/>
          <w:sz w:val="20"/>
          <w:szCs w:val="20"/>
          <w:lang w:val="es-MX" w:eastAsia="es-MX"/>
        </w:rPr>
        <w:t>3</w:t>
      </w:r>
      <w:r w:rsidRPr="00D65024">
        <w:rPr>
          <w:rFonts w:ascii="Arial" w:hAnsi="Arial" w:cs="Arial"/>
          <w:sz w:val="20"/>
          <w:szCs w:val="20"/>
          <w:lang w:val="es-MX" w:eastAsia="es-MX"/>
        </w:rPr>
        <w:t>,</w:t>
      </w:r>
      <w:r w:rsidRPr="00D65024">
        <w:rPr>
          <w:rFonts w:ascii="Arial" w:hAnsi="Arial" w:cs="Arial"/>
          <w:spacing w:val="16"/>
          <w:sz w:val="20"/>
          <w:szCs w:val="20"/>
          <w:lang w:val="es-MX" w:eastAsia="es-MX"/>
        </w:rPr>
        <w:t xml:space="preserve"> </w:t>
      </w:r>
      <w:r w:rsidRPr="00D65024">
        <w:rPr>
          <w:rFonts w:ascii="Arial" w:hAnsi="Arial" w:cs="Arial"/>
          <w:sz w:val="20"/>
          <w:szCs w:val="20"/>
          <w:lang w:val="es-MX" w:eastAsia="es-MX"/>
        </w:rPr>
        <w:t>fracción</w:t>
      </w:r>
      <w:r w:rsidRPr="00D65024">
        <w:rPr>
          <w:rFonts w:ascii="Arial" w:hAnsi="Arial" w:cs="Arial"/>
          <w:spacing w:val="15"/>
          <w:sz w:val="20"/>
          <w:szCs w:val="20"/>
          <w:lang w:val="es-MX" w:eastAsia="es-MX"/>
        </w:rPr>
        <w:t xml:space="preserve"> </w:t>
      </w:r>
      <w:r w:rsidRPr="00D65024">
        <w:rPr>
          <w:rFonts w:ascii="Arial" w:hAnsi="Arial" w:cs="Arial"/>
          <w:sz w:val="20"/>
          <w:szCs w:val="20"/>
          <w:lang w:val="es-MX" w:eastAsia="es-MX"/>
        </w:rPr>
        <w:t>II,</w:t>
      </w:r>
      <w:r w:rsidRPr="00D65024">
        <w:rPr>
          <w:rFonts w:ascii="Arial" w:hAnsi="Arial" w:cs="Arial"/>
          <w:spacing w:val="16"/>
          <w:sz w:val="20"/>
          <w:szCs w:val="20"/>
          <w:lang w:val="es-MX" w:eastAsia="es-MX"/>
        </w:rPr>
        <w:t xml:space="preserve"> </w:t>
      </w:r>
      <w:r w:rsidRPr="00D65024">
        <w:rPr>
          <w:rFonts w:ascii="Arial" w:hAnsi="Arial" w:cs="Arial"/>
          <w:sz w:val="20"/>
          <w:szCs w:val="20"/>
          <w:lang w:val="es-MX" w:eastAsia="es-MX"/>
        </w:rPr>
        <w:t>9</w:t>
      </w:r>
      <w:r w:rsidRPr="00D65024">
        <w:rPr>
          <w:rFonts w:ascii="Arial" w:hAnsi="Arial" w:cs="Arial"/>
          <w:spacing w:val="-5"/>
          <w:sz w:val="20"/>
          <w:szCs w:val="20"/>
          <w:lang w:val="es-MX" w:eastAsia="es-MX"/>
        </w:rPr>
        <w:t>0</w:t>
      </w:r>
      <w:r w:rsidRPr="00D65024">
        <w:rPr>
          <w:rFonts w:ascii="Arial" w:hAnsi="Arial" w:cs="Arial"/>
          <w:sz w:val="20"/>
          <w:szCs w:val="20"/>
          <w:lang w:val="es-MX" w:eastAsia="es-MX"/>
        </w:rPr>
        <w:t>,</w:t>
      </w:r>
      <w:r w:rsidRPr="00D65024">
        <w:rPr>
          <w:rFonts w:ascii="Arial" w:hAnsi="Arial" w:cs="Arial"/>
          <w:spacing w:val="16"/>
          <w:sz w:val="20"/>
          <w:szCs w:val="20"/>
          <w:lang w:val="es-MX" w:eastAsia="es-MX"/>
        </w:rPr>
        <w:t xml:space="preserve"> </w:t>
      </w:r>
      <w:r w:rsidRPr="00D65024">
        <w:rPr>
          <w:rFonts w:ascii="Arial" w:hAnsi="Arial" w:cs="Arial"/>
          <w:sz w:val="20"/>
          <w:szCs w:val="20"/>
          <w:lang w:val="es-MX" w:eastAsia="es-MX"/>
        </w:rPr>
        <w:t>fracción</w:t>
      </w:r>
      <w:r w:rsidRPr="00D65024">
        <w:rPr>
          <w:rFonts w:ascii="Arial" w:hAnsi="Arial" w:cs="Arial"/>
          <w:spacing w:val="15"/>
          <w:sz w:val="20"/>
          <w:szCs w:val="20"/>
          <w:lang w:val="es-MX" w:eastAsia="es-MX"/>
        </w:rPr>
        <w:t xml:space="preserve"> </w:t>
      </w:r>
      <w:r w:rsidRPr="00D65024">
        <w:rPr>
          <w:rFonts w:ascii="Arial" w:hAnsi="Arial" w:cs="Arial"/>
          <w:sz w:val="20"/>
          <w:szCs w:val="20"/>
          <w:lang w:val="es-MX" w:eastAsia="es-MX"/>
        </w:rPr>
        <w:t>X,</w:t>
      </w:r>
      <w:r w:rsidRPr="00D65024">
        <w:rPr>
          <w:rFonts w:ascii="Arial" w:hAnsi="Arial" w:cs="Arial"/>
          <w:spacing w:val="16"/>
          <w:sz w:val="20"/>
          <w:szCs w:val="20"/>
          <w:lang w:val="es-MX" w:eastAsia="es-MX"/>
        </w:rPr>
        <w:t xml:space="preserve"> </w:t>
      </w:r>
      <w:r w:rsidRPr="00D65024">
        <w:rPr>
          <w:rFonts w:ascii="Arial" w:hAnsi="Arial" w:cs="Arial"/>
          <w:sz w:val="20"/>
          <w:szCs w:val="20"/>
          <w:lang w:val="es-MX" w:eastAsia="es-MX"/>
        </w:rPr>
        <w:t>117,</w:t>
      </w:r>
      <w:r w:rsidRPr="00D65024">
        <w:rPr>
          <w:rFonts w:ascii="Arial" w:hAnsi="Arial" w:cs="Arial"/>
          <w:spacing w:val="16"/>
          <w:sz w:val="20"/>
          <w:szCs w:val="20"/>
          <w:lang w:val="es-MX" w:eastAsia="es-MX"/>
        </w:rPr>
        <w:t xml:space="preserve"> </w:t>
      </w:r>
      <w:r w:rsidRPr="00D65024">
        <w:rPr>
          <w:rFonts w:ascii="Arial" w:hAnsi="Arial" w:cs="Arial"/>
          <w:sz w:val="20"/>
          <w:szCs w:val="20"/>
          <w:lang w:val="es-MX" w:eastAsia="es-MX"/>
        </w:rPr>
        <w:t>fracci</w:t>
      </w:r>
      <w:r w:rsidRPr="00D65024">
        <w:rPr>
          <w:rFonts w:ascii="Arial" w:hAnsi="Arial" w:cs="Arial"/>
          <w:spacing w:val="-5"/>
          <w:sz w:val="20"/>
          <w:szCs w:val="20"/>
          <w:lang w:val="es-MX" w:eastAsia="es-MX"/>
        </w:rPr>
        <w:t>ó</w:t>
      </w:r>
      <w:r w:rsidRPr="00D65024">
        <w:rPr>
          <w:rFonts w:ascii="Arial" w:hAnsi="Arial" w:cs="Arial"/>
          <w:sz w:val="20"/>
          <w:szCs w:val="20"/>
          <w:lang w:val="es-MX" w:eastAsia="es-MX"/>
        </w:rPr>
        <w:t>n</w:t>
      </w:r>
      <w:r w:rsidRPr="00D65024">
        <w:rPr>
          <w:rFonts w:ascii="Arial" w:hAnsi="Arial" w:cs="Arial"/>
          <w:spacing w:val="15"/>
          <w:sz w:val="20"/>
          <w:szCs w:val="20"/>
          <w:lang w:val="es-MX" w:eastAsia="es-MX"/>
        </w:rPr>
        <w:t xml:space="preserve"> </w:t>
      </w:r>
      <w:r w:rsidRPr="00D65024">
        <w:rPr>
          <w:rFonts w:ascii="Arial" w:hAnsi="Arial" w:cs="Arial"/>
          <w:sz w:val="20"/>
          <w:szCs w:val="20"/>
          <w:lang w:val="es-MX" w:eastAsia="es-MX"/>
        </w:rPr>
        <w:t>XXIV,</w:t>
      </w:r>
      <w:r w:rsidRPr="00D65024">
        <w:rPr>
          <w:rFonts w:ascii="Arial" w:hAnsi="Arial" w:cs="Arial"/>
          <w:spacing w:val="16"/>
          <w:sz w:val="20"/>
          <w:szCs w:val="20"/>
          <w:lang w:val="es-MX" w:eastAsia="es-MX"/>
        </w:rPr>
        <w:t xml:space="preserve"> </w:t>
      </w:r>
      <w:r w:rsidRPr="00D65024">
        <w:rPr>
          <w:rFonts w:ascii="Arial" w:hAnsi="Arial" w:cs="Arial"/>
          <w:sz w:val="20"/>
          <w:szCs w:val="20"/>
          <w:lang w:val="es-MX" w:eastAsia="es-MX"/>
        </w:rPr>
        <w:t>118,</w:t>
      </w:r>
      <w:r w:rsidRPr="00D65024">
        <w:rPr>
          <w:rFonts w:ascii="Arial" w:hAnsi="Arial" w:cs="Arial"/>
          <w:spacing w:val="14"/>
          <w:sz w:val="20"/>
          <w:szCs w:val="20"/>
          <w:lang w:val="es-MX" w:eastAsia="es-MX"/>
        </w:rPr>
        <w:t xml:space="preserve"> </w:t>
      </w:r>
      <w:r w:rsidRPr="00D65024">
        <w:rPr>
          <w:rFonts w:ascii="Arial" w:hAnsi="Arial" w:cs="Arial"/>
          <w:sz w:val="20"/>
          <w:szCs w:val="20"/>
          <w:lang w:val="es-MX" w:eastAsia="es-MX"/>
        </w:rPr>
        <w:t>fracciones</w:t>
      </w:r>
      <w:r w:rsidRPr="00D65024">
        <w:rPr>
          <w:rFonts w:ascii="Arial" w:hAnsi="Arial" w:cs="Arial"/>
          <w:spacing w:val="16"/>
          <w:sz w:val="20"/>
          <w:szCs w:val="20"/>
          <w:lang w:val="es-MX" w:eastAsia="es-MX"/>
        </w:rPr>
        <w:t xml:space="preserve"> </w:t>
      </w:r>
      <w:r w:rsidRPr="00D65024">
        <w:rPr>
          <w:rFonts w:ascii="Arial" w:hAnsi="Arial" w:cs="Arial"/>
          <w:sz w:val="20"/>
          <w:szCs w:val="20"/>
          <w:lang w:val="es-MX" w:eastAsia="es-MX"/>
        </w:rPr>
        <w:t>V</w:t>
      </w:r>
      <w:r w:rsidRPr="00D65024">
        <w:rPr>
          <w:rFonts w:ascii="Arial" w:hAnsi="Arial" w:cs="Arial"/>
          <w:spacing w:val="16"/>
          <w:sz w:val="20"/>
          <w:szCs w:val="20"/>
          <w:lang w:val="es-MX" w:eastAsia="es-MX"/>
        </w:rPr>
        <w:t xml:space="preserve"> </w:t>
      </w:r>
      <w:r w:rsidRPr="00D65024">
        <w:rPr>
          <w:rFonts w:ascii="Arial" w:hAnsi="Arial" w:cs="Arial"/>
          <w:sz w:val="20"/>
          <w:szCs w:val="20"/>
          <w:lang w:val="es-MX" w:eastAsia="es-MX"/>
        </w:rPr>
        <w:t>y</w:t>
      </w:r>
      <w:r w:rsidRPr="00D65024">
        <w:rPr>
          <w:rFonts w:ascii="Arial" w:hAnsi="Arial" w:cs="Arial"/>
          <w:spacing w:val="14"/>
          <w:sz w:val="20"/>
          <w:szCs w:val="20"/>
          <w:lang w:val="es-MX" w:eastAsia="es-MX"/>
        </w:rPr>
        <w:t xml:space="preserve"> </w:t>
      </w:r>
      <w:r w:rsidRPr="00D65024">
        <w:rPr>
          <w:rFonts w:ascii="Arial" w:hAnsi="Arial" w:cs="Arial"/>
          <w:sz w:val="20"/>
          <w:szCs w:val="20"/>
          <w:lang w:val="es-MX" w:eastAsia="es-MX"/>
        </w:rPr>
        <w:t>VI,</w:t>
      </w:r>
      <w:r w:rsidRPr="00D65024">
        <w:rPr>
          <w:rFonts w:ascii="Arial" w:hAnsi="Arial" w:cs="Arial"/>
          <w:spacing w:val="16"/>
          <w:sz w:val="20"/>
          <w:szCs w:val="20"/>
          <w:lang w:val="es-MX" w:eastAsia="es-MX"/>
        </w:rPr>
        <w:t xml:space="preserve"> </w:t>
      </w:r>
      <w:r w:rsidRPr="00D65024">
        <w:rPr>
          <w:rFonts w:ascii="Arial" w:hAnsi="Arial" w:cs="Arial"/>
          <w:sz w:val="20"/>
          <w:szCs w:val="20"/>
          <w:lang w:val="es-MX" w:eastAsia="es-MX"/>
        </w:rPr>
        <w:t>155,</w:t>
      </w:r>
      <w:r w:rsidRPr="00D65024">
        <w:rPr>
          <w:rFonts w:ascii="Arial" w:hAnsi="Arial" w:cs="Arial"/>
          <w:spacing w:val="15"/>
          <w:sz w:val="20"/>
          <w:szCs w:val="20"/>
          <w:lang w:val="es-MX" w:eastAsia="es-MX"/>
        </w:rPr>
        <w:t xml:space="preserve"> </w:t>
      </w:r>
      <w:r w:rsidRPr="00D65024">
        <w:rPr>
          <w:rFonts w:ascii="Arial" w:hAnsi="Arial" w:cs="Arial"/>
          <w:sz w:val="20"/>
          <w:szCs w:val="20"/>
          <w:lang w:val="es-MX" w:eastAsia="es-MX"/>
        </w:rPr>
        <w:t>fracción</w:t>
      </w:r>
      <w:r w:rsidRPr="00D65024">
        <w:rPr>
          <w:rFonts w:ascii="Arial" w:hAnsi="Arial" w:cs="Arial"/>
          <w:spacing w:val="14"/>
          <w:sz w:val="20"/>
          <w:szCs w:val="20"/>
          <w:lang w:val="es-MX" w:eastAsia="es-MX"/>
        </w:rPr>
        <w:t xml:space="preserve"> </w:t>
      </w:r>
      <w:r w:rsidRPr="00D65024">
        <w:rPr>
          <w:rFonts w:ascii="Arial" w:hAnsi="Arial" w:cs="Arial"/>
          <w:sz w:val="20"/>
          <w:szCs w:val="20"/>
          <w:lang w:val="es-MX" w:eastAsia="es-MX"/>
        </w:rPr>
        <w:t>I</w:t>
      </w:r>
      <w:r w:rsidRPr="00D65024">
        <w:rPr>
          <w:rFonts w:ascii="Arial" w:hAnsi="Arial" w:cs="Arial"/>
          <w:spacing w:val="17"/>
          <w:sz w:val="20"/>
          <w:szCs w:val="20"/>
          <w:lang w:val="es-MX" w:eastAsia="es-MX"/>
        </w:rPr>
        <w:t xml:space="preserve"> </w:t>
      </w:r>
      <w:r w:rsidRPr="00D65024">
        <w:rPr>
          <w:rFonts w:ascii="Arial" w:hAnsi="Arial" w:cs="Arial"/>
          <w:sz w:val="20"/>
          <w:szCs w:val="20"/>
          <w:lang w:val="es-MX" w:eastAsia="es-MX"/>
        </w:rPr>
        <w:t>y</w:t>
      </w:r>
      <w:r w:rsidRPr="00D65024">
        <w:rPr>
          <w:rFonts w:ascii="Arial" w:hAnsi="Arial" w:cs="Arial"/>
          <w:spacing w:val="14"/>
          <w:sz w:val="20"/>
          <w:szCs w:val="20"/>
          <w:lang w:val="es-MX" w:eastAsia="es-MX"/>
        </w:rPr>
        <w:t xml:space="preserve"> </w:t>
      </w:r>
      <w:r w:rsidRPr="00D65024">
        <w:rPr>
          <w:rFonts w:ascii="Arial" w:hAnsi="Arial" w:cs="Arial"/>
          <w:sz w:val="20"/>
          <w:szCs w:val="20"/>
          <w:lang w:val="es-MX" w:eastAsia="es-MX"/>
        </w:rPr>
        <w:t>226,</w:t>
      </w:r>
      <w:r w:rsidRPr="00D65024">
        <w:rPr>
          <w:rFonts w:ascii="Arial" w:hAnsi="Arial" w:cs="Arial"/>
          <w:spacing w:val="16"/>
          <w:sz w:val="20"/>
          <w:szCs w:val="20"/>
          <w:lang w:val="es-MX" w:eastAsia="es-MX"/>
        </w:rPr>
        <w:t xml:space="preserve"> </w:t>
      </w:r>
      <w:r w:rsidRPr="00D65024">
        <w:rPr>
          <w:rFonts w:ascii="Arial" w:hAnsi="Arial" w:cs="Arial"/>
          <w:spacing w:val="-3"/>
          <w:sz w:val="20"/>
          <w:szCs w:val="20"/>
          <w:lang w:val="es-MX" w:eastAsia="es-MX"/>
        </w:rPr>
        <w:t>f</w:t>
      </w:r>
      <w:r w:rsidRPr="00D65024">
        <w:rPr>
          <w:rFonts w:ascii="Arial" w:hAnsi="Arial" w:cs="Arial"/>
          <w:sz w:val="20"/>
          <w:szCs w:val="20"/>
          <w:lang w:val="es-MX" w:eastAsia="es-MX"/>
        </w:rPr>
        <w:t>racc</w:t>
      </w:r>
      <w:r w:rsidRPr="00D65024">
        <w:rPr>
          <w:rFonts w:ascii="Arial" w:hAnsi="Arial" w:cs="Arial"/>
          <w:spacing w:val="-5"/>
          <w:sz w:val="20"/>
          <w:szCs w:val="20"/>
          <w:lang w:val="es-MX" w:eastAsia="es-MX"/>
        </w:rPr>
        <w:t>i</w:t>
      </w:r>
      <w:r w:rsidRPr="00D65024">
        <w:rPr>
          <w:rFonts w:ascii="Arial" w:hAnsi="Arial" w:cs="Arial"/>
          <w:sz w:val="20"/>
          <w:szCs w:val="20"/>
          <w:lang w:val="es-MX" w:eastAsia="es-MX"/>
        </w:rPr>
        <w:t>ón</w:t>
      </w:r>
      <w:r w:rsidRPr="00D65024">
        <w:rPr>
          <w:rFonts w:ascii="Arial" w:hAnsi="Arial" w:cs="Arial"/>
          <w:spacing w:val="15"/>
          <w:sz w:val="20"/>
          <w:szCs w:val="20"/>
          <w:lang w:val="es-MX" w:eastAsia="es-MX"/>
        </w:rPr>
        <w:t xml:space="preserve"> </w:t>
      </w:r>
      <w:r w:rsidRPr="00D65024">
        <w:rPr>
          <w:rFonts w:ascii="Arial" w:hAnsi="Arial" w:cs="Arial"/>
          <w:sz w:val="20"/>
          <w:szCs w:val="20"/>
          <w:lang w:val="es-MX" w:eastAsia="es-MX"/>
        </w:rPr>
        <w:t xml:space="preserve">III; </w:t>
      </w:r>
      <w:r w:rsidRPr="00A7491C">
        <w:rPr>
          <w:rFonts w:ascii="Arial" w:hAnsi="Arial" w:cs="Arial"/>
          <w:b/>
          <w:bCs/>
          <w:i/>
          <w:sz w:val="20"/>
          <w:szCs w:val="20"/>
          <w:lang w:val="es-MX" w:eastAsia="es-MX"/>
        </w:rPr>
        <w:t>a</w:t>
      </w:r>
      <w:r w:rsidRPr="00A7491C">
        <w:rPr>
          <w:rFonts w:ascii="Arial" w:hAnsi="Arial" w:cs="Arial"/>
          <w:b/>
          <w:bCs/>
          <w:i/>
          <w:spacing w:val="-3"/>
          <w:sz w:val="20"/>
          <w:szCs w:val="20"/>
          <w:lang w:val="es-MX" w:eastAsia="es-MX"/>
        </w:rPr>
        <w:t>di</w:t>
      </w:r>
      <w:r w:rsidRPr="00A7491C">
        <w:rPr>
          <w:rFonts w:ascii="Arial" w:hAnsi="Arial" w:cs="Arial"/>
          <w:b/>
          <w:bCs/>
          <w:i/>
          <w:spacing w:val="-5"/>
          <w:sz w:val="20"/>
          <w:szCs w:val="20"/>
          <w:lang w:val="es-MX" w:eastAsia="es-MX"/>
        </w:rPr>
        <w:t>c</w:t>
      </w:r>
      <w:r w:rsidRPr="00A7491C">
        <w:rPr>
          <w:rFonts w:ascii="Arial" w:hAnsi="Arial" w:cs="Arial"/>
          <w:b/>
          <w:bCs/>
          <w:i/>
          <w:sz w:val="20"/>
          <w:szCs w:val="20"/>
          <w:lang w:val="es-MX" w:eastAsia="es-MX"/>
        </w:rPr>
        <w:t>i</w:t>
      </w:r>
      <w:r w:rsidRPr="00A7491C">
        <w:rPr>
          <w:rFonts w:ascii="Arial" w:hAnsi="Arial" w:cs="Arial"/>
          <w:b/>
          <w:bCs/>
          <w:i/>
          <w:spacing w:val="-3"/>
          <w:sz w:val="20"/>
          <w:szCs w:val="20"/>
          <w:lang w:val="es-MX" w:eastAsia="es-MX"/>
        </w:rPr>
        <w:t>on</w:t>
      </w:r>
      <w:r w:rsidRPr="00A7491C">
        <w:rPr>
          <w:rFonts w:ascii="Arial" w:hAnsi="Arial" w:cs="Arial"/>
          <w:b/>
          <w:bCs/>
          <w:i/>
          <w:spacing w:val="-5"/>
          <w:sz w:val="20"/>
          <w:szCs w:val="20"/>
          <w:lang w:val="es-MX" w:eastAsia="es-MX"/>
        </w:rPr>
        <w:t>a</w:t>
      </w:r>
      <w:r w:rsidRPr="00A7491C">
        <w:rPr>
          <w:rFonts w:ascii="Arial" w:hAnsi="Arial" w:cs="Arial"/>
          <w:b/>
          <w:bCs/>
          <w:i/>
          <w:sz w:val="20"/>
          <w:szCs w:val="20"/>
          <w:lang w:val="es-MX" w:eastAsia="es-MX"/>
        </w:rPr>
        <w:t>n</w:t>
      </w:r>
      <w:r w:rsidRPr="00D65024">
        <w:rPr>
          <w:rFonts w:ascii="Arial" w:hAnsi="Arial" w:cs="Arial"/>
          <w:b/>
          <w:bCs/>
          <w:spacing w:val="27"/>
          <w:sz w:val="20"/>
          <w:szCs w:val="20"/>
          <w:lang w:val="es-MX" w:eastAsia="es-MX"/>
        </w:rPr>
        <w:t xml:space="preserve"> </w:t>
      </w:r>
      <w:r w:rsidRPr="00D65024">
        <w:rPr>
          <w:rFonts w:ascii="Arial" w:hAnsi="Arial" w:cs="Arial"/>
          <w:sz w:val="20"/>
          <w:szCs w:val="20"/>
          <w:lang w:val="es-MX" w:eastAsia="es-MX"/>
        </w:rPr>
        <w:t>las</w:t>
      </w:r>
      <w:r w:rsidRPr="00D65024">
        <w:rPr>
          <w:rFonts w:ascii="Arial" w:hAnsi="Arial" w:cs="Arial"/>
          <w:spacing w:val="25"/>
          <w:sz w:val="20"/>
          <w:szCs w:val="20"/>
          <w:lang w:val="es-MX" w:eastAsia="es-MX"/>
        </w:rPr>
        <w:t xml:space="preserve"> </w:t>
      </w:r>
      <w:r w:rsidRPr="00D65024">
        <w:rPr>
          <w:rFonts w:ascii="Arial" w:hAnsi="Arial" w:cs="Arial"/>
          <w:sz w:val="20"/>
          <w:szCs w:val="20"/>
          <w:lang w:val="es-MX" w:eastAsia="es-MX"/>
        </w:rPr>
        <w:t>fracciones</w:t>
      </w:r>
      <w:r w:rsidRPr="00D65024">
        <w:rPr>
          <w:rFonts w:ascii="Arial" w:hAnsi="Arial" w:cs="Arial"/>
          <w:spacing w:val="27"/>
          <w:sz w:val="20"/>
          <w:szCs w:val="20"/>
          <w:lang w:val="es-MX" w:eastAsia="es-MX"/>
        </w:rPr>
        <w:t xml:space="preserve"> </w:t>
      </w:r>
      <w:r w:rsidRPr="00D65024">
        <w:rPr>
          <w:rFonts w:ascii="Arial" w:hAnsi="Arial" w:cs="Arial"/>
          <w:sz w:val="20"/>
          <w:szCs w:val="20"/>
          <w:lang w:val="es-MX" w:eastAsia="es-MX"/>
        </w:rPr>
        <w:t>IV,</w:t>
      </w:r>
      <w:r w:rsidRPr="00D65024">
        <w:rPr>
          <w:rFonts w:ascii="Arial" w:hAnsi="Arial" w:cs="Arial"/>
          <w:spacing w:val="25"/>
          <w:sz w:val="20"/>
          <w:szCs w:val="20"/>
          <w:lang w:val="es-MX" w:eastAsia="es-MX"/>
        </w:rPr>
        <w:t xml:space="preserve"> </w:t>
      </w:r>
      <w:r w:rsidRPr="00D65024">
        <w:rPr>
          <w:rFonts w:ascii="Arial" w:hAnsi="Arial" w:cs="Arial"/>
          <w:sz w:val="20"/>
          <w:szCs w:val="20"/>
          <w:lang w:val="es-MX" w:eastAsia="es-MX"/>
        </w:rPr>
        <w:t>V</w:t>
      </w:r>
      <w:r w:rsidRPr="00D65024">
        <w:rPr>
          <w:rFonts w:ascii="Arial" w:hAnsi="Arial" w:cs="Arial"/>
          <w:spacing w:val="27"/>
          <w:sz w:val="20"/>
          <w:szCs w:val="20"/>
          <w:lang w:val="es-MX" w:eastAsia="es-MX"/>
        </w:rPr>
        <w:t xml:space="preserve"> </w:t>
      </w:r>
      <w:r w:rsidRPr="00D65024">
        <w:rPr>
          <w:rFonts w:ascii="Arial" w:hAnsi="Arial" w:cs="Arial"/>
          <w:sz w:val="20"/>
          <w:szCs w:val="20"/>
          <w:lang w:val="es-MX" w:eastAsia="es-MX"/>
        </w:rPr>
        <w:t>y</w:t>
      </w:r>
      <w:r w:rsidRPr="00D65024">
        <w:rPr>
          <w:rFonts w:ascii="Arial" w:hAnsi="Arial" w:cs="Arial"/>
          <w:spacing w:val="24"/>
          <w:sz w:val="20"/>
          <w:szCs w:val="20"/>
          <w:lang w:val="es-MX" w:eastAsia="es-MX"/>
        </w:rPr>
        <w:t xml:space="preserve"> </w:t>
      </w:r>
      <w:r w:rsidRPr="00D65024">
        <w:rPr>
          <w:rFonts w:ascii="Arial" w:hAnsi="Arial" w:cs="Arial"/>
          <w:sz w:val="20"/>
          <w:szCs w:val="20"/>
          <w:lang w:val="es-MX" w:eastAsia="es-MX"/>
        </w:rPr>
        <w:t>VI</w:t>
      </w:r>
      <w:r w:rsidRPr="00D65024">
        <w:rPr>
          <w:rFonts w:ascii="Arial" w:hAnsi="Arial" w:cs="Arial"/>
          <w:spacing w:val="27"/>
          <w:sz w:val="20"/>
          <w:szCs w:val="20"/>
          <w:lang w:val="es-MX" w:eastAsia="es-MX"/>
        </w:rPr>
        <w:t xml:space="preserve"> </w:t>
      </w:r>
      <w:r w:rsidRPr="00D65024">
        <w:rPr>
          <w:rFonts w:ascii="Arial" w:hAnsi="Arial" w:cs="Arial"/>
          <w:sz w:val="20"/>
          <w:szCs w:val="20"/>
          <w:lang w:val="es-MX" w:eastAsia="es-MX"/>
        </w:rPr>
        <w:t>al</w:t>
      </w:r>
      <w:r w:rsidRPr="00D65024">
        <w:rPr>
          <w:rFonts w:ascii="Arial" w:hAnsi="Arial" w:cs="Arial"/>
          <w:spacing w:val="27"/>
          <w:sz w:val="20"/>
          <w:szCs w:val="20"/>
          <w:lang w:val="es-MX" w:eastAsia="es-MX"/>
        </w:rPr>
        <w:t xml:space="preserve"> </w:t>
      </w:r>
      <w:r w:rsidRPr="00D65024">
        <w:rPr>
          <w:rFonts w:ascii="Arial" w:hAnsi="Arial" w:cs="Arial"/>
          <w:sz w:val="20"/>
          <w:szCs w:val="20"/>
          <w:lang w:val="es-MX" w:eastAsia="es-MX"/>
        </w:rPr>
        <w:t>artículo</w:t>
      </w:r>
      <w:r w:rsidRPr="00D65024">
        <w:rPr>
          <w:rFonts w:ascii="Arial" w:hAnsi="Arial" w:cs="Arial"/>
          <w:spacing w:val="27"/>
          <w:sz w:val="20"/>
          <w:szCs w:val="20"/>
          <w:lang w:val="es-MX" w:eastAsia="es-MX"/>
        </w:rPr>
        <w:t xml:space="preserve"> </w:t>
      </w:r>
      <w:r w:rsidRPr="00D65024">
        <w:rPr>
          <w:rFonts w:ascii="Arial" w:hAnsi="Arial" w:cs="Arial"/>
          <w:sz w:val="20"/>
          <w:szCs w:val="20"/>
          <w:lang w:val="es-MX" w:eastAsia="es-MX"/>
        </w:rPr>
        <w:t>61,</w:t>
      </w:r>
      <w:r w:rsidRPr="00D65024">
        <w:rPr>
          <w:rFonts w:ascii="Arial" w:hAnsi="Arial" w:cs="Arial"/>
          <w:spacing w:val="27"/>
          <w:sz w:val="20"/>
          <w:szCs w:val="20"/>
          <w:lang w:val="es-MX" w:eastAsia="es-MX"/>
        </w:rPr>
        <w:t xml:space="preserve"> </w:t>
      </w:r>
      <w:r w:rsidRPr="00D65024">
        <w:rPr>
          <w:rFonts w:ascii="Arial" w:hAnsi="Arial" w:cs="Arial"/>
          <w:sz w:val="20"/>
          <w:szCs w:val="20"/>
          <w:lang w:val="es-MX" w:eastAsia="es-MX"/>
        </w:rPr>
        <w:t>una</w:t>
      </w:r>
      <w:r w:rsidRPr="00D65024">
        <w:rPr>
          <w:rFonts w:ascii="Arial" w:hAnsi="Arial" w:cs="Arial"/>
          <w:spacing w:val="27"/>
          <w:sz w:val="20"/>
          <w:szCs w:val="20"/>
          <w:lang w:val="es-MX" w:eastAsia="es-MX"/>
        </w:rPr>
        <w:t xml:space="preserve"> </w:t>
      </w:r>
      <w:r w:rsidRPr="00D65024">
        <w:rPr>
          <w:rFonts w:ascii="Arial" w:hAnsi="Arial" w:cs="Arial"/>
          <w:sz w:val="20"/>
          <w:szCs w:val="20"/>
          <w:lang w:val="es-MX" w:eastAsia="es-MX"/>
        </w:rPr>
        <w:t>fr</w:t>
      </w:r>
      <w:r w:rsidRPr="00D65024">
        <w:rPr>
          <w:rFonts w:ascii="Arial" w:hAnsi="Arial" w:cs="Arial"/>
          <w:spacing w:val="-6"/>
          <w:sz w:val="20"/>
          <w:szCs w:val="20"/>
          <w:lang w:val="es-MX" w:eastAsia="es-MX"/>
        </w:rPr>
        <w:t>a</w:t>
      </w:r>
      <w:r w:rsidRPr="00D65024">
        <w:rPr>
          <w:rFonts w:ascii="Arial" w:hAnsi="Arial" w:cs="Arial"/>
          <w:sz w:val="20"/>
          <w:szCs w:val="20"/>
          <w:lang w:val="es-MX" w:eastAsia="es-MX"/>
        </w:rPr>
        <w:t>cción</w:t>
      </w:r>
      <w:r w:rsidRPr="00D65024">
        <w:rPr>
          <w:rFonts w:ascii="Arial" w:hAnsi="Arial" w:cs="Arial"/>
          <w:spacing w:val="26"/>
          <w:sz w:val="20"/>
          <w:szCs w:val="20"/>
          <w:lang w:val="es-MX" w:eastAsia="es-MX"/>
        </w:rPr>
        <w:t xml:space="preserve"> </w:t>
      </w:r>
      <w:r w:rsidRPr="00D65024">
        <w:rPr>
          <w:rFonts w:ascii="Arial" w:hAnsi="Arial" w:cs="Arial"/>
          <w:sz w:val="20"/>
          <w:szCs w:val="20"/>
          <w:lang w:val="es-MX" w:eastAsia="es-MX"/>
        </w:rPr>
        <w:t>XXV</w:t>
      </w:r>
      <w:r w:rsidRPr="00D65024">
        <w:rPr>
          <w:rFonts w:ascii="Arial" w:hAnsi="Arial" w:cs="Arial"/>
          <w:spacing w:val="26"/>
          <w:sz w:val="20"/>
          <w:szCs w:val="20"/>
          <w:lang w:val="es-MX" w:eastAsia="es-MX"/>
        </w:rPr>
        <w:t xml:space="preserve"> </w:t>
      </w:r>
      <w:r w:rsidRPr="00D65024">
        <w:rPr>
          <w:rFonts w:ascii="Arial" w:hAnsi="Arial" w:cs="Arial"/>
          <w:sz w:val="20"/>
          <w:szCs w:val="20"/>
          <w:lang w:val="es-MX" w:eastAsia="es-MX"/>
        </w:rPr>
        <w:t>al</w:t>
      </w:r>
      <w:r w:rsidRPr="00D65024">
        <w:rPr>
          <w:rFonts w:ascii="Arial" w:hAnsi="Arial" w:cs="Arial"/>
          <w:spacing w:val="26"/>
          <w:sz w:val="20"/>
          <w:szCs w:val="20"/>
          <w:lang w:val="es-MX" w:eastAsia="es-MX"/>
        </w:rPr>
        <w:t xml:space="preserve"> </w:t>
      </w:r>
      <w:r w:rsidRPr="00D65024">
        <w:rPr>
          <w:rFonts w:ascii="Arial" w:hAnsi="Arial" w:cs="Arial"/>
          <w:spacing w:val="-3"/>
          <w:sz w:val="20"/>
          <w:szCs w:val="20"/>
          <w:lang w:val="es-MX" w:eastAsia="es-MX"/>
        </w:rPr>
        <w:t>a</w:t>
      </w:r>
      <w:r w:rsidRPr="00D65024">
        <w:rPr>
          <w:rFonts w:ascii="Arial" w:hAnsi="Arial" w:cs="Arial"/>
          <w:sz w:val="20"/>
          <w:szCs w:val="20"/>
          <w:lang w:val="es-MX" w:eastAsia="es-MX"/>
        </w:rPr>
        <w:t>rtículo</w:t>
      </w:r>
      <w:r w:rsidRPr="00D65024">
        <w:rPr>
          <w:rFonts w:ascii="Arial" w:hAnsi="Arial" w:cs="Arial"/>
          <w:spacing w:val="26"/>
          <w:sz w:val="20"/>
          <w:szCs w:val="20"/>
          <w:lang w:val="es-MX" w:eastAsia="es-MX"/>
        </w:rPr>
        <w:t xml:space="preserve"> </w:t>
      </w:r>
      <w:r w:rsidRPr="00D65024">
        <w:rPr>
          <w:rFonts w:ascii="Arial" w:hAnsi="Arial" w:cs="Arial"/>
          <w:sz w:val="20"/>
          <w:szCs w:val="20"/>
          <w:lang w:val="es-MX" w:eastAsia="es-MX"/>
        </w:rPr>
        <w:t>117,</w:t>
      </w:r>
      <w:r w:rsidRPr="00D65024">
        <w:rPr>
          <w:rFonts w:ascii="Arial" w:hAnsi="Arial" w:cs="Arial"/>
          <w:spacing w:val="25"/>
          <w:sz w:val="20"/>
          <w:szCs w:val="20"/>
          <w:lang w:val="es-MX" w:eastAsia="es-MX"/>
        </w:rPr>
        <w:t xml:space="preserve"> </w:t>
      </w:r>
      <w:r w:rsidRPr="00D65024">
        <w:rPr>
          <w:rFonts w:ascii="Arial" w:hAnsi="Arial" w:cs="Arial"/>
          <w:sz w:val="20"/>
          <w:szCs w:val="20"/>
          <w:lang w:val="es-MX" w:eastAsia="es-MX"/>
        </w:rPr>
        <w:t>recorriéndose</w:t>
      </w:r>
      <w:r w:rsidRPr="00D65024">
        <w:rPr>
          <w:rFonts w:ascii="Arial" w:hAnsi="Arial" w:cs="Arial"/>
          <w:spacing w:val="26"/>
          <w:sz w:val="20"/>
          <w:szCs w:val="20"/>
          <w:lang w:val="es-MX" w:eastAsia="es-MX"/>
        </w:rPr>
        <w:t xml:space="preserve"> </w:t>
      </w:r>
      <w:r w:rsidRPr="00D65024">
        <w:rPr>
          <w:rFonts w:ascii="Arial" w:hAnsi="Arial" w:cs="Arial"/>
          <w:sz w:val="20"/>
          <w:szCs w:val="20"/>
          <w:lang w:val="es-MX" w:eastAsia="es-MX"/>
        </w:rPr>
        <w:t>la</w:t>
      </w:r>
      <w:r w:rsidRPr="00D65024">
        <w:rPr>
          <w:rFonts w:ascii="Arial" w:hAnsi="Arial" w:cs="Arial"/>
          <w:spacing w:val="26"/>
          <w:sz w:val="20"/>
          <w:szCs w:val="20"/>
          <w:lang w:val="es-MX" w:eastAsia="es-MX"/>
        </w:rPr>
        <w:t xml:space="preserve"> </w:t>
      </w:r>
      <w:r w:rsidRPr="00D65024">
        <w:rPr>
          <w:rFonts w:ascii="Arial" w:hAnsi="Arial" w:cs="Arial"/>
          <w:sz w:val="20"/>
          <w:szCs w:val="20"/>
          <w:lang w:val="es-MX" w:eastAsia="es-MX"/>
        </w:rPr>
        <w:t>act</w:t>
      </w:r>
      <w:r w:rsidRPr="00D65024">
        <w:rPr>
          <w:rFonts w:ascii="Arial" w:hAnsi="Arial" w:cs="Arial"/>
          <w:spacing w:val="-5"/>
          <w:sz w:val="20"/>
          <w:szCs w:val="20"/>
          <w:lang w:val="es-MX" w:eastAsia="es-MX"/>
        </w:rPr>
        <w:t>ua</w:t>
      </w:r>
      <w:r w:rsidRPr="00D65024">
        <w:rPr>
          <w:rFonts w:ascii="Arial" w:hAnsi="Arial" w:cs="Arial"/>
          <w:sz w:val="20"/>
          <w:szCs w:val="20"/>
          <w:lang w:val="es-MX" w:eastAsia="es-MX"/>
        </w:rPr>
        <w:t>l fracción XXV para pasar a</w:t>
      </w:r>
      <w:r w:rsidRPr="00D65024">
        <w:rPr>
          <w:rFonts w:ascii="Arial" w:hAnsi="Arial" w:cs="Arial"/>
          <w:spacing w:val="-5"/>
          <w:sz w:val="20"/>
          <w:szCs w:val="20"/>
          <w:lang w:val="es-MX" w:eastAsia="es-MX"/>
        </w:rPr>
        <w:t xml:space="preserve"> </w:t>
      </w:r>
      <w:r w:rsidRPr="00D65024">
        <w:rPr>
          <w:rFonts w:ascii="Arial" w:hAnsi="Arial" w:cs="Arial"/>
          <w:sz w:val="20"/>
          <w:szCs w:val="20"/>
          <w:lang w:val="es-MX" w:eastAsia="es-MX"/>
        </w:rPr>
        <w:t>ser</w:t>
      </w:r>
      <w:r w:rsidRPr="00D65024">
        <w:rPr>
          <w:rFonts w:ascii="Arial" w:hAnsi="Arial" w:cs="Arial"/>
          <w:spacing w:val="-5"/>
          <w:sz w:val="20"/>
          <w:szCs w:val="20"/>
          <w:lang w:val="es-MX" w:eastAsia="es-MX"/>
        </w:rPr>
        <w:t xml:space="preserve"> </w:t>
      </w:r>
      <w:r w:rsidRPr="00D65024">
        <w:rPr>
          <w:rFonts w:ascii="Arial" w:hAnsi="Arial" w:cs="Arial"/>
          <w:sz w:val="20"/>
          <w:szCs w:val="20"/>
          <w:lang w:val="es-MX" w:eastAsia="es-MX"/>
        </w:rPr>
        <w:t>fracción XX</w:t>
      </w:r>
      <w:r w:rsidRPr="00D65024">
        <w:rPr>
          <w:rFonts w:ascii="Arial" w:hAnsi="Arial" w:cs="Arial"/>
          <w:spacing w:val="-3"/>
          <w:sz w:val="20"/>
          <w:szCs w:val="20"/>
          <w:lang w:val="es-MX" w:eastAsia="es-MX"/>
        </w:rPr>
        <w:t>V</w:t>
      </w:r>
      <w:r w:rsidRPr="00D65024">
        <w:rPr>
          <w:rFonts w:ascii="Arial" w:hAnsi="Arial" w:cs="Arial"/>
          <w:sz w:val="20"/>
          <w:szCs w:val="20"/>
          <w:lang w:val="es-MX" w:eastAsia="es-MX"/>
        </w:rPr>
        <w:t>I,</w:t>
      </w:r>
      <w:r w:rsidRPr="00D65024">
        <w:rPr>
          <w:rFonts w:ascii="Arial" w:hAnsi="Arial" w:cs="Arial"/>
          <w:spacing w:val="-3"/>
          <w:sz w:val="20"/>
          <w:szCs w:val="20"/>
          <w:lang w:val="es-MX" w:eastAsia="es-MX"/>
        </w:rPr>
        <w:t xml:space="preserve"> </w:t>
      </w:r>
      <w:r w:rsidRPr="00D65024">
        <w:rPr>
          <w:rFonts w:ascii="Arial" w:hAnsi="Arial" w:cs="Arial"/>
          <w:spacing w:val="-5"/>
          <w:sz w:val="20"/>
          <w:szCs w:val="20"/>
          <w:lang w:val="es-MX" w:eastAsia="es-MX"/>
        </w:rPr>
        <w:t>l</w:t>
      </w:r>
      <w:r w:rsidRPr="00D65024">
        <w:rPr>
          <w:rFonts w:ascii="Arial" w:hAnsi="Arial" w:cs="Arial"/>
          <w:sz w:val="20"/>
          <w:szCs w:val="20"/>
          <w:lang w:val="es-MX" w:eastAsia="es-MX"/>
        </w:rPr>
        <w:t>a fracción</w:t>
      </w:r>
      <w:r w:rsidRPr="00D65024">
        <w:rPr>
          <w:rFonts w:ascii="Arial" w:hAnsi="Arial" w:cs="Arial"/>
          <w:spacing w:val="-3"/>
          <w:sz w:val="20"/>
          <w:szCs w:val="20"/>
          <w:lang w:val="es-MX" w:eastAsia="es-MX"/>
        </w:rPr>
        <w:t xml:space="preserve"> </w:t>
      </w:r>
      <w:proofErr w:type="spellStart"/>
      <w:r w:rsidRPr="00D65024">
        <w:rPr>
          <w:rFonts w:ascii="Arial" w:hAnsi="Arial" w:cs="Arial"/>
          <w:sz w:val="20"/>
          <w:szCs w:val="20"/>
          <w:lang w:val="es-MX" w:eastAsia="es-MX"/>
        </w:rPr>
        <w:t>VIl</w:t>
      </w:r>
      <w:proofErr w:type="spellEnd"/>
      <w:r w:rsidRPr="00D65024">
        <w:rPr>
          <w:rFonts w:ascii="Arial" w:hAnsi="Arial" w:cs="Arial"/>
          <w:spacing w:val="-3"/>
          <w:sz w:val="20"/>
          <w:szCs w:val="20"/>
          <w:lang w:val="es-MX" w:eastAsia="es-MX"/>
        </w:rPr>
        <w:t xml:space="preserve"> </w:t>
      </w:r>
      <w:r w:rsidRPr="00D65024">
        <w:rPr>
          <w:rFonts w:ascii="Arial" w:hAnsi="Arial" w:cs="Arial"/>
          <w:sz w:val="20"/>
          <w:szCs w:val="20"/>
          <w:lang w:val="es-MX" w:eastAsia="es-MX"/>
        </w:rPr>
        <w:t>al</w:t>
      </w:r>
      <w:r w:rsidRPr="00D65024">
        <w:rPr>
          <w:rFonts w:ascii="Arial" w:hAnsi="Arial" w:cs="Arial"/>
          <w:spacing w:val="-5"/>
          <w:sz w:val="20"/>
          <w:szCs w:val="20"/>
          <w:lang w:val="es-MX" w:eastAsia="es-MX"/>
        </w:rPr>
        <w:t xml:space="preserve"> </w:t>
      </w:r>
      <w:r w:rsidRPr="00D65024">
        <w:rPr>
          <w:rFonts w:ascii="Arial" w:hAnsi="Arial" w:cs="Arial"/>
          <w:sz w:val="20"/>
          <w:szCs w:val="20"/>
          <w:lang w:val="es-MX" w:eastAsia="es-MX"/>
        </w:rPr>
        <w:t>artículo</w:t>
      </w:r>
      <w:r w:rsidRPr="00D65024">
        <w:rPr>
          <w:rFonts w:ascii="Arial" w:hAnsi="Arial" w:cs="Arial"/>
          <w:spacing w:val="-3"/>
          <w:sz w:val="20"/>
          <w:szCs w:val="20"/>
          <w:lang w:val="es-MX" w:eastAsia="es-MX"/>
        </w:rPr>
        <w:t xml:space="preserve"> </w:t>
      </w:r>
      <w:r w:rsidRPr="00D65024">
        <w:rPr>
          <w:rFonts w:ascii="Arial" w:hAnsi="Arial" w:cs="Arial"/>
          <w:sz w:val="20"/>
          <w:szCs w:val="20"/>
          <w:lang w:val="es-MX" w:eastAsia="es-MX"/>
        </w:rPr>
        <w:t>118</w:t>
      </w:r>
      <w:r w:rsidRPr="00D65024">
        <w:rPr>
          <w:rFonts w:ascii="Arial" w:hAnsi="Arial" w:cs="Arial"/>
          <w:spacing w:val="-3"/>
          <w:sz w:val="20"/>
          <w:szCs w:val="20"/>
          <w:lang w:val="es-MX" w:eastAsia="es-MX"/>
        </w:rPr>
        <w:t xml:space="preserve"> </w:t>
      </w:r>
      <w:r w:rsidRPr="00D65024">
        <w:rPr>
          <w:rFonts w:ascii="Arial" w:hAnsi="Arial" w:cs="Arial"/>
          <w:sz w:val="20"/>
          <w:szCs w:val="20"/>
          <w:lang w:val="es-MX" w:eastAsia="es-MX"/>
        </w:rPr>
        <w:t>y</w:t>
      </w:r>
      <w:r w:rsidRPr="00D65024">
        <w:rPr>
          <w:rFonts w:ascii="Arial" w:hAnsi="Arial" w:cs="Arial"/>
          <w:spacing w:val="-6"/>
          <w:sz w:val="20"/>
          <w:szCs w:val="20"/>
          <w:lang w:val="es-MX" w:eastAsia="es-MX"/>
        </w:rPr>
        <w:t xml:space="preserve"> </w:t>
      </w:r>
      <w:r w:rsidRPr="00D65024">
        <w:rPr>
          <w:rFonts w:ascii="Arial" w:hAnsi="Arial" w:cs="Arial"/>
          <w:spacing w:val="-3"/>
          <w:sz w:val="20"/>
          <w:szCs w:val="20"/>
          <w:lang w:val="es-MX" w:eastAsia="es-MX"/>
        </w:rPr>
        <w:t>u</w:t>
      </w:r>
      <w:r w:rsidRPr="00D65024">
        <w:rPr>
          <w:rFonts w:ascii="Arial" w:hAnsi="Arial" w:cs="Arial"/>
          <w:sz w:val="20"/>
          <w:szCs w:val="20"/>
          <w:lang w:val="es-MX" w:eastAsia="es-MX"/>
        </w:rPr>
        <w:t xml:space="preserve">n segundo párrafo al artículo </w:t>
      </w:r>
      <w:r w:rsidRPr="00D65024">
        <w:rPr>
          <w:rFonts w:ascii="Arial" w:hAnsi="Arial" w:cs="Arial"/>
          <w:spacing w:val="-5"/>
          <w:sz w:val="20"/>
          <w:szCs w:val="20"/>
          <w:lang w:val="es-MX" w:eastAsia="es-MX"/>
        </w:rPr>
        <w:t>1</w:t>
      </w:r>
      <w:r w:rsidRPr="00D65024">
        <w:rPr>
          <w:rFonts w:ascii="Arial" w:hAnsi="Arial" w:cs="Arial"/>
          <w:sz w:val="20"/>
          <w:szCs w:val="20"/>
          <w:lang w:val="es-MX" w:eastAsia="es-MX"/>
        </w:rPr>
        <w:t xml:space="preserve">55; y </w:t>
      </w:r>
      <w:r w:rsidRPr="00A7491C">
        <w:rPr>
          <w:rFonts w:ascii="Arial" w:hAnsi="Arial" w:cs="Arial"/>
          <w:b/>
          <w:bCs/>
          <w:i/>
          <w:spacing w:val="-3"/>
          <w:sz w:val="20"/>
          <w:szCs w:val="20"/>
          <w:lang w:val="es-MX" w:eastAsia="es-MX"/>
        </w:rPr>
        <w:t>d</w:t>
      </w:r>
      <w:r w:rsidRPr="00A7491C">
        <w:rPr>
          <w:rFonts w:ascii="Arial" w:hAnsi="Arial" w:cs="Arial"/>
          <w:b/>
          <w:bCs/>
          <w:i/>
          <w:sz w:val="20"/>
          <w:szCs w:val="20"/>
          <w:lang w:val="es-MX" w:eastAsia="es-MX"/>
        </w:rPr>
        <w:t>e</w:t>
      </w:r>
      <w:r w:rsidRPr="00A7491C">
        <w:rPr>
          <w:rFonts w:ascii="Arial" w:hAnsi="Arial" w:cs="Arial"/>
          <w:b/>
          <w:bCs/>
          <w:i/>
          <w:spacing w:val="-3"/>
          <w:sz w:val="20"/>
          <w:szCs w:val="20"/>
          <w:lang w:val="es-MX" w:eastAsia="es-MX"/>
        </w:rPr>
        <w:t>r</w:t>
      </w:r>
      <w:r w:rsidRPr="00A7491C">
        <w:rPr>
          <w:rFonts w:ascii="Arial" w:hAnsi="Arial" w:cs="Arial"/>
          <w:b/>
          <w:bCs/>
          <w:i/>
          <w:sz w:val="20"/>
          <w:szCs w:val="20"/>
          <w:lang w:val="es-MX" w:eastAsia="es-MX"/>
        </w:rPr>
        <w:t>o</w:t>
      </w:r>
      <w:r w:rsidRPr="00A7491C">
        <w:rPr>
          <w:rFonts w:ascii="Arial" w:hAnsi="Arial" w:cs="Arial"/>
          <w:b/>
          <w:bCs/>
          <w:i/>
          <w:spacing w:val="-3"/>
          <w:sz w:val="20"/>
          <w:szCs w:val="20"/>
          <w:lang w:val="es-MX" w:eastAsia="es-MX"/>
        </w:rPr>
        <w:t>g</w:t>
      </w:r>
      <w:r w:rsidRPr="00A7491C">
        <w:rPr>
          <w:rFonts w:ascii="Arial" w:hAnsi="Arial" w:cs="Arial"/>
          <w:b/>
          <w:bCs/>
          <w:i/>
          <w:spacing w:val="-5"/>
          <w:sz w:val="20"/>
          <w:szCs w:val="20"/>
          <w:lang w:val="es-MX" w:eastAsia="es-MX"/>
        </w:rPr>
        <w:t>a</w:t>
      </w:r>
      <w:r w:rsidRPr="00A7491C">
        <w:rPr>
          <w:rFonts w:ascii="Arial" w:hAnsi="Arial" w:cs="Arial"/>
          <w:b/>
          <w:bCs/>
          <w:i/>
          <w:sz w:val="20"/>
          <w:szCs w:val="20"/>
          <w:lang w:val="es-MX" w:eastAsia="es-MX"/>
        </w:rPr>
        <w:t>n</w:t>
      </w:r>
      <w:r w:rsidRPr="00D65024">
        <w:rPr>
          <w:rFonts w:ascii="Arial" w:hAnsi="Arial" w:cs="Arial"/>
          <w:b/>
          <w:bCs/>
          <w:spacing w:val="34"/>
          <w:sz w:val="20"/>
          <w:szCs w:val="20"/>
          <w:lang w:val="es-MX" w:eastAsia="es-MX"/>
        </w:rPr>
        <w:t xml:space="preserve"> </w:t>
      </w:r>
      <w:r w:rsidRPr="00D65024">
        <w:rPr>
          <w:rFonts w:ascii="Arial" w:hAnsi="Arial" w:cs="Arial"/>
          <w:sz w:val="20"/>
          <w:szCs w:val="20"/>
          <w:lang w:val="es-MX" w:eastAsia="es-MX"/>
        </w:rPr>
        <w:t>los</w:t>
      </w:r>
      <w:r w:rsidRPr="00D65024">
        <w:rPr>
          <w:rFonts w:ascii="Arial" w:hAnsi="Arial" w:cs="Arial"/>
          <w:spacing w:val="34"/>
          <w:sz w:val="20"/>
          <w:szCs w:val="20"/>
          <w:lang w:val="es-MX" w:eastAsia="es-MX"/>
        </w:rPr>
        <w:t xml:space="preserve"> </w:t>
      </w:r>
      <w:r w:rsidRPr="00D65024">
        <w:rPr>
          <w:rFonts w:ascii="Arial" w:hAnsi="Arial" w:cs="Arial"/>
          <w:spacing w:val="-5"/>
          <w:sz w:val="20"/>
          <w:szCs w:val="20"/>
          <w:lang w:val="es-MX" w:eastAsia="es-MX"/>
        </w:rPr>
        <w:t>n</w:t>
      </w:r>
      <w:r w:rsidRPr="00D65024">
        <w:rPr>
          <w:rFonts w:ascii="Arial" w:hAnsi="Arial" w:cs="Arial"/>
          <w:sz w:val="20"/>
          <w:szCs w:val="20"/>
          <w:lang w:val="es-MX" w:eastAsia="es-MX"/>
        </w:rPr>
        <w:t>umerales</w:t>
      </w:r>
      <w:r w:rsidRPr="00D65024">
        <w:rPr>
          <w:rFonts w:ascii="Arial" w:hAnsi="Arial" w:cs="Arial"/>
          <w:spacing w:val="34"/>
          <w:sz w:val="20"/>
          <w:szCs w:val="20"/>
          <w:lang w:val="es-MX" w:eastAsia="es-MX"/>
        </w:rPr>
        <w:t xml:space="preserve"> </w:t>
      </w:r>
      <w:r w:rsidRPr="00D65024">
        <w:rPr>
          <w:rFonts w:ascii="Arial" w:hAnsi="Arial" w:cs="Arial"/>
          <w:spacing w:val="-5"/>
          <w:sz w:val="20"/>
          <w:szCs w:val="20"/>
          <w:lang w:val="es-MX" w:eastAsia="es-MX"/>
        </w:rPr>
        <w:t>5</w:t>
      </w:r>
      <w:r w:rsidRPr="00D65024">
        <w:rPr>
          <w:rFonts w:ascii="Arial" w:hAnsi="Arial" w:cs="Arial"/>
          <w:spacing w:val="-3"/>
          <w:sz w:val="20"/>
          <w:szCs w:val="20"/>
          <w:lang w:val="es-MX" w:eastAsia="es-MX"/>
        </w:rPr>
        <w:t>.</w:t>
      </w:r>
      <w:r w:rsidRPr="00D65024">
        <w:rPr>
          <w:rFonts w:ascii="Arial" w:hAnsi="Arial" w:cs="Arial"/>
          <w:sz w:val="20"/>
          <w:szCs w:val="20"/>
          <w:lang w:val="es-MX" w:eastAsia="es-MX"/>
        </w:rPr>
        <w:t>1,</w:t>
      </w:r>
      <w:r w:rsidRPr="00D65024">
        <w:rPr>
          <w:rFonts w:ascii="Arial" w:hAnsi="Arial" w:cs="Arial"/>
          <w:spacing w:val="33"/>
          <w:sz w:val="20"/>
          <w:szCs w:val="20"/>
          <w:lang w:val="es-MX" w:eastAsia="es-MX"/>
        </w:rPr>
        <w:t xml:space="preserve"> </w:t>
      </w:r>
      <w:r w:rsidRPr="00D65024">
        <w:rPr>
          <w:rFonts w:ascii="Arial" w:hAnsi="Arial" w:cs="Arial"/>
          <w:sz w:val="20"/>
          <w:szCs w:val="20"/>
          <w:lang w:val="es-MX" w:eastAsia="es-MX"/>
        </w:rPr>
        <w:t>5</w:t>
      </w:r>
      <w:r w:rsidRPr="00D65024">
        <w:rPr>
          <w:rFonts w:ascii="Arial" w:hAnsi="Arial" w:cs="Arial"/>
          <w:spacing w:val="-3"/>
          <w:sz w:val="20"/>
          <w:szCs w:val="20"/>
          <w:lang w:val="es-MX" w:eastAsia="es-MX"/>
        </w:rPr>
        <w:t>.</w:t>
      </w:r>
      <w:r w:rsidRPr="00D65024">
        <w:rPr>
          <w:rFonts w:ascii="Arial" w:hAnsi="Arial" w:cs="Arial"/>
          <w:sz w:val="20"/>
          <w:szCs w:val="20"/>
          <w:lang w:val="es-MX" w:eastAsia="es-MX"/>
        </w:rPr>
        <w:t>1</w:t>
      </w:r>
      <w:r w:rsidRPr="00D65024">
        <w:rPr>
          <w:rFonts w:ascii="Arial" w:hAnsi="Arial" w:cs="Arial"/>
          <w:spacing w:val="-3"/>
          <w:sz w:val="20"/>
          <w:szCs w:val="20"/>
          <w:lang w:val="es-MX" w:eastAsia="es-MX"/>
        </w:rPr>
        <w:t>.</w:t>
      </w:r>
      <w:r w:rsidRPr="00D65024">
        <w:rPr>
          <w:rFonts w:ascii="Arial" w:hAnsi="Arial" w:cs="Arial"/>
          <w:spacing w:val="-5"/>
          <w:sz w:val="20"/>
          <w:szCs w:val="20"/>
          <w:lang w:val="es-MX" w:eastAsia="es-MX"/>
        </w:rPr>
        <w:t>1</w:t>
      </w:r>
      <w:r w:rsidRPr="00D65024">
        <w:rPr>
          <w:rFonts w:ascii="Arial" w:hAnsi="Arial" w:cs="Arial"/>
          <w:sz w:val="20"/>
          <w:szCs w:val="20"/>
          <w:lang w:val="es-MX" w:eastAsia="es-MX"/>
        </w:rPr>
        <w:t>,</w:t>
      </w:r>
      <w:r w:rsidRPr="00D65024">
        <w:rPr>
          <w:rFonts w:ascii="Arial" w:hAnsi="Arial" w:cs="Arial"/>
          <w:spacing w:val="34"/>
          <w:sz w:val="20"/>
          <w:szCs w:val="20"/>
          <w:lang w:val="es-MX" w:eastAsia="es-MX"/>
        </w:rPr>
        <w:t xml:space="preserve"> </w:t>
      </w:r>
      <w:r w:rsidRPr="00D65024">
        <w:rPr>
          <w:rFonts w:ascii="Arial" w:hAnsi="Arial" w:cs="Arial"/>
          <w:sz w:val="20"/>
          <w:szCs w:val="20"/>
          <w:lang w:val="es-MX" w:eastAsia="es-MX"/>
        </w:rPr>
        <w:t>5</w:t>
      </w:r>
      <w:r w:rsidRPr="00D65024">
        <w:rPr>
          <w:rFonts w:ascii="Arial" w:hAnsi="Arial" w:cs="Arial"/>
          <w:spacing w:val="-3"/>
          <w:sz w:val="20"/>
          <w:szCs w:val="20"/>
          <w:lang w:val="es-MX" w:eastAsia="es-MX"/>
        </w:rPr>
        <w:t>.</w:t>
      </w:r>
      <w:r w:rsidRPr="00D65024">
        <w:rPr>
          <w:rFonts w:ascii="Arial" w:hAnsi="Arial" w:cs="Arial"/>
          <w:spacing w:val="-5"/>
          <w:sz w:val="20"/>
          <w:szCs w:val="20"/>
          <w:lang w:val="es-MX" w:eastAsia="es-MX"/>
        </w:rPr>
        <w:t>1</w:t>
      </w:r>
      <w:r w:rsidRPr="00D65024">
        <w:rPr>
          <w:rFonts w:ascii="Arial" w:hAnsi="Arial" w:cs="Arial"/>
          <w:spacing w:val="-3"/>
          <w:sz w:val="20"/>
          <w:szCs w:val="20"/>
          <w:lang w:val="es-MX" w:eastAsia="es-MX"/>
        </w:rPr>
        <w:t>.</w:t>
      </w:r>
      <w:r w:rsidRPr="00D65024">
        <w:rPr>
          <w:rFonts w:ascii="Arial" w:hAnsi="Arial" w:cs="Arial"/>
          <w:spacing w:val="-5"/>
          <w:sz w:val="20"/>
          <w:szCs w:val="20"/>
          <w:lang w:val="es-MX" w:eastAsia="es-MX"/>
        </w:rPr>
        <w:t>2</w:t>
      </w:r>
      <w:r w:rsidRPr="00D65024">
        <w:rPr>
          <w:rFonts w:ascii="Arial" w:hAnsi="Arial" w:cs="Arial"/>
          <w:sz w:val="20"/>
          <w:szCs w:val="20"/>
          <w:lang w:val="es-MX" w:eastAsia="es-MX"/>
        </w:rPr>
        <w:t>,</w:t>
      </w:r>
      <w:r w:rsidRPr="00D65024">
        <w:rPr>
          <w:rFonts w:ascii="Arial" w:hAnsi="Arial" w:cs="Arial"/>
          <w:spacing w:val="34"/>
          <w:sz w:val="20"/>
          <w:szCs w:val="20"/>
          <w:lang w:val="es-MX" w:eastAsia="es-MX"/>
        </w:rPr>
        <w:t xml:space="preserve"> </w:t>
      </w:r>
      <w:r w:rsidRPr="00D65024">
        <w:rPr>
          <w:rFonts w:ascii="Arial" w:hAnsi="Arial" w:cs="Arial"/>
          <w:sz w:val="20"/>
          <w:szCs w:val="20"/>
          <w:lang w:val="es-MX" w:eastAsia="es-MX"/>
        </w:rPr>
        <w:t>5.1.3,</w:t>
      </w:r>
      <w:r w:rsidRPr="00D65024">
        <w:rPr>
          <w:rFonts w:ascii="Arial" w:hAnsi="Arial" w:cs="Arial"/>
          <w:spacing w:val="34"/>
          <w:sz w:val="20"/>
          <w:szCs w:val="20"/>
          <w:lang w:val="es-MX" w:eastAsia="es-MX"/>
        </w:rPr>
        <w:t xml:space="preserve"> </w:t>
      </w:r>
      <w:r w:rsidRPr="00D65024">
        <w:rPr>
          <w:rFonts w:ascii="Arial" w:hAnsi="Arial" w:cs="Arial"/>
          <w:spacing w:val="-5"/>
          <w:sz w:val="20"/>
          <w:szCs w:val="20"/>
          <w:lang w:val="es-MX" w:eastAsia="es-MX"/>
        </w:rPr>
        <w:t>5</w:t>
      </w:r>
      <w:r w:rsidRPr="00D65024">
        <w:rPr>
          <w:rFonts w:ascii="Arial" w:hAnsi="Arial" w:cs="Arial"/>
          <w:spacing w:val="-3"/>
          <w:sz w:val="20"/>
          <w:szCs w:val="20"/>
          <w:lang w:val="es-MX" w:eastAsia="es-MX"/>
        </w:rPr>
        <w:t>.</w:t>
      </w:r>
      <w:r w:rsidRPr="00D65024">
        <w:rPr>
          <w:rFonts w:ascii="Arial" w:hAnsi="Arial" w:cs="Arial"/>
          <w:sz w:val="20"/>
          <w:szCs w:val="20"/>
          <w:lang w:val="es-MX" w:eastAsia="es-MX"/>
        </w:rPr>
        <w:t>1.4</w:t>
      </w:r>
      <w:r w:rsidRPr="00D65024">
        <w:rPr>
          <w:rFonts w:ascii="Arial" w:hAnsi="Arial" w:cs="Arial"/>
          <w:spacing w:val="32"/>
          <w:sz w:val="20"/>
          <w:szCs w:val="20"/>
          <w:lang w:val="es-MX" w:eastAsia="es-MX"/>
        </w:rPr>
        <w:t xml:space="preserve"> </w:t>
      </w:r>
      <w:r w:rsidRPr="00D65024">
        <w:rPr>
          <w:rFonts w:ascii="Arial" w:hAnsi="Arial" w:cs="Arial"/>
          <w:sz w:val="20"/>
          <w:szCs w:val="20"/>
          <w:lang w:val="es-MX" w:eastAsia="es-MX"/>
        </w:rPr>
        <w:t>y</w:t>
      </w:r>
      <w:r w:rsidRPr="00D65024">
        <w:rPr>
          <w:rFonts w:ascii="Arial" w:hAnsi="Arial" w:cs="Arial"/>
          <w:spacing w:val="32"/>
          <w:sz w:val="20"/>
          <w:szCs w:val="20"/>
          <w:lang w:val="es-MX" w:eastAsia="es-MX"/>
        </w:rPr>
        <w:t xml:space="preserve"> </w:t>
      </w:r>
      <w:r w:rsidRPr="00D65024">
        <w:rPr>
          <w:rFonts w:ascii="Arial" w:hAnsi="Arial" w:cs="Arial"/>
          <w:sz w:val="20"/>
          <w:szCs w:val="20"/>
          <w:lang w:val="es-MX" w:eastAsia="es-MX"/>
        </w:rPr>
        <w:t>5.1.5</w:t>
      </w:r>
      <w:r w:rsidRPr="00D65024">
        <w:rPr>
          <w:rFonts w:ascii="Arial" w:hAnsi="Arial" w:cs="Arial"/>
          <w:spacing w:val="34"/>
          <w:sz w:val="20"/>
          <w:szCs w:val="20"/>
          <w:lang w:val="es-MX" w:eastAsia="es-MX"/>
        </w:rPr>
        <w:t xml:space="preserve"> </w:t>
      </w:r>
      <w:r w:rsidRPr="00D65024">
        <w:rPr>
          <w:rFonts w:ascii="Arial" w:hAnsi="Arial" w:cs="Arial"/>
          <w:sz w:val="20"/>
          <w:szCs w:val="20"/>
          <w:lang w:val="es-MX" w:eastAsia="es-MX"/>
        </w:rPr>
        <w:t>del</w:t>
      </w:r>
      <w:r w:rsidRPr="00D65024">
        <w:rPr>
          <w:rFonts w:ascii="Arial" w:hAnsi="Arial" w:cs="Arial"/>
          <w:spacing w:val="34"/>
          <w:sz w:val="20"/>
          <w:szCs w:val="20"/>
          <w:lang w:val="es-MX" w:eastAsia="es-MX"/>
        </w:rPr>
        <w:t xml:space="preserve"> </w:t>
      </w:r>
      <w:r w:rsidRPr="00D65024">
        <w:rPr>
          <w:rFonts w:ascii="Arial" w:hAnsi="Arial" w:cs="Arial"/>
          <w:sz w:val="20"/>
          <w:szCs w:val="20"/>
          <w:lang w:val="es-MX" w:eastAsia="es-MX"/>
        </w:rPr>
        <w:t>artículo</w:t>
      </w:r>
      <w:r w:rsidRPr="00D65024">
        <w:rPr>
          <w:rFonts w:ascii="Arial" w:hAnsi="Arial" w:cs="Arial"/>
          <w:spacing w:val="33"/>
          <w:sz w:val="20"/>
          <w:szCs w:val="20"/>
          <w:lang w:val="es-MX" w:eastAsia="es-MX"/>
        </w:rPr>
        <w:t xml:space="preserve"> </w:t>
      </w:r>
      <w:r w:rsidRPr="00D65024">
        <w:rPr>
          <w:rFonts w:ascii="Arial" w:hAnsi="Arial" w:cs="Arial"/>
          <w:sz w:val="20"/>
          <w:szCs w:val="20"/>
          <w:lang w:val="es-MX" w:eastAsia="es-MX"/>
        </w:rPr>
        <w:t>11,</w:t>
      </w:r>
      <w:r w:rsidRPr="00D65024">
        <w:rPr>
          <w:rFonts w:ascii="Arial" w:hAnsi="Arial" w:cs="Arial"/>
          <w:spacing w:val="34"/>
          <w:sz w:val="20"/>
          <w:szCs w:val="20"/>
          <w:lang w:val="es-MX" w:eastAsia="es-MX"/>
        </w:rPr>
        <w:t xml:space="preserve"> </w:t>
      </w:r>
      <w:r w:rsidRPr="00D65024">
        <w:rPr>
          <w:rFonts w:ascii="Arial" w:hAnsi="Arial" w:cs="Arial"/>
          <w:sz w:val="20"/>
          <w:szCs w:val="20"/>
          <w:lang w:val="es-MX" w:eastAsia="es-MX"/>
        </w:rPr>
        <w:t>la</w:t>
      </w:r>
      <w:r w:rsidRPr="00D65024">
        <w:rPr>
          <w:rFonts w:ascii="Arial" w:hAnsi="Arial" w:cs="Arial"/>
          <w:spacing w:val="34"/>
          <w:sz w:val="20"/>
          <w:szCs w:val="20"/>
          <w:lang w:val="es-MX" w:eastAsia="es-MX"/>
        </w:rPr>
        <w:t xml:space="preserve"> </w:t>
      </w:r>
      <w:r w:rsidRPr="00D65024">
        <w:rPr>
          <w:rFonts w:ascii="Arial" w:hAnsi="Arial" w:cs="Arial"/>
          <w:sz w:val="20"/>
          <w:szCs w:val="20"/>
          <w:lang w:val="es-MX" w:eastAsia="es-MX"/>
        </w:rPr>
        <w:t>S</w:t>
      </w:r>
      <w:r w:rsidRPr="00D65024">
        <w:rPr>
          <w:rFonts w:ascii="Arial" w:hAnsi="Arial" w:cs="Arial"/>
          <w:spacing w:val="-5"/>
          <w:sz w:val="20"/>
          <w:szCs w:val="20"/>
          <w:lang w:val="es-MX" w:eastAsia="es-MX"/>
        </w:rPr>
        <w:t>e</w:t>
      </w:r>
      <w:r w:rsidRPr="00D65024">
        <w:rPr>
          <w:rFonts w:ascii="Arial" w:hAnsi="Arial" w:cs="Arial"/>
          <w:sz w:val="20"/>
          <w:szCs w:val="20"/>
          <w:lang w:val="es-MX" w:eastAsia="es-MX"/>
        </w:rPr>
        <w:t>cci</w:t>
      </w:r>
      <w:r w:rsidRPr="00D65024">
        <w:rPr>
          <w:rFonts w:ascii="Arial" w:hAnsi="Arial" w:cs="Arial"/>
          <w:spacing w:val="-5"/>
          <w:sz w:val="20"/>
          <w:szCs w:val="20"/>
          <w:lang w:val="es-MX" w:eastAsia="es-MX"/>
        </w:rPr>
        <w:t>ó</w:t>
      </w:r>
      <w:r w:rsidRPr="00D65024">
        <w:rPr>
          <w:rFonts w:ascii="Arial" w:hAnsi="Arial" w:cs="Arial"/>
          <w:sz w:val="20"/>
          <w:szCs w:val="20"/>
          <w:lang w:val="es-MX" w:eastAsia="es-MX"/>
        </w:rPr>
        <w:t>n</w:t>
      </w:r>
      <w:r w:rsidRPr="00D65024">
        <w:rPr>
          <w:rFonts w:ascii="Arial" w:hAnsi="Arial" w:cs="Arial"/>
          <w:spacing w:val="33"/>
          <w:sz w:val="20"/>
          <w:szCs w:val="20"/>
          <w:lang w:val="es-MX" w:eastAsia="es-MX"/>
        </w:rPr>
        <w:t xml:space="preserve"> </w:t>
      </w:r>
      <w:r w:rsidRPr="00D65024">
        <w:rPr>
          <w:rFonts w:ascii="Arial" w:hAnsi="Arial" w:cs="Arial"/>
          <w:sz w:val="20"/>
          <w:szCs w:val="20"/>
          <w:lang w:val="es-MX" w:eastAsia="es-MX"/>
        </w:rPr>
        <w:t>I</w:t>
      </w:r>
      <w:r w:rsidRPr="00D65024">
        <w:rPr>
          <w:rFonts w:ascii="Arial" w:hAnsi="Arial" w:cs="Arial"/>
          <w:spacing w:val="34"/>
          <w:sz w:val="20"/>
          <w:szCs w:val="20"/>
          <w:lang w:val="es-MX" w:eastAsia="es-MX"/>
        </w:rPr>
        <w:t xml:space="preserve"> </w:t>
      </w:r>
      <w:r w:rsidRPr="00D65024">
        <w:rPr>
          <w:rFonts w:ascii="Arial" w:hAnsi="Arial" w:cs="Arial"/>
          <w:sz w:val="20"/>
          <w:szCs w:val="20"/>
          <w:lang w:val="es-MX" w:eastAsia="es-MX"/>
        </w:rPr>
        <w:t>del</w:t>
      </w:r>
      <w:r w:rsidRPr="00D65024">
        <w:rPr>
          <w:rFonts w:ascii="Arial" w:hAnsi="Arial" w:cs="Arial"/>
          <w:spacing w:val="34"/>
          <w:sz w:val="20"/>
          <w:szCs w:val="20"/>
          <w:lang w:val="es-MX" w:eastAsia="es-MX"/>
        </w:rPr>
        <w:t xml:space="preserve"> </w:t>
      </w:r>
      <w:r w:rsidRPr="00D65024">
        <w:rPr>
          <w:rFonts w:ascii="Arial" w:hAnsi="Arial" w:cs="Arial"/>
          <w:sz w:val="20"/>
          <w:szCs w:val="20"/>
          <w:lang w:val="es-MX" w:eastAsia="es-MX"/>
        </w:rPr>
        <w:t>Ca</w:t>
      </w:r>
      <w:r w:rsidRPr="00D65024">
        <w:rPr>
          <w:rFonts w:ascii="Arial" w:hAnsi="Arial" w:cs="Arial"/>
          <w:spacing w:val="-5"/>
          <w:sz w:val="20"/>
          <w:szCs w:val="20"/>
          <w:lang w:val="es-MX" w:eastAsia="es-MX"/>
        </w:rPr>
        <w:t>p</w:t>
      </w:r>
      <w:r w:rsidRPr="00D65024">
        <w:rPr>
          <w:rFonts w:ascii="Arial" w:hAnsi="Arial" w:cs="Arial"/>
          <w:sz w:val="20"/>
          <w:szCs w:val="20"/>
          <w:lang w:val="es-MX" w:eastAsia="es-MX"/>
        </w:rPr>
        <w:t>ítu</w:t>
      </w:r>
      <w:r w:rsidRPr="00D65024">
        <w:rPr>
          <w:rFonts w:ascii="Arial" w:hAnsi="Arial" w:cs="Arial"/>
          <w:spacing w:val="-5"/>
          <w:sz w:val="20"/>
          <w:szCs w:val="20"/>
          <w:lang w:val="es-MX" w:eastAsia="es-MX"/>
        </w:rPr>
        <w:t>l</w:t>
      </w:r>
      <w:r w:rsidRPr="00D65024">
        <w:rPr>
          <w:rFonts w:ascii="Arial" w:hAnsi="Arial" w:cs="Arial"/>
          <w:sz w:val="20"/>
          <w:szCs w:val="20"/>
          <w:lang w:val="es-MX" w:eastAsia="es-MX"/>
        </w:rPr>
        <w:t>o</w:t>
      </w:r>
      <w:r w:rsidRPr="00D65024">
        <w:rPr>
          <w:rFonts w:ascii="Arial" w:hAnsi="Arial" w:cs="Arial"/>
          <w:spacing w:val="33"/>
          <w:sz w:val="20"/>
          <w:szCs w:val="20"/>
          <w:lang w:val="es-MX" w:eastAsia="es-MX"/>
        </w:rPr>
        <w:t xml:space="preserve"> </w:t>
      </w:r>
      <w:r w:rsidRPr="00D65024">
        <w:rPr>
          <w:rFonts w:ascii="Arial" w:hAnsi="Arial" w:cs="Arial"/>
          <w:sz w:val="20"/>
          <w:szCs w:val="20"/>
          <w:lang w:val="es-MX" w:eastAsia="es-MX"/>
        </w:rPr>
        <w:t>XV, denominada</w:t>
      </w:r>
      <w:r w:rsidRPr="00D65024">
        <w:rPr>
          <w:rFonts w:ascii="Arial" w:hAnsi="Arial" w:cs="Arial"/>
          <w:spacing w:val="-2"/>
          <w:sz w:val="20"/>
          <w:szCs w:val="20"/>
          <w:lang w:val="es-MX" w:eastAsia="es-MX"/>
        </w:rPr>
        <w:t xml:space="preserve"> </w:t>
      </w:r>
      <w:r w:rsidRPr="00D65024">
        <w:rPr>
          <w:rFonts w:ascii="Arial" w:hAnsi="Arial" w:cs="Arial"/>
          <w:sz w:val="20"/>
          <w:szCs w:val="20"/>
          <w:lang w:val="es-MX" w:eastAsia="es-MX"/>
        </w:rPr>
        <w:t>De</w:t>
      </w:r>
      <w:r w:rsidRPr="00D65024">
        <w:rPr>
          <w:rFonts w:ascii="Arial" w:hAnsi="Arial" w:cs="Arial"/>
          <w:spacing w:val="-1"/>
          <w:sz w:val="20"/>
          <w:szCs w:val="20"/>
          <w:lang w:val="es-MX" w:eastAsia="es-MX"/>
        </w:rPr>
        <w:t xml:space="preserve"> </w:t>
      </w:r>
      <w:r w:rsidRPr="00D65024">
        <w:rPr>
          <w:rFonts w:ascii="Arial" w:hAnsi="Arial" w:cs="Arial"/>
          <w:sz w:val="20"/>
          <w:szCs w:val="20"/>
          <w:lang w:val="es-MX" w:eastAsia="es-MX"/>
        </w:rPr>
        <w:t>la</w:t>
      </w:r>
      <w:r w:rsidRPr="00D65024">
        <w:rPr>
          <w:rFonts w:ascii="Arial" w:hAnsi="Arial" w:cs="Arial"/>
          <w:spacing w:val="-2"/>
          <w:sz w:val="20"/>
          <w:szCs w:val="20"/>
          <w:lang w:val="es-MX" w:eastAsia="es-MX"/>
        </w:rPr>
        <w:t xml:space="preserve"> </w:t>
      </w:r>
      <w:r w:rsidRPr="00D65024">
        <w:rPr>
          <w:rFonts w:ascii="Arial" w:hAnsi="Arial" w:cs="Arial"/>
          <w:sz w:val="20"/>
          <w:szCs w:val="20"/>
          <w:lang w:val="es-MX" w:eastAsia="es-MX"/>
        </w:rPr>
        <w:t>Comisión</w:t>
      </w:r>
      <w:r w:rsidRPr="00D65024">
        <w:rPr>
          <w:rFonts w:ascii="Arial" w:hAnsi="Arial" w:cs="Arial"/>
          <w:spacing w:val="-2"/>
          <w:sz w:val="20"/>
          <w:szCs w:val="20"/>
          <w:lang w:val="es-MX" w:eastAsia="es-MX"/>
        </w:rPr>
        <w:t xml:space="preserve"> </w:t>
      </w:r>
      <w:r w:rsidRPr="00D65024">
        <w:rPr>
          <w:rFonts w:ascii="Arial" w:hAnsi="Arial" w:cs="Arial"/>
          <w:sz w:val="20"/>
          <w:szCs w:val="20"/>
          <w:lang w:val="es-MX" w:eastAsia="es-MX"/>
        </w:rPr>
        <w:t>Estatal</w:t>
      </w:r>
      <w:r w:rsidRPr="00D65024">
        <w:rPr>
          <w:rFonts w:ascii="Arial" w:hAnsi="Arial" w:cs="Arial"/>
          <w:spacing w:val="-2"/>
          <w:sz w:val="20"/>
          <w:szCs w:val="20"/>
          <w:lang w:val="es-MX" w:eastAsia="es-MX"/>
        </w:rPr>
        <w:t xml:space="preserve"> </w:t>
      </w:r>
      <w:r w:rsidRPr="00D65024">
        <w:rPr>
          <w:rFonts w:ascii="Arial" w:hAnsi="Arial" w:cs="Arial"/>
          <w:sz w:val="20"/>
          <w:szCs w:val="20"/>
          <w:lang w:val="es-MX" w:eastAsia="es-MX"/>
        </w:rPr>
        <w:t>de</w:t>
      </w:r>
      <w:r w:rsidRPr="00D65024">
        <w:rPr>
          <w:rFonts w:ascii="Arial" w:hAnsi="Arial" w:cs="Arial"/>
          <w:spacing w:val="-2"/>
          <w:sz w:val="20"/>
          <w:szCs w:val="20"/>
          <w:lang w:val="es-MX" w:eastAsia="es-MX"/>
        </w:rPr>
        <w:t xml:space="preserve"> </w:t>
      </w:r>
      <w:r w:rsidRPr="00D65024">
        <w:rPr>
          <w:rFonts w:ascii="Arial" w:hAnsi="Arial" w:cs="Arial"/>
          <w:sz w:val="20"/>
          <w:szCs w:val="20"/>
          <w:lang w:val="es-MX" w:eastAsia="es-MX"/>
        </w:rPr>
        <w:t>Búsqu</w:t>
      </w:r>
      <w:r w:rsidRPr="00D65024">
        <w:rPr>
          <w:rFonts w:ascii="Arial" w:hAnsi="Arial" w:cs="Arial"/>
          <w:spacing w:val="-5"/>
          <w:sz w:val="20"/>
          <w:szCs w:val="20"/>
          <w:lang w:val="es-MX" w:eastAsia="es-MX"/>
        </w:rPr>
        <w:t>e</w:t>
      </w:r>
      <w:r w:rsidRPr="00D65024">
        <w:rPr>
          <w:rFonts w:ascii="Arial" w:hAnsi="Arial" w:cs="Arial"/>
          <w:sz w:val="20"/>
          <w:szCs w:val="20"/>
          <w:lang w:val="es-MX" w:eastAsia="es-MX"/>
        </w:rPr>
        <w:t>da</w:t>
      </w:r>
      <w:r w:rsidRPr="00D65024">
        <w:rPr>
          <w:rFonts w:ascii="Arial" w:hAnsi="Arial" w:cs="Arial"/>
          <w:spacing w:val="-2"/>
          <w:sz w:val="20"/>
          <w:szCs w:val="20"/>
          <w:lang w:val="es-MX" w:eastAsia="es-MX"/>
        </w:rPr>
        <w:t xml:space="preserve"> </w:t>
      </w:r>
      <w:r w:rsidRPr="00D65024">
        <w:rPr>
          <w:rFonts w:ascii="Arial" w:hAnsi="Arial" w:cs="Arial"/>
          <w:sz w:val="20"/>
          <w:szCs w:val="20"/>
          <w:lang w:val="es-MX" w:eastAsia="es-MX"/>
        </w:rPr>
        <w:t>de</w:t>
      </w:r>
      <w:r w:rsidRPr="00D65024">
        <w:rPr>
          <w:rFonts w:ascii="Arial" w:hAnsi="Arial" w:cs="Arial"/>
          <w:spacing w:val="-2"/>
          <w:sz w:val="20"/>
          <w:szCs w:val="20"/>
          <w:lang w:val="es-MX" w:eastAsia="es-MX"/>
        </w:rPr>
        <w:t xml:space="preserve"> </w:t>
      </w:r>
      <w:r w:rsidRPr="00D65024">
        <w:rPr>
          <w:rFonts w:ascii="Arial" w:hAnsi="Arial" w:cs="Arial"/>
          <w:sz w:val="20"/>
          <w:szCs w:val="20"/>
          <w:lang w:val="es-MX" w:eastAsia="es-MX"/>
        </w:rPr>
        <w:t>Personas</w:t>
      </w:r>
      <w:r w:rsidRPr="00D65024">
        <w:rPr>
          <w:rFonts w:ascii="Arial" w:hAnsi="Arial" w:cs="Arial"/>
          <w:spacing w:val="1"/>
          <w:sz w:val="20"/>
          <w:szCs w:val="20"/>
          <w:lang w:val="es-MX" w:eastAsia="es-MX"/>
        </w:rPr>
        <w:t xml:space="preserve"> </w:t>
      </w:r>
      <w:r w:rsidRPr="00D65024">
        <w:rPr>
          <w:rFonts w:ascii="Arial" w:hAnsi="Arial" w:cs="Arial"/>
          <w:sz w:val="20"/>
          <w:szCs w:val="20"/>
          <w:lang w:val="es-MX" w:eastAsia="es-MX"/>
        </w:rPr>
        <w:t>y los</w:t>
      </w:r>
      <w:r w:rsidRPr="00D65024">
        <w:rPr>
          <w:rFonts w:ascii="Arial" w:hAnsi="Arial" w:cs="Arial"/>
          <w:spacing w:val="-2"/>
          <w:sz w:val="20"/>
          <w:szCs w:val="20"/>
          <w:lang w:val="es-MX" w:eastAsia="es-MX"/>
        </w:rPr>
        <w:t xml:space="preserve"> </w:t>
      </w:r>
      <w:r w:rsidRPr="00D65024">
        <w:rPr>
          <w:rFonts w:ascii="Arial" w:hAnsi="Arial" w:cs="Arial"/>
          <w:sz w:val="20"/>
          <w:szCs w:val="20"/>
          <w:lang w:val="es-MX" w:eastAsia="es-MX"/>
        </w:rPr>
        <w:t>artículos</w:t>
      </w:r>
      <w:r w:rsidRPr="00D65024">
        <w:rPr>
          <w:rFonts w:ascii="Arial" w:hAnsi="Arial" w:cs="Arial"/>
          <w:spacing w:val="-3"/>
          <w:sz w:val="20"/>
          <w:szCs w:val="20"/>
          <w:lang w:val="es-MX" w:eastAsia="es-MX"/>
        </w:rPr>
        <w:t xml:space="preserve"> </w:t>
      </w:r>
      <w:r w:rsidRPr="00D65024">
        <w:rPr>
          <w:rFonts w:ascii="Arial" w:hAnsi="Arial" w:cs="Arial"/>
          <w:sz w:val="20"/>
          <w:szCs w:val="20"/>
          <w:lang w:val="es-MX" w:eastAsia="es-MX"/>
        </w:rPr>
        <w:t>110,</w:t>
      </w:r>
      <w:r w:rsidRPr="00D65024">
        <w:rPr>
          <w:rFonts w:ascii="Arial" w:hAnsi="Arial" w:cs="Arial"/>
          <w:spacing w:val="-2"/>
          <w:sz w:val="20"/>
          <w:szCs w:val="20"/>
          <w:lang w:val="es-MX" w:eastAsia="es-MX"/>
        </w:rPr>
        <w:t xml:space="preserve"> </w:t>
      </w:r>
      <w:r w:rsidRPr="00D65024">
        <w:rPr>
          <w:rFonts w:ascii="Arial" w:hAnsi="Arial" w:cs="Arial"/>
          <w:sz w:val="20"/>
          <w:szCs w:val="20"/>
          <w:lang w:val="es-MX" w:eastAsia="es-MX"/>
        </w:rPr>
        <w:t>111,</w:t>
      </w:r>
      <w:r w:rsidRPr="00D65024">
        <w:rPr>
          <w:rFonts w:ascii="Arial" w:hAnsi="Arial" w:cs="Arial"/>
          <w:spacing w:val="-2"/>
          <w:sz w:val="20"/>
          <w:szCs w:val="20"/>
          <w:lang w:val="es-MX" w:eastAsia="es-MX"/>
        </w:rPr>
        <w:t xml:space="preserve"> </w:t>
      </w:r>
      <w:r w:rsidRPr="00D65024">
        <w:rPr>
          <w:rFonts w:ascii="Arial" w:hAnsi="Arial" w:cs="Arial"/>
          <w:sz w:val="20"/>
          <w:szCs w:val="20"/>
          <w:lang w:val="es-MX" w:eastAsia="es-MX"/>
        </w:rPr>
        <w:t>112,</w:t>
      </w:r>
      <w:r w:rsidRPr="00D65024">
        <w:rPr>
          <w:rFonts w:ascii="Arial" w:hAnsi="Arial" w:cs="Arial"/>
          <w:spacing w:val="-2"/>
          <w:sz w:val="20"/>
          <w:szCs w:val="20"/>
          <w:lang w:val="es-MX" w:eastAsia="es-MX"/>
        </w:rPr>
        <w:t xml:space="preserve"> </w:t>
      </w:r>
      <w:r w:rsidRPr="00D65024">
        <w:rPr>
          <w:rFonts w:ascii="Arial" w:hAnsi="Arial" w:cs="Arial"/>
          <w:sz w:val="20"/>
          <w:szCs w:val="20"/>
          <w:lang w:val="es-MX" w:eastAsia="es-MX"/>
        </w:rPr>
        <w:t>113,</w:t>
      </w:r>
      <w:r w:rsidRPr="00D65024">
        <w:rPr>
          <w:rFonts w:ascii="Arial" w:hAnsi="Arial" w:cs="Arial"/>
          <w:spacing w:val="-2"/>
          <w:sz w:val="20"/>
          <w:szCs w:val="20"/>
          <w:lang w:val="es-MX" w:eastAsia="es-MX"/>
        </w:rPr>
        <w:t xml:space="preserve"> </w:t>
      </w:r>
      <w:r w:rsidRPr="00D65024">
        <w:rPr>
          <w:rFonts w:ascii="Arial" w:hAnsi="Arial" w:cs="Arial"/>
          <w:sz w:val="20"/>
          <w:szCs w:val="20"/>
          <w:lang w:val="es-MX" w:eastAsia="es-MX"/>
        </w:rPr>
        <w:t>114</w:t>
      </w:r>
      <w:r w:rsidRPr="00D65024">
        <w:rPr>
          <w:rFonts w:ascii="Arial" w:hAnsi="Arial" w:cs="Arial"/>
          <w:spacing w:val="-1"/>
          <w:sz w:val="20"/>
          <w:szCs w:val="20"/>
          <w:lang w:val="es-MX" w:eastAsia="es-MX"/>
        </w:rPr>
        <w:t xml:space="preserve"> </w:t>
      </w:r>
      <w:r w:rsidRPr="00D65024">
        <w:rPr>
          <w:rFonts w:ascii="Arial" w:hAnsi="Arial" w:cs="Arial"/>
          <w:sz w:val="20"/>
          <w:szCs w:val="20"/>
          <w:lang w:val="es-MX" w:eastAsia="es-MX"/>
        </w:rPr>
        <w:t>y</w:t>
      </w:r>
      <w:r w:rsidRPr="00D65024">
        <w:rPr>
          <w:rFonts w:ascii="Arial" w:hAnsi="Arial" w:cs="Arial"/>
          <w:spacing w:val="-3"/>
          <w:sz w:val="20"/>
          <w:szCs w:val="20"/>
          <w:lang w:val="es-MX" w:eastAsia="es-MX"/>
        </w:rPr>
        <w:t xml:space="preserve"> </w:t>
      </w:r>
      <w:r w:rsidRPr="00D65024">
        <w:rPr>
          <w:rFonts w:ascii="Arial" w:hAnsi="Arial" w:cs="Arial"/>
          <w:sz w:val="20"/>
          <w:szCs w:val="20"/>
          <w:lang w:val="es-MX" w:eastAsia="es-MX"/>
        </w:rPr>
        <w:t>115</w:t>
      </w:r>
      <w:r>
        <w:rPr>
          <w:rFonts w:ascii="Arial" w:hAnsi="Arial" w:cs="Arial"/>
          <w:sz w:val="20"/>
          <w:szCs w:val="20"/>
          <w:lang w:val="es-MX" w:eastAsia="es-MX"/>
        </w:rPr>
        <w:t>.</w:t>
      </w:r>
    </w:p>
    <w:p w:rsidR="00691DFA" w:rsidRDefault="00691DFA" w:rsidP="00D65024">
      <w:pPr>
        <w:ind w:left="567"/>
        <w:jc w:val="both"/>
        <w:rPr>
          <w:rFonts w:ascii="Arial" w:hAnsi="Arial" w:cs="Arial"/>
          <w:sz w:val="20"/>
          <w:szCs w:val="20"/>
          <w:lang w:val="es-MX" w:eastAsia="es-MX"/>
        </w:rPr>
      </w:pPr>
    </w:p>
    <w:p w:rsidR="00691DFA" w:rsidRPr="00487E26" w:rsidRDefault="00691DFA" w:rsidP="00691DFA">
      <w:pPr>
        <w:pStyle w:val="Prrafodelista"/>
        <w:numPr>
          <w:ilvl w:val="0"/>
          <w:numId w:val="171"/>
        </w:numPr>
        <w:ind w:left="567" w:hanging="567"/>
        <w:jc w:val="both"/>
        <w:rPr>
          <w:rFonts w:ascii="Arial" w:hAnsi="Arial" w:cs="Arial"/>
          <w:sz w:val="20"/>
          <w:szCs w:val="20"/>
        </w:rPr>
      </w:pPr>
      <w:r w:rsidRPr="00487E26">
        <w:rPr>
          <w:rFonts w:ascii="Arial" w:hAnsi="Arial" w:cs="Arial"/>
          <w:sz w:val="20"/>
          <w:szCs w:val="20"/>
        </w:rPr>
        <w:t xml:space="preserve">Decreto </w:t>
      </w:r>
      <w:r>
        <w:rPr>
          <w:rFonts w:ascii="Arial" w:hAnsi="Arial" w:cs="Arial"/>
          <w:sz w:val="20"/>
          <w:szCs w:val="20"/>
        </w:rPr>
        <w:t>Gubernamental 21 de septiembre de 2022.</w:t>
      </w:r>
    </w:p>
    <w:p w:rsidR="00DC20D5" w:rsidRDefault="00691DFA" w:rsidP="00DC20D5">
      <w:pPr>
        <w:ind w:left="567"/>
        <w:jc w:val="both"/>
        <w:rPr>
          <w:rFonts w:ascii="Arial" w:hAnsi="Arial" w:cs="Arial"/>
          <w:sz w:val="20"/>
          <w:szCs w:val="20"/>
        </w:rPr>
      </w:pPr>
      <w:r>
        <w:rPr>
          <w:rFonts w:ascii="Arial" w:hAnsi="Arial" w:cs="Arial"/>
          <w:sz w:val="20"/>
          <w:szCs w:val="20"/>
        </w:rPr>
        <w:t>P.O. No. 116, del 28</w:t>
      </w:r>
      <w:r w:rsidRPr="00487E26">
        <w:rPr>
          <w:rFonts w:ascii="Arial" w:hAnsi="Arial" w:cs="Arial"/>
          <w:sz w:val="20"/>
          <w:szCs w:val="20"/>
        </w:rPr>
        <w:t xml:space="preserve"> de </w:t>
      </w:r>
      <w:r>
        <w:rPr>
          <w:rFonts w:ascii="Arial" w:hAnsi="Arial" w:cs="Arial"/>
          <w:sz w:val="20"/>
          <w:szCs w:val="20"/>
        </w:rPr>
        <w:t>septiembre</w:t>
      </w:r>
      <w:r w:rsidRPr="00487E26">
        <w:rPr>
          <w:rFonts w:ascii="Arial" w:hAnsi="Arial" w:cs="Arial"/>
          <w:sz w:val="20"/>
          <w:szCs w:val="20"/>
        </w:rPr>
        <w:t xml:space="preserve"> de 20</w:t>
      </w:r>
      <w:r>
        <w:rPr>
          <w:rFonts w:ascii="Arial" w:hAnsi="Arial" w:cs="Arial"/>
          <w:sz w:val="20"/>
          <w:szCs w:val="20"/>
        </w:rPr>
        <w:t>22</w:t>
      </w:r>
      <w:r w:rsidRPr="00487E26">
        <w:rPr>
          <w:rFonts w:ascii="Arial" w:hAnsi="Arial" w:cs="Arial"/>
          <w:sz w:val="20"/>
          <w:szCs w:val="20"/>
        </w:rPr>
        <w:t>.</w:t>
      </w:r>
    </w:p>
    <w:p w:rsidR="00DC20D5" w:rsidRDefault="00DC20D5" w:rsidP="00DC20D5">
      <w:pPr>
        <w:ind w:left="567"/>
        <w:jc w:val="both"/>
        <w:rPr>
          <w:rFonts w:ascii="Arial" w:hAnsi="Arial" w:cs="Arial"/>
          <w:sz w:val="20"/>
          <w:szCs w:val="20"/>
          <w:lang w:val="es-MX" w:eastAsia="es-MX"/>
        </w:rPr>
      </w:pPr>
      <w:r w:rsidRPr="00DC20D5">
        <w:rPr>
          <w:rFonts w:ascii="Arial" w:hAnsi="Arial" w:cs="Arial"/>
          <w:spacing w:val="-4"/>
          <w:sz w:val="20"/>
          <w:szCs w:val="20"/>
          <w:lang w:val="es-MX" w:eastAsia="es-MX"/>
        </w:rPr>
        <w:t>S</w:t>
      </w:r>
      <w:r w:rsidRPr="00DC20D5">
        <w:rPr>
          <w:rFonts w:ascii="Arial" w:hAnsi="Arial" w:cs="Arial"/>
          <w:sz w:val="20"/>
          <w:szCs w:val="20"/>
          <w:lang w:val="es-MX" w:eastAsia="es-MX"/>
        </w:rPr>
        <w:t>e</w:t>
      </w:r>
      <w:r w:rsidRPr="00DC20D5">
        <w:rPr>
          <w:rFonts w:ascii="Arial" w:hAnsi="Arial" w:cs="Arial"/>
          <w:spacing w:val="30"/>
          <w:sz w:val="20"/>
          <w:szCs w:val="20"/>
          <w:lang w:val="es-MX" w:eastAsia="es-MX"/>
        </w:rPr>
        <w:t xml:space="preserve"> </w:t>
      </w:r>
      <w:r w:rsidRPr="00DC20D5">
        <w:rPr>
          <w:rFonts w:ascii="Arial" w:hAnsi="Arial" w:cs="Arial"/>
          <w:b/>
          <w:spacing w:val="-4"/>
          <w:sz w:val="20"/>
          <w:szCs w:val="20"/>
          <w:lang w:val="es-MX" w:eastAsia="es-MX"/>
        </w:rPr>
        <w:t>r</w:t>
      </w:r>
      <w:r w:rsidRPr="00DC20D5">
        <w:rPr>
          <w:rFonts w:ascii="Arial" w:hAnsi="Arial" w:cs="Arial"/>
          <w:b/>
          <w:spacing w:val="-5"/>
          <w:sz w:val="20"/>
          <w:szCs w:val="20"/>
          <w:lang w:val="es-MX" w:eastAsia="es-MX"/>
        </w:rPr>
        <w:t>e</w:t>
      </w:r>
      <w:r w:rsidRPr="00DC20D5">
        <w:rPr>
          <w:rFonts w:ascii="Arial" w:hAnsi="Arial" w:cs="Arial"/>
          <w:b/>
          <w:spacing w:val="-4"/>
          <w:sz w:val="20"/>
          <w:szCs w:val="20"/>
          <w:lang w:val="es-MX" w:eastAsia="es-MX"/>
        </w:rPr>
        <w:t>forma</w:t>
      </w:r>
      <w:r w:rsidRPr="00DC20D5">
        <w:rPr>
          <w:rFonts w:ascii="Arial" w:hAnsi="Arial" w:cs="Arial"/>
          <w:b/>
          <w:sz w:val="20"/>
          <w:szCs w:val="20"/>
          <w:lang w:val="es-MX" w:eastAsia="es-MX"/>
        </w:rPr>
        <w:t>n</w:t>
      </w:r>
      <w:r w:rsidRPr="00DC20D5">
        <w:rPr>
          <w:rFonts w:ascii="Arial" w:hAnsi="Arial" w:cs="Arial"/>
          <w:spacing w:val="30"/>
          <w:sz w:val="20"/>
          <w:szCs w:val="20"/>
          <w:lang w:val="es-MX" w:eastAsia="es-MX"/>
        </w:rPr>
        <w:t xml:space="preserve"> </w:t>
      </w:r>
      <w:r w:rsidRPr="00DC20D5">
        <w:rPr>
          <w:rFonts w:ascii="Arial" w:hAnsi="Arial" w:cs="Arial"/>
          <w:spacing w:val="-4"/>
          <w:sz w:val="20"/>
          <w:szCs w:val="20"/>
          <w:lang w:val="es-MX" w:eastAsia="es-MX"/>
        </w:rPr>
        <w:t>lo</w:t>
      </w:r>
      <w:r w:rsidRPr="00DC20D5">
        <w:rPr>
          <w:rFonts w:ascii="Arial" w:hAnsi="Arial" w:cs="Arial"/>
          <w:sz w:val="20"/>
          <w:szCs w:val="20"/>
          <w:lang w:val="es-MX" w:eastAsia="es-MX"/>
        </w:rPr>
        <w:t>s</w:t>
      </w:r>
      <w:r w:rsidRPr="00DC20D5">
        <w:rPr>
          <w:rFonts w:ascii="Arial" w:hAnsi="Arial" w:cs="Arial"/>
          <w:spacing w:val="30"/>
          <w:sz w:val="20"/>
          <w:szCs w:val="20"/>
          <w:lang w:val="es-MX" w:eastAsia="es-MX"/>
        </w:rPr>
        <w:t xml:space="preserve"> </w:t>
      </w:r>
      <w:r w:rsidRPr="00DC20D5">
        <w:rPr>
          <w:rFonts w:ascii="Arial" w:hAnsi="Arial" w:cs="Arial"/>
          <w:spacing w:val="-4"/>
          <w:sz w:val="20"/>
          <w:szCs w:val="20"/>
          <w:lang w:val="es-MX" w:eastAsia="es-MX"/>
        </w:rPr>
        <w:t>artícu</w:t>
      </w:r>
      <w:r w:rsidRPr="00DC20D5">
        <w:rPr>
          <w:rFonts w:ascii="Arial" w:hAnsi="Arial" w:cs="Arial"/>
          <w:spacing w:val="-5"/>
          <w:sz w:val="20"/>
          <w:szCs w:val="20"/>
          <w:lang w:val="es-MX" w:eastAsia="es-MX"/>
        </w:rPr>
        <w:t>l</w:t>
      </w:r>
      <w:r w:rsidRPr="00DC20D5">
        <w:rPr>
          <w:rFonts w:ascii="Arial" w:hAnsi="Arial" w:cs="Arial"/>
          <w:spacing w:val="-4"/>
          <w:sz w:val="20"/>
          <w:szCs w:val="20"/>
          <w:lang w:val="es-MX" w:eastAsia="es-MX"/>
        </w:rPr>
        <w:t>o</w:t>
      </w:r>
      <w:r w:rsidRPr="00DC20D5">
        <w:rPr>
          <w:rFonts w:ascii="Arial" w:hAnsi="Arial" w:cs="Arial"/>
          <w:sz w:val="20"/>
          <w:szCs w:val="20"/>
          <w:lang w:val="es-MX" w:eastAsia="es-MX"/>
        </w:rPr>
        <w:t>s</w:t>
      </w:r>
      <w:r w:rsidRPr="00DC20D5">
        <w:rPr>
          <w:rFonts w:ascii="Arial" w:hAnsi="Arial" w:cs="Arial"/>
          <w:spacing w:val="30"/>
          <w:sz w:val="20"/>
          <w:szCs w:val="20"/>
          <w:lang w:val="es-MX" w:eastAsia="es-MX"/>
        </w:rPr>
        <w:t xml:space="preserve"> </w:t>
      </w:r>
      <w:r w:rsidRPr="00DC20D5">
        <w:rPr>
          <w:rFonts w:ascii="Arial" w:hAnsi="Arial" w:cs="Arial"/>
          <w:spacing w:val="-4"/>
          <w:sz w:val="20"/>
          <w:szCs w:val="20"/>
          <w:lang w:val="es-MX" w:eastAsia="es-MX"/>
        </w:rPr>
        <w:t>11</w:t>
      </w:r>
      <w:r w:rsidRPr="00DC20D5">
        <w:rPr>
          <w:rFonts w:ascii="Arial" w:hAnsi="Arial" w:cs="Arial"/>
          <w:sz w:val="20"/>
          <w:szCs w:val="20"/>
          <w:lang w:val="es-MX" w:eastAsia="es-MX"/>
        </w:rPr>
        <w:t>,</w:t>
      </w:r>
      <w:r w:rsidRPr="00DC20D5">
        <w:rPr>
          <w:rFonts w:ascii="Arial" w:hAnsi="Arial" w:cs="Arial"/>
          <w:spacing w:val="30"/>
          <w:sz w:val="20"/>
          <w:szCs w:val="20"/>
          <w:lang w:val="es-MX" w:eastAsia="es-MX"/>
        </w:rPr>
        <w:t xml:space="preserve"> </w:t>
      </w:r>
      <w:r w:rsidRPr="00DC20D5">
        <w:rPr>
          <w:rFonts w:ascii="Arial" w:hAnsi="Arial" w:cs="Arial"/>
          <w:spacing w:val="-4"/>
          <w:sz w:val="20"/>
          <w:szCs w:val="20"/>
          <w:lang w:val="es-MX" w:eastAsia="es-MX"/>
        </w:rPr>
        <w:t>num</w:t>
      </w:r>
      <w:r w:rsidRPr="00DC20D5">
        <w:rPr>
          <w:rFonts w:ascii="Arial" w:hAnsi="Arial" w:cs="Arial"/>
          <w:spacing w:val="-5"/>
          <w:sz w:val="20"/>
          <w:szCs w:val="20"/>
          <w:lang w:val="es-MX" w:eastAsia="es-MX"/>
        </w:rPr>
        <w:t>e</w:t>
      </w:r>
      <w:r w:rsidRPr="00DC20D5">
        <w:rPr>
          <w:rFonts w:ascii="Arial" w:hAnsi="Arial" w:cs="Arial"/>
          <w:spacing w:val="-4"/>
          <w:sz w:val="20"/>
          <w:szCs w:val="20"/>
          <w:lang w:val="es-MX" w:eastAsia="es-MX"/>
        </w:rPr>
        <w:t>ra</w:t>
      </w:r>
      <w:r w:rsidRPr="00DC20D5">
        <w:rPr>
          <w:rFonts w:ascii="Arial" w:hAnsi="Arial" w:cs="Arial"/>
          <w:spacing w:val="-5"/>
          <w:sz w:val="20"/>
          <w:szCs w:val="20"/>
          <w:lang w:val="es-MX" w:eastAsia="es-MX"/>
        </w:rPr>
        <w:t>l</w:t>
      </w:r>
      <w:r w:rsidRPr="00DC20D5">
        <w:rPr>
          <w:rFonts w:ascii="Arial" w:hAnsi="Arial" w:cs="Arial"/>
          <w:spacing w:val="-4"/>
          <w:sz w:val="20"/>
          <w:szCs w:val="20"/>
          <w:lang w:val="es-MX" w:eastAsia="es-MX"/>
        </w:rPr>
        <w:t>e</w:t>
      </w:r>
      <w:r w:rsidRPr="00DC20D5">
        <w:rPr>
          <w:rFonts w:ascii="Arial" w:hAnsi="Arial" w:cs="Arial"/>
          <w:sz w:val="20"/>
          <w:szCs w:val="20"/>
          <w:lang w:val="es-MX" w:eastAsia="es-MX"/>
        </w:rPr>
        <w:t>s</w:t>
      </w:r>
      <w:r w:rsidRPr="00DC20D5">
        <w:rPr>
          <w:rFonts w:ascii="Arial" w:hAnsi="Arial" w:cs="Arial"/>
          <w:spacing w:val="30"/>
          <w:sz w:val="20"/>
          <w:szCs w:val="20"/>
          <w:lang w:val="es-MX" w:eastAsia="es-MX"/>
        </w:rPr>
        <w:t xml:space="preserve"> </w:t>
      </w:r>
      <w:r w:rsidRPr="00DC20D5">
        <w:rPr>
          <w:rFonts w:ascii="Arial" w:hAnsi="Arial" w:cs="Arial"/>
          <w:spacing w:val="-4"/>
          <w:sz w:val="20"/>
          <w:szCs w:val="20"/>
          <w:lang w:val="es-MX" w:eastAsia="es-MX"/>
        </w:rPr>
        <w:t>3.</w:t>
      </w:r>
      <w:r w:rsidRPr="00DC20D5">
        <w:rPr>
          <w:rFonts w:ascii="Arial" w:hAnsi="Arial" w:cs="Arial"/>
          <w:spacing w:val="-5"/>
          <w:sz w:val="20"/>
          <w:szCs w:val="20"/>
          <w:lang w:val="es-MX" w:eastAsia="es-MX"/>
        </w:rPr>
        <w:t>3</w:t>
      </w:r>
      <w:r w:rsidRPr="00DC20D5">
        <w:rPr>
          <w:rFonts w:ascii="Arial" w:hAnsi="Arial" w:cs="Arial"/>
          <w:spacing w:val="-3"/>
          <w:sz w:val="20"/>
          <w:szCs w:val="20"/>
          <w:lang w:val="es-MX" w:eastAsia="es-MX"/>
        </w:rPr>
        <w:t>.</w:t>
      </w:r>
      <w:r w:rsidRPr="00DC20D5">
        <w:rPr>
          <w:rFonts w:ascii="Arial" w:hAnsi="Arial" w:cs="Arial"/>
          <w:spacing w:val="-4"/>
          <w:sz w:val="20"/>
          <w:szCs w:val="20"/>
          <w:lang w:val="es-MX" w:eastAsia="es-MX"/>
        </w:rPr>
        <w:t>1</w:t>
      </w:r>
      <w:r w:rsidRPr="00DC20D5">
        <w:rPr>
          <w:rFonts w:ascii="Arial" w:hAnsi="Arial" w:cs="Arial"/>
          <w:sz w:val="20"/>
          <w:szCs w:val="20"/>
          <w:lang w:val="es-MX" w:eastAsia="es-MX"/>
        </w:rPr>
        <w:t>2</w:t>
      </w:r>
      <w:r w:rsidRPr="00DC20D5">
        <w:rPr>
          <w:rFonts w:ascii="Arial" w:hAnsi="Arial" w:cs="Arial"/>
          <w:spacing w:val="30"/>
          <w:sz w:val="20"/>
          <w:szCs w:val="20"/>
          <w:lang w:val="es-MX" w:eastAsia="es-MX"/>
        </w:rPr>
        <w:t xml:space="preserve"> </w:t>
      </w:r>
      <w:r w:rsidRPr="00DC20D5">
        <w:rPr>
          <w:rFonts w:ascii="Arial" w:hAnsi="Arial" w:cs="Arial"/>
          <w:sz w:val="20"/>
          <w:szCs w:val="20"/>
          <w:lang w:val="es-MX" w:eastAsia="es-MX"/>
        </w:rPr>
        <w:t>y</w:t>
      </w:r>
      <w:r w:rsidRPr="00DC20D5">
        <w:rPr>
          <w:rFonts w:ascii="Arial" w:hAnsi="Arial" w:cs="Arial"/>
          <w:spacing w:val="28"/>
          <w:sz w:val="20"/>
          <w:szCs w:val="20"/>
          <w:lang w:val="es-MX" w:eastAsia="es-MX"/>
        </w:rPr>
        <w:t xml:space="preserve"> </w:t>
      </w:r>
      <w:r w:rsidRPr="00DC20D5">
        <w:rPr>
          <w:rFonts w:ascii="Arial" w:hAnsi="Arial" w:cs="Arial"/>
          <w:spacing w:val="-4"/>
          <w:sz w:val="20"/>
          <w:szCs w:val="20"/>
          <w:lang w:val="es-MX" w:eastAsia="es-MX"/>
        </w:rPr>
        <w:t>3.3.13</w:t>
      </w:r>
      <w:r w:rsidRPr="00DC20D5">
        <w:rPr>
          <w:rFonts w:ascii="Arial" w:hAnsi="Arial" w:cs="Arial"/>
          <w:sz w:val="20"/>
          <w:szCs w:val="20"/>
          <w:lang w:val="es-MX" w:eastAsia="es-MX"/>
        </w:rPr>
        <w:t>,</w:t>
      </w:r>
      <w:r w:rsidRPr="00DC20D5">
        <w:rPr>
          <w:rFonts w:ascii="Arial" w:hAnsi="Arial" w:cs="Arial"/>
          <w:spacing w:val="30"/>
          <w:sz w:val="20"/>
          <w:szCs w:val="20"/>
          <w:lang w:val="es-MX" w:eastAsia="es-MX"/>
        </w:rPr>
        <w:t xml:space="preserve"> </w:t>
      </w:r>
      <w:r w:rsidRPr="00DC20D5">
        <w:rPr>
          <w:rFonts w:ascii="Arial" w:hAnsi="Arial" w:cs="Arial"/>
          <w:spacing w:val="-4"/>
          <w:sz w:val="20"/>
          <w:szCs w:val="20"/>
          <w:lang w:val="es-MX" w:eastAsia="es-MX"/>
        </w:rPr>
        <w:t>6</w:t>
      </w:r>
      <w:r w:rsidRPr="00DC20D5">
        <w:rPr>
          <w:rFonts w:ascii="Arial" w:hAnsi="Arial" w:cs="Arial"/>
          <w:sz w:val="20"/>
          <w:szCs w:val="20"/>
          <w:lang w:val="es-MX" w:eastAsia="es-MX"/>
        </w:rPr>
        <w:t>5</w:t>
      </w:r>
      <w:r w:rsidRPr="00DC20D5">
        <w:rPr>
          <w:rFonts w:ascii="Arial" w:hAnsi="Arial" w:cs="Arial"/>
          <w:spacing w:val="29"/>
          <w:sz w:val="20"/>
          <w:szCs w:val="20"/>
          <w:lang w:val="es-MX" w:eastAsia="es-MX"/>
        </w:rPr>
        <w:t xml:space="preserve"> </w:t>
      </w:r>
      <w:r w:rsidRPr="00DC20D5">
        <w:rPr>
          <w:rFonts w:ascii="Arial" w:hAnsi="Arial" w:cs="Arial"/>
          <w:spacing w:val="-4"/>
          <w:sz w:val="20"/>
          <w:szCs w:val="20"/>
          <w:lang w:val="es-MX" w:eastAsia="es-MX"/>
        </w:rPr>
        <w:t>fr</w:t>
      </w:r>
      <w:r w:rsidRPr="00DC20D5">
        <w:rPr>
          <w:rFonts w:ascii="Arial" w:hAnsi="Arial" w:cs="Arial"/>
          <w:spacing w:val="-5"/>
          <w:sz w:val="20"/>
          <w:szCs w:val="20"/>
          <w:lang w:val="es-MX" w:eastAsia="es-MX"/>
        </w:rPr>
        <w:t>a</w:t>
      </w:r>
      <w:r w:rsidRPr="00DC20D5">
        <w:rPr>
          <w:rFonts w:ascii="Arial" w:hAnsi="Arial" w:cs="Arial"/>
          <w:spacing w:val="-4"/>
          <w:sz w:val="20"/>
          <w:szCs w:val="20"/>
          <w:lang w:val="es-MX" w:eastAsia="es-MX"/>
        </w:rPr>
        <w:t>cc</w:t>
      </w:r>
      <w:r w:rsidRPr="00DC20D5">
        <w:rPr>
          <w:rFonts w:ascii="Arial" w:hAnsi="Arial" w:cs="Arial"/>
          <w:spacing w:val="-5"/>
          <w:sz w:val="20"/>
          <w:szCs w:val="20"/>
          <w:lang w:val="es-MX" w:eastAsia="es-MX"/>
        </w:rPr>
        <w:t>i</w:t>
      </w:r>
      <w:r w:rsidRPr="00DC20D5">
        <w:rPr>
          <w:rFonts w:ascii="Arial" w:hAnsi="Arial" w:cs="Arial"/>
          <w:spacing w:val="-4"/>
          <w:sz w:val="20"/>
          <w:szCs w:val="20"/>
          <w:lang w:val="es-MX" w:eastAsia="es-MX"/>
        </w:rPr>
        <w:t>one</w:t>
      </w:r>
      <w:r w:rsidRPr="00DC20D5">
        <w:rPr>
          <w:rFonts w:ascii="Arial" w:hAnsi="Arial" w:cs="Arial"/>
          <w:sz w:val="20"/>
          <w:szCs w:val="20"/>
          <w:lang w:val="es-MX" w:eastAsia="es-MX"/>
        </w:rPr>
        <w:t>s</w:t>
      </w:r>
      <w:r w:rsidRPr="00DC20D5">
        <w:rPr>
          <w:rFonts w:ascii="Arial" w:hAnsi="Arial" w:cs="Arial"/>
          <w:spacing w:val="31"/>
          <w:sz w:val="20"/>
          <w:szCs w:val="20"/>
          <w:lang w:val="es-MX" w:eastAsia="es-MX"/>
        </w:rPr>
        <w:t xml:space="preserve"> </w:t>
      </w:r>
      <w:r w:rsidRPr="00DC20D5">
        <w:rPr>
          <w:rFonts w:ascii="Arial" w:hAnsi="Arial" w:cs="Arial"/>
          <w:spacing w:val="-4"/>
          <w:sz w:val="20"/>
          <w:szCs w:val="20"/>
          <w:lang w:val="es-MX" w:eastAsia="es-MX"/>
        </w:rPr>
        <w:t>XVII</w:t>
      </w:r>
      <w:r w:rsidRPr="00DC20D5">
        <w:rPr>
          <w:rFonts w:ascii="Arial" w:hAnsi="Arial" w:cs="Arial"/>
          <w:sz w:val="20"/>
          <w:szCs w:val="20"/>
          <w:lang w:val="es-MX" w:eastAsia="es-MX"/>
        </w:rPr>
        <w:t>,</w:t>
      </w:r>
      <w:r w:rsidRPr="00DC20D5">
        <w:rPr>
          <w:rFonts w:ascii="Arial" w:hAnsi="Arial" w:cs="Arial"/>
          <w:spacing w:val="30"/>
          <w:sz w:val="20"/>
          <w:szCs w:val="20"/>
          <w:lang w:val="es-MX" w:eastAsia="es-MX"/>
        </w:rPr>
        <w:t xml:space="preserve"> </w:t>
      </w:r>
      <w:r w:rsidRPr="00DC20D5">
        <w:rPr>
          <w:rFonts w:ascii="Arial" w:hAnsi="Arial" w:cs="Arial"/>
          <w:spacing w:val="-4"/>
          <w:sz w:val="20"/>
          <w:szCs w:val="20"/>
          <w:lang w:val="es-MX" w:eastAsia="es-MX"/>
        </w:rPr>
        <w:t>XVIII</w:t>
      </w:r>
      <w:r w:rsidRPr="00DC20D5">
        <w:rPr>
          <w:rFonts w:ascii="Arial" w:hAnsi="Arial" w:cs="Arial"/>
          <w:sz w:val="20"/>
          <w:szCs w:val="20"/>
          <w:lang w:val="es-MX" w:eastAsia="es-MX"/>
        </w:rPr>
        <w:t>,</w:t>
      </w:r>
      <w:r w:rsidRPr="00DC20D5">
        <w:rPr>
          <w:rFonts w:ascii="Arial" w:hAnsi="Arial" w:cs="Arial"/>
          <w:spacing w:val="30"/>
          <w:sz w:val="20"/>
          <w:szCs w:val="20"/>
          <w:lang w:val="es-MX" w:eastAsia="es-MX"/>
        </w:rPr>
        <w:t xml:space="preserve"> </w:t>
      </w:r>
      <w:r w:rsidRPr="00DC20D5">
        <w:rPr>
          <w:rFonts w:ascii="Arial" w:hAnsi="Arial" w:cs="Arial"/>
          <w:spacing w:val="-4"/>
          <w:sz w:val="20"/>
          <w:szCs w:val="20"/>
          <w:lang w:val="es-MX" w:eastAsia="es-MX"/>
        </w:rPr>
        <w:t>6</w:t>
      </w:r>
      <w:r w:rsidRPr="00DC20D5">
        <w:rPr>
          <w:rFonts w:ascii="Arial" w:hAnsi="Arial" w:cs="Arial"/>
          <w:spacing w:val="-5"/>
          <w:sz w:val="20"/>
          <w:szCs w:val="20"/>
          <w:lang w:val="es-MX" w:eastAsia="es-MX"/>
        </w:rPr>
        <w:t>5</w:t>
      </w:r>
      <w:r w:rsidRPr="00DC20D5">
        <w:rPr>
          <w:rFonts w:ascii="Arial" w:hAnsi="Arial" w:cs="Arial"/>
          <w:sz w:val="20"/>
          <w:szCs w:val="20"/>
          <w:lang w:val="es-MX" w:eastAsia="es-MX"/>
        </w:rPr>
        <w:t>,</w:t>
      </w:r>
      <w:r>
        <w:rPr>
          <w:rFonts w:ascii="Arial" w:hAnsi="Arial" w:cs="Arial"/>
          <w:sz w:val="20"/>
          <w:szCs w:val="20"/>
        </w:rPr>
        <w:t xml:space="preserve"> </w:t>
      </w:r>
      <w:r w:rsidRPr="00DC20D5">
        <w:rPr>
          <w:rFonts w:ascii="Arial" w:hAnsi="Arial" w:cs="Arial"/>
          <w:spacing w:val="-4"/>
          <w:sz w:val="20"/>
          <w:szCs w:val="20"/>
          <w:lang w:val="es-MX" w:eastAsia="es-MX"/>
        </w:rPr>
        <w:t>segund</w:t>
      </w:r>
      <w:r w:rsidRPr="00DC20D5">
        <w:rPr>
          <w:rFonts w:ascii="Arial" w:hAnsi="Arial" w:cs="Arial"/>
          <w:sz w:val="20"/>
          <w:szCs w:val="20"/>
          <w:lang w:val="es-MX" w:eastAsia="es-MX"/>
        </w:rPr>
        <w:t>o</w:t>
      </w:r>
      <w:r w:rsidRPr="00DC20D5">
        <w:rPr>
          <w:rFonts w:ascii="Arial" w:hAnsi="Arial" w:cs="Arial"/>
          <w:spacing w:val="10"/>
          <w:sz w:val="20"/>
          <w:szCs w:val="20"/>
          <w:lang w:val="es-MX" w:eastAsia="es-MX"/>
        </w:rPr>
        <w:t xml:space="preserve"> </w:t>
      </w:r>
      <w:r w:rsidRPr="00DC20D5">
        <w:rPr>
          <w:rFonts w:ascii="Arial" w:hAnsi="Arial" w:cs="Arial"/>
          <w:spacing w:val="-4"/>
          <w:sz w:val="20"/>
          <w:szCs w:val="20"/>
          <w:lang w:val="es-MX" w:eastAsia="es-MX"/>
        </w:rPr>
        <w:t>párrafo</w:t>
      </w:r>
      <w:r w:rsidRPr="00DC20D5">
        <w:rPr>
          <w:rFonts w:ascii="Arial" w:hAnsi="Arial" w:cs="Arial"/>
          <w:sz w:val="20"/>
          <w:szCs w:val="20"/>
          <w:lang w:val="es-MX" w:eastAsia="es-MX"/>
        </w:rPr>
        <w:t>,</w:t>
      </w:r>
      <w:r w:rsidRPr="00DC20D5">
        <w:rPr>
          <w:rFonts w:ascii="Arial" w:hAnsi="Arial" w:cs="Arial"/>
          <w:spacing w:val="10"/>
          <w:sz w:val="20"/>
          <w:szCs w:val="20"/>
          <w:lang w:val="es-MX" w:eastAsia="es-MX"/>
        </w:rPr>
        <w:t xml:space="preserve"> </w:t>
      </w:r>
      <w:r w:rsidRPr="00DC20D5">
        <w:rPr>
          <w:rFonts w:ascii="Arial" w:hAnsi="Arial" w:cs="Arial"/>
          <w:spacing w:val="-4"/>
          <w:sz w:val="20"/>
          <w:szCs w:val="20"/>
          <w:lang w:val="es-MX" w:eastAsia="es-MX"/>
        </w:rPr>
        <w:t>inciso</w:t>
      </w:r>
      <w:r w:rsidRPr="00DC20D5">
        <w:rPr>
          <w:rFonts w:ascii="Arial" w:hAnsi="Arial" w:cs="Arial"/>
          <w:sz w:val="20"/>
          <w:szCs w:val="20"/>
          <w:lang w:val="es-MX" w:eastAsia="es-MX"/>
        </w:rPr>
        <w:t>s</w:t>
      </w:r>
      <w:r w:rsidRPr="00DC20D5">
        <w:rPr>
          <w:rFonts w:ascii="Arial" w:hAnsi="Arial" w:cs="Arial"/>
          <w:spacing w:val="10"/>
          <w:sz w:val="20"/>
          <w:szCs w:val="20"/>
          <w:lang w:val="es-MX" w:eastAsia="es-MX"/>
        </w:rPr>
        <w:t xml:space="preserve"> </w:t>
      </w:r>
      <w:r w:rsidRPr="00DC20D5">
        <w:rPr>
          <w:rFonts w:ascii="Arial" w:hAnsi="Arial" w:cs="Arial"/>
          <w:spacing w:val="-4"/>
          <w:sz w:val="20"/>
          <w:szCs w:val="20"/>
          <w:lang w:val="es-MX" w:eastAsia="es-MX"/>
        </w:rPr>
        <w:t>l</w:t>
      </w:r>
      <w:r w:rsidRPr="00DC20D5">
        <w:rPr>
          <w:rFonts w:ascii="Arial" w:hAnsi="Arial" w:cs="Arial"/>
          <w:sz w:val="20"/>
          <w:szCs w:val="20"/>
          <w:lang w:val="es-MX" w:eastAsia="es-MX"/>
        </w:rPr>
        <w:t>)</w:t>
      </w:r>
      <w:r w:rsidRPr="00DC20D5">
        <w:rPr>
          <w:rFonts w:ascii="Arial" w:hAnsi="Arial" w:cs="Arial"/>
          <w:spacing w:val="10"/>
          <w:sz w:val="20"/>
          <w:szCs w:val="20"/>
          <w:lang w:val="es-MX" w:eastAsia="es-MX"/>
        </w:rPr>
        <w:t xml:space="preserve"> </w:t>
      </w:r>
      <w:r w:rsidRPr="00DC20D5">
        <w:rPr>
          <w:rFonts w:ascii="Arial" w:hAnsi="Arial" w:cs="Arial"/>
          <w:sz w:val="20"/>
          <w:szCs w:val="20"/>
          <w:lang w:val="es-MX" w:eastAsia="es-MX"/>
        </w:rPr>
        <w:t>y</w:t>
      </w:r>
      <w:r w:rsidRPr="00DC20D5">
        <w:rPr>
          <w:rFonts w:ascii="Arial" w:hAnsi="Arial" w:cs="Arial"/>
          <w:spacing w:val="9"/>
          <w:sz w:val="20"/>
          <w:szCs w:val="20"/>
          <w:lang w:val="es-MX" w:eastAsia="es-MX"/>
        </w:rPr>
        <w:t xml:space="preserve"> </w:t>
      </w:r>
      <w:r w:rsidRPr="00DC20D5">
        <w:rPr>
          <w:rFonts w:ascii="Arial" w:hAnsi="Arial" w:cs="Arial"/>
          <w:spacing w:val="-4"/>
          <w:sz w:val="20"/>
          <w:szCs w:val="20"/>
          <w:lang w:val="es-MX" w:eastAsia="es-MX"/>
        </w:rPr>
        <w:t>m</w:t>
      </w:r>
      <w:r w:rsidRPr="00DC20D5">
        <w:rPr>
          <w:rFonts w:ascii="Arial" w:hAnsi="Arial" w:cs="Arial"/>
          <w:sz w:val="20"/>
          <w:szCs w:val="20"/>
          <w:lang w:val="es-MX" w:eastAsia="es-MX"/>
        </w:rPr>
        <w:t>)</w:t>
      </w:r>
      <w:r w:rsidRPr="00DC20D5">
        <w:rPr>
          <w:rFonts w:ascii="Arial" w:hAnsi="Arial" w:cs="Arial"/>
          <w:spacing w:val="10"/>
          <w:sz w:val="20"/>
          <w:szCs w:val="20"/>
          <w:lang w:val="es-MX" w:eastAsia="es-MX"/>
        </w:rPr>
        <w:t xml:space="preserve"> </w:t>
      </w:r>
      <w:r w:rsidRPr="00DC20D5">
        <w:rPr>
          <w:rFonts w:ascii="Arial" w:hAnsi="Arial" w:cs="Arial"/>
          <w:sz w:val="20"/>
          <w:szCs w:val="20"/>
          <w:lang w:val="es-MX" w:eastAsia="es-MX"/>
        </w:rPr>
        <w:t>y</w:t>
      </w:r>
      <w:r w:rsidRPr="00DC20D5">
        <w:rPr>
          <w:rFonts w:ascii="Arial" w:hAnsi="Arial" w:cs="Arial"/>
          <w:spacing w:val="10"/>
          <w:sz w:val="20"/>
          <w:szCs w:val="20"/>
          <w:lang w:val="es-MX" w:eastAsia="es-MX"/>
        </w:rPr>
        <w:t xml:space="preserve"> </w:t>
      </w:r>
      <w:r w:rsidRPr="00DC20D5">
        <w:rPr>
          <w:rFonts w:ascii="Arial" w:hAnsi="Arial" w:cs="Arial"/>
          <w:spacing w:val="-4"/>
          <w:sz w:val="20"/>
          <w:szCs w:val="20"/>
          <w:lang w:val="es-MX" w:eastAsia="es-MX"/>
        </w:rPr>
        <w:t>73</w:t>
      </w:r>
      <w:r w:rsidRPr="00DC20D5">
        <w:rPr>
          <w:rFonts w:ascii="Arial" w:hAnsi="Arial" w:cs="Arial"/>
          <w:sz w:val="20"/>
          <w:szCs w:val="20"/>
          <w:lang w:val="es-MX" w:eastAsia="es-MX"/>
        </w:rPr>
        <w:t>,</w:t>
      </w:r>
      <w:r w:rsidRPr="00DC20D5">
        <w:rPr>
          <w:rFonts w:ascii="Arial" w:hAnsi="Arial" w:cs="Arial"/>
          <w:spacing w:val="10"/>
          <w:sz w:val="20"/>
          <w:szCs w:val="20"/>
          <w:lang w:val="es-MX" w:eastAsia="es-MX"/>
        </w:rPr>
        <w:t xml:space="preserve"> </w:t>
      </w:r>
      <w:r w:rsidRPr="00DC20D5">
        <w:rPr>
          <w:rFonts w:ascii="Arial" w:hAnsi="Arial" w:cs="Arial"/>
          <w:spacing w:val="-4"/>
          <w:sz w:val="20"/>
          <w:szCs w:val="20"/>
          <w:lang w:val="es-MX" w:eastAsia="es-MX"/>
        </w:rPr>
        <w:t>fracci</w:t>
      </w:r>
      <w:r w:rsidRPr="00DC20D5">
        <w:rPr>
          <w:rFonts w:ascii="Arial" w:hAnsi="Arial" w:cs="Arial"/>
          <w:spacing w:val="-5"/>
          <w:sz w:val="20"/>
          <w:szCs w:val="20"/>
          <w:lang w:val="es-MX" w:eastAsia="es-MX"/>
        </w:rPr>
        <w:t>ó</w:t>
      </w:r>
      <w:r w:rsidRPr="00DC20D5">
        <w:rPr>
          <w:rFonts w:ascii="Arial" w:hAnsi="Arial" w:cs="Arial"/>
          <w:sz w:val="20"/>
          <w:szCs w:val="20"/>
          <w:lang w:val="es-MX" w:eastAsia="es-MX"/>
        </w:rPr>
        <w:t>n</w:t>
      </w:r>
      <w:r w:rsidRPr="00DC20D5">
        <w:rPr>
          <w:rFonts w:ascii="Arial" w:hAnsi="Arial" w:cs="Arial"/>
          <w:spacing w:val="9"/>
          <w:sz w:val="20"/>
          <w:szCs w:val="20"/>
          <w:lang w:val="es-MX" w:eastAsia="es-MX"/>
        </w:rPr>
        <w:t xml:space="preserve"> </w:t>
      </w:r>
      <w:r w:rsidRPr="00DC20D5">
        <w:rPr>
          <w:rFonts w:ascii="Arial" w:hAnsi="Arial" w:cs="Arial"/>
          <w:spacing w:val="-4"/>
          <w:sz w:val="20"/>
          <w:szCs w:val="20"/>
          <w:lang w:val="es-MX" w:eastAsia="es-MX"/>
        </w:rPr>
        <w:t>III</w:t>
      </w:r>
      <w:r w:rsidRPr="00DC20D5">
        <w:rPr>
          <w:rFonts w:ascii="Arial" w:hAnsi="Arial" w:cs="Arial"/>
          <w:sz w:val="20"/>
          <w:szCs w:val="20"/>
          <w:lang w:val="es-MX" w:eastAsia="es-MX"/>
        </w:rPr>
        <w:t>;</w:t>
      </w:r>
      <w:r w:rsidRPr="00DC20D5">
        <w:rPr>
          <w:rFonts w:ascii="Arial" w:hAnsi="Arial" w:cs="Arial"/>
          <w:spacing w:val="10"/>
          <w:sz w:val="20"/>
          <w:szCs w:val="20"/>
          <w:lang w:val="es-MX" w:eastAsia="es-MX"/>
        </w:rPr>
        <w:t xml:space="preserve"> </w:t>
      </w:r>
      <w:r w:rsidRPr="00DC20D5">
        <w:rPr>
          <w:rFonts w:ascii="Arial" w:hAnsi="Arial" w:cs="Arial"/>
          <w:sz w:val="20"/>
          <w:szCs w:val="20"/>
          <w:lang w:val="es-MX" w:eastAsia="es-MX"/>
        </w:rPr>
        <w:t>y</w:t>
      </w:r>
      <w:r w:rsidRPr="00DC20D5">
        <w:rPr>
          <w:rFonts w:ascii="Arial" w:hAnsi="Arial" w:cs="Arial"/>
          <w:spacing w:val="8"/>
          <w:sz w:val="20"/>
          <w:szCs w:val="20"/>
          <w:lang w:val="es-MX" w:eastAsia="es-MX"/>
        </w:rPr>
        <w:t xml:space="preserve"> </w:t>
      </w:r>
      <w:r w:rsidRPr="00DC20D5">
        <w:rPr>
          <w:rFonts w:ascii="Arial" w:hAnsi="Arial" w:cs="Arial"/>
          <w:spacing w:val="-4"/>
          <w:sz w:val="20"/>
          <w:szCs w:val="20"/>
          <w:lang w:val="es-MX" w:eastAsia="es-MX"/>
        </w:rPr>
        <w:t>s</w:t>
      </w:r>
      <w:r w:rsidRPr="00DC20D5">
        <w:rPr>
          <w:rFonts w:ascii="Arial" w:hAnsi="Arial" w:cs="Arial"/>
          <w:sz w:val="20"/>
          <w:szCs w:val="20"/>
          <w:lang w:val="es-MX" w:eastAsia="es-MX"/>
        </w:rPr>
        <w:t>e</w:t>
      </w:r>
      <w:r w:rsidRPr="00DC20D5">
        <w:rPr>
          <w:rFonts w:ascii="Arial" w:hAnsi="Arial" w:cs="Arial"/>
          <w:spacing w:val="8"/>
          <w:sz w:val="20"/>
          <w:szCs w:val="20"/>
          <w:lang w:val="es-MX" w:eastAsia="es-MX"/>
        </w:rPr>
        <w:t xml:space="preserve"> </w:t>
      </w:r>
      <w:r w:rsidRPr="00DC20D5">
        <w:rPr>
          <w:rFonts w:ascii="Arial" w:hAnsi="Arial" w:cs="Arial"/>
          <w:spacing w:val="-4"/>
          <w:sz w:val="20"/>
          <w:szCs w:val="20"/>
          <w:lang w:val="es-MX" w:eastAsia="es-MX"/>
        </w:rPr>
        <w:t>adic</w:t>
      </w:r>
      <w:r w:rsidRPr="00DC20D5">
        <w:rPr>
          <w:rFonts w:ascii="Arial" w:hAnsi="Arial" w:cs="Arial"/>
          <w:spacing w:val="-3"/>
          <w:sz w:val="20"/>
          <w:szCs w:val="20"/>
          <w:lang w:val="es-MX" w:eastAsia="es-MX"/>
        </w:rPr>
        <w:t>i</w:t>
      </w:r>
      <w:r w:rsidRPr="00DC20D5">
        <w:rPr>
          <w:rFonts w:ascii="Arial" w:hAnsi="Arial" w:cs="Arial"/>
          <w:spacing w:val="-4"/>
          <w:sz w:val="20"/>
          <w:szCs w:val="20"/>
          <w:lang w:val="es-MX" w:eastAsia="es-MX"/>
        </w:rPr>
        <w:t>ona</w:t>
      </w:r>
      <w:r w:rsidRPr="00DC20D5">
        <w:rPr>
          <w:rFonts w:ascii="Arial" w:hAnsi="Arial" w:cs="Arial"/>
          <w:sz w:val="20"/>
          <w:szCs w:val="20"/>
          <w:lang w:val="es-MX" w:eastAsia="es-MX"/>
        </w:rPr>
        <w:t>n</w:t>
      </w:r>
      <w:r w:rsidRPr="00DC20D5">
        <w:rPr>
          <w:rFonts w:ascii="Arial" w:hAnsi="Arial" w:cs="Arial"/>
          <w:spacing w:val="10"/>
          <w:sz w:val="20"/>
          <w:szCs w:val="20"/>
          <w:lang w:val="es-MX" w:eastAsia="es-MX"/>
        </w:rPr>
        <w:t xml:space="preserve"> </w:t>
      </w:r>
      <w:r w:rsidRPr="00DC20D5">
        <w:rPr>
          <w:rFonts w:ascii="Arial" w:hAnsi="Arial" w:cs="Arial"/>
          <w:spacing w:val="-4"/>
          <w:sz w:val="20"/>
          <w:szCs w:val="20"/>
          <w:lang w:val="es-MX" w:eastAsia="es-MX"/>
        </w:rPr>
        <w:t>lo</w:t>
      </w:r>
      <w:r w:rsidRPr="00DC20D5">
        <w:rPr>
          <w:rFonts w:ascii="Arial" w:hAnsi="Arial" w:cs="Arial"/>
          <w:sz w:val="20"/>
          <w:szCs w:val="20"/>
          <w:lang w:val="es-MX" w:eastAsia="es-MX"/>
        </w:rPr>
        <w:t>s</w:t>
      </w:r>
      <w:r w:rsidRPr="00DC20D5">
        <w:rPr>
          <w:rFonts w:ascii="Arial" w:hAnsi="Arial" w:cs="Arial"/>
          <w:spacing w:val="10"/>
          <w:sz w:val="20"/>
          <w:szCs w:val="20"/>
          <w:lang w:val="es-MX" w:eastAsia="es-MX"/>
        </w:rPr>
        <w:t xml:space="preserve"> </w:t>
      </w:r>
      <w:r w:rsidRPr="00DC20D5">
        <w:rPr>
          <w:rFonts w:ascii="Arial" w:hAnsi="Arial" w:cs="Arial"/>
          <w:spacing w:val="-4"/>
          <w:sz w:val="20"/>
          <w:szCs w:val="20"/>
          <w:lang w:val="es-MX" w:eastAsia="es-MX"/>
        </w:rPr>
        <w:t>numerale</w:t>
      </w:r>
      <w:r w:rsidRPr="00DC20D5">
        <w:rPr>
          <w:rFonts w:ascii="Arial" w:hAnsi="Arial" w:cs="Arial"/>
          <w:sz w:val="20"/>
          <w:szCs w:val="20"/>
          <w:lang w:val="es-MX" w:eastAsia="es-MX"/>
        </w:rPr>
        <w:t>s</w:t>
      </w:r>
      <w:r w:rsidRPr="00DC20D5">
        <w:rPr>
          <w:rFonts w:ascii="Arial" w:hAnsi="Arial" w:cs="Arial"/>
          <w:spacing w:val="10"/>
          <w:sz w:val="20"/>
          <w:szCs w:val="20"/>
          <w:lang w:val="es-MX" w:eastAsia="es-MX"/>
        </w:rPr>
        <w:t xml:space="preserve"> </w:t>
      </w:r>
      <w:r w:rsidRPr="00DC20D5">
        <w:rPr>
          <w:rFonts w:ascii="Arial" w:hAnsi="Arial" w:cs="Arial"/>
          <w:spacing w:val="-4"/>
          <w:sz w:val="20"/>
          <w:szCs w:val="20"/>
          <w:lang w:val="es-MX" w:eastAsia="es-MX"/>
        </w:rPr>
        <w:t>3.3.1</w:t>
      </w:r>
      <w:r w:rsidRPr="00DC20D5">
        <w:rPr>
          <w:rFonts w:ascii="Arial" w:hAnsi="Arial" w:cs="Arial"/>
          <w:sz w:val="20"/>
          <w:szCs w:val="20"/>
          <w:lang w:val="es-MX" w:eastAsia="es-MX"/>
        </w:rPr>
        <w:t>4</w:t>
      </w:r>
      <w:r w:rsidRPr="00DC20D5">
        <w:rPr>
          <w:rFonts w:ascii="Arial" w:hAnsi="Arial" w:cs="Arial"/>
          <w:spacing w:val="10"/>
          <w:sz w:val="20"/>
          <w:szCs w:val="20"/>
          <w:lang w:val="es-MX" w:eastAsia="es-MX"/>
        </w:rPr>
        <w:t xml:space="preserve"> </w:t>
      </w:r>
      <w:r w:rsidRPr="00DC20D5">
        <w:rPr>
          <w:rFonts w:ascii="Arial" w:hAnsi="Arial" w:cs="Arial"/>
          <w:sz w:val="20"/>
          <w:szCs w:val="20"/>
          <w:lang w:val="es-MX" w:eastAsia="es-MX"/>
        </w:rPr>
        <w:t>y</w:t>
      </w:r>
      <w:r w:rsidRPr="00DC20D5">
        <w:rPr>
          <w:rFonts w:ascii="Arial" w:hAnsi="Arial" w:cs="Arial"/>
          <w:spacing w:val="10"/>
          <w:sz w:val="20"/>
          <w:szCs w:val="20"/>
          <w:lang w:val="es-MX" w:eastAsia="es-MX"/>
        </w:rPr>
        <w:t xml:space="preserve"> </w:t>
      </w:r>
      <w:r w:rsidRPr="00DC20D5">
        <w:rPr>
          <w:rFonts w:ascii="Arial" w:hAnsi="Arial" w:cs="Arial"/>
          <w:spacing w:val="-4"/>
          <w:sz w:val="20"/>
          <w:szCs w:val="20"/>
          <w:lang w:val="es-MX" w:eastAsia="es-MX"/>
        </w:rPr>
        <w:t>5.</w:t>
      </w:r>
      <w:r w:rsidRPr="00DC20D5">
        <w:rPr>
          <w:rFonts w:ascii="Arial" w:hAnsi="Arial" w:cs="Arial"/>
          <w:sz w:val="20"/>
          <w:szCs w:val="20"/>
          <w:lang w:val="es-MX" w:eastAsia="es-MX"/>
        </w:rPr>
        <w:t>3</w:t>
      </w:r>
      <w:r w:rsidRPr="00DC20D5">
        <w:rPr>
          <w:rFonts w:ascii="Arial" w:hAnsi="Arial" w:cs="Arial"/>
          <w:spacing w:val="10"/>
          <w:sz w:val="20"/>
          <w:szCs w:val="20"/>
          <w:lang w:val="es-MX" w:eastAsia="es-MX"/>
        </w:rPr>
        <w:t xml:space="preserve"> </w:t>
      </w:r>
      <w:r w:rsidRPr="00DC20D5">
        <w:rPr>
          <w:rFonts w:ascii="Arial" w:hAnsi="Arial" w:cs="Arial"/>
          <w:spacing w:val="-4"/>
          <w:sz w:val="20"/>
          <w:szCs w:val="20"/>
          <w:lang w:val="es-MX" w:eastAsia="es-MX"/>
        </w:rPr>
        <w:t>a</w:t>
      </w:r>
      <w:r w:rsidRPr="00DC20D5">
        <w:rPr>
          <w:rFonts w:ascii="Arial" w:hAnsi="Arial" w:cs="Arial"/>
          <w:sz w:val="20"/>
          <w:szCs w:val="20"/>
          <w:lang w:val="es-MX" w:eastAsia="es-MX"/>
        </w:rPr>
        <w:t>l</w:t>
      </w:r>
      <w:r w:rsidRPr="00DC20D5">
        <w:rPr>
          <w:rFonts w:ascii="Arial" w:hAnsi="Arial" w:cs="Arial"/>
          <w:spacing w:val="10"/>
          <w:sz w:val="20"/>
          <w:szCs w:val="20"/>
          <w:lang w:val="es-MX" w:eastAsia="es-MX"/>
        </w:rPr>
        <w:t xml:space="preserve"> </w:t>
      </w:r>
      <w:r w:rsidRPr="00DC20D5">
        <w:rPr>
          <w:rFonts w:ascii="Arial" w:hAnsi="Arial" w:cs="Arial"/>
          <w:spacing w:val="-4"/>
          <w:sz w:val="20"/>
          <w:szCs w:val="20"/>
          <w:lang w:val="es-MX" w:eastAsia="es-MX"/>
        </w:rPr>
        <w:t>artícul</w:t>
      </w:r>
      <w:r w:rsidRPr="00DC20D5">
        <w:rPr>
          <w:rFonts w:ascii="Arial" w:hAnsi="Arial" w:cs="Arial"/>
          <w:sz w:val="20"/>
          <w:szCs w:val="20"/>
          <w:lang w:val="es-MX" w:eastAsia="es-MX"/>
        </w:rPr>
        <w:t>o</w:t>
      </w:r>
      <w:r w:rsidRPr="00DC20D5">
        <w:rPr>
          <w:rFonts w:ascii="Arial" w:hAnsi="Arial" w:cs="Arial"/>
          <w:spacing w:val="10"/>
          <w:sz w:val="20"/>
          <w:szCs w:val="20"/>
          <w:lang w:val="es-MX" w:eastAsia="es-MX"/>
        </w:rPr>
        <w:t xml:space="preserve"> </w:t>
      </w:r>
      <w:r w:rsidRPr="00DC20D5">
        <w:rPr>
          <w:rFonts w:ascii="Arial" w:hAnsi="Arial" w:cs="Arial"/>
          <w:spacing w:val="-4"/>
          <w:sz w:val="20"/>
          <w:szCs w:val="20"/>
          <w:lang w:val="es-MX" w:eastAsia="es-MX"/>
        </w:rPr>
        <w:t>11</w:t>
      </w:r>
      <w:r w:rsidRPr="00DC20D5">
        <w:rPr>
          <w:rFonts w:ascii="Arial" w:hAnsi="Arial" w:cs="Arial"/>
          <w:sz w:val="20"/>
          <w:szCs w:val="20"/>
          <w:lang w:val="es-MX" w:eastAsia="es-MX"/>
        </w:rPr>
        <w:t>,</w:t>
      </w:r>
      <w:r w:rsidRPr="00DC20D5">
        <w:rPr>
          <w:rFonts w:ascii="Arial" w:hAnsi="Arial" w:cs="Arial"/>
          <w:spacing w:val="10"/>
          <w:sz w:val="20"/>
          <w:szCs w:val="20"/>
          <w:lang w:val="es-MX" w:eastAsia="es-MX"/>
        </w:rPr>
        <w:t xml:space="preserve"> </w:t>
      </w:r>
      <w:r w:rsidRPr="00DC20D5">
        <w:rPr>
          <w:rFonts w:ascii="Arial" w:hAnsi="Arial" w:cs="Arial"/>
          <w:spacing w:val="-4"/>
          <w:sz w:val="20"/>
          <w:szCs w:val="20"/>
          <w:lang w:val="es-MX" w:eastAsia="es-MX"/>
        </w:rPr>
        <w:t>una fracció</w:t>
      </w:r>
      <w:r w:rsidRPr="00DC20D5">
        <w:rPr>
          <w:rFonts w:ascii="Arial" w:hAnsi="Arial" w:cs="Arial"/>
          <w:sz w:val="20"/>
          <w:szCs w:val="20"/>
          <w:lang w:val="es-MX" w:eastAsia="es-MX"/>
        </w:rPr>
        <w:t>n</w:t>
      </w:r>
      <w:r w:rsidRPr="00DC20D5">
        <w:rPr>
          <w:rFonts w:ascii="Arial" w:hAnsi="Arial" w:cs="Arial"/>
          <w:spacing w:val="1"/>
          <w:sz w:val="20"/>
          <w:szCs w:val="20"/>
          <w:lang w:val="es-MX" w:eastAsia="es-MX"/>
        </w:rPr>
        <w:t xml:space="preserve"> </w:t>
      </w:r>
      <w:r w:rsidRPr="00DC20D5">
        <w:rPr>
          <w:rFonts w:ascii="Arial" w:hAnsi="Arial" w:cs="Arial"/>
          <w:spacing w:val="-4"/>
          <w:sz w:val="20"/>
          <w:szCs w:val="20"/>
          <w:lang w:val="es-MX" w:eastAsia="es-MX"/>
        </w:rPr>
        <w:t>XI</w:t>
      </w:r>
      <w:r w:rsidRPr="00DC20D5">
        <w:rPr>
          <w:rFonts w:ascii="Arial" w:hAnsi="Arial" w:cs="Arial"/>
          <w:sz w:val="20"/>
          <w:szCs w:val="20"/>
          <w:lang w:val="es-MX" w:eastAsia="es-MX"/>
        </w:rPr>
        <w:t>X</w:t>
      </w:r>
      <w:r w:rsidRPr="00DC20D5">
        <w:rPr>
          <w:rFonts w:ascii="Arial" w:hAnsi="Arial" w:cs="Arial"/>
          <w:spacing w:val="1"/>
          <w:sz w:val="20"/>
          <w:szCs w:val="20"/>
          <w:lang w:val="es-MX" w:eastAsia="es-MX"/>
        </w:rPr>
        <w:t xml:space="preserve"> </w:t>
      </w:r>
      <w:r w:rsidRPr="00DC20D5">
        <w:rPr>
          <w:rFonts w:ascii="Arial" w:hAnsi="Arial" w:cs="Arial"/>
          <w:spacing w:val="-4"/>
          <w:sz w:val="20"/>
          <w:szCs w:val="20"/>
          <w:lang w:val="es-MX" w:eastAsia="es-MX"/>
        </w:rPr>
        <w:t>a</w:t>
      </w:r>
      <w:r w:rsidRPr="00DC20D5">
        <w:rPr>
          <w:rFonts w:ascii="Arial" w:hAnsi="Arial" w:cs="Arial"/>
          <w:sz w:val="20"/>
          <w:szCs w:val="20"/>
          <w:lang w:val="es-MX" w:eastAsia="es-MX"/>
        </w:rPr>
        <w:t>l</w:t>
      </w:r>
      <w:r w:rsidRPr="00DC20D5">
        <w:rPr>
          <w:rFonts w:ascii="Arial" w:hAnsi="Arial" w:cs="Arial"/>
          <w:spacing w:val="2"/>
          <w:sz w:val="20"/>
          <w:szCs w:val="20"/>
          <w:lang w:val="es-MX" w:eastAsia="es-MX"/>
        </w:rPr>
        <w:t xml:space="preserve"> </w:t>
      </w:r>
      <w:r w:rsidRPr="00DC20D5">
        <w:rPr>
          <w:rFonts w:ascii="Arial" w:hAnsi="Arial" w:cs="Arial"/>
          <w:spacing w:val="-4"/>
          <w:sz w:val="20"/>
          <w:szCs w:val="20"/>
          <w:lang w:val="es-MX" w:eastAsia="es-MX"/>
        </w:rPr>
        <w:t>párraf</w:t>
      </w:r>
      <w:r w:rsidRPr="00DC20D5">
        <w:rPr>
          <w:rFonts w:ascii="Arial" w:hAnsi="Arial" w:cs="Arial"/>
          <w:sz w:val="20"/>
          <w:szCs w:val="20"/>
          <w:lang w:val="es-MX" w:eastAsia="es-MX"/>
        </w:rPr>
        <w:t>o</w:t>
      </w:r>
      <w:r w:rsidRPr="00DC20D5">
        <w:rPr>
          <w:rFonts w:ascii="Arial" w:hAnsi="Arial" w:cs="Arial"/>
          <w:spacing w:val="1"/>
          <w:sz w:val="20"/>
          <w:szCs w:val="20"/>
          <w:lang w:val="es-MX" w:eastAsia="es-MX"/>
        </w:rPr>
        <w:t xml:space="preserve"> </w:t>
      </w:r>
      <w:r w:rsidRPr="00DC20D5">
        <w:rPr>
          <w:rFonts w:ascii="Arial" w:hAnsi="Arial" w:cs="Arial"/>
          <w:spacing w:val="-4"/>
          <w:sz w:val="20"/>
          <w:szCs w:val="20"/>
          <w:lang w:val="es-MX" w:eastAsia="es-MX"/>
        </w:rPr>
        <w:t>prim</w:t>
      </w:r>
      <w:r w:rsidRPr="00DC20D5">
        <w:rPr>
          <w:rFonts w:ascii="Arial" w:hAnsi="Arial" w:cs="Arial"/>
          <w:spacing w:val="-5"/>
          <w:sz w:val="20"/>
          <w:szCs w:val="20"/>
          <w:lang w:val="es-MX" w:eastAsia="es-MX"/>
        </w:rPr>
        <w:t>e</w:t>
      </w:r>
      <w:r w:rsidRPr="00DC20D5">
        <w:rPr>
          <w:rFonts w:ascii="Arial" w:hAnsi="Arial" w:cs="Arial"/>
          <w:spacing w:val="-4"/>
          <w:sz w:val="20"/>
          <w:szCs w:val="20"/>
          <w:lang w:val="es-MX" w:eastAsia="es-MX"/>
        </w:rPr>
        <w:t>r</w:t>
      </w:r>
      <w:r w:rsidRPr="00DC20D5">
        <w:rPr>
          <w:rFonts w:ascii="Arial" w:hAnsi="Arial" w:cs="Arial"/>
          <w:sz w:val="20"/>
          <w:szCs w:val="20"/>
          <w:lang w:val="es-MX" w:eastAsia="es-MX"/>
        </w:rPr>
        <w:t xml:space="preserve">o </w:t>
      </w:r>
      <w:r w:rsidRPr="00DC20D5">
        <w:rPr>
          <w:rFonts w:ascii="Arial" w:hAnsi="Arial" w:cs="Arial"/>
          <w:spacing w:val="-4"/>
          <w:sz w:val="20"/>
          <w:szCs w:val="20"/>
          <w:lang w:val="es-MX" w:eastAsia="es-MX"/>
        </w:rPr>
        <w:t>de</w:t>
      </w:r>
      <w:r w:rsidRPr="00DC20D5">
        <w:rPr>
          <w:rFonts w:ascii="Arial" w:hAnsi="Arial" w:cs="Arial"/>
          <w:sz w:val="20"/>
          <w:szCs w:val="20"/>
          <w:lang w:val="es-MX" w:eastAsia="es-MX"/>
        </w:rPr>
        <w:t>l</w:t>
      </w:r>
      <w:r w:rsidRPr="00DC20D5">
        <w:rPr>
          <w:rFonts w:ascii="Arial" w:hAnsi="Arial" w:cs="Arial"/>
          <w:spacing w:val="1"/>
          <w:sz w:val="20"/>
          <w:szCs w:val="20"/>
          <w:lang w:val="es-MX" w:eastAsia="es-MX"/>
        </w:rPr>
        <w:t xml:space="preserve"> </w:t>
      </w:r>
      <w:r w:rsidRPr="00DC20D5">
        <w:rPr>
          <w:rFonts w:ascii="Arial" w:hAnsi="Arial" w:cs="Arial"/>
          <w:spacing w:val="-4"/>
          <w:sz w:val="20"/>
          <w:szCs w:val="20"/>
          <w:lang w:val="es-MX" w:eastAsia="es-MX"/>
        </w:rPr>
        <w:t>artícul</w:t>
      </w:r>
      <w:r w:rsidRPr="00DC20D5">
        <w:rPr>
          <w:rFonts w:ascii="Arial" w:hAnsi="Arial" w:cs="Arial"/>
          <w:sz w:val="20"/>
          <w:szCs w:val="20"/>
          <w:lang w:val="es-MX" w:eastAsia="es-MX"/>
        </w:rPr>
        <w:t>o</w:t>
      </w:r>
      <w:r w:rsidRPr="00DC20D5">
        <w:rPr>
          <w:rFonts w:ascii="Arial" w:hAnsi="Arial" w:cs="Arial"/>
          <w:spacing w:val="1"/>
          <w:sz w:val="20"/>
          <w:szCs w:val="20"/>
          <w:lang w:val="es-MX" w:eastAsia="es-MX"/>
        </w:rPr>
        <w:t xml:space="preserve"> </w:t>
      </w:r>
      <w:r w:rsidRPr="00DC20D5">
        <w:rPr>
          <w:rFonts w:ascii="Arial" w:hAnsi="Arial" w:cs="Arial"/>
          <w:spacing w:val="-4"/>
          <w:sz w:val="20"/>
          <w:szCs w:val="20"/>
          <w:lang w:val="es-MX" w:eastAsia="es-MX"/>
        </w:rPr>
        <w:t>65</w:t>
      </w:r>
      <w:r w:rsidRPr="00DC20D5">
        <w:rPr>
          <w:rFonts w:ascii="Arial" w:hAnsi="Arial" w:cs="Arial"/>
          <w:sz w:val="20"/>
          <w:szCs w:val="20"/>
          <w:lang w:val="es-MX" w:eastAsia="es-MX"/>
        </w:rPr>
        <w:t>,</w:t>
      </w:r>
      <w:r w:rsidRPr="00DC20D5">
        <w:rPr>
          <w:rFonts w:ascii="Arial" w:hAnsi="Arial" w:cs="Arial"/>
          <w:spacing w:val="1"/>
          <w:sz w:val="20"/>
          <w:szCs w:val="20"/>
          <w:lang w:val="es-MX" w:eastAsia="es-MX"/>
        </w:rPr>
        <w:t xml:space="preserve"> </w:t>
      </w:r>
      <w:r w:rsidRPr="00DC20D5">
        <w:rPr>
          <w:rFonts w:ascii="Arial" w:hAnsi="Arial" w:cs="Arial"/>
          <w:spacing w:val="-4"/>
          <w:sz w:val="20"/>
          <w:szCs w:val="20"/>
          <w:lang w:val="es-MX" w:eastAsia="es-MX"/>
        </w:rPr>
        <w:t>u</w:t>
      </w:r>
      <w:r w:rsidRPr="00DC20D5">
        <w:rPr>
          <w:rFonts w:ascii="Arial" w:hAnsi="Arial" w:cs="Arial"/>
          <w:sz w:val="20"/>
          <w:szCs w:val="20"/>
          <w:lang w:val="es-MX" w:eastAsia="es-MX"/>
        </w:rPr>
        <w:t>n</w:t>
      </w:r>
      <w:r w:rsidRPr="00DC20D5">
        <w:rPr>
          <w:rFonts w:ascii="Arial" w:hAnsi="Arial" w:cs="Arial"/>
          <w:spacing w:val="3"/>
          <w:sz w:val="20"/>
          <w:szCs w:val="20"/>
          <w:lang w:val="es-MX" w:eastAsia="es-MX"/>
        </w:rPr>
        <w:t xml:space="preserve"> </w:t>
      </w:r>
      <w:r w:rsidRPr="00DC20D5">
        <w:rPr>
          <w:rFonts w:ascii="Arial" w:hAnsi="Arial" w:cs="Arial"/>
          <w:spacing w:val="-4"/>
          <w:sz w:val="20"/>
          <w:szCs w:val="20"/>
          <w:lang w:val="es-MX" w:eastAsia="es-MX"/>
        </w:rPr>
        <w:t>incis</w:t>
      </w:r>
      <w:r w:rsidRPr="00DC20D5">
        <w:rPr>
          <w:rFonts w:ascii="Arial" w:hAnsi="Arial" w:cs="Arial"/>
          <w:sz w:val="20"/>
          <w:szCs w:val="20"/>
          <w:lang w:val="es-MX" w:eastAsia="es-MX"/>
        </w:rPr>
        <w:t>o</w:t>
      </w:r>
      <w:r w:rsidRPr="00DC20D5">
        <w:rPr>
          <w:rFonts w:ascii="Arial" w:hAnsi="Arial" w:cs="Arial"/>
          <w:spacing w:val="1"/>
          <w:sz w:val="20"/>
          <w:szCs w:val="20"/>
          <w:lang w:val="es-MX" w:eastAsia="es-MX"/>
        </w:rPr>
        <w:t xml:space="preserve"> </w:t>
      </w:r>
      <w:r w:rsidRPr="00DC20D5">
        <w:rPr>
          <w:rFonts w:ascii="Arial" w:hAnsi="Arial" w:cs="Arial"/>
          <w:spacing w:val="-4"/>
          <w:sz w:val="20"/>
          <w:szCs w:val="20"/>
          <w:lang w:val="es-MX" w:eastAsia="es-MX"/>
        </w:rPr>
        <w:t>n</w:t>
      </w:r>
      <w:r w:rsidRPr="00DC20D5">
        <w:rPr>
          <w:rFonts w:ascii="Arial" w:hAnsi="Arial" w:cs="Arial"/>
          <w:sz w:val="20"/>
          <w:szCs w:val="20"/>
          <w:lang w:val="es-MX" w:eastAsia="es-MX"/>
        </w:rPr>
        <w:t>)</w:t>
      </w:r>
      <w:r w:rsidRPr="00DC20D5">
        <w:rPr>
          <w:rFonts w:ascii="Arial" w:hAnsi="Arial" w:cs="Arial"/>
          <w:spacing w:val="1"/>
          <w:sz w:val="20"/>
          <w:szCs w:val="20"/>
          <w:lang w:val="es-MX" w:eastAsia="es-MX"/>
        </w:rPr>
        <w:t xml:space="preserve"> </w:t>
      </w:r>
      <w:r w:rsidRPr="00DC20D5">
        <w:rPr>
          <w:rFonts w:ascii="Arial" w:hAnsi="Arial" w:cs="Arial"/>
          <w:spacing w:val="-4"/>
          <w:sz w:val="20"/>
          <w:szCs w:val="20"/>
          <w:lang w:val="es-MX" w:eastAsia="es-MX"/>
        </w:rPr>
        <w:t>a</w:t>
      </w:r>
      <w:r w:rsidRPr="00DC20D5">
        <w:rPr>
          <w:rFonts w:ascii="Arial" w:hAnsi="Arial" w:cs="Arial"/>
          <w:sz w:val="20"/>
          <w:szCs w:val="20"/>
          <w:lang w:val="es-MX" w:eastAsia="es-MX"/>
        </w:rPr>
        <w:t>l</w:t>
      </w:r>
      <w:r w:rsidRPr="00DC20D5">
        <w:rPr>
          <w:rFonts w:ascii="Arial" w:hAnsi="Arial" w:cs="Arial"/>
          <w:spacing w:val="2"/>
          <w:sz w:val="20"/>
          <w:szCs w:val="20"/>
          <w:lang w:val="es-MX" w:eastAsia="es-MX"/>
        </w:rPr>
        <w:t xml:space="preserve"> </w:t>
      </w:r>
      <w:r w:rsidRPr="00DC20D5">
        <w:rPr>
          <w:rFonts w:ascii="Arial" w:hAnsi="Arial" w:cs="Arial"/>
          <w:spacing w:val="-4"/>
          <w:sz w:val="20"/>
          <w:szCs w:val="20"/>
          <w:lang w:val="es-MX" w:eastAsia="es-MX"/>
        </w:rPr>
        <w:t>párraf</w:t>
      </w:r>
      <w:r w:rsidRPr="00DC20D5">
        <w:rPr>
          <w:rFonts w:ascii="Arial" w:hAnsi="Arial" w:cs="Arial"/>
          <w:sz w:val="20"/>
          <w:szCs w:val="20"/>
          <w:lang w:val="es-MX" w:eastAsia="es-MX"/>
        </w:rPr>
        <w:t>o</w:t>
      </w:r>
      <w:r w:rsidRPr="00DC20D5">
        <w:rPr>
          <w:rFonts w:ascii="Arial" w:hAnsi="Arial" w:cs="Arial"/>
          <w:spacing w:val="1"/>
          <w:sz w:val="20"/>
          <w:szCs w:val="20"/>
          <w:lang w:val="es-MX" w:eastAsia="es-MX"/>
        </w:rPr>
        <w:t xml:space="preserve"> </w:t>
      </w:r>
      <w:r w:rsidRPr="00DC20D5">
        <w:rPr>
          <w:rFonts w:ascii="Arial" w:hAnsi="Arial" w:cs="Arial"/>
          <w:spacing w:val="-4"/>
          <w:sz w:val="20"/>
          <w:szCs w:val="20"/>
          <w:lang w:val="es-MX" w:eastAsia="es-MX"/>
        </w:rPr>
        <w:t>segun</w:t>
      </w:r>
      <w:r w:rsidRPr="00DC20D5">
        <w:rPr>
          <w:rFonts w:ascii="Arial" w:hAnsi="Arial" w:cs="Arial"/>
          <w:spacing w:val="-5"/>
          <w:sz w:val="20"/>
          <w:szCs w:val="20"/>
          <w:lang w:val="es-MX" w:eastAsia="es-MX"/>
        </w:rPr>
        <w:t>d</w:t>
      </w:r>
      <w:r w:rsidRPr="00DC20D5">
        <w:rPr>
          <w:rFonts w:ascii="Arial" w:hAnsi="Arial" w:cs="Arial"/>
          <w:sz w:val="20"/>
          <w:szCs w:val="20"/>
          <w:lang w:val="es-MX" w:eastAsia="es-MX"/>
        </w:rPr>
        <w:t>o</w:t>
      </w:r>
      <w:r w:rsidRPr="00DC20D5">
        <w:rPr>
          <w:rFonts w:ascii="Arial" w:hAnsi="Arial" w:cs="Arial"/>
          <w:spacing w:val="1"/>
          <w:sz w:val="20"/>
          <w:szCs w:val="20"/>
          <w:lang w:val="es-MX" w:eastAsia="es-MX"/>
        </w:rPr>
        <w:t xml:space="preserve"> </w:t>
      </w:r>
      <w:r w:rsidRPr="00DC20D5">
        <w:rPr>
          <w:rFonts w:ascii="Arial" w:hAnsi="Arial" w:cs="Arial"/>
          <w:spacing w:val="-4"/>
          <w:sz w:val="20"/>
          <w:szCs w:val="20"/>
          <w:lang w:val="es-MX" w:eastAsia="es-MX"/>
        </w:rPr>
        <w:t>de</w:t>
      </w:r>
      <w:r w:rsidRPr="00DC20D5">
        <w:rPr>
          <w:rFonts w:ascii="Arial" w:hAnsi="Arial" w:cs="Arial"/>
          <w:sz w:val="20"/>
          <w:szCs w:val="20"/>
          <w:lang w:val="es-MX" w:eastAsia="es-MX"/>
        </w:rPr>
        <w:t>l</w:t>
      </w:r>
      <w:r w:rsidRPr="00DC20D5">
        <w:rPr>
          <w:rFonts w:ascii="Arial" w:hAnsi="Arial" w:cs="Arial"/>
          <w:spacing w:val="1"/>
          <w:sz w:val="20"/>
          <w:szCs w:val="20"/>
          <w:lang w:val="es-MX" w:eastAsia="es-MX"/>
        </w:rPr>
        <w:t xml:space="preserve"> </w:t>
      </w:r>
      <w:r w:rsidRPr="00DC20D5">
        <w:rPr>
          <w:rFonts w:ascii="Arial" w:hAnsi="Arial" w:cs="Arial"/>
          <w:spacing w:val="-4"/>
          <w:sz w:val="20"/>
          <w:szCs w:val="20"/>
          <w:lang w:val="es-MX" w:eastAsia="es-MX"/>
        </w:rPr>
        <w:t>artícul</w:t>
      </w:r>
      <w:r w:rsidRPr="00DC20D5">
        <w:rPr>
          <w:rFonts w:ascii="Arial" w:hAnsi="Arial" w:cs="Arial"/>
          <w:sz w:val="20"/>
          <w:szCs w:val="20"/>
          <w:lang w:val="es-MX" w:eastAsia="es-MX"/>
        </w:rPr>
        <w:t>o</w:t>
      </w:r>
      <w:r w:rsidRPr="00DC20D5">
        <w:rPr>
          <w:rFonts w:ascii="Arial" w:hAnsi="Arial" w:cs="Arial"/>
          <w:spacing w:val="1"/>
          <w:sz w:val="20"/>
          <w:szCs w:val="20"/>
          <w:lang w:val="es-MX" w:eastAsia="es-MX"/>
        </w:rPr>
        <w:t xml:space="preserve"> </w:t>
      </w:r>
      <w:r w:rsidRPr="00DC20D5">
        <w:rPr>
          <w:rFonts w:ascii="Arial" w:hAnsi="Arial" w:cs="Arial"/>
          <w:spacing w:val="-5"/>
          <w:sz w:val="20"/>
          <w:szCs w:val="20"/>
          <w:lang w:val="es-MX" w:eastAsia="es-MX"/>
        </w:rPr>
        <w:t>6</w:t>
      </w:r>
      <w:r w:rsidRPr="00DC20D5">
        <w:rPr>
          <w:rFonts w:ascii="Arial" w:hAnsi="Arial" w:cs="Arial"/>
          <w:spacing w:val="-4"/>
          <w:sz w:val="20"/>
          <w:szCs w:val="20"/>
          <w:lang w:val="es-MX" w:eastAsia="es-MX"/>
        </w:rPr>
        <w:t>5</w:t>
      </w:r>
      <w:r w:rsidRPr="00DC20D5">
        <w:rPr>
          <w:rFonts w:ascii="Arial" w:hAnsi="Arial" w:cs="Arial"/>
          <w:sz w:val="20"/>
          <w:szCs w:val="20"/>
          <w:lang w:val="es-MX" w:eastAsia="es-MX"/>
        </w:rPr>
        <w:t>,</w:t>
      </w:r>
      <w:r w:rsidRPr="00DC20D5">
        <w:rPr>
          <w:rFonts w:ascii="Arial" w:hAnsi="Arial" w:cs="Arial"/>
          <w:spacing w:val="1"/>
          <w:sz w:val="20"/>
          <w:szCs w:val="20"/>
          <w:lang w:val="es-MX" w:eastAsia="es-MX"/>
        </w:rPr>
        <w:t xml:space="preserve"> </w:t>
      </w:r>
      <w:r w:rsidRPr="00DC20D5">
        <w:rPr>
          <w:rFonts w:ascii="Arial" w:hAnsi="Arial" w:cs="Arial"/>
          <w:spacing w:val="-4"/>
          <w:sz w:val="20"/>
          <w:szCs w:val="20"/>
          <w:lang w:val="es-MX" w:eastAsia="es-MX"/>
        </w:rPr>
        <w:t>un</w:t>
      </w:r>
      <w:r w:rsidRPr="00DC20D5">
        <w:rPr>
          <w:rFonts w:ascii="Arial" w:hAnsi="Arial" w:cs="Arial"/>
          <w:sz w:val="20"/>
          <w:szCs w:val="20"/>
          <w:lang w:val="es-MX" w:eastAsia="es-MX"/>
        </w:rPr>
        <w:t xml:space="preserve">a </w:t>
      </w:r>
      <w:r w:rsidRPr="00DC20D5">
        <w:rPr>
          <w:rFonts w:ascii="Arial" w:hAnsi="Arial" w:cs="Arial"/>
          <w:spacing w:val="8"/>
          <w:sz w:val="20"/>
          <w:szCs w:val="20"/>
          <w:lang w:val="es-MX" w:eastAsia="es-MX"/>
        </w:rPr>
        <w:t xml:space="preserve"> </w:t>
      </w:r>
      <w:r w:rsidRPr="00DC20D5">
        <w:rPr>
          <w:rFonts w:ascii="Arial" w:hAnsi="Arial" w:cs="Arial"/>
          <w:spacing w:val="-4"/>
          <w:sz w:val="20"/>
          <w:szCs w:val="20"/>
          <w:lang w:val="es-MX" w:eastAsia="es-MX"/>
        </w:rPr>
        <w:t>fracció</w:t>
      </w:r>
      <w:r w:rsidRPr="00DC20D5">
        <w:rPr>
          <w:rFonts w:ascii="Arial" w:hAnsi="Arial" w:cs="Arial"/>
          <w:sz w:val="20"/>
          <w:szCs w:val="20"/>
          <w:lang w:val="es-MX" w:eastAsia="es-MX"/>
        </w:rPr>
        <w:t xml:space="preserve">n </w:t>
      </w:r>
      <w:r w:rsidRPr="00DC20D5">
        <w:rPr>
          <w:rFonts w:ascii="Arial" w:hAnsi="Arial" w:cs="Arial"/>
          <w:spacing w:val="-4"/>
          <w:sz w:val="20"/>
          <w:szCs w:val="20"/>
          <w:lang w:val="es-MX" w:eastAsia="es-MX"/>
        </w:rPr>
        <w:t>I</w:t>
      </w:r>
      <w:r w:rsidRPr="00DC20D5">
        <w:rPr>
          <w:rFonts w:ascii="Arial" w:hAnsi="Arial" w:cs="Arial"/>
          <w:sz w:val="20"/>
          <w:szCs w:val="20"/>
          <w:lang w:val="es-MX" w:eastAsia="es-MX"/>
        </w:rPr>
        <w:t>V</w:t>
      </w:r>
      <w:r w:rsidRPr="00DC20D5">
        <w:rPr>
          <w:rFonts w:ascii="Arial" w:hAnsi="Arial" w:cs="Arial"/>
          <w:spacing w:val="1"/>
          <w:sz w:val="20"/>
          <w:szCs w:val="20"/>
          <w:lang w:val="es-MX" w:eastAsia="es-MX"/>
        </w:rPr>
        <w:t xml:space="preserve"> </w:t>
      </w:r>
      <w:r w:rsidRPr="00DC20D5">
        <w:rPr>
          <w:rFonts w:ascii="Arial" w:hAnsi="Arial" w:cs="Arial"/>
          <w:spacing w:val="-4"/>
          <w:sz w:val="20"/>
          <w:szCs w:val="20"/>
          <w:lang w:val="es-MX" w:eastAsia="es-MX"/>
        </w:rPr>
        <w:t>al artícul</w:t>
      </w:r>
      <w:r w:rsidRPr="00DC20D5">
        <w:rPr>
          <w:rFonts w:ascii="Arial" w:hAnsi="Arial" w:cs="Arial"/>
          <w:sz w:val="20"/>
          <w:szCs w:val="20"/>
          <w:lang w:val="es-MX" w:eastAsia="es-MX"/>
        </w:rPr>
        <w:t>o</w:t>
      </w:r>
      <w:r w:rsidRPr="00DC20D5">
        <w:rPr>
          <w:rFonts w:ascii="Arial" w:hAnsi="Arial" w:cs="Arial"/>
          <w:spacing w:val="-3"/>
          <w:sz w:val="20"/>
          <w:szCs w:val="20"/>
          <w:lang w:val="es-MX" w:eastAsia="es-MX"/>
        </w:rPr>
        <w:t xml:space="preserve"> </w:t>
      </w:r>
      <w:r w:rsidRPr="00DC20D5">
        <w:rPr>
          <w:rFonts w:ascii="Arial" w:hAnsi="Arial" w:cs="Arial"/>
          <w:spacing w:val="-4"/>
          <w:sz w:val="20"/>
          <w:szCs w:val="20"/>
          <w:lang w:val="es-MX" w:eastAsia="es-MX"/>
        </w:rPr>
        <w:t>73</w:t>
      </w:r>
      <w:r w:rsidRPr="00DC20D5">
        <w:rPr>
          <w:rFonts w:ascii="Arial" w:hAnsi="Arial" w:cs="Arial"/>
          <w:sz w:val="20"/>
          <w:szCs w:val="20"/>
          <w:lang w:val="es-MX" w:eastAsia="es-MX"/>
        </w:rPr>
        <w:t>,</w:t>
      </w:r>
      <w:r w:rsidRPr="00DC20D5">
        <w:rPr>
          <w:rFonts w:ascii="Arial" w:hAnsi="Arial" w:cs="Arial"/>
          <w:spacing w:val="-3"/>
          <w:sz w:val="20"/>
          <w:szCs w:val="20"/>
          <w:lang w:val="es-MX" w:eastAsia="es-MX"/>
        </w:rPr>
        <w:t xml:space="preserve"> </w:t>
      </w:r>
      <w:r w:rsidRPr="00DC20D5">
        <w:rPr>
          <w:rFonts w:ascii="Arial" w:hAnsi="Arial" w:cs="Arial"/>
          <w:spacing w:val="-4"/>
          <w:sz w:val="20"/>
          <w:szCs w:val="20"/>
          <w:lang w:val="es-MX" w:eastAsia="es-MX"/>
        </w:rPr>
        <w:t>recorriéndos</w:t>
      </w:r>
      <w:r w:rsidRPr="00DC20D5">
        <w:rPr>
          <w:rFonts w:ascii="Arial" w:hAnsi="Arial" w:cs="Arial"/>
          <w:sz w:val="20"/>
          <w:szCs w:val="20"/>
          <w:lang w:val="es-MX" w:eastAsia="es-MX"/>
        </w:rPr>
        <w:t>e</w:t>
      </w:r>
      <w:r w:rsidRPr="00DC20D5">
        <w:rPr>
          <w:rFonts w:ascii="Arial" w:hAnsi="Arial" w:cs="Arial"/>
          <w:spacing w:val="-3"/>
          <w:sz w:val="20"/>
          <w:szCs w:val="20"/>
          <w:lang w:val="es-MX" w:eastAsia="es-MX"/>
        </w:rPr>
        <w:t xml:space="preserve"> </w:t>
      </w:r>
      <w:r w:rsidRPr="00DC20D5">
        <w:rPr>
          <w:rFonts w:ascii="Arial" w:hAnsi="Arial" w:cs="Arial"/>
          <w:spacing w:val="-4"/>
          <w:sz w:val="20"/>
          <w:szCs w:val="20"/>
          <w:lang w:val="es-MX" w:eastAsia="es-MX"/>
        </w:rPr>
        <w:t>l</w:t>
      </w:r>
      <w:r w:rsidRPr="00DC20D5">
        <w:rPr>
          <w:rFonts w:ascii="Arial" w:hAnsi="Arial" w:cs="Arial"/>
          <w:sz w:val="20"/>
          <w:szCs w:val="20"/>
          <w:lang w:val="es-MX" w:eastAsia="es-MX"/>
        </w:rPr>
        <w:t>a</w:t>
      </w:r>
      <w:r w:rsidRPr="00DC20D5">
        <w:rPr>
          <w:rFonts w:ascii="Arial" w:hAnsi="Arial" w:cs="Arial"/>
          <w:spacing w:val="-3"/>
          <w:sz w:val="20"/>
          <w:szCs w:val="20"/>
          <w:lang w:val="es-MX" w:eastAsia="es-MX"/>
        </w:rPr>
        <w:t xml:space="preserve"> </w:t>
      </w:r>
      <w:r w:rsidRPr="00DC20D5">
        <w:rPr>
          <w:rFonts w:ascii="Arial" w:hAnsi="Arial" w:cs="Arial"/>
          <w:spacing w:val="-4"/>
          <w:sz w:val="20"/>
          <w:szCs w:val="20"/>
          <w:lang w:val="es-MX" w:eastAsia="es-MX"/>
        </w:rPr>
        <w:t>actua</w:t>
      </w:r>
      <w:r w:rsidRPr="00DC20D5">
        <w:rPr>
          <w:rFonts w:ascii="Arial" w:hAnsi="Arial" w:cs="Arial"/>
          <w:sz w:val="20"/>
          <w:szCs w:val="20"/>
          <w:lang w:val="es-MX" w:eastAsia="es-MX"/>
        </w:rPr>
        <w:t>l</w:t>
      </w:r>
      <w:r w:rsidRPr="00DC20D5">
        <w:rPr>
          <w:rFonts w:ascii="Arial" w:hAnsi="Arial" w:cs="Arial"/>
          <w:spacing w:val="-3"/>
          <w:sz w:val="20"/>
          <w:szCs w:val="20"/>
          <w:lang w:val="es-MX" w:eastAsia="es-MX"/>
        </w:rPr>
        <w:t xml:space="preserve"> </w:t>
      </w:r>
      <w:r w:rsidRPr="00DC20D5">
        <w:rPr>
          <w:rFonts w:ascii="Arial" w:hAnsi="Arial" w:cs="Arial"/>
          <w:spacing w:val="-4"/>
          <w:sz w:val="20"/>
          <w:szCs w:val="20"/>
          <w:lang w:val="es-MX" w:eastAsia="es-MX"/>
        </w:rPr>
        <w:t>I</w:t>
      </w:r>
      <w:r w:rsidRPr="00DC20D5">
        <w:rPr>
          <w:rFonts w:ascii="Arial" w:hAnsi="Arial" w:cs="Arial"/>
          <w:sz w:val="20"/>
          <w:szCs w:val="20"/>
          <w:lang w:val="es-MX" w:eastAsia="es-MX"/>
        </w:rPr>
        <w:t>V</w:t>
      </w:r>
      <w:r w:rsidRPr="00DC20D5">
        <w:rPr>
          <w:rFonts w:ascii="Arial" w:hAnsi="Arial" w:cs="Arial"/>
          <w:spacing w:val="-3"/>
          <w:sz w:val="20"/>
          <w:szCs w:val="20"/>
          <w:lang w:val="es-MX" w:eastAsia="es-MX"/>
        </w:rPr>
        <w:t xml:space="preserve"> </w:t>
      </w:r>
      <w:r w:rsidRPr="00DC20D5">
        <w:rPr>
          <w:rFonts w:ascii="Arial" w:hAnsi="Arial" w:cs="Arial"/>
          <w:spacing w:val="-4"/>
          <w:sz w:val="20"/>
          <w:szCs w:val="20"/>
          <w:lang w:val="es-MX" w:eastAsia="es-MX"/>
        </w:rPr>
        <w:t>par</w:t>
      </w:r>
      <w:r w:rsidRPr="00DC20D5">
        <w:rPr>
          <w:rFonts w:ascii="Arial" w:hAnsi="Arial" w:cs="Arial"/>
          <w:sz w:val="20"/>
          <w:szCs w:val="20"/>
          <w:lang w:val="es-MX" w:eastAsia="es-MX"/>
        </w:rPr>
        <w:t>a</w:t>
      </w:r>
      <w:r w:rsidRPr="00DC20D5">
        <w:rPr>
          <w:rFonts w:ascii="Arial" w:hAnsi="Arial" w:cs="Arial"/>
          <w:spacing w:val="-3"/>
          <w:sz w:val="20"/>
          <w:szCs w:val="20"/>
          <w:lang w:val="es-MX" w:eastAsia="es-MX"/>
        </w:rPr>
        <w:t xml:space="preserve"> </w:t>
      </w:r>
      <w:r w:rsidRPr="00DC20D5">
        <w:rPr>
          <w:rFonts w:ascii="Arial" w:hAnsi="Arial" w:cs="Arial"/>
          <w:spacing w:val="-4"/>
          <w:sz w:val="20"/>
          <w:szCs w:val="20"/>
          <w:lang w:val="es-MX" w:eastAsia="es-MX"/>
        </w:rPr>
        <w:t>pasa</w:t>
      </w:r>
      <w:r w:rsidRPr="00DC20D5">
        <w:rPr>
          <w:rFonts w:ascii="Arial" w:hAnsi="Arial" w:cs="Arial"/>
          <w:sz w:val="20"/>
          <w:szCs w:val="20"/>
          <w:lang w:val="es-MX" w:eastAsia="es-MX"/>
        </w:rPr>
        <w:t>r</w:t>
      </w:r>
      <w:r w:rsidRPr="00DC20D5">
        <w:rPr>
          <w:rFonts w:ascii="Arial" w:hAnsi="Arial" w:cs="Arial"/>
          <w:spacing w:val="-3"/>
          <w:sz w:val="20"/>
          <w:szCs w:val="20"/>
          <w:lang w:val="es-MX" w:eastAsia="es-MX"/>
        </w:rPr>
        <w:t xml:space="preserve"> </w:t>
      </w:r>
      <w:r w:rsidRPr="00DC20D5">
        <w:rPr>
          <w:rFonts w:ascii="Arial" w:hAnsi="Arial" w:cs="Arial"/>
          <w:sz w:val="20"/>
          <w:szCs w:val="20"/>
          <w:lang w:val="es-MX" w:eastAsia="es-MX"/>
        </w:rPr>
        <w:t>a</w:t>
      </w:r>
      <w:r w:rsidRPr="00DC20D5">
        <w:rPr>
          <w:rFonts w:ascii="Arial" w:hAnsi="Arial" w:cs="Arial"/>
          <w:spacing w:val="-3"/>
          <w:sz w:val="20"/>
          <w:szCs w:val="20"/>
          <w:lang w:val="es-MX" w:eastAsia="es-MX"/>
        </w:rPr>
        <w:t xml:space="preserve"> </w:t>
      </w:r>
      <w:r w:rsidRPr="00DC20D5">
        <w:rPr>
          <w:rFonts w:ascii="Arial" w:hAnsi="Arial" w:cs="Arial"/>
          <w:spacing w:val="-4"/>
          <w:sz w:val="20"/>
          <w:szCs w:val="20"/>
          <w:lang w:val="es-MX" w:eastAsia="es-MX"/>
        </w:rPr>
        <w:t>se</w:t>
      </w:r>
      <w:r w:rsidRPr="00DC20D5">
        <w:rPr>
          <w:rFonts w:ascii="Arial" w:hAnsi="Arial" w:cs="Arial"/>
          <w:sz w:val="20"/>
          <w:szCs w:val="20"/>
          <w:lang w:val="es-MX" w:eastAsia="es-MX"/>
        </w:rPr>
        <w:t>r</w:t>
      </w:r>
      <w:r w:rsidRPr="00DC20D5">
        <w:rPr>
          <w:rFonts w:ascii="Arial" w:hAnsi="Arial" w:cs="Arial"/>
          <w:spacing w:val="-3"/>
          <w:sz w:val="20"/>
          <w:szCs w:val="20"/>
          <w:lang w:val="es-MX" w:eastAsia="es-MX"/>
        </w:rPr>
        <w:t xml:space="preserve"> </w:t>
      </w:r>
      <w:r w:rsidRPr="00DC20D5">
        <w:rPr>
          <w:rFonts w:ascii="Arial" w:hAnsi="Arial" w:cs="Arial"/>
          <w:spacing w:val="-4"/>
          <w:sz w:val="20"/>
          <w:szCs w:val="20"/>
          <w:lang w:val="es-MX" w:eastAsia="es-MX"/>
        </w:rPr>
        <w:t>fracci</w:t>
      </w:r>
      <w:r w:rsidRPr="00DC20D5">
        <w:rPr>
          <w:rFonts w:ascii="Arial" w:hAnsi="Arial" w:cs="Arial"/>
          <w:spacing w:val="-5"/>
          <w:sz w:val="20"/>
          <w:szCs w:val="20"/>
          <w:lang w:val="es-MX" w:eastAsia="es-MX"/>
        </w:rPr>
        <w:t>ó</w:t>
      </w:r>
      <w:r w:rsidRPr="00DC20D5">
        <w:rPr>
          <w:rFonts w:ascii="Arial" w:hAnsi="Arial" w:cs="Arial"/>
          <w:sz w:val="20"/>
          <w:szCs w:val="20"/>
          <w:lang w:val="es-MX" w:eastAsia="es-MX"/>
        </w:rPr>
        <w:t>n</w:t>
      </w:r>
      <w:r w:rsidRPr="00DC20D5">
        <w:rPr>
          <w:rFonts w:ascii="Arial" w:hAnsi="Arial" w:cs="Arial"/>
          <w:spacing w:val="-4"/>
          <w:sz w:val="20"/>
          <w:szCs w:val="20"/>
          <w:lang w:val="es-MX" w:eastAsia="es-MX"/>
        </w:rPr>
        <w:t xml:space="preserve"> V</w:t>
      </w:r>
      <w:r w:rsidRPr="00DC20D5">
        <w:rPr>
          <w:rFonts w:ascii="Arial" w:hAnsi="Arial" w:cs="Arial"/>
          <w:sz w:val="20"/>
          <w:szCs w:val="20"/>
          <w:lang w:val="es-MX" w:eastAsia="es-MX"/>
        </w:rPr>
        <w:t>,</w:t>
      </w:r>
      <w:r w:rsidRPr="00DC20D5">
        <w:rPr>
          <w:rFonts w:ascii="Arial" w:hAnsi="Arial" w:cs="Arial"/>
          <w:spacing w:val="-3"/>
          <w:sz w:val="20"/>
          <w:szCs w:val="20"/>
          <w:lang w:val="es-MX" w:eastAsia="es-MX"/>
        </w:rPr>
        <w:t xml:space="preserve"> </w:t>
      </w:r>
      <w:r w:rsidRPr="00DC20D5">
        <w:rPr>
          <w:rFonts w:ascii="Arial" w:hAnsi="Arial" w:cs="Arial"/>
          <w:spacing w:val="-4"/>
          <w:sz w:val="20"/>
          <w:szCs w:val="20"/>
          <w:lang w:val="es-MX" w:eastAsia="es-MX"/>
        </w:rPr>
        <w:t>u</w:t>
      </w:r>
      <w:r w:rsidRPr="00DC20D5">
        <w:rPr>
          <w:rFonts w:ascii="Arial" w:hAnsi="Arial" w:cs="Arial"/>
          <w:sz w:val="20"/>
          <w:szCs w:val="20"/>
          <w:lang w:val="es-MX" w:eastAsia="es-MX"/>
        </w:rPr>
        <w:t>n</w:t>
      </w:r>
      <w:r w:rsidRPr="00DC20D5">
        <w:rPr>
          <w:rFonts w:ascii="Arial" w:hAnsi="Arial" w:cs="Arial"/>
          <w:spacing w:val="-3"/>
          <w:sz w:val="20"/>
          <w:szCs w:val="20"/>
          <w:lang w:val="es-MX" w:eastAsia="es-MX"/>
        </w:rPr>
        <w:t xml:space="preserve"> </w:t>
      </w:r>
      <w:r w:rsidRPr="00DC20D5">
        <w:rPr>
          <w:rFonts w:ascii="Arial" w:hAnsi="Arial" w:cs="Arial"/>
          <w:spacing w:val="-4"/>
          <w:sz w:val="20"/>
          <w:szCs w:val="20"/>
          <w:lang w:val="es-MX" w:eastAsia="es-MX"/>
        </w:rPr>
        <w:t>artícul</w:t>
      </w:r>
      <w:r w:rsidRPr="00DC20D5">
        <w:rPr>
          <w:rFonts w:ascii="Arial" w:hAnsi="Arial" w:cs="Arial"/>
          <w:sz w:val="20"/>
          <w:szCs w:val="20"/>
          <w:lang w:val="es-MX" w:eastAsia="es-MX"/>
        </w:rPr>
        <w:t>o</w:t>
      </w:r>
      <w:r w:rsidRPr="00DC20D5">
        <w:rPr>
          <w:rFonts w:ascii="Arial" w:hAnsi="Arial" w:cs="Arial"/>
          <w:spacing w:val="-3"/>
          <w:sz w:val="20"/>
          <w:szCs w:val="20"/>
          <w:lang w:val="es-MX" w:eastAsia="es-MX"/>
        </w:rPr>
        <w:t xml:space="preserve"> </w:t>
      </w:r>
      <w:r w:rsidRPr="00DC20D5">
        <w:rPr>
          <w:rFonts w:ascii="Arial" w:hAnsi="Arial" w:cs="Arial"/>
          <w:spacing w:val="-4"/>
          <w:sz w:val="20"/>
          <w:szCs w:val="20"/>
          <w:lang w:val="es-MX" w:eastAsia="es-MX"/>
        </w:rPr>
        <w:t>7</w:t>
      </w:r>
      <w:r w:rsidRPr="00DC20D5">
        <w:rPr>
          <w:rFonts w:ascii="Arial" w:hAnsi="Arial" w:cs="Arial"/>
          <w:sz w:val="20"/>
          <w:szCs w:val="20"/>
          <w:lang w:val="es-MX" w:eastAsia="es-MX"/>
        </w:rPr>
        <w:t>7</w:t>
      </w:r>
      <w:r w:rsidRPr="00DC20D5">
        <w:rPr>
          <w:rFonts w:ascii="Arial" w:hAnsi="Arial" w:cs="Arial"/>
          <w:spacing w:val="-3"/>
          <w:sz w:val="20"/>
          <w:szCs w:val="20"/>
          <w:lang w:val="es-MX" w:eastAsia="es-MX"/>
        </w:rPr>
        <w:t xml:space="preserve"> </w:t>
      </w:r>
      <w:r w:rsidRPr="00DC20D5">
        <w:rPr>
          <w:rFonts w:ascii="Arial" w:hAnsi="Arial" w:cs="Arial"/>
          <w:spacing w:val="-4"/>
          <w:sz w:val="20"/>
          <w:szCs w:val="20"/>
          <w:lang w:val="es-MX" w:eastAsia="es-MX"/>
        </w:rPr>
        <w:t>Bis</w:t>
      </w:r>
      <w:r w:rsidRPr="00DC20D5">
        <w:rPr>
          <w:rFonts w:ascii="Arial" w:hAnsi="Arial" w:cs="Arial"/>
          <w:sz w:val="20"/>
          <w:szCs w:val="20"/>
          <w:lang w:val="es-MX" w:eastAsia="es-MX"/>
        </w:rPr>
        <w:t>,</w:t>
      </w:r>
      <w:r w:rsidRPr="00DC20D5">
        <w:rPr>
          <w:rFonts w:ascii="Arial" w:hAnsi="Arial" w:cs="Arial"/>
          <w:spacing w:val="-3"/>
          <w:sz w:val="20"/>
          <w:szCs w:val="20"/>
          <w:lang w:val="es-MX" w:eastAsia="es-MX"/>
        </w:rPr>
        <w:t xml:space="preserve"> </w:t>
      </w:r>
      <w:r w:rsidRPr="00DC20D5">
        <w:rPr>
          <w:rFonts w:ascii="Arial" w:hAnsi="Arial" w:cs="Arial"/>
          <w:spacing w:val="-4"/>
          <w:sz w:val="20"/>
          <w:szCs w:val="20"/>
          <w:lang w:val="es-MX" w:eastAsia="es-MX"/>
        </w:rPr>
        <w:t>un</w:t>
      </w:r>
      <w:r w:rsidRPr="00DC20D5">
        <w:rPr>
          <w:rFonts w:ascii="Arial" w:hAnsi="Arial" w:cs="Arial"/>
          <w:sz w:val="20"/>
          <w:szCs w:val="20"/>
          <w:lang w:val="es-MX" w:eastAsia="es-MX"/>
        </w:rPr>
        <w:t>a</w:t>
      </w:r>
      <w:r w:rsidRPr="00DC20D5">
        <w:rPr>
          <w:rFonts w:ascii="Arial" w:hAnsi="Arial" w:cs="Arial"/>
          <w:spacing w:val="-3"/>
          <w:sz w:val="20"/>
          <w:szCs w:val="20"/>
          <w:lang w:val="es-MX" w:eastAsia="es-MX"/>
        </w:rPr>
        <w:t xml:space="preserve"> </w:t>
      </w:r>
      <w:r w:rsidRPr="00DC20D5">
        <w:rPr>
          <w:rFonts w:ascii="Arial" w:hAnsi="Arial" w:cs="Arial"/>
          <w:spacing w:val="-4"/>
          <w:sz w:val="20"/>
          <w:szCs w:val="20"/>
          <w:lang w:val="es-MX" w:eastAsia="es-MX"/>
        </w:rPr>
        <w:t>Secció</w:t>
      </w:r>
      <w:r w:rsidRPr="00DC20D5">
        <w:rPr>
          <w:rFonts w:ascii="Arial" w:hAnsi="Arial" w:cs="Arial"/>
          <w:sz w:val="20"/>
          <w:szCs w:val="20"/>
          <w:lang w:val="es-MX" w:eastAsia="es-MX"/>
        </w:rPr>
        <w:t>n</w:t>
      </w:r>
      <w:r w:rsidRPr="00DC20D5">
        <w:rPr>
          <w:rFonts w:ascii="Arial" w:hAnsi="Arial" w:cs="Arial"/>
          <w:spacing w:val="-3"/>
          <w:sz w:val="20"/>
          <w:szCs w:val="20"/>
          <w:lang w:val="es-MX" w:eastAsia="es-MX"/>
        </w:rPr>
        <w:t xml:space="preserve"> </w:t>
      </w:r>
      <w:r w:rsidRPr="00DC20D5">
        <w:rPr>
          <w:rFonts w:ascii="Arial" w:hAnsi="Arial" w:cs="Arial"/>
          <w:spacing w:val="-4"/>
          <w:sz w:val="20"/>
          <w:szCs w:val="20"/>
          <w:lang w:val="es-MX" w:eastAsia="es-MX"/>
        </w:rPr>
        <w:t>II</w:t>
      </w:r>
      <w:r w:rsidRPr="00DC20D5">
        <w:rPr>
          <w:rFonts w:ascii="Arial" w:hAnsi="Arial" w:cs="Arial"/>
          <w:sz w:val="20"/>
          <w:szCs w:val="20"/>
          <w:lang w:val="es-MX" w:eastAsia="es-MX"/>
        </w:rPr>
        <w:t>I</w:t>
      </w:r>
      <w:r w:rsidRPr="00DC20D5">
        <w:rPr>
          <w:rFonts w:ascii="Arial" w:hAnsi="Arial" w:cs="Arial"/>
          <w:spacing w:val="-3"/>
          <w:sz w:val="20"/>
          <w:szCs w:val="20"/>
          <w:lang w:val="es-MX" w:eastAsia="es-MX"/>
        </w:rPr>
        <w:t xml:space="preserve"> </w:t>
      </w:r>
      <w:r w:rsidRPr="00DC20D5">
        <w:rPr>
          <w:rFonts w:ascii="Arial" w:hAnsi="Arial" w:cs="Arial"/>
          <w:spacing w:val="-4"/>
          <w:sz w:val="20"/>
          <w:szCs w:val="20"/>
          <w:lang w:val="es-MX" w:eastAsia="es-MX"/>
        </w:rPr>
        <w:t>denominada “De</w:t>
      </w:r>
      <w:r w:rsidRPr="00DC20D5">
        <w:rPr>
          <w:rFonts w:ascii="Arial" w:hAnsi="Arial" w:cs="Arial"/>
          <w:sz w:val="20"/>
          <w:szCs w:val="20"/>
          <w:lang w:val="es-MX" w:eastAsia="es-MX"/>
        </w:rPr>
        <w:t>l</w:t>
      </w:r>
      <w:r w:rsidRPr="00DC20D5">
        <w:rPr>
          <w:rFonts w:ascii="Arial" w:hAnsi="Arial" w:cs="Arial"/>
          <w:spacing w:val="-3"/>
          <w:sz w:val="20"/>
          <w:szCs w:val="20"/>
          <w:lang w:val="es-MX" w:eastAsia="es-MX"/>
        </w:rPr>
        <w:t xml:space="preserve"> </w:t>
      </w:r>
      <w:r w:rsidRPr="00DC20D5">
        <w:rPr>
          <w:rFonts w:ascii="Arial" w:hAnsi="Arial" w:cs="Arial"/>
          <w:spacing w:val="-4"/>
          <w:sz w:val="20"/>
          <w:szCs w:val="20"/>
          <w:lang w:val="es-MX" w:eastAsia="es-MX"/>
        </w:rPr>
        <w:t>Secr</w:t>
      </w:r>
      <w:r w:rsidRPr="00DC20D5">
        <w:rPr>
          <w:rFonts w:ascii="Arial" w:hAnsi="Arial" w:cs="Arial"/>
          <w:spacing w:val="-5"/>
          <w:sz w:val="20"/>
          <w:szCs w:val="20"/>
          <w:lang w:val="es-MX" w:eastAsia="es-MX"/>
        </w:rPr>
        <w:t>e</w:t>
      </w:r>
      <w:r w:rsidRPr="00DC20D5">
        <w:rPr>
          <w:rFonts w:ascii="Arial" w:hAnsi="Arial" w:cs="Arial"/>
          <w:spacing w:val="-3"/>
          <w:sz w:val="20"/>
          <w:szCs w:val="20"/>
          <w:lang w:val="es-MX" w:eastAsia="es-MX"/>
        </w:rPr>
        <w:t>t</w:t>
      </w:r>
      <w:r w:rsidRPr="00DC20D5">
        <w:rPr>
          <w:rFonts w:ascii="Arial" w:hAnsi="Arial" w:cs="Arial"/>
          <w:spacing w:val="-4"/>
          <w:sz w:val="20"/>
          <w:szCs w:val="20"/>
          <w:lang w:val="es-MX" w:eastAsia="es-MX"/>
        </w:rPr>
        <w:t>ari</w:t>
      </w:r>
      <w:r w:rsidRPr="00DC20D5">
        <w:rPr>
          <w:rFonts w:ascii="Arial" w:hAnsi="Arial" w:cs="Arial"/>
          <w:spacing w:val="-5"/>
          <w:sz w:val="20"/>
          <w:szCs w:val="20"/>
          <w:lang w:val="es-MX" w:eastAsia="es-MX"/>
        </w:rPr>
        <w:t>a</w:t>
      </w:r>
      <w:r w:rsidRPr="00DC20D5">
        <w:rPr>
          <w:rFonts w:ascii="Arial" w:hAnsi="Arial" w:cs="Arial"/>
          <w:spacing w:val="-4"/>
          <w:sz w:val="20"/>
          <w:szCs w:val="20"/>
          <w:lang w:val="es-MX" w:eastAsia="es-MX"/>
        </w:rPr>
        <w:t>d</w:t>
      </w:r>
      <w:r w:rsidRPr="00DC20D5">
        <w:rPr>
          <w:rFonts w:ascii="Arial" w:hAnsi="Arial" w:cs="Arial"/>
          <w:sz w:val="20"/>
          <w:szCs w:val="20"/>
          <w:lang w:val="es-MX" w:eastAsia="es-MX"/>
        </w:rPr>
        <w:t>o</w:t>
      </w:r>
      <w:r w:rsidRPr="00DC20D5">
        <w:rPr>
          <w:rFonts w:ascii="Arial" w:hAnsi="Arial" w:cs="Arial"/>
          <w:spacing w:val="-3"/>
          <w:sz w:val="20"/>
          <w:szCs w:val="20"/>
          <w:lang w:val="es-MX" w:eastAsia="es-MX"/>
        </w:rPr>
        <w:t xml:space="preserve"> </w:t>
      </w:r>
      <w:r w:rsidRPr="00DC20D5">
        <w:rPr>
          <w:rFonts w:ascii="Arial" w:hAnsi="Arial" w:cs="Arial"/>
          <w:spacing w:val="-4"/>
          <w:sz w:val="20"/>
          <w:szCs w:val="20"/>
          <w:lang w:val="es-MX" w:eastAsia="es-MX"/>
        </w:rPr>
        <w:t>Ejecut</w:t>
      </w:r>
      <w:r w:rsidRPr="00DC20D5">
        <w:rPr>
          <w:rFonts w:ascii="Arial" w:hAnsi="Arial" w:cs="Arial"/>
          <w:spacing w:val="-5"/>
          <w:sz w:val="20"/>
          <w:szCs w:val="20"/>
          <w:lang w:val="es-MX" w:eastAsia="es-MX"/>
        </w:rPr>
        <w:t>i</w:t>
      </w:r>
      <w:r w:rsidRPr="00DC20D5">
        <w:rPr>
          <w:rFonts w:ascii="Arial" w:hAnsi="Arial" w:cs="Arial"/>
          <w:spacing w:val="-4"/>
          <w:sz w:val="20"/>
          <w:szCs w:val="20"/>
          <w:lang w:val="es-MX" w:eastAsia="es-MX"/>
        </w:rPr>
        <w:t>v</w:t>
      </w:r>
      <w:r w:rsidRPr="00DC20D5">
        <w:rPr>
          <w:rFonts w:ascii="Arial" w:hAnsi="Arial" w:cs="Arial"/>
          <w:sz w:val="20"/>
          <w:szCs w:val="20"/>
          <w:lang w:val="es-MX" w:eastAsia="es-MX"/>
        </w:rPr>
        <w:t>o</w:t>
      </w:r>
      <w:r w:rsidRPr="00DC20D5">
        <w:rPr>
          <w:rFonts w:ascii="Arial" w:hAnsi="Arial" w:cs="Arial"/>
          <w:spacing w:val="-3"/>
          <w:sz w:val="20"/>
          <w:szCs w:val="20"/>
          <w:lang w:val="es-MX" w:eastAsia="es-MX"/>
        </w:rPr>
        <w:t xml:space="preserve"> </w:t>
      </w:r>
      <w:r w:rsidRPr="00DC20D5">
        <w:rPr>
          <w:rFonts w:ascii="Arial" w:hAnsi="Arial" w:cs="Arial"/>
          <w:spacing w:val="-4"/>
          <w:sz w:val="20"/>
          <w:szCs w:val="20"/>
          <w:lang w:val="es-MX" w:eastAsia="es-MX"/>
        </w:rPr>
        <w:t>de</w:t>
      </w:r>
      <w:r w:rsidRPr="00DC20D5">
        <w:rPr>
          <w:rFonts w:ascii="Arial" w:hAnsi="Arial" w:cs="Arial"/>
          <w:sz w:val="20"/>
          <w:szCs w:val="20"/>
          <w:lang w:val="es-MX" w:eastAsia="es-MX"/>
        </w:rPr>
        <w:t>l</w:t>
      </w:r>
      <w:r w:rsidRPr="00DC20D5">
        <w:rPr>
          <w:rFonts w:ascii="Arial" w:hAnsi="Arial" w:cs="Arial"/>
          <w:spacing w:val="-3"/>
          <w:sz w:val="20"/>
          <w:szCs w:val="20"/>
          <w:lang w:val="es-MX" w:eastAsia="es-MX"/>
        </w:rPr>
        <w:t xml:space="preserve"> </w:t>
      </w:r>
      <w:r w:rsidRPr="00DC20D5">
        <w:rPr>
          <w:rFonts w:ascii="Arial" w:hAnsi="Arial" w:cs="Arial"/>
          <w:spacing w:val="-4"/>
          <w:sz w:val="20"/>
          <w:szCs w:val="20"/>
          <w:lang w:val="es-MX" w:eastAsia="es-MX"/>
        </w:rPr>
        <w:t>Sistem</w:t>
      </w:r>
      <w:r w:rsidRPr="00DC20D5">
        <w:rPr>
          <w:rFonts w:ascii="Arial" w:hAnsi="Arial" w:cs="Arial"/>
          <w:sz w:val="20"/>
          <w:szCs w:val="20"/>
          <w:lang w:val="es-MX" w:eastAsia="es-MX"/>
        </w:rPr>
        <w:t>a</w:t>
      </w:r>
      <w:r w:rsidRPr="00DC20D5">
        <w:rPr>
          <w:rFonts w:ascii="Arial" w:hAnsi="Arial" w:cs="Arial"/>
          <w:spacing w:val="-3"/>
          <w:sz w:val="20"/>
          <w:szCs w:val="20"/>
          <w:lang w:val="es-MX" w:eastAsia="es-MX"/>
        </w:rPr>
        <w:t xml:space="preserve"> </w:t>
      </w:r>
      <w:r w:rsidRPr="00DC20D5">
        <w:rPr>
          <w:rFonts w:ascii="Arial" w:hAnsi="Arial" w:cs="Arial"/>
          <w:spacing w:val="-4"/>
          <w:sz w:val="20"/>
          <w:szCs w:val="20"/>
          <w:lang w:val="es-MX" w:eastAsia="es-MX"/>
        </w:rPr>
        <w:t>Est</w:t>
      </w:r>
      <w:r w:rsidRPr="00DC20D5">
        <w:rPr>
          <w:rFonts w:ascii="Arial" w:hAnsi="Arial" w:cs="Arial"/>
          <w:spacing w:val="-5"/>
          <w:sz w:val="20"/>
          <w:szCs w:val="20"/>
          <w:lang w:val="es-MX" w:eastAsia="es-MX"/>
        </w:rPr>
        <w:t>a</w:t>
      </w:r>
      <w:r w:rsidRPr="00DC20D5">
        <w:rPr>
          <w:rFonts w:ascii="Arial" w:hAnsi="Arial" w:cs="Arial"/>
          <w:spacing w:val="-4"/>
          <w:sz w:val="20"/>
          <w:szCs w:val="20"/>
          <w:lang w:val="es-MX" w:eastAsia="es-MX"/>
        </w:rPr>
        <w:t>t</w:t>
      </w:r>
      <w:r w:rsidRPr="00DC20D5">
        <w:rPr>
          <w:rFonts w:ascii="Arial" w:hAnsi="Arial" w:cs="Arial"/>
          <w:spacing w:val="-5"/>
          <w:sz w:val="20"/>
          <w:szCs w:val="20"/>
          <w:lang w:val="es-MX" w:eastAsia="es-MX"/>
        </w:rPr>
        <w:t>a</w:t>
      </w:r>
      <w:r w:rsidRPr="00DC20D5">
        <w:rPr>
          <w:rFonts w:ascii="Arial" w:hAnsi="Arial" w:cs="Arial"/>
          <w:sz w:val="20"/>
          <w:szCs w:val="20"/>
          <w:lang w:val="es-MX" w:eastAsia="es-MX"/>
        </w:rPr>
        <w:t>l</w:t>
      </w:r>
      <w:r w:rsidRPr="00DC20D5">
        <w:rPr>
          <w:rFonts w:ascii="Arial" w:hAnsi="Arial" w:cs="Arial"/>
          <w:spacing w:val="-3"/>
          <w:sz w:val="20"/>
          <w:szCs w:val="20"/>
          <w:lang w:val="es-MX" w:eastAsia="es-MX"/>
        </w:rPr>
        <w:t xml:space="preserve"> </w:t>
      </w:r>
      <w:r w:rsidRPr="00DC20D5">
        <w:rPr>
          <w:rFonts w:ascii="Arial" w:hAnsi="Arial" w:cs="Arial"/>
          <w:spacing w:val="-4"/>
          <w:sz w:val="20"/>
          <w:szCs w:val="20"/>
          <w:lang w:val="es-MX" w:eastAsia="es-MX"/>
        </w:rPr>
        <w:t>d</w:t>
      </w:r>
      <w:r w:rsidRPr="00DC20D5">
        <w:rPr>
          <w:rFonts w:ascii="Arial" w:hAnsi="Arial" w:cs="Arial"/>
          <w:sz w:val="20"/>
          <w:szCs w:val="20"/>
          <w:lang w:val="es-MX" w:eastAsia="es-MX"/>
        </w:rPr>
        <w:t>e</w:t>
      </w:r>
      <w:r w:rsidRPr="00DC20D5">
        <w:rPr>
          <w:rFonts w:ascii="Arial" w:hAnsi="Arial" w:cs="Arial"/>
          <w:spacing w:val="-3"/>
          <w:sz w:val="20"/>
          <w:szCs w:val="20"/>
          <w:lang w:val="es-MX" w:eastAsia="es-MX"/>
        </w:rPr>
        <w:t xml:space="preserve"> </w:t>
      </w:r>
      <w:r w:rsidRPr="00DC20D5">
        <w:rPr>
          <w:rFonts w:ascii="Arial" w:hAnsi="Arial" w:cs="Arial"/>
          <w:spacing w:val="-4"/>
          <w:sz w:val="20"/>
          <w:szCs w:val="20"/>
          <w:lang w:val="es-MX" w:eastAsia="es-MX"/>
        </w:rPr>
        <w:t>Segurida</w:t>
      </w:r>
      <w:r w:rsidRPr="00DC20D5">
        <w:rPr>
          <w:rFonts w:ascii="Arial" w:hAnsi="Arial" w:cs="Arial"/>
          <w:sz w:val="20"/>
          <w:szCs w:val="20"/>
          <w:lang w:val="es-MX" w:eastAsia="es-MX"/>
        </w:rPr>
        <w:t>d</w:t>
      </w:r>
      <w:r w:rsidRPr="00DC20D5">
        <w:rPr>
          <w:rFonts w:ascii="Arial" w:hAnsi="Arial" w:cs="Arial"/>
          <w:spacing w:val="-5"/>
          <w:sz w:val="20"/>
          <w:szCs w:val="20"/>
          <w:lang w:val="es-MX" w:eastAsia="es-MX"/>
        </w:rPr>
        <w:t xml:space="preserve"> </w:t>
      </w:r>
      <w:r w:rsidRPr="00DC20D5">
        <w:rPr>
          <w:rFonts w:ascii="Arial" w:hAnsi="Arial" w:cs="Arial"/>
          <w:spacing w:val="-4"/>
          <w:sz w:val="20"/>
          <w:szCs w:val="20"/>
          <w:lang w:val="es-MX" w:eastAsia="es-MX"/>
        </w:rPr>
        <w:t>Pública</w:t>
      </w:r>
      <w:r w:rsidRPr="00DC20D5">
        <w:rPr>
          <w:rFonts w:ascii="Arial" w:hAnsi="Arial" w:cs="Arial"/>
          <w:sz w:val="20"/>
          <w:szCs w:val="20"/>
          <w:lang w:val="es-MX" w:eastAsia="es-MX"/>
        </w:rPr>
        <w:t>”</w:t>
      </w:r>
      <w:r w:rsidRPr="00DC20D5">
        <w:rPr>
          <w:rFonts w:ascii="Arial" w:hAnsi="Arial" w:cs="Arial"/>
          <w:spacing w:val="-4"/>
          <w:sz w:val="20"/>
          <w:szCs w:val="20"/>
          <w:lang w:val="es-MX" w:eastAsia="es-MX"/>
        </w:rPr>
        <w:t xml:space="preserve"> qu</w:t>
      </w:r>
      <w:r w:rsidRPr="00DC20D5">
        <w:rPr>
          <w:rFonts w:ascii="Arial" w:hAnsi="Arial" w:cs="Arial"/>
          <w:sz w:val="20"/>
          <w:szCs w:val="20"/>
          <w:lang w:val="es-MX" w:eastAsia="es-MX"/>
        </w:rPr>
        <w:t>e</w:t>
      </w:r>
      <w:r w:rsidRPr="00DC20D5">
        <w:rPr>
          <w:rFonts w:ascii="Arial" w:hAnsi="Arial" w:cs="Arial"/>
          <w:spacing w:val="-4"/>
          <w:sz w:val="20"/>
          <w:szCs w:val="20"/>
          <w:lang w:val="es-MX" w:eastAsia="es-MX"/>
        </w:rPr>
        <w:t xml:space="preserve"> c</w:t>
      </w:r>
      <w:r w:rsidRPr="00DC20D5">
        <w:rPr>
          <w:rFonts w:ascii="Arial" w:hAnsi="Arial" w:cs="Arial"/>
          <w:spacing w:val="-5"/>
          <w:sz w:val="20"/>
          <w:szCs w:val="20"/>
          <w:lang w:val="es-MX" w:eastAsia="es-MX"/>
        </w:rPr>
        <w:t>o</w:t>
      </w:r>
      <w:r w:rsidRPr="00DC20D5">
        <w:rPr>
          <w:rFonts w:ascii="Arial" w:hAnsi="Arial" w:cs="Arial"/>
          <w:spacing w:val="-4"/>
          <w:sz w:val="20"/>
          <w:szCs w:val="20"/>
          <w:lang w:val="es-MX" w:eastAsia="es-MX"/>
        </w:rPr>
        <w:t>mprend</w:t>
      </w:r>
      <w:r w:rsidRPr="00DC20D5">
        <w:rPr>
          <w:rFonts w:ascii="Arial" w:hAnsi="Arial" w:cs="Arial"/>
          <w:sz w:val="20"/>
          <w:szCs w:val="20"/>
          <w:lang w:val="es-MX" w:eastAsia="es-MX"/>
        </w:rPr>
        <w:t>e</w:t>
      </w:r>
      <w:r w:rsidRPr="00DC20D5">
        <w:rPr>
          <w:rFonts w:ascii="Arial" w:hAnsi="Arial" w:cs="Arial"/>
          <w:spacing w:val="-4"/>
          <w:sz w:val="20"/>
          <w:szCs w:val="20"/>
          <w:lang w:val="es-MX" w:eastAsia="es-MX"/>
        </w:rPr>
        <w:t xml:space="preserve"> e</w:t>
      </w:r>
      <w:r w:rsidRPr="00DC20D5">
        <w:rPr>
          <w:rFonts w:ascii="Arial" w:hAnsi="Arial" w:cs="Arial"/>
          <w:sz w:val="20"/>
          <w:szCs w:val="20"/>
          <w:lang w:val="es-MX" w:eastAsia="es-MX"/>
        </w:rPr>
        <w:t>l</w:t>
      </w:r>
      <w:r w:rsidRPr="00DC20D5">
        <w:rPr>
          <w:rFonts w:ascii="Arial" w:hAnsi="Arial" w:cs="Arial"/>
          <w:spacing w:val="-4"/>
          <w:sz w:val="20"/>
          <w:szCs w:val="20"/>
          <w:lang w:val="es-MX" w:eastAsia="es-MX"/>
        </w:rPr>
        <w:t xml:space="preserve"> 12</w:t>
      </w:r>
      <w:r w:rsidRPr="00DC20D5">
        <w:rPr>
          <w:rFonts w:ascii="Arial" w:hAnsi="Arial" w:cs="Arial"/>
          <w:sz w:val="20"/>
          <w:szCs w:val="20"/>
          <w:lang w:val="es-MX" w:eastAsia="es-MX"/>
        </w:rPr>
        <w:t>2</w:t>
      </w:r>
      <w:r w:rsidRPr="00DC20D5">
        <w:rPr>
          <w:rFonts w:ascii="Arial" w:hAnsi="Arial" w:cs="Arial"/>
          <w:spacing w:val="-4"/>
          <w:sz w:val="20"/>
          <w:szCs w:val="20"/>
          <w:lang w:val="es-MX" w:eastAsia="es-MX"/>
        </w:rPr>
        <w:t xml:space="preserve"> Bis</w:t>
      </w:r>
      <w:r w:rsidRPr="00DC20D5">
        <w:rPr>
          <w:rFonts w:ascii="Arial" w:hAnsi="Arial" w:cs="Arial"/>
          <w:sz w:val="20"/>
          <w:szCs w:val="20"/>
          <w:lang w:val="es-MX" w:eastAsia="es-MX"/>
        </w:rPr>
        <w:t>,</w:t>
      </w:r>
      <w:r w:rsidRPr="00DC20D5">
        <w:rPr>
          <w:rFonts w:ascii="Arial" w:hAnsi="Arial" w:cs="Arial"/>
          <w:spacing w:val="-4"/>
          <w:sz w:val="20"/>
          <w:szCs w:val="20"/>
          <w:lang w:val="es-MX" w:eastAsia="es-MX"/>
        </w:rPr>
        <w:t xml:space="preserve"> u</w:t>
      </w:r>
      <w:r w:rsidRPr="00DC20D5">
        <w:rPr>
          <w:rFonts w:ascii="Arial" w:hAnsi="Arial" w:cs="Arial"/>
          <w:sz w:val="20"/>
          <w:szCs w:val="20"/>
          <w:lang w:val="es-MX" w:eastAsia="es-MX"/>
        </w:rPr>
        <w:t>n</w:t>
      </w:r>
      <w:r w:rsidRPr="00DC20D5">
        <w:rPr>
          <w:rFonts w:ascii="Arial" w:hAnsi="Arial" w:cs="Arial"/>
          <w:spacing w:val="-4"/>
          <w:sz w:val="20"/>
          <w:szCs w:val="20"/>
          <w:lang w:val="es-MX" w:eastAsia="es-MX"/>
        </w:rPr>
        <w:t xml:space="preserve"> artícul</w:t>
      </w:r>
      <w:r w:rsidRPr="00DC20D5">
        <w:rPr>
          <w:rFonts w:ascii="Arial" w:hAnsi="Arial" w:cs="Arial"/>
          <w:sz w:val="20"/>
          <w:szCs w:val="20"/>
          <w:lang w:val="es-MX" w:eastAsia="es-MX"/>
        </w:rPr>
        <w:t>o</w:t>
      </w:r>
      <w:r w:rsidRPr="00DC20D5">
        <w:rPr>
          <w:rFonts w:ascii="Arial" w:hAnsi="Arial" w:cs="Arial"/>
          <w:spacing w:val="-5"/>
          <w:sz w:val="20"/>
          <w:szCs w:val="20"/>
          <w:lang w:val="es-MX" w:eastAsia="es-MX"/>
        </w:rPr>
        <w:t xml:space="preserve"> </w:t>
      </w:r>
      <w:r w:rsidRPr="00DC20D5">
        <w:rPr>
          <w:rFonts w:ascii="Arial" w:hAnsi="Arial" w:cs="Arial"/>
          <w:spacing w:val="-4"/>
          <w:sz w:val="20"/>
          <w:szCs w:val="20"/>
          <w:lang w:val="es-MX" w:eastAsia="es-MX"/>
        </w:rPr>
        <w:t>172</w:t>
      </w:r>
      <w:r>
        <w:rPr>
          <w:rFonts w:ascii="Arial" w:hAnsi="Arial" w:cs="Arial"/>
          <w:sz w:val="20"/>
          <w:szCs w:val="20"/>
        </w:rPr>
        <w:t xml:space="preserve"> </w:t>
      </w:r>
      <w:r w:rsidRPr="00DC20D5">
        <w:rPr>
          <w:rFonts w:ascii="Arial" w:hAnsi="Arial" w:cs="Arial"/>
          <w:spacing w:val="-4"/>
          <w:sz w:val="20"/>
          <w:szCs w:val="20"/>
          <w:lang w:val="es-MX" w:eastAsia="es-MX"/>
        </w:rPr>
        <w:t>Bi</w:t>
      </w:r>
      <w:r w:rsidRPr="00DC20D5">
        <w:rPr>
          <w:rFonts w:ascii="Arial" w:hAnsi="Arial" w:cs="Arial"/>
          <w:sz w:val="20"/>
          <w:szCs w:val="20"/>
          <w:lang w:val="es-MX" w:eastAsia="es-MX"/>
        </w:rPr>
        <w:t>s</w:t>
      </w:r>
      <w:r w:rsidRPr="00DC20D5">
        <w:rPr>
          <w:rFonts w:ascii="Arial" w:hAnsi="Arial" w:cs="Arial"/>
          <w:spacing w:val="12"/>
          <w:sz w:val="20"/>
          <w:szCs w:val="20"/>
          <w:lang w:val="es-MX" w:eastAsia="es-MX"/>
        </w:rPr>
        <w:t xml:space="preserve"> </w:t>
      </w:r>
      <w:r w:rsidRPr="00DC20D5">
        <w:rPr>
          <w:rFonts w:ascii="Arial" w:hAnsi="Arial" w:cs="Arial"/>
          <w:sz w:val="20"/>
          <w:szCs w:val="20"/>
          <w:lang w:val="es-MX" w:eastAsia="es-MX"/>
        </w:rPr>
        <w:t>y</w:t>
      </w:r>
      <w:r w:rsidRPr="00DC20D5">
        <w:rPr>
          <w:rFonts w:ascii="Arial" w:hAnsi="Arial" w:cs="Arial"/>
          <w:spacing w:val="10"/>
          <w:sz w:val="20"/>
          <w:szCs w:val="20"/>
          <w:lang w:val="es-MX" w:eastAsia="es-MX"/>
        </w:rPr>
        <w:t xml:space="preserve"> </w:t>
      </w:r>
      <w:r w:rsidRPr="00DC20D5">
        <w:rPr>
          <w:rFonts w:ascii="Arial" w:hAnsi="Arial" w:cs="Arial"/>
          <w:spacing w:val="-3"/>
          <w:sz w:val="20"/>
          <w:szCs w:val="20"/>
          <w:lang w:val="es-MX" w:eastAsia="es-MX"/>
        </w:rPr>
        <w:t>u</w:t>
      </w:r>
      <w:r w:rsidRPr="00DC20D5">
        <w:rPr>
          <w:rFonts w:ascii="Arial" w:hAnsi="Arial" w:cs="Arial"/>
          <w:sz w:val="20"/>
          <w:szCs w:val="20"/>
          <w:lang w:val="es-MX" w:eastAsia="es-MX"/>
        </w:rPr>
        <w:t>n</w:t>
      </w:r>
      <w:r w:rsidRPr="00DC20D5">
        <w:rPr>
          <w:rFonts w:ascii="Arial" w:hAnsi="Arial" w:cs="Arial"/>
          <w:spacing w:val="12"/>
          <w:sz w:val="20"/>
          <w:szCs w:val="20"/>
          <w:lang w:val="es-MX" w:eastAsia="es-MX"/>
        </w:rPr>
        <w:t xml:space="preserve"> </w:t>
      </w:r>
      <w:r w:rsidRPr="00DC20D5">
        <w:rPr>
          <w:rFonts w:ascii="Arial" w:hAnsi="Arial" w:cs="Arial"/>
          <w:spacing w:val="-4"/>
          <w:sz w:val="20"/>
          <w:szCs w:val="20"/>
          <w:lang w:val="es-MX" w:eastAsia="es-MX"/>
        </w:rPr>
        <w:t>artícu</w:t>
      </w:r>
      <w:r w:rsidRPr="00DC20D5">
        <w:rPr>
          <w:rFonts w:ascii="Arial" w:hAnsi="Arial" w:cs="Arial"/>
          <w:spacing w:val="-5"/>
          <w:sz w:val="20"/>
          <w:szCs w:val="20"/>
          <w:lang w:val="es-MX" w:eastAsia="es-MX"/>
        </w:rPr>
        <w:t>l</w:t>
      </w:r>
      <w:r w:rsidRPr="00DC20D5">
        <w:rPr>
          <w:rFonts w:ascii="Arial" w:hAnsi="Arial" w:cs="Arial"/>
          <w:sz w:val="20"/>
          <w:szCs w:val="20"/>
          <w:lang w:val="es-MX" w:eastAsia="es-MX"/>
        </w:rPr>
        <w:t>o</w:t>
      </w:r>
      <w:r w:rsidRPr="00DC20D5">
        <w:rPr>
          <w:rFonts w:ascii="Arial" w:hAnsi="Arial" w:cs="Arial"/>
          <w:spacing w:val="12"/>
          <w:sz w:val="20"/>
          <w:szCs w:val="20"/>
          <w:lang w:val="es-MX" w:eastAsia="es-MX"/>
        </w:rPr>
        <w:t xml:space="preserve"> </w:t>
      </w:r>
      <w:r w:rsidRPr="00DC20D5">
        <w:rPr>
          <w:rFonts w:ascii="Arial" w:hAnsi="Arial" w:cs="Arial"/>
          <w:spacing w:val="-4"/>
          <w:sz w:val="20"/>
          <w:szCs w:val="20"/>
          <w:lang w:val="es-MX" w:eastAsia="es-MX"/>
        </w:rPr>
        <w:t>17</w:t>
      </w:r>
      <w:r w:rsidRPr="00DC20D5">
        <w:rPr>
          <w:rFonts w:ascii="Arial" w:hAnsi="Arial" w:cs="Arial"/>
          <w:sz w:val="20"/>
          <w:szCs w:val="20"/>
          <w:lang w:val="es-MX" w:eastAsia="es-MX"/>
        </w:rPr>
        <w:t>2</w:t>
      </w:r>
      <w:r w:rsidRPr="00DC20D5">
        <w:rPr>
          <w:rFonts w:ascii="Arial" w:hAnsi="Arial" w:cs="Arial"/>
          <w:spacing w:val="12"/>
          <w:sz w:val="20"/>
          <w:szCs w:val="20"/>
          <w:lang w:val="es-MX" w:eastAsia="es-MX"/>
        </w:rPr>
        <w:t xml:space="preserve"> </w:t>
      </w:r>
      <w:r w:rsidRPr="00DC20D5">
        <w:rPr>
          <w:rFonts w:ascii="Arial" w:hAnsi="Arial" w:cs="Arial"/>
          <w:spacing w:val="-2"/>
          <w:sz w:val="20"/>
          <w:szCs w:val="20"/>
          <w:lang w:val="es-MX" w:eastAsia="es-MX"/>
        </w:rPr>
        <w:t>T</w:t>
      </w:r>
      <w:r w:rsidRPr="00DC20D5">
        <w:rPr>
          <w:rFonts w:ascii="Arial" w:hAnsi="Arial" w:cs="Arial"/>
          <w:spacing w:val="-4"/>
          <w:sz w:val="20"/>
          <w:szCs w:val="20"/>
          <w:lang w:val="es-MX" w:eastAsia="es-MX"/>
        </w:rPr>
        <w:t>e</w:t>
      </w:r>
      <w:r>
        <w:rPr>
          <w:rFonts w:ascii="Arial" w:hAnsi="Arial" w:cs="Arial"/>
          <w:sz w:val="20"/>
          <w:szCs w:val="20"/>
          <w:lang w:val="es-MX" w:eastAsia="es-MX"/>
        </w:rPr>
        <w:t>r.</w:t>
      </w:r>
    </w:p>
    <w:p w:rsidR="00A7491C" w:rsidRDefault="00A7491C" w:rsidP="00DC20D5">
      <w:pPr>
        <w:ind w:left="567"/>
        <w:jc w:val="both"/>
        <w:rPr>
          <w:rFonts w:ascii="Arial" w:hAnsi="Arial" w:cs="Arial"/>
          <w:sz w:val="20"/>
          <w:szCs w:val="20"/>
          <w:lang w:val="es-MX" w:eastAsia="es-MX"/>
        </w:rPr>
      </w:pPr>
    </w:p>
    <w:p w:rsidR="00A7491C" w:rsidRPr="00487E26" w:rsidRDefault="00A7491C" w:rsidP="00A7491C">
      <w:pPr>
        <w:pStyle w:val="Prrafodelista"/>
        <w:numPr>
          <w:ilvl w:val="0"/>
          <w:numId w:val="171"/>
        </w:numPr>
        <w:ind w:left="567" w:hanging="567"/>
        <w:jc w:val="both"/>
        <w:rPr>
          <w:rFonts w:ascii="Arial" w:hAnsi="Arial" w:cs="Arial"/>
          <w:sz w:val="20"/>
          <w:szCs w:val="20"/>
        </w:rPr>
      </w:pPr>
      <w:r w:rsidRPr="00487E26">
        <w:rPr>
          <w:rFonts w:ascii="Arial" w:hAnsi="Arial" w:cs="Arial"/>
          <w:sz w:val="20"/>
          <w:szCs w:val="20"/>
        </w:rPr>
        <w:t xml:space="preserve">Decreto </w:t>
      </w:r>
      <w:r>
        <w:rPr>
          <w:rFonts w:ascii="Arial" w:hAnsi="Arial" w:cs="Arial"/>
          <w:sz w:val="20"/>
          <w:szCs w:val="20"/>
        </w:rPr>
        <w:t>Gubernamental 19 de enero de 2023.</w:t>
      </w:r>
    </w:p>
    <w:p w:rsidR="00A7491C" w:rsidRDefault="00A7491C" w:rsidP="00A7491C">
      <w:pPr>
        <w:ind w:left="567"/>
        <w:jc w:val="both"/>
        <w:rPr>
          <w:rFonts w:ascii="Arial" w:hAnsi="Arial" w:cs="Arial"/>
          <w:sz w:val="20"/>
          <w:szCs w:val="20"/>
        </w:rPr>
      </w:pPr>
      <w:r>
        <w:rPr>
          <w:rFonts w:ascii="Arial" w:hAnsi="Arial" w:cs="Arial"/>
          <w:sz w:val="20"/>
          <w:szCs w:val="20"/>
        </w:rPr>
        <w:t>P.O. No. 25, del 28</w:t>
      </w:r>
      <w:r w:rsidRPr="00487E26">
        <w:rPr>
          <w:rFonts w:ascii="Arial" w:hAnsi="Arial" w:cs="Arial"/>
          <w:sz w:val="20"/>
          <w:szCs w:val="20"/>
        </w:rPr>
        <w:t xml:space="preserve"> de </w:t>
      </w:r>
      <w:r>
        <w:rPr>
          <w:rFonts w:ascii="Arial" w:hAnsi="Arial" w:cs="Arial"/>
          <w:sz w:val="20"/>
          <w:szCs w:val="20"/>
        </w:rPr>
        <w:t>febrero</w:t>
      </w:r>
      <w:r w:rsidRPr="00487E26">
        <w:rPr>
          <w:rFonts w:ascii="Arial" w:hAnsi="Arial" w:cs="Arial"/>
          <w:sz w:val="20"/>
          <w:szCs w:val="20"/>
        </w:rPr>
        <w:t xml:space="preserve"> de 20</w:t>
      </w:r>
      <w:r>
        <w:rPr>
          <w:rFonts w:ascii="Arial" w:hAnsi="Arial" w:cs="Arial"/>
          <w:sz w:val="20"/>
          <w:szCs w:val="20"/>
        </w:rPr>
        <w:t>23</w:t>
      </w:r>
      <w:r w:rsidRPr="00487E26">
        <w:rPr>
          <w:rFonts w:ascii="Arial" w:hAnsi="Arial" w:cs="Arial"/>
          <w:sz w:val="20"/>
          <w:szCs w:val="20"/>
        </w:rPr>
        <w:t>.</w:t>
      </w:r>
    </w:p>
    <w:p w:rsidR="00A7491C" w:rsidRPr="00F61318" w:rsidRDefault="00A7491C" w:rsidP="00F61318">
      <w:pPr>
        <w:ind w:left="567"/>
        <w:jc w:val="both"/>
        <w:rPr>
          <w:rFonts w:ascii="Arial" w:hAnsi="Arial" w:cs="Arial"/>
          <w:spacing w:val="-4"/>
          <w:sz w:val="20"/>
          <w:szCs w:val="20"/>
          <w:lang w:val="es-MX" w:eastAsia="es-MX"/>
        </w:rPr>
      </w:pPr>
      <w:r w:rsidRPr="00A7491C">
        <w:rPr>
          <w:rFonts w:ascii="Arial" w:hAnsi="Arial" w:cs="Arial"/>
          <w:spacing w:val="-4"/>
          <w:sz w:val="20"/>
          <w:szCs w:val="20"/>
          <w:lang w:val="es-MX" w:eastAsia="es-MX"/>
        </w:rPr>
        <w:t xml:space="preserve">Se </w:t>
      </w:r>
      <w:r w:rsidRPr="00A7491C">
        <w:rPr>
          <w:rFonts w:ascii="Arial" w:hAnsi="Arial" w:cs="Arial"/>
          <w:b/>
          <w:i/>
          <w:spacing w:val="-4"/>
          <w:sz w:val="20"/>
          <w:szCs w:val="20"/>
          <w:lang w:val="es-MX" w:eastAsia="es-MX"/>
        </w:rPr>
        <w:t>reforman</w:t>
      </w:r>
      <w:r w:rsidRPr="00A7491C">
        <w:rPr>
          <w:rFonts w:ascii="Arial" w:hAnsi="Arial" w:cs="Arial"/>
          <w:spacing w:val="-4"/>
          <w:sz w:val="20"/>
          <w:szCs w:val="20"/>
          <w:lang w:val="es-MX" w:eastAsia="es-MX"/>
        </w:rPr>
        <w:t xml:space="preserve"> los artículos 11, numerales 3.3.12 y 3.3.13, 65, fracciones XVII, XVIII, segundo párrafo, incisos l) y m) y 73, fracción III; y se </w:t>
      </w:r>
      <w:r w:rsidRPr="00A7491C">
        <w:rPr>
          <w:rFonts w:ascii="Arial" w:hAnsi="Arial" w:cs="Arial"/>
          <w:b/>
          <w:i/>
          <w:spacing w:val="-4"/>
          <w:sz w:val="20"/>
          <w:szCs w:val="20"/>
          <w:lang w:val="es-MX" w:eastAsia="es-MX"/>
        </w:rPr>
        <w:t>derogan</w:t>
      </w:r>
      <w:r w:rsidRPr="00A7491C">
        <w:rPr>
          <w:rFonts w:ascii="Arial" w:hAnsi="Arial" w:cs="Arial"/>
          <w:spacing w:val="-4"/>
          <w:sz w:val="20"/>
          <w:szCs w:val="20"/>
          <w:lang w:val="es-MX" w:eastAsia="es-MX"/>
        </w:rPr>
        <w:t xml:space="preserve"> los numerales 3.3.14 y 5.3 del artículo 11, la fracción XIX del párrafo primero y el inciso n) del párrafo segundo del artículo 65, la fracción IV al artículo 73, el artículo 77 Bis, la Sección III denominada “Del Secretariado Ejecutivo del Sistema Estatal de Seguridad Pública” que comprende el 122 Bis, el artículo 172 Bis y el artículo 172 Ter</w:t>
      </w:r>
      <w:r>
        <w:rPr>
          <w:rFonts w:ascii="Arial" w:hAnsi="Arial" w:cs="Arial"/>
          <w:spacing w:val="-4"/>
          <w:sz w:val="20"/>
          <w:szCs w:val="20"/>
          <w:lang w:val="es-MX" w:eastAsia="es-MX"/>
        </w:rPr>
        <w:t>.</w:t>
      </w:r>
    </w:p>
    <w:p w:rsidR="00691DFA" w:rsidRPr="00487E26" w:rsidRDefault="00691DFA" w:rsidP="00691DFA">
      <w:pPr>
        <w:tabs>
          <w:tab w:val="num" w:pos="1276"/>
          <w:tab w:val="left" w:pos="1701"/>
        </w:tabs>
        <w:jc w:val="both"/>
        <w:rPr>
          <w:rFonts w:ascii="Arial" w:hAnsi="Arial" w:cs="Arial"/>
          <w:sz w:val="20"/>
        </w:rPr>
      </w:pPr>
    </w:p>
    <w:p w:rsidR="00B378FD" w:rsidRPr="00487E26" w:rsidRDefault="00B378FD" w:rsidP="00B378FD">
      <w:pPr>
        <w:pStyle w:val="Prrafodelista"/>
        <w:numPr>
          <w:ilvl w:val="0"/>
          <w:numId w:val="171"/>
        </w:numPr>
        <w:ind w:left="567" w:hanging="567"/>
        <w:jc w:val="both"/>
        <w:rPr>
          <w:rFonts w:ascii="Arial" w:hAnsi="Arial" w:cs="Arial"/>
          <w:sz w:val="20"/>
          <w:szCs w:val="20"/>
        </w:rPr>
      </w:pPr>
      <w:r w:rsidRPr="00487E26">
        <w:rPr>
          <w:rFonts w:ascii="Arial" w:hAnsi="Arial" w:cs="Arial"/>
          <w:sz w:val="20"/>
          <w:szCs w:val="20"/>
        </w:rPr>
        <w:t xml:space="preserve">Decreto </w:t>
      </w:r>
      <w:r>
        <w:rPr>
          <w:rFonts w:ascii="Arial" w:hAnsi="Arial" w:cs="Arial"/>
          <w:sz w:val="20"/>
          <w:szCs w:val="20"/>
        </w:rPr>
        <w:t>Gubernamental 30 de noviembre de 2024.</w:t>
      </w:r>
    </w:p>
    <w:p w:rsidR="00B378FD" w:rsidRDefault="00B378FD" w:rsidP="00B378FD">
      <w:pPr>
        <w:ind w:left="567"/>
        <w:jc w:val="both"/>
        <w:rPr>
          <w:rFonts w:ascii="Arial" w:hAnsi="Arial" w:cs="Arial"/>
          <w:sz w:val="20"/>
          <w:szCs w:val="20"/>
        </w:rPr>
      </w:pPr>
      <w:r>
        <w:rPr>
          <w:rFonts w:ascii="Arial" w:hAnsi="Arial" w:cs="Arial"/>
          <w:sz w:val="20"/>
          <w:szCs w:val="20"/>
        </w:rPr>
        <w:t>P.O. No. 153, del 19</w:t>
      </w:r>
      <w:r w:rsidRPr="00487E26">
        <w:rPr>
          <w:rFonts w:ascii="Arial" w:hAnsi="Arial" w:cs="Arial"/>
          <w:sz w:val="20"/>
          <w:szCs w:val="20"/>
        </w:rPr>
        <w:t xml:space="preserve"> de </w:t>
      </w:r>
      <w:r>
        <w:rPr>
          <w:rFonts w:ascii="Arial" w:hAnsi="Arial" w:cs="Arial"/>
          <w:sz w:val="20"/>
          <w:szCs w:val="20"/>
        </w:rPr>
        <w:t>diciembre</w:t>
      </w:r>
      <w:r w:rsidRPr="00487E26">
        <w:rPr>
          <w:rFonts w:ascii="Arial" w:hAnsi="Arial" w:cs="Arial"/>
          <w:sz w:val="20"/>
          <w:szCs w:val="20"/>
        </w:rPr>
        <w:t xml:space="preserve"> de 20</w:t>
      </w:r>
      <w:r>
        <w:rPr>
          <w:rFonts w:ascii="Arial" w:hAnsi="Arial" w:cs="Arial"/>
          <w:sz w:val="20"/>
          <w:szCs w:val="20"/>
        </w:rPr>
        <w:t>24</w:t>
      </w:r>
      <w:r w:rsidRPr="00487E26">
        <w:rPr>
          <w:rFonts w:ascii="Arial" w:hAnsi="Arial" w:cs="Arial"/>
          <w:sz w:val="20"/>
          <w:szCs w:val="20"/>
        </w:rPr>
        <w:t>.</w:t>
      </w:r>
    </w:p>
    <w:p w:rsidR="00B378FD" w:rsidRPr="00B378FD" w:rsidRDefault="00B378FD" w:rsidP="00B378FD">
      <w:pPr>
        <w:ind w:left="567"/>
        <w:jc w:val="both"/>
        <w:rPr>
          <w:rFonts w:ascii="Arial" w:hAnsi="Arial" w:cs="Arial"/>
          <w:spacing w:val="-4"/>
          <w:sz w:val="20"/>
          <w:szCs w:val="20"/>
          <w:lang w:val="es-MX" w:eastAsia="es-MX"/>
        </w:rPr>
      </w:pPr>
      <w:r w:rsidRPr="00B378FD">
        <w:rPr>
          <w:rFonts w:ascii="Arial" w:hAnsi="Arial" w:cs="Arial"/>
          <w:spacing w:val="-4"/>
          <w:sz w:val="20"/>
          <w:szCs w:val="20"/>
          <w:lang w:val="es-MX" w:eastAsia="es-MX"/>
        </w:rPr>
        <w:t xml:space="preserve">Se </w:t>
      </w:r>
      <w:r w:rsidRPr="00B378FD">
        <w:rPr>
          <w:rFonts w:ascii="Arial" w:hAnsi="Arial" w:cs="Arial"/>
          <w:b/>
          <w:i/>
          <w:sz w:val="20"/>
          <w:szCs w:val="20"/>
        </w:rPr>
        <w:t>reforman</w:t>
      </w:r>
      <w:r w:rsidRPr="00B378FD">
        <w:rPr>
          <w:rFonts w:ascii="Arial" w:hAnsi="Arial" w:cs="Arial"/>
          <w:sz w:val="20"/>
          <w:szCs w:val="20"/>
        </w:rPr>
        <w:t xml:space="preserve"> los artículos 11 numerales 4.2.1 y 4.2.2, 22 primer párrafo y fracciones XI, XVI y XVII, 23 fracciones IX y X, 24 fracciones VIII y IX, 93, 94, 95, 96, 97, 125 fracción III y 200; se </w:t>
      </w:r>
      <w:r w:rsidRPr="00B378FD">
        <w:rPr>
          <w:rFonts w:ascii="Arial" w:hAnsi="Arial" w:cs="Arial"/>
          <w:b/>
          <w:i/>
          <w:sz w:val="20"/>
          <w:szCs w:val="20"/>
        </w:rPr>
        <w:t>adicionan</w:t>
      </w:r>
      <w:r w:rsidRPr="00B378FD">
        <w:rPr>
          <w:rFonts w:ascii="Arial" w:hAnsi="Arial" w:cs="Arial"/>
          <w:sz w:val="20"/>
          <w:szCs w:val="20"/>
        </w:rPr>
        <w:t xml:space="preserve"> a los artículos 22 las fracciones XVIII al XXVI, al 23 las fracciones XI al XXIV, al 24 las fracciones X al XXIII y el artículo 92 Bis.</w:t>
      </w:r>
    </w:p>
    <w:p w:rsidR="00691DFA" w:rsidRPr="00D65024" w:rsidRDefault="00691DFA" w:rsidP="00D65024">
      <w:pPr>
        <w:ind w:left="567"/>
        <w:jc w:val="both"/>
        <w:rPr>
          <w:rFonts w:ascii="Arial" w:hAnsi="Arial" w:cs="Arial"/>
          <w:sz w:val="20"/>
          <w:szCs w:val="20"/>
          <w:lang w:val="es-MX" w:eastAsia="es-MX"/>
        </w:rPr>
      </w:pPr>
    </w:p>
    <w:p w:rsidR="00487E26" w:rsidRPr="00487E26" w:rsidRDefault="00487E26" w:rsidP="00487E26">
      <w:pPr>
        <w:tabs>
          <w:tab w:val="num" w:pos="1276"/>
          <w:tab w:val="left" w:pos="1701"/>
        </w:tabs>
        <w:jc w:val="both"/>
        <w:rPr>
          <w:rFonts w:ascii="Arial" w:hAnsi="Arial" w:cs="Arial"/>
          <w:sz w:val="20"/>
        </w:rPr>
      </w:pPr>
    </w:p>
    <w:p w:rsidR="00D7409A" w:rsidRPr="00487E26" w:rsidRDefault="00D7409A" w:rsidP="00465833">
      <w:pPr>
        <w:jc w:val="both"/>
        <w:rPr>
          <w:rFonts w:ascii="Arial" w:hAnsi="Arial" w:cs="Arial"/>
          <w:sz w:val="20"/>
          <w:szCs w:val="20"/>
        </w:rPr>
      </w:pPr>
    </w:p>
    <w:p w:rsidR="00D7409A" w:rsidRDefault="00D7409A" w:rsidP="00465833">
      <w:pPr>
        <w:jc w:val="both"/>
        <w:rPr>
          <w:rFonts w:ascii="Arial" w:hAnsi="Arial" w:cs="Arial"/>
          <w:sz w:val="20"/>
          <w:szCs w:val="20"/>
        </w:rPr>
      </w:pPr>
    </w:p>
    <w:p w:rsidR="00D7409A" w:rsidRDefault="00D7409A"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sectPr w:rsidR="001A0E74" w:rsidSect="0036078D">
      <w:headerReference w:type="first" r:id="rId100"/>
      <w:pgSz w:w="12242" w:h="15842" w:code="1"/>
      <w:pgMar w:top="1418" w:right="1418" w:bottom="567"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AA3" w:rsidRDefault="00A07AA3">
      <w:r>
        <w:separator/>
      </w:r>
    </w:p>
  </w:endnote>
  <w:endnote w:type="continuationSeparator" w:id="0">
    <w:p w:rsidR="00A07AA3" w:rsidRDefault="00A0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egrit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01B" w:rsidRDefault="0074701B" w:rsidP="0098236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4701B" w:rsidRDefault="0074701B" w:rsidP="006251C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36"/>
      <w:gridCol w:w="3135"/>
      <w:gridCol w:w="3135"/>
    </w:tblGrid>
    <w:tr w:rsidR="0074701B">
      <w:tc>
        <w:tcPr>
          <w:tcW w:w="3182" w:type="dxa"/>
          <w:tcBorders>
            <w:top w:val="thinThickSmallGap" w:sz="24" w:space="0" w:color="auto"/>
            <w:left w:val="nil"/>
            <w:bottom w:val="nil"/>
            <w:right w:val="nil"/>
          </w:tcBorders>
        </w:tcPr>
        <w:p w:rsidR="0074701B" w:rsidRPr="0053768F" w:rsidRDefault="00B24F9B" w:rsidP="0053768F">
          <w:pPr>
            <w:pStyle w:val="Piedepgina"/>
            <w:jc w:val="both"/>
            <w:rPr>
              <w:rFonts w:ascii="Arial" w:hAnsi="Arial" w:cs="Arial"/>
              <w:bCs/>
              <w:color w:val="C0C0C0"/>
              <w:sz w:val="14"/>
              <w:szCs w:val="14"/>
              <w:lang w:eastAsia="es-MX"/>
            </w:rPr>
          </w:pPr>
          <w:r>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-109220</wp:posOffset>
                    </wp:positionH>
                    <wp:positionV relativeFrom="paragraph">
                      <wp:posOffset>-4166235</wp:posOffset>
                    </wp:positionV>
                    <wp:extent cx="6174105" cy="351790"/>
                    <wp:effectExtent l="0" t="1291590" r="0" b="131889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B24F9B" w:rsidRDefault="00B24F9B" w:rsidP="00B24F9B">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" filled="f" stroked="f">
                    <v:stroke joinstyle="round"/>
                    <o:lock v:ext="edit" shapetype="t"/>
                    <v:textbox style="mso-fit-shape-to-text:t">
                      <w:txbxContent>
                        <w:p w:rsidR="00B24F9B" w:rsidRDefault="00B24F9B" w:rsidP="00B24F9B">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Borders>
            <w:top w:val="thinThickSmallGap" w:sz="24" w:space="0" w:color="auto"/>
            <w:left w:val="nil"/>
            <w:bottom w:val="nil"/>
            <w:right w:val="nil"/>
          </w:tcBorders>
        </w:tcPr>
        <w:p w:rsidR="0074701B" w:rsidRPr="0053768F" w:rsidRDefault="0074701B" w:rsidP="0053768F">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74701B" w:rsidRPr="0053768F" w:rsidRDefault="0074701B" w:rsidP="0053768F">
          <w:pPr>
            <w:pStyle w:val="Piedepgina"/>
            <w:jc w:val="center"/>
            <w:rPr>
              <w:rFonts w:ascii="Arial" w:hAnsi="Arial" w:cs="Arial"/>
              <w:b/>
              <w:bCs/>
              <w:lang w:eastAsia="es-MX"/>
            </w:rPr>
          </w:pPr>
        </w:p>
      </w:tc>
    </w:tr>
  </w:tbl>
  <w:p w:rsidR="0074701B" w:rsidRPr="00943283" w:rsidRDefault="0074701B" w:rsidP="009432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AA3" w:rsidRDefault="00A07AA3">
      <w:r>
        <w:separator/>
      </w:r>
    </w:p>
  </w:footnote>
  <w:footnote w:type="continuationSeparator" w:id="0">
    <w:p w:rsidR="00A07AA3" w:rsidRDefault="00A07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01B" w:rsidRDefault="0074701B" w:rsidP="00642F0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4701B" w:rsidRDefault="0074701B" w:rsidP="00642F0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01B" w:rsidRDefault="0074701B" w:rsidP="00D01CBE">
    <w:pPr>
      <w:pStyle w:val="Piedepgina"/>
      <w:pBdr>
        <w:bottom w:val="thinThickSmallGap" w:sz="18" w:space="1" w:color="auto"/>
      </w:pBdr>
      <w:tabs>
        <w:tab w:val="left" w:pos="7371"/>
      </w:tabs>
      <w:jc w:val="both"/>
      <w:rPr>
        <w:rFonts w:ascii="Arial" w:hAnsi="Arial" w:cs="Arial"/>
        <w:b/>
        <w:i/>
        <w:sz w:val="20"/>
        <w:szCs w:val="20"/>
      </w:rPr>
    </w:pPr>
    <w:r w:rsidRPr="00452174">
      <w:rPr>
        <w:rFonts w:ascii="Arial" w:hAnsi="Arial" w:cs="Arial"/>
        <w:b/>
        <w:i/>
        <w:sz w:val="20"/>
        <w:szCs w:val="20"/>
      </w:rPr>
      <w:t>Reglamen</w:t>
    </w:r>
    <w:r>
      <w:rPr>
        <w:rFonts w:ascii="Arial" w:hAnsi="Arial" w:cs="Arial"/>
        <w:b/>
        <w:i/>
        <w:sz w:val="20"/>
        <w:szCs w:val="20"/>
      </w:rPr>
      <w:t>to de la Ley Orgánica de la Fiscalía General</w:t>
    </w:r>
  </w:p>
  <w:p w:rsidR="0074701B" w:rsidRPr="00A53F46" w:rsidRDefault="0074701B" w:rsidP="00D01CBE">
    <w:pPr>
      <w:pStyle w:val="Piedepgina"/>
      <w:pBdr>
        <w:bottom w:val="thinThickSmallGap" w:sz="18" w:space="1" w:color="auto"/>
      </w:pBdr>
      <w:tabs>
        <w:tab w:val="left" w:pos="7371"/>
      </w:tabs>
      <w:jc w:val="both"/>
      <w:rPr>
        <w:rStyle w:val="Nmerodepgina"/>
        <w:rFonts w:ascii="Arial" w:hAnsi="Arial" w:cs="Arial"/>
        <w:b/>
        <w:i/>
        <w:sz w:val="20"/>
        <w:szCs w:val="20"/>
      </w:rPr>
    </w:pPr>
    <w:r>
      <w:rPr>
        <w:rFonts w:ascii="Arial" w:hAnsi="Arial" w:cs="Arial"/>
        <w:b/>
        <w:i/>
        <w:sz w:val="20"/>
        <w:szCs w:val="20"/>
      </w:rPr>
      <w:t>de Justicia del Estado de Tamaulipas.</w:t>
    </w:r>
    <w:r>
      <w:rPr>
        <w:rFonts w:ascii="Arial" w:hAnsi="Arial" w:cs="Arial"/>
        <w:b/>
        <w:i/>
        <w:sz w:val="20"/>
        <w:szCs w:val="20"/>
      </w:rPr>
      <w:tab/>
      <w:t xml:space="preserve"> </w:t>
    </w:r>
    <w:r>
      <w:rPr>
        <w:rFonts w:ascii="Arial" w:hAnsi="Arial" w:cs="Arial"/>
        <w:b/>
        <w:i/>
        <w:sz w:val="20"/>
        <w:szCs w:val="20"/>
      </w:rPr>
      <w:tab/>
    </w:r>
    <w:r>
      <w:rPr>
        <w:rFonts w:ascii="Arial" w:hAnsi="Arial" w:cs="Arial"/>
        <w:b/>
        <w:i/>
        <w:sz w:val="20"/>
        <w:szCs w:val="20"/>
      </w:rPr>
      <w:tab/>
    </w:r>
    <w:r>
      <w:rPr>
        <w:rFonts w:ascii="Arial" w:hAnsi="Arial" w:cs="Arial"/>
        <w:b/>
        <w:i/>
        <w:sz w:val="20"/>
        <w:szCs w:val="20"/>
      </w:rPr>
      <w:tab/>
      <w:t xml:space="preserve"> </w:t>
    </w:r>
    <w:r w:rsidRPr="000D3AA3">
      <w:rPr>
        <w:rFonts w:ascii="Arial" w:hAnsi="Arial" w:cs="Arial"/>
        <w:b/>
        <w:bCs/>
        <w:i/>
        <w:iCs/>
        <w:sz w:val="20"/>
        <w:szCs w:val="20"/>
      </w:rPr>
      <w:t xml:space="preserve">Pág. </w:t>
    </w:r>
    <w:r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Pr="000D3AA3">
      <w:rPr>
        <w:rStyle w:val="Nmerodepgina"/>
        <w:rFonts w:ascii="Arial" w:hAnsi="Arial" w:cs="Arial"/>
        <w:b/>
        <w:bCs/>
        <w:i/>
        <w:iCs/>
        <w:sz w:val="20"/>
        <w:szCs w:val="20"/>
      </w:rPr>
      <w:fldChar w:fldCharType="separate"/>
    </w:r>
    <w:r w:rsidR="00977BC0">
      <w:rPr>
        <w:rStyle w:val="Nmerodepgina"/>
        <w:rFonts w:ascii="Arial" w:hAnsi="Arial" w:cs="Arial"/>
        <w:b/>
        <w:bCs/>
        <w:i/>
        <w:iCs/>
        <w:noProof/>
        <w:sz w:val="20"/>
        <w:szCs w:val="20"/>
      </w:rPr>
      <w:t>124</w:t>
    </w:r>
    <w:r w:rsidRPr="000D3AA3">
      <w:rPr>
        <w:rStyle w:val="Nmerodepgina"/>
        <w:rFonts w:ascii="Arial" w:hAnsi="Arial" w:cs="Arial"/>
        <w:b/>
        <w:bCs/>
        <w:i/>
        <w:iCs/>
        <w:sz w:val="20"/>
        <w:szCs w:val="20"/>
      </w:rPr>
      <w:fldChar w:fldCharType="end"/>
    </w:r>
  </w:p>
  <w:p w:rsidR="0074701B" w:rsidRDefault="0074701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01B" w:rsidRDefault="0074701B" w:rsidP="001C2DF8">
    <w:pPr>
      <w:pStyle w:val="Encabezado"/>
    </w:pPr>
  </w:p>
  <w:p w:rsidR="0074701B" w:rsidRDefault="0074701B">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01B" w:rsidRDefault="0074701B" w:rsidP="001C2DF8">
    <w:pPr>
      <w:pStyle w:val="Piedepgina"/>
      <w:pBdr>
        <w:bottom w:val="thinThickSmallGap" w:sz="18" w:space="1" w:color="auto"/>
      </w:pBdr>
      <w:tabs>
        <w:tab w:val="left" w:pos="7371"/>
      </w:tabs>
      <w:jc w:val="both"/>
      <w:rPr>
        <w:rFonts w:ascii="Arial" w:hAnsi="Arial" w:cs="Arial"/>
        <w:b/>
        <w:i/>
        <w:sz w:val="20"/>
        <w:szCs w:val="20"/>
      </w:rPr>
    </w:pPr>
    <w:r w:rsidRPr="00452174">
      <w:rPr>
        <w:rFonts w:ascii="Arial" w:hAnsi="Arial" w:cs="Arial"/>
        <w:b/>
        <w:i/>
        <w:sz w:val="20"/>
        <w:szCs w:val="20"/>
      </w:rPr>
      <w:t>Reglamen</w:t>
    </w:r>
    <w:r>
      <w:rPr>
        <w:rFonts w:ascii="Arial" w:hAnsi="Arial" w:cs="Arial"/>
        <w:b/>
        <w:i/>
        <w:sz w:val="20"/>
        <w:szCs w:val="20"/>
      </w:rPr>
      <w:t>to de la Ley Orgánica de la Fiscalía General</w:t>
    </w:r>
  </w:p>
  <w:p w:rsidR="0074701B" w:rsidRPr="00A53F46" w:rsidRDefault="0074701B" w:rsidP="001C2DF8">
    <w:pPr>
      <w:pStyle w:val="Piedepgina"/>
      <w:pBdr>
        <w:bottom w:val="thinThickSmallGap" w:sz="18" w:space="1" w:color="auto"/>
      </w:pBdr>
      <w:tabs>
        <w:tab w:val="left" w:pos="7371"/>
      </w:tabs>
      <w:jc w:val="both"/>
      <w:rPr>
        <w:rStyle w:val="Nmerodepgina"/>
        <w:rFonts w:ascii="Arial" w:hAnsi="Arial" w:cs="Arial"/>
        <w:b/>
        <w:i/>
        <w:sz w:val="20"/>
        <w:szCs w:val="20"/>
      </w:rPr>
    </w:pPr>
    <w:r>
      <w:rPr>
        <w:rFonts w:ascii="Arial" w:hAnsi="Arial" w:cs="Arial"/>
        <w:b/>
        <w:i/>
        <w:sz w:val="20"/>
        <w:szCs w:val="20"/>
      </w:rPr>
      <w:t>de Justicia del Estado de Tamaulipas.</w:t>
    </w:r>
    <w:r>
      <w:rPr>
        <w:rFonts w:ascii="Arial" w:hAnsi="Arial" w:cs="Arial"/>
        <w:b/>
        <w:i/>
        <w:sz w:val="20"/>
        <w:szCs w:val="20"/>
      </w:rPr>
      <w:tab/>
      <w:t xml:space="preserve"> </w:t>
    </w:r>
    <w:r>
      <w:rPr>
        <w:rFonts w:ascii="Arial" w:hAnsi="Arial" w:cs="Arial"/>
        <w:b/>
        <w:i/>
        <w:sz w:val="20"/>
        <w:szCs w:val="20"/>
      </w:rPr>
      <w:tab/>
    </w:r>
    <w:r>
      <w:rPr>
        <w:rFonts w:ascii="Arial" w:hAnsi="Arial" w:cs="Arial"/>
        <w:b/>
        <w:i/>
        <w:sz w:val="20"/>
        <w:szCs w:val="20"/>
      </w:rPr>
      <w:tab/>
    </w:r>
    <w:r>
      <w:rPr>
        <w:rFonts w:ascii="Arial" w:hAnsi="Arial" w:cs="Arial"/>
        <w:b/>
        <w:i/>
        <w:sz w:val="20"/>
        <w:szCs w:val="20"/>
      </w:rPr>
      <w:tab/>
      <w:t xml:space="preserve"> </w:t>
    </w:r>
    <w:r w:rsidRPr="000D3AA3">
      <w:rPr>
        <w:rFonts w:ascii="Arial" w:hAnsi="Arial" w:cs="Arial"/>
        <w:b/>
        <w:bCs/>
        <w:i/>
        <w:iCs/>
        <w:sz w:val="20"/>
        <w:szCs w:val="20"/>
      </w:rPr>
      <w:t xml:space="preserve">Pág. </w:t>
    </w:r>
    <w:r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Pr="000D3AA3">
      <w:rPr>
        <w:rStyle w:val="Nmerodepgina"/>
        <w:rFonts w:ascii="Arial" w:hAnsi="Arial" w:cs="Arial"/>
        <w:b/>
        <w:bCs/>
        <w:i/>
        <w:iCs/>
        <w:sz w:val="20"/>
        <w:szCs w:val="20"/>
      </w:rPr>
      <w:fldChar w:fldCharType="separate"/>
    </w:r>
    <w:r w:rsidR="00977BC0">
      <w:rPr>
        <w:rStyle w:val="Nmerodepgina"/>
        <w:rFonts w:ascii="Arial" w:hAnsi="Arial" w:cs="Arial"/>
        <w:b/>
        <w:bCs/>
        <w:i/>
        <w:iCs/>
        <w:noProof/>
        <w:sz w:val="20"/>
        <w:szCs w:val="20"/>
      </w:rPr>
      <w:t>125</w:t>
    </w:r>
    <w:r w:rsidRPr="000D3AA3">
      <w:rPr>
        <w:rStyle w:val="Nmerodepgina"/>
        <w:rFonts w:ascii="Arial" w:hAnsi="Arial" w:cs="Arial"/>
        <w:b/>
        <w:bCs/>
        <w:i/>
        <w:iCs/>
        <w:sz w:val="20"/>
        <w:szCs w:val="20"/>
      </w:rPr>
      <w:fldChar w:fldCharType="end"/>
    </w:r>
  </w:p>
  <w:p w:rsidR="0074701B" w:rsidRDefault="007470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15:restartNumberingAfterBreak="0">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15:restartNumberingAfterBreak="0">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15:restartNumberingAfterBreak="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15:restartNumberingAfterBreak="0">
    <w:nsid w:val="00CE0961"/>
    <w:multiLevelType w:val="hybridMultilevel"/>
    <w:tmpl w:val="722EC944"/>
    <w:lvl w:ilvl="0" w:tplc="E13C37E0">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BCF2042C">
      <w:numFmt w:val="bullet"/>
      <w:lvlText w:val="•"/>
      <w:lvlJc w:val="left"/>
      <w:pPr>
        <w:ind w:left="2162" w:hanging="569"/>
      </w:pPr>
      <w:rPr>
        <w:rFonts w:hint="default"/>
        <w:lang w:val="es-ES" w:eastAsia="es-ES" w:bidi="es-ES"/>
      </w:rPr>
    </w:lvl>
    <w:lvl w:ilvl="2" w:tplc="79A425D0">
      <w:numFmt w:val="bullet"/>
      <w:lvlText w:val="•"/>
      <w:lvlJc w:val="left"/>
      <w:pPr>
        <w:ind w:left="3044" w:hanging="569"/>
      </w:pPr>
      <w:rPr>
        <w:rFonts w:hint="default"/>
        <w:lang w:val="es-ES" w:eastAsia="es-ES" w:bidi="es-ES"/>
      </w:rPr>
    </w:lvl>
    <w:lvl w:ilvl="3" w:tplc="EEACBC1C">
      <w:numFmt w:val="bullet"/>
      <w:lvlText w:val="•"/>
      <w:lvlJc w:val="left"/>
      <w:pPr>
        <w:ind w:left="3926" w:hanging="569"/>
      </w:pPr>
      <w:rPr>
        <w:rFonts w:hint="default"/>
        <w:lang w:val="es-ES" w:eastAsia="es-ES" w:bidi="es-ES"/>
      </w:rPr>
    </w:lvl>
    <w:lvl w:ilvl="4" w:tplc="155E23E6">
      <w:numFmt w:val="bullet"/>
      <w:lvlText w:val="•"/>
      <w:lvlJc w:val="left"/>
      <w:pPr>
        <w:ind w:left="4808" w:hanging="569"/>
      </w:pPr>
      <w:rPr>
        <w:rFonts w:hint="default"/>
        <w:lang w:val="es-ES" w:eastAsia="es-ES" w:bidi="es-ES"/>
      </w:rPr>
    </w:lvl>
    <w:lvl w:ilvl="5" w:tplc="750CD29E">
      <w:numFmt w:val="bullet"/>
      <w:lvlText w:val="•"/>
      <w:lvlJc w:val="left"/>
      <w:pPr>
        <w:ind w:left="5690" w:hanging="569"/>
      </w:pPr>
      <w:rPr>
        <w:rFonts w:hint="default"/>
        <w:lang w:val="es-ES" w:eastAsia="es-ES" w:bidi="es-ES"/>
      </w:rPr>
    </w:lvl>
    <w:lvl w:ilvl="6" w:tplc="75EA1A86">
      <w:numFmt w:val="bullet"/>
      <w:lvlText w:val="•"/>
      <w:lvlJc w:val="left"/>
      <w:pPr>
        <w:ind w:left="6572" w:hanging="569"/>
      </w:pPr>
      <w:rPr>
        <w:rFonts w:hint="default"/>
        <w:lang w:val="es-ES" w:eastAsia="es-ES" w:bidi="es-ES"/>
      </w:rPr>
    </w:lvl>
    <w:lvl w:ilvl="7" w:tplc="E3C4992A">
      <w:numFmt w:val="bullet"/>
      <w:lvlText w:val="•"/>
      <w:lvlJc w:val="left"/>
      <w:pPr>
        <w:ind w:left="7454" w:hanging="569"/>
      </w:pPr>
      <w:rPr>
        <w:rFonts w:hint="default"/>
        <w:lang w:val="es-ES" w:eastAsia="es-ES" w:bidi="es-ES"/>
      </w:rPr>
    </w:lvl>
    <w:lvl w:ilvl="8" w:tplc="87B47374">
      <w:numFmt w:val="bullet"/>
      <w:lvlText w:val="•"/>
      <w:lvlJc w:val="left"/>
      <w:pPr>
        <w:ind w:left="8336" w:hanging="569"/>
      </w:pPr>
      <w:rPr>
        <w:rFonts w:hint="default"/>
        <w:lang w:val="es-ES" w:eastAsia="es-ES" w:bidi="es-ES"/>
      </w:rPr>
    </w:lvl>
  </w:abstractNum>
  <w:abstractNum w:abstractNumId="6" w15:restartNumberingAfterBreak="0">
    <w:nsid w:val="01681114"/>
    <w:multiLevelType w:val="hybridMultilevel"/>
    <w:tmpl w:val="0CA0B988"/>
    <w:lvl w:ilvl="0" w:tplc="3A4246B4">
      <w:start w:val="1"/>
      <w:numFmt w:val="upperRoman"/>
      <w:lvlText w:val="%1."/>
      <w:lvlJc w:val="left"/>
      <w:pPr>
        <w:ind w:left="1287" w:hanging="569"/>
      </w:pPr>
      <w:rPr>
        <w:rFonts w:ascii="Arial Negrita" w:eastAsia="Arial" w:hAnsi="Arial Negrita" w:cs="Arial" w:hint="default"/>
        <w:b/>
        <w:bCs/>
        <w:spacing w:val="0"/>
        <w:w w:val="100"/>
        <w:sz w:val="20"/>
        <w:szCs w:val="20"/>
        <w:lang w:val="es-ES" w:eastAsia="es-ES" w:bidi="es-ES"/>
      </w:rPr>
    </w:lvl>
    <w:lvl w:ilvl="1" w:tplc="6978A428">
      <w:numFmt w:val="bullet"/>
      <w:lvlText w:val="•"/>
      <w:lvlJc w:val="left"/>
      <w:pPr>
        <w:ind w:left="2162" w:hanging="569"/>
      </w:pPr>
      <w:rPr>
        <w:rFonts w:hint="default"/>
        <w:lang w:val="es-ES" w:eastAsia="es-ES" w:bidi="es-ES"/>
      </w:rPr>
    </w:lvl>
    <w:lvl w:ilvl="2" w:tplc="3A7E4180">
      <w:numFmt w:val="bullet"/>
      <w:lvlText w:val="•"/>
      <w:lvlJc w:val="left"/>
      <w:pPr>
        <w:ind w:left="3044" w:hanging="569"/>
      </w:pPr>
      <w:rPr>
        <w:rFonts w:hint="default"/>
        <w:lang w:val="es-ES" w:eastAsia="es-ES" w:bidi="es-ES"/>
      </w:rPr>
    </w:lvl>
    <w:lvl w:ilvl="3" w:tplc="2BD85A22">
      <w:numFmt w:val="bullet"/>
      <w:lvlText w:val="•"/>
      <w:lvlJc w:val="left"/>
      <w:pPr>
        <w:ind w:left="3926" w:hanging="569"/>
      </w:pPr>
      <w:rPr>
        <w:rFonts w:hint="default"/>
        <w:lang w:val="es-ES" w:eastAsia="es-ES" w:bidi="es-ES"/>
      </w:rPr>
    </w:lvl>
    <w:lvl w:ilvl="4" w:tplc="59B871B4">
      <w:numFmt w:val="bullet"/>
      <w:lvlText w:val="•"/>
      <w:lvlJc w:val="left"/>
      <w:pPr>
        <w:ind w:left="4808" w:hanging="569"/>
      </w:pPr>
      <w:rPr>
        <w:rFonts w:hint="default"/>
        <w:lang w:val="es-ES" w:eastAsia="es-ES" w:bidi="es-ES"/>
      </w:rPr>
    </w:lvl>
    <w:lvl w:ilvl="5" w:tplc="93441BAC">
      <w:numFmt w:val="bullet"/>
      <w:lvlText w:val="•"/>
      <w:lvlJc w:val="left"/>
      <w:pPr>
        <w:ind w:left="5690" w:hanging="569"/>
      </w:pPr>
      <w:rPr>
        <w:rFonts w:hint="default"/>
        <w:lang w:val="es-ES" w:eastAsia="es-ES" w:bidi="es-ES"/>
      </w:rPr>
    </w:lvl>
    <w:lvl w:ilvl="6" w:tplc="FA16A64A">
      <w:numFmt w:val="bullet"/>
      <w:lvlText w:val="•"/>
      <w:lvlJc w:val="left"/>
      <w:pPr>
        <w:ind w:left="6572" w:hanging="569"/>
      </w:pPr>
      <w:rPr>
        <w:rFonts w:hint="default"/>
        <w:lang w:val="es-ES" w:eastAsia="es-ES" w:bidi="es-ES"/>
      </w:rPr>
    </w:lvl>
    <w:lvl w:ilvl="7" w:tplc="D5A49200">
      <w:numFmt w:val="bullet"/>
      <w:lvlText w:val="•"/>
      <w:lvlJc w:val="left"/>
      <w:pPr>
        <w:ind w:left="7454" w:hanging="569"/>
      </w:pPr>
      <w:rPr>
        <w:rFonts w:hint="default"/>
        <w:lang w:val="es-ES" w:eastAsia="es-ES" w:bidi="es-ES"/>
      </w:rPr>
    </w:lvl>
    <w:lvl w:ilvl="8" w:tplc="A132A588">
      <w:numFmt w:val="bullet"/>
      <w:lvlText w:val="•"/>
      <w:lvlJc w:val="left"/>
      <w:pPr>
        <w:ind w:left="8336" w:hanging="569"/>
      </w:pPr>
      <w:rPr>
        <w:rFonts w:hint="default"/>
        <w:lang w:val="es-ES" w:eastAsia="es-ES" w:bidi="es-ES"/>
      </w:rPr>
    </w:lvl>
  </w:abstractNum>
  <w:abstractNum w:abstractNumId="7" w15:restartNumberingAfterBreak="0">
    <w:nsid w:val="030E57B0"/>
    <w:multiLevelType w:val="hybridMultilevel"/>
    <w:tmpl w:val="F6162BB6"/>
    <w:lvl w:ilvl="0" w:tplc="5B203860">
      <w:start w:val="1"/>
      <w:numFmt w:val="upperRoman"/>
      <w:lvlText w:val="%1."/>
      <w:lvlJc w:val="left"/>
      <w:pPr>
        <w:ind w:left="1287" w:hanging="569"/>
      </w:pPr>
      <w:rPr>
        <w:rFonts w:ascii="Arial Negrita" w:eastAsia="Arial" w:hAnsi="Arial Negrita" w:cs="Arial" w:hint="default"/>
        <w:b/>
        <w:bCs/>
        <w:spacing w:val="0"/>
        <w:w w:val="100"/>
        <w:sz w:val="20"/>
        <w:szCs w:val="20"/>
        <w:lang w:val="es-ES" w:eastAsia="es-ES" w:bidi="es-ES"/>
      </w:rPr>
    </w:lvl>
    <w:lvl w:ilvl="1" w:tplc="5D4477CA">
      <w:numFmt w:val="bullet"/>
      <w:lvlText w:val="•"/>
      <w:lvlJc w:val="left"/>
      <w:pPr>
        <w:ind w:left="2162" w:hanging="569"/>
      </w:pPr>
      <w:rPr>
        <w:rFonts w:hint="default"/>
        <w:lang w:val="es-ES" w:eastAsia="es-ES" w:bidi="es-ES"/>
      </w:rPr>
    </w:lvl>
    <w:lvl w:ilvl="2" w:tplc="F1947DD6">
      <w:numFmt w:val="bullet"/>
      <w:lvlText w:val="•"/>
      <w:lvlJc w:val="left"/>
      <w:pPr>
        <w:ind w:left="3044" w:hanging="569"/>
      </w:pPr>
      <w:rPr>
        <w:rFonts w:hint="default"/>
        <w:lang w:val="es-ES" w:eastAsia="es-ES" w:bidi="es-ES"/>
      </w:rPr>
    </w:lvl>
    <w:lvl w:ilvl="3" w:tplc="FE8E40CA">
      <w:numFmt w:val="bullet"/>
      <w:lvlText w:val="•"/>
      <w:lvlJc w:val="left"/>
      <w:pPr>
        <w:ind w:left="3926" w:hanging="569"/>
      </w:pPr>
      <w:rPr>
        <w:rFonts w:hint="default"/>
        <w:lang w:val="es-ES" w:eastAsia="es-ES" w:bidi="es-ES"/>
      </w:rPr>
    </w:lvl>
    <w:lvl w:ilvl="4" w:tplc="FAA09834">
      <w:numFmt w:val="bullet"/>
      <w:lvlText w:val="•"/>
      <w:lvlJc w:val="left"/>
      <w:pPr>
        <w:ind w:left="4808" w:hanging="569"/>
      </w:pPr>
      <w:rPr>
        <w:rFonts w:hint="default"/>
        <w:lang w:val="es-ES" w:eastAsia="es-ES" w:bidi="es-ES"/>
      </w:rPr>
    </w:lvl>
    <w:lvl w:ilvl="5" w:tplc="722206C6">
      <w:numFmt w:val="bullet"/>
      <w:lvlText w:val="•"/>
      <w:lvlJc w:val="left"/>
      <w:pPr>
        <w:ind w:left="5690" w:hanging="569"/>
      </w:pPr>
      <w:rPr>
        <w:rFonts w:hint="default"/>
        <w:lang w:val="es-ES" w:eastAsia="es-ES" w:bidi="es-ES"/>
      </w:rPr>
    </w:lvl>
    <w:lvl w:ilvl="6" w:tplc="30581BB8">
      <w:numFmt w:val="bullet"/>
      <w:lvlText w:val="•"/>
      <w:lvlJc w:val="left"/>
      <w:pPr>
        <w:ind w:left="6572" w:hanging="569"/>
      </w:pPr>
      <w:rPr>
        <w:rFonts w:hint="default"/>
        <w:lang w:val="es-ES" w:eastAsia="es-ES" w:bidi="es-ES"/>
      </w:rPr>
    </w:lvl>
    <w:lvl w:ilvl="7" w:tplc="C464C588">
      <w:numFmt w:val="bullet"/>
      <w:lvlText w:val="•"/>
      <w:lvlJc w:val="left"/>
      <w:pPr>
        <w:ind w:left="7454" w:hanging="569"/>
      </w:pPr>
      <w:rPr>
        <w:rFonts w:hint="default"/>
        <w:lang w:val="es-ES" w:eastAsia="es-ES" w:bidi="es-ES"/>
      </w:rPr>
    </w:lvl>
    <w:lvl w:ilvl="8" w:tplc="8B2A71B4">
      <w:numFmt w:val="bullet"/>
      <w:lvlText w:val="•"/>
      <w:lvlJc w:val="left"/>
      <w:pPr>
        <w:ind w:left="8336" w:hanging="569"/>
      </w:pPr>
      <w:rPr>
        <w:rFonts w:hint="default"/>
        <w:lang w:val="es-ES" w:eastAsia="es-ES" w:bidi="es-ES"/>
      </w:rPr>
    </w:lvl>
  </w:abstractNum>
  <w:abstractNum w:abstractNumId="8" w15:restartNumberingAfterBreak="0">
    <w:nsid w:val="03F03898"/>
    <w:multiLevelType w:val="hybridMultilevel"/>
    <w:tmpl w:val="A1B40342"/>
    <w:lvl w:ilvl="0" w:tplc="43F6B9CA">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113EE3E6">
      <w:numFmt w:val="bullet"/>
      <w:lvlText w:val="•"/>
      <w:lvlJc w:val="left"/>
      <w:pPr>
        <w:ind w:left="2162" w:hanging="569"/>
      </w:pPr>
      <w:rPr>
        <w:rFonts w:hint="default"/>
        <w:lang w:val="es-ES" w:eastAsia="es-ES" w:bidi="es-ES"/>
      </w:rPr>
    </w:lvl>
    <w:lvl w:ilvl="2" w:tplc="7AD607E8">
      <w:numFmt w:val="bullet"/>
      <w:lvlText w:val="•"/>
      <w:lvlJc w:val="left"/>
      <w:pPr>
        <w:ind w:left="3044" w:hanging="569"/>
      </w:pPr>
      <w:rPr>
        <w:rFonts w:hint="default"/>
        <w:lang w:val="es-ES" w:eastAsia="es-ES" w:bidi="es-ES"/>
      </w:rPr>
    </w:lvl>
    <w:lvl w:ilvl="3" w:tplc="B0286432">
      <w:numFmt w:val="bullet"/>
      <w:lvlText w:val="•"/>
      <w:lvlJc w:val="left"/>
      <w:pPr>
        <w:ind w:left="3926" w:hanging="569"/>
      </w:pPr>
      <w:rPr>
        <w:rFonts w:hint="default"/>
        <w:lang w:val="es-ES" w:eastAsia="es-ES" w:bidi="es-ES"/>
      </w:rPr>
    </w:lvl>
    <w:lvl w:ilvl="4" w:tplc="53B83A2C">
      <w:numFmt w:val="bullet"/>
      <w:lvlText w:val="•"/>
      <w:lvlJc w:val="left"/>
      <w:pPr>
        <w:ind w:left="4808" w:hanging="569"/>
      </w:pPr>
      <w:rPr>
        <w:rFonts w:hint="default"/>
        <w:lang w:val="es-ES" w:eastAsia="es-ES" w:bidi="es-ES"/>
      </w:rPr>
    </w:lvl>
    <w:lvl w:ilvl="5" w:tplc="125CA090">
      <w:numFmt w:val="bullet"/>
      <w:lvlText w:val="•"/>
      <w:lvlJc w:val="left"/>
      <w:pPr>
        <w:ind w:left="5690" w:hanging="569"/>
      </w:pPr>
      <w:rPr>
        <w:rFonts w:hint="default"/>
        <w:lang w:val="es-ES" w:eastAsia="es-ES" w:bidi="es-ES"/>
      </w:rPr>
    </w:lvl>
    <w:lvl w:ilvl="6" w:tplc="58DC461A">
      <w:numFmt w:val="bullet"/>
      <w:lvlText w:val="•"/>
      <w:lvlJc w:val="left"/>
      <w:pPr>
        <w:ind w:left="6572" w:hanging="569"/>
      </w:pPr>
      <w:rPr>
        <w:rFonts w:hint="default"/>
        <w:lang w:val="es-ES" w:eastAsia="es-ES" w:bidi="es-ES"/>
      </w:rPr>
    </w:lvl>
    <w:lvl w:ilvl="7" w:tplc="A5F65402">
      <w:numFmt w:val="bullet"/>
      <w:lvlText w:val="•"/>
      <w:lvlJc w:val="left"/>
      <w:pPr>
        <w:ind w:left="7454" w:hanging="569"/>
      </w:pPr>
      <w:rPr>
        <w:rFonts w:hint="default"/>
        <w:lang w:val="es-ES" w:eastAsia="es-ES" w:bidi="es-ES"/>
      </w:rPr>
    </w:lvl>
    <w:lvl w:ilvl="8" w:tplc="53D0EA4A">
      <w:numFmt w:val="bullet"/>
      <w:lvlText w:val="•"/>
      <w:lvlJc w:val="left"/>
      <w:pPr>
        <w:ind w:left="8336" w:hanging="569"/>
      </w:pPr>
      <w:rPr>
        <w:rFonts w:hint="default"/>
        <w:lang w:val="es-ES" w:eastAsia="es-ES" w:bidi="es-ES"/>
      </w:rPr>
    </w:lvl>
  </w:abstractNum>
  <w:abstractNum w:abstractNumId="9" w15:restartNumberingAfterBreak="0">
    <w:nsid w:val="03FA4E23"/>
    <w:multiLevelType w:val="hybridMultilevel"/>
    <w:tmpl w:val="9210E0F2"/>
    <w:lvl w:ilvl="0" w:tplc="331C0B20">
      <w:start w:val="1"/>
      <w:numFmt w:val="lowerLetter"/>
      <w:lvlText w:val="%1)"/>
      <w:lvlJc w:val="left"/>
      <w:pPr>
        <w:ind w:left="1288" w:hanging="569"/>
      </w:pPr>
      <w:rPr>
        <w:rFonts w:ascii="Arial Negrita" w:eastAsia="Arial" w:hAnsi="Arial Negrita" w:cs="Arial" w:hint="default"/>
        <w:b/>
        <w:bCs/>
        <w:spacing w:val="0"/>
        <w:w w:val="99"/>
        <w:sz w:val="20"/>
        <w:szCs w:val="20"/>
        <w:lang w:val="es-ES" w:eastAsia="es-ES" w:bidi="es-ES"/>
      </w:rPr>
    </w:lvl>
    <w:lvl w:ilvl="1" w:tplc="61765A78">
      <w:numFmt w:val="bullet"/>
      <w:lvlText w:val="•"/>
      <w:lvlJc w:val="left"/>
      <w:pPr>
        <w:ind w:left="2162" w:hanging="569"/>
      </w:pPr>
      <w:rPr>
        <w:rFonts w:hint="default"/>
        <w:lang w:val="es-ES" w:eastAsia="es-ES" w:bidi="es-ES"/>
      </w:rPr>
    </w:lvl>
    <w:lvl w:ilvl="2" w:tplc="36D88682">
      <w:numFmt w:val="bullet"/>
      <w:lvlText w:val="•"/>
      <w:lvlJc w:val="left"/>
      <w:pPr>
        <w:ind w:left="3044" w:hanging="569"/>
      </w:pPr>
      <w:rPr>
        <w:rFonts w:hint="default"/>
        <w:lang w:val="es-ES" w:eastAsia="es-ES" w:bidi="es-ES"/>
      </w:rPr>
    </w:lvl>
    <w:lvl w:ilvl="3" w:tplc="C576FA08">
      <w:numFmt w:val="bullet"/>
      <w:lvlText w:val="•"/>
      <w:lvlJc w:val="left"/>
      <w:pPr>
        <w:ind w:left="3926" w:hanging="569"/>
      </w:pPr>
      <w:rPr>
        <w:rFonts w:hint="default"/>
        <w:lang w:val="es-ES" w:eastAsia="es-ES" w:bidi="es-ES"/>
      </w:rPr>
    </w:lvl>
    <w:lvl w:ilvl="4" w:tplc="C7688864">
      <w:numFmt w:val="bullet"/>
      <w:lvlText w:val="•"/>
      <w:lvlJc w:val="left"/>
      <w:pPr>
        <w:ind w:left="4808" w:hanging="569"/>
      </w:pPr>
      <w:rPr>
        <w:rFonts w:hint="default"/>
        <w:lang w:val="es-ES" w:eastAsia="es-ES" w:bidi="es-ES"/>
      </w:rPr>
    </w:lvl>
    <w:lvl w:ilvl="5" w:tplc="ECB473BE">
      <w:numFmt w:val="bullet"/>
      <w:lvlText w:val="•"/>
      <w:lvlJc w:val="left"/>
      <w:pPr>
        <w:ind w:left="5690" w:hanging="569"/>
      </w:pPr>
      <w:rPr>
        <w:rFonts w:hint="default"/>
        <w:lang w:val="es-ES" w:eastAsia="es-ES" w:bidi="es-ES"/>
      </w:rPr>
    </w:lvl>
    <w:lvl w:ilvl="6" w:tplc="AD10AFE6">
      <w:numFmt w:val="bullet"/>
      <w:lvlText w:val="•"/>
      <w:lvlJc w:val="left"/>
      <w:pPr>
        <w:ind w:left="6572" w:hanging="569"/>
      </w:pPr>
      <w:rPr>
        <w:rFonts w:hint="default"/>
        <w:lang w:val="es-ES" w:eastAsia="es-ES" w:bidi="es-ES"/>
      </w:rPr>
    </w:lvl>
    <w:lvl w:ilvl="7" w:tplc="A7363F00">
      <w:numFmt w:val="bullet"/>
      <w:lvlText w:val="•"/>
      <w:lvlJc w:val="left"/>
      <w:pPr>
        <w:ind w:left="7454" w:hanging="569"/>
      </w:pPr>
      <w:rPr>
        <w:rFonts w:hint="default"/>
        <w:lang w:val="es-ES" w:eastAsia="es-ES" w:bidi="es-ES"/>
      </w:rPr>
    </w:lvl>
    <w:lvl w:ilvl="8" w:tplc="5D7A78F6">
      <w:numFmt w:val="bullet"/>
      <w:lvlText w:val="•"/>
      <w:lvlJc w:val="left"/>
      <w:pPr>
        <w:ind w:left="8336" w:hanging="569"/>
      </w:pPr>
      <w:rPr>
        <w:rFonts w:hint="default"/>
        <w:lang w:val="es-ES" w:eastAsia="es-ES" w:bidi="es-ES"/>
      </w:rPr>
    </w:lvl>
  </w:abstractNum>
  <w:abstractNum w:abstractNumId="10" w15:restartNumberingAfterBreak="0">
    <w:nsid w:val="041D02EB"/>
    <w:multiLevelType w:val="hybridMultilevel"/>
    <w:tmpl w:val="38324010"/>
    <w:lvl w:ilvl="0" w:tplc="3654A29C">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7D56BFE4">
      <w:numFmt w:val="bullet"/>
      <w:lvlText w:val="•"/>
      <w:lvlJc w:val="left"/>
      <w:pPr>
        <w:ind w:left="2162" w:hanging="569"/>
      </w:pPr>
      <w:rPr>
        <w:rFonts w:hint="default"/>
        <w:lang w:val="es-ES" w:eastAsia="es-ES" w:bidi="es-ES"/>
      </w:rPr>
    </w:lvl>
    <w:lvl w:ilvl="2" w:tplc="268AC5AC">
      <w:numFmt w:val="bullet"/>
      <w:lvlText w:val="•"/>
      <w:lvlJc w:val="left"/>
      <w:pPr>
        <w:ind w:left="3044" w:hanging="569"/>
      </w:pPr>
      <w:rPr>
        <w:rFonts w:hint="default"/>
        <w:lang w:val="es-ES" w:eastAsia="es-ES" w:bidi="es-ES"/>
      </w:rPr>
    </w:lvl>
    <w:lvl w:ilvl="3" w:tplc="038C7C58">
      <w:numFmt w:val="bullet"/>
      <w:lvlText w:val="•"/>
      <w:lvlJc w:val="left"/>
      <w:pPr>
        <w:ind w:left="3926" w:hanging="569"/>
      </w:pPr>
      <w:rPr>
        <w:rFonts w:hint="default"/>
        <w:lang w:val="es-ES" w:eastAsia="es-ES" w:bidi="es-ES"/>
      </w:rPr>
    </w:lvl>
    <w:lvl w:ilvl="4" w:tplc="D26E6732">
      <w:numFmt w:val="bullet"/>
      <w:lvlText w:val="•"/>
      <w:lvlJc w:val="left"/>
      <w:pPr>
        <w:ind w:left="4808" w:hanging="569"/>
      </w:pPr>
      <w:rPr>
        <w:rFonts w:hint="default"/>
        <w:lang w:val="es-ES" w:eastAsia="es-ES" w:bidi="es-ES"/>
      </w:rPr>
    </w:lvl>
    <w:lvl w:ilvl="5" w:tplc="7E8078FA">
      <w:numFmt w:val="bullet"/>
      <w:lvlText w:val="•"/>
      <w:lvlJc w:val="left"/>
      <w:pPr>
        <w:ind w:left="5690" w:hanging="569"/>
      </w:pPr>
      <w:rPr>
        <w:rFonts w:hint="default"/>
        <w:lang w:val="es-ES" w:eastAsia="es-ES" w:bidi="es-ES"/>
      </w:rPr>
    </w:lvl>
    <w:lvl w:ilvl="6" w:tplc="A2449D16">
      <w:numFmt w:val="bullet"/>
      <w:lvlText w:val="•"/>
      <w:lvlJc w:val="left"/>
      <w:pPr>
        <w:ind w:left="6572" w:hanging="569"/>
      </w:pPr>
      <w:rPr>
        <w:rFonts w:hint="default"/>
        <w:lang w:val="es-ES" w:eastAsia="es-ES" w:bidi="es-ES"/>
      </w:rPr>
    </w:lvl>
    <w:lvl w:ilvl="7" w:tplc="F242741C">
      <w:numFmt w:val="bullet"/>
      <w:lvlText w:val="•"/>
      <w:lvlJc w:val="left"/>
      <w:pPr>
        <w:ind w:left="7454" w:hanging="569"/>
      </w:pPr>
      <w:rPr>
        <w:rFonts w:hint="default"/>
        <w:lang w:val="es-ES" w:eastAsia="es-ES" w:bidi="es-ES"/>
      </w:rPr>
    </w:lvl>
    <w:lvl w:ilvl="8" w:tplc="DEB2F128">
      <w:numFmt w:val="bullet"/>
      <w:lvlText w:val="•"/>
      <w:lvlJc w:val="left"/>
      <w:pPr>
        <w:ind w:left="8336" w:hanging="569"/>
      </w:pPr>
      <w:rPr>
        <w:rFonts w:hint="default"/>
        <w:lang w:val="es-ES" w:eastAsia="es-ES" w:bidi="es-ES"/>
      </w:rPr>
    </w:lvl>
  </w:abstractNum>
  <w:abstractNum w:abstractNumId="11" w15:restartNumberingAfterBreak="0">
    <w:nsid w:val="04BB2A9A"/>
    <w:multiLevelType w:val="hybridMultilevel"/>
    <w:tmpl w:val="DA4E78F8"/>
    <w:lvl w:ilvl="0" w:tplc="4FF26F6E">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B8A2C7BC">
      <w:numFmt w:val="bullet"/>
      <w:lvlText w:val="•"/>
      <w:lvlJc w:val="left"/>
      <w:pPr>
        <w:ind w:left="2162" w:hanging="569"/>
      </w:pPr>
      <w:rPr>
        <w:rFonts w:hint="default"/>
        <w:lang w:val="es-ES" w:eastAsia="es-ES" w:bidi="es-ES"/>
      </w:rPr>
    </w:lvl>
    <w:lvl w:ilvl="2" w:tplc="23A870C4">
      <w:numFmt w:val="bullet"/>
      <w:lvlText w:val="•"/>
      <w:lvlJc w:val="left"/>
      <w:pPr>
        <w:ind w:left="3044" w:hanging="569"/>
      </w:pPr>
      <w:rPr>
        <w:rFonts w:hint="default"/>
        <w:lang w:val="es-ES" w:eastAsia="es-ES" w:bidi="es-ES"/>
      </w:rPr>
    </w:lvl>
    <w:lvl w:ilvl="3" w:tplc="B08A1864">
      <w:numFmt w:val="bullet"/>
      <w:lvlText w:val="•"/>
      <w:lvlJc w:val="left"/>
      <w:pPr>
        <w:ind w:left="3926" w:hanging="569"/>
      </w:pPr>
      <w:rPr>
        <w:rFonts w:hint="default"/>
        <w:lang w:val="es-ES" w:eastAsia="es-ES" w:bidi="es-ES"/>
      </w:rPr>
    </w:lvl>
    <w:lvl w:ilvl="4" w:tplc="32C4DE2C">
      <w:numFmt w:val="bullet"/>
      <w:lvlText w:val="•"/>
      <w:lvlJc w:val="left"/>
      <w:pPr>
        <w:ind w:left="4808" w:hanging="569"/>
      </w:pPr>
      <w:rPr>
        <w:rFonts w:hint="default"/>
        <w:lang w:val="es-ES" w:eastAsia="es-ES" w:bidi="es-ES"/>
      </w:rPr>
    </w:lvl>
    <w:lvl w:ilvl="5" w:tplc="EB34C1DA">
      <w:numFmt w:val="bullet"/>
      <w:lvlText w:val="•"/>
      <w:lvlJc w:val="left"/>
      <w:pPr>
        <w:ind w:left="5690" w:hanging="569"/>
      </w:pPr>
      <w:rPr>
        <w:rFonts w:hint="default"/>
        <w:lang w:val="es-ES" w:eastAsia="es-ES" w:bidi="es-ES"/>
      </w:rPr>
    </w:lvl>
    <w:lvl w:ilvl="6" w:tplc="741E0A82">
      <w:numFmt w:val="bullet"/>
      <w:lvlText w:val="•"/>
      <w:lvlJc w:val="left"/>
      <w:pPr>
        <w:ind w:left="6572" w:hanging="569"/>
      </w:pPr>
      <w:rPr>
        <w:rFonts w:hint="default"/>
        <w:lang w:val="es-ES" w:eastAsia="es-ES" w:bidi="es-ES"/>
      </w:rPr>
    </w:lvl>
    <w:lvl w:ilvl="7" w:tplc="8DEAE2E2">
      <w:numFmt w:val="bullet"/>
      <w:lvlText w:val="•"/>
      <w:lvlJc w:val="left"/>
      <w:pPr>
        <w:ind w:left="7454" w:hanging="569"/>
      </w:pPr>
      <w:rPr>
        <w:rFonts w:hint="default"/>
        <w:lang w:val="es-ES" w:eastAsia="es-ES" w:bidi="es-ES"/>
      </w:rPr>
    </w:lvl>
    <w:lvl w:ilvl="8" w:tplc="736679BE">
      <w:numFmt w:val="bullet"/>
      <w:lvlText w:val="•"/>
      <w:lvlJc w:val="left"/>
      <w:pPr>
        <w:ind w:left="8336" w:hanging="569"/>
      </w:pPr>
      <w:rPr>
        <w:rFonts w:hint="default"/>
        <w:lang w:val="es-ES" w:eastAsia="es-ES" w:bidi="es-ES"/>
      </w:rPr>
    </w:lvl>
  </w:abstractNum>
  <w:abstractNum w:abstractNumId="12" w15:restartNumberingAfterBreak="0">
    <w:nsid w:val="04EE3E61"/>
    <w:multiLevelType w:val="hybridMultilevel"/>
    <w:tmpl w:val="698471D2"/>
    <w:lvl w:ilvl="0" w:tplc="E9C0240C">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1690F97C">
      <w:numFmt w:val="bullet"/>
      <w:lvlText w:val="•"/>
      <w:lvlJc w:val="left"/>
      <w:pPr>
        <w:ind w:left="2162" w:hanging="569"/>
      </w:pPr>
      <w:rPr>
        <w:rFonts w:hint="default"/>
        <w:lang w:val="es-ES" w:eastAsia="es-ES" w:bidi="es-ES"/>
      </w:rPr>
    </w:lvl>
    <w:lvl w:ilvl="2" w:tplc="C526DA46">
      <w:numFmt w:val="bullet"/>
      <w:lvlText w:val="•"/>
      <w:lvlJc w:val="left"/>
      <w:pPr>
        <w:ind w:left="3044" w:hanging="569"/>
      </w:pPr>
      <w:rPr>
        <w:rFonts w:hint="default"/>
        <w:lang w:val="es-ES" w:eastAsia="es-ES" w:bidi="es-ES"/>
      </w:rPr>
    </w:lvl>
    <w:lvl w:ilvl="3" w:tplc="71CE5216">
      <w:numFmt w:val="bullet"/>
      <w:lvlText w:val="•"/>
      <w:lvlJc w:val="left"/>
      <w:pPr>
        <w:ind w:left="3926" w:hanging="569"/>
      </w:pPr>
      <w:rPr>
        <w:rFonts w:hint="default"/>
        <w:lang w:val="es-ES" w:eastAsia="es-ES" w:bidi="es-ES"/>
      </w:rPr>
    </w:lvl>
    <w:lvl w:ilvl="4" w:tplc="A4FCF1AE">
      <w:numFmt w:val="bullet"/>
      <w:lvlText w:val="•"/>
      <w:lvlJc w:val="left"/>
      <w:pPr>
        <w:ind w:left="4808" w:hanging="569"/>
      </w:pPr>
      <w:rPr>
        <w:rFonts w:hint="default"/>
        <w:lang w:val="es-ES" w:eastAsia="es-ES" w:bidi="es-ES"/>
      </w:rPr>
    </w:lvl>
    <w:lvl w:ilvl="5" w:tplc="520AC780">
      <w:numFmt w:val="bullet"/>
      <w:lvlText w:val="•"/>
      <w:lvlJc w:val="left"/>
      <w:pPr>
        <w:ind w:left="5690" w:hanging="569"/>
      </w:pPr>
      <w:rPr>
        <w:rFonts w:hint="default"/>
        <w:lang w:val="es-ES" w:eastAsia="es-ES" w:bidi="es-ES"/>
      </w:rPr>
    </w:lvl>
    <w:lvl w:ilvl="6" w:tplc="EBDC1460">
      <w:numFmt w:val="bullet"/>
      <w:lvlText w:val="•"/>
      <w:lvlJc w:val="left"/>
      <w:pPr>
        <w:ind w:left="6572" w:hanging="569"/>
      </w:pPr>
      <w:rPr>
        <w:rFonts w:hint="default"/>
        <w:lang w:val="es-ES" w:eastAsia="es-ES" w:bidi="es-ES"/>
      </w:rPr>
    </w:lvl>
    <w:lvl w:ilvl="7" w:tplc="E3F61768">
      <w:numFmt w:val="bullet"/>
      <w:lvlText w:val="•"/>
      <w:lvlJc w:val="left"/>
      <w:pPr>
        <w:ind w:left="7454" w:hanging="569"/>
      </w:pPr>
      <w:rPr>
        <w:rFonts w:hint="default"/>
        <w:lang w:val="es-ES" w:eastAsia="es-ES" w:bidi="es-ES"/>
      </w:rPr>
    </w:lvl>
    <w:lvl w:ilvl="8" w:tplc="32961598">
      <w:numFmt w:val="bullet"/>
      <w:lvlText w:val="•"/>
      <w:lvlJc w:val="left"/>
      <w:pPr>
        <w:ind w:left="8336" w:hanging="569"/>
      </w:pPr>
      <w:rPr>
        <w:rFonts w:hint="default"/>
        <w:lang w:val="es-ES" w:eastAsia="es-ES" w:bidi="es-ES"/>
      </w:rPr>
    </w:lvl>
  </w:abstractNum>
  <w:abstractNum w:abstractNumId="13" w15:restartNumberingAfterBreak="0">
    <w:nsid w:val="0652165B"/>
    <w:multiLevelType w:val="hybridMultilevel"/>
    <w:tmpl w:val="BE5C6E28"/>
    <w:lvl w:ilvl="0" w:tplc="5DA84F66">
      <w:start w:val="1"/>
      <w:numFmt w:val="upperRoman"/>
      <w:lvlText w:val="%1."/>
      <w:lvlJc w:val="left"/>
      <w:pPr>
        <w:ind w:left="1287" w:hanging="569"/>
      </w:pPr>
      <w:rPr>
        <w:rFonts w:ascii="Arial Negrita" w:eastAsia="Arial" w:hAnsi="Arial Negrita" w:cs="Arial" w:hint="default"/>
        <w:b/>
        <w:bCs/>
        <w:spacing w:val="0"/>
        <w:w w:val="100"/>
        <w:sz w:val="20"/>
        <w:szCs w:val="20"/>
        <w:lang w:val="es-ES" w:eastAsia="es-ES" w:bidi="es-ES"/>
      </w:rPr>
    </w:lvl>
    <w:lvl w:ilvl="1" w:tplc="F6C0B982">
      <w:numFmt w:val="bullet"/>
      <w:lvlText w:val="•"/>
      <w:lvlJc w:val="left"/>
      <w:pPr>
        <w:ind w:left="2162" w:hanging="569"/>
      </w:pPr>
      <w:rPr>
        <w:rFonts w:hint="default"/>
        <w:lang w:val="es-ES" w:eastAsia="es-ES" w:bidi="es-ES"/>
      </w:rPr>
    </w:lvl>
    <w:lvl w:ilvl="2" w:tplc="3F6806F2">
      <w:numFmt w:val="bullet"/>
      <w:lvlText w:val="•"/>
      <w:lvlJc w:val="left"/>
      <w:pPr>
        <w:ind w:left="3044" w:hanging="569"/>
      </w:pPr>
      <w:rPr>
        <w:rFonts w:hint="default"/>
        <w:lang w:val="es-ES" w:eastAsia="es-ES" w:bidi="es-ES"/>
      </w:rPr>
    </w:lvl>
    <w:lvl w:ilvl="3" w:tplc="C192B9E8">
      <w:numFmt w:val="bullet"/>
      <w:lvlText w:val="•"/>
      <w:lvlJc w:val="left"/>
      <w:pPr>
        <w:ind w:left="3926" w:hanging="569"/>
      </w:pPr>
      <w:rPr>
        <w:rFonts w:hint="default"/>
        <w:lang w:val="es-ES" w:eastAsia="es-ES" w:bidi="es-ES"/>
      </w:rPr>
    </w:lvl>
    <w:lvl w:ilvl="4" w:tplc="858839AE">
      <w:numFmt w:val="bullet"/>
      <w:lvlText w:val="•"/>
      <w:lvlJc w:val="left"/>
      <w:pPr>
        <w:ind w:left="4808" w:hanging="569"/>
      </w:pPr>
      <w:rPr>
        <w:rFonts w:hint="default"/>
        <w:lang w:val="es-ES" w:eastAsia="es-ES" w:bidi="es-ES"/>
      </w:rPr>
    </w:lvl>
    <w:lvl w:ilvl="5" w:tplc="1074A0E2">
      <w:numFmt w:val="bullet"/>
      <w:lvlText w:val="•"/>
      <w:lvlJc w:val="left"/>
      <w:pPr>
        <w:ind w:left="5690" w:hanging="569"/>
      </w:pPr>
      <w:rPr>
        <w:rFonts w:hint="default"/>
        <w:lang w:val="es-ES" w:eastAsia="es-ES" w:bidi="es-ES"/>
      </w:rPr>
    </w:lvl>
    <w:lvl w:ilvl="6" w:tplc="9A0A062A">
      <w:numFmt w:val="bullet"/>
      <w:lvlText w:val="•"/>
      <w:lvlJc w:val="left"/>
      <w:pPr>
        <w:ind w:left="6572" w:hanging="569"/>
      </w:pPr>
      <w:rPr>
        <w:rFonts w:hint="default"/>
        <w:lang w:val="es-ES" w:eastAsia="es-ES" w:bidi="es-ES"/>
      </w:rPr>
    </w:lvl>
    <w:lvl w:ilvl="7" w:tplc="E06C3A9C">
      <w:numFmt w:val="bullet"/>
      <w:lvlText w:val="•"/>
      <w:lvlJc w:val="left"/>
      <w:pPr>
        <w:ind w:left="7454" w:hanging="569"/>
      </w:pPr>
      <w:rPr>
        <w:rFonts w:hint="default"/>
        <w:lang w:val="es-ES" w:eastAsia="es-ES" w:bidi="es-ES"/>
      </w:rPr>
    </w:lvl>
    <w:lvl w:ilvl="8" w:tplc="F380F6E0">
      <w:numFmt w:val="bullet"/>
      <w:lvlText w:val="•"/>
      <w:lvlJc w:val="left"/>
      <w:pPr>
        <w:ind w:left="8336" w:hanging="569"/>
      </w:pPr>
      <w:rPr>
        <w:rFonts w:hint="default"/>
        <w:lang w:val="es-ES" w:eastAsia="es-ES" w:bidi="es-ES"/>
      </w:rPr>
    </w:lvl>
  </w:abstractNum>
  <w:abstractNum w:abstractNumId="14" w15:restartNumberingAfterBreak="0">
    <w:nsid w:val="0705046B"/>
    <w:multiLevelType w:val="hybridMultilevel"/>
    <w:tmpl w:val="E0EEC290"/>
    <w:lvl w:ilvl="0" w:tplc="9ED03278">
      <w:start w:val="1"/>
      <w:numFmt w:val="upperRoman"/>
      <w:lvlText w:val="%1."/>
      <w:lvlJc w:val="left"/>
      <w:pPr>
        <w:ind w:left="1288" w:hanging="569"/>
      </w:pPr>
      <w:rPr>
        <w:rFonts w:ascii="Arial" w:eastAsia="Arial" w:hAnsi="Arial" w:cs="Arial" w:hint="default"/>
        <w:b/>
        <w:bCs/>
        <w:spacing w:val="-4"/>
        <w:w w:val="100"/>
        <w:sz w:val="20"/>
        <w:szCs w:val="20"/>
        <w:lang w:val="es-ES" w:eastAsia="es-ES" w:bidi="es-ES"/>
      </w:rPr>
    </w:lvl>
    <w:lvl w:ilvl="1" w:tplc="A8B6BD02">
      <w:numFmt w:val="bullet"/>
      <w:lvlText w:val="•"/>
      <w:lvlJc w:val="left"/>
      <w:pPr>
        <w:ind w:left="2162" w:hanging="569"/>
      </w:pPr>
      <w:rPr>
        <w:rFonts w:hint="default"/>
        <w:lang w:val="es-ES" w:eastAsia="es-ES" w:bidi="es-ES"/>
      </w:rPr>
    </w:lvl>
    <w:lvl w:ilvl="2" w:tplc="84B24834">
      <w:numFmt w:val="bullet"/>
      <w:lvlText w:val="•"/>
      <w:lvlJc w:val="left"/>
      <w:pPr>
        <w:ind w:left="3044" w:hanging="569"/>
      </w:pPr>
      <w:rPr>
        <w:rFonts w:hint="default"/>
        <w:lang w:val="es-ES" w:eastAsia="es-ES" w:bidi="es-ES"/>
      </w:rPr>
    </w:lvl>
    <w:lvl w:ilvl="3" w:tplc="7E784D14">
      <w:numFmt w:val="bullet"/>
      <w:lvlText w:val="•"/>
      <w:lvlJc w:val="left"/>
      <w:pPr>
        <w:ind w:left="3926" w:hanging="569"/>
      </w:pPr>
      <w:rPr>
        <w:rFonts w:hint="default"/>
        <w:lang w:val="es-ES" w:eastAsia="es-ES" w:bidi="es-ES"/>
      </w:rPr>
    </w:lvl>
    <w:lvl w:ilvl="4" w:tplc="5AA85578">
      <w:numFmt w:val="bullet"/>
      <w:lvlText w:val="•"/>
      <w:lvlJc w:val="left"/>
      <w:pPr>
        <w:ind w:left="4808" w:hanging="569"/>
      </w:pPr>
      <w:rPr>
        <w:rFonts w:hint="default"/>
        <w:lang w:val="es-ES" w:eastAsia="es-ES" w:bidi="es-ES"/>
      </w:rPr>
    </w:lvl>
    <w:lvl w:ilvl="5" w:tplc="7270C9A6">
      <w:numFmt w:val="bullet"/>
      <w:lvlText w:val="•"/>
      <w:lvlJc w:val="left"/>
      <w:pPr>
        <w:ind w:left="5690" w:hanging="569"/>
      </w:pPr>
      <w:rPr>
        <w:rFonts w:hint="default"/>
        <w:lang w:val="es-ES" w:eastAsia="es-ES" w:bidi="es-ES"/>
      </w:rPr>
    </w:lvl>
    <w:lvl w:ilvl="6" w:tplc="5D7AAFE0">
      <w:numFmt w:val="bullet"/>
      <w:lvlText w:val="•"/>
      <w:lvlJc w:val="left"/>
      <w:pPr>
        <w:ind w:left="6572" w:hanging="569"/>
      </w:pPr>
      <w:rPr>
        <w:rFonts w:hint="default"/>
        <w:lang w:val="es-ES" w:eastAsia="es-ES" w:bidi="es-ES"/>
      </w:rPr>
    </w:lvl>
    <w:lvl w:ilvl="7" w:tplc="959A991A">
      <w:numFmt w:val="bullet"/>
      <w:lvlText w:val="•"/>
      <w:lvlJc w:val="left"/>
      <w:pPr>
        <w:ind w:left="7454" w:hanging="569"/>
      </w:pPr>
      <w:rPr>
        <w:rFonts w:hint="default"/>
        <w:lang w:val="es-ES" w:eastAsia="es-ES" w:bidi="es-ES"/>
      </w:rPr>
    </w:lvl>
    <w:lvl w:ilvl="8" w:tplc="100020D0">
      <w:numFmt w:val="bullet"/>
      <w:lvlText w:val="•"/>
      <w:lvlJc w:val="left"/>
      <w:pPr>
        <w:ind w:left="8336" w:hanging="569"/>
      </w:pPr>
      <w:rPr>
        <w:rFonts w:hint="default"/>
        <w:lang w:val="es-ES" w:eastAsia="es-ES" w:bidi="es-ES"/>
      </w:rPr>
    </w:lvl>
  </w:abstractNum>
  <w:abstractNum w:abstractNumId="15" w15:restartNumberingAfterBreak="0">
    <w:nsid w:val="07527C57"/>
    <w:multiLevelType w:val="hybridMultilevel"/>
    <w:tmpl w:val="67465914"/>
    <w:lvl w:ilvl="0" w:tplc="CC1AAC8C">
      <w:start w:val="1"/>
      <w:numFmt w:val="lowerLetter"/>
      <w:lvlText w:val="%1)"/>
      <w:lvlJc w:val="left"/>
      <w:pPr>
        <w:ind w:left="1288" w:hanging="569"/>
      </w:pPr>
      <w:rPr>
        <w:rFonts w:ascii="Arial Negrita" w:eastAsia="Arial" w:hAnsi="Arial Negrita" w:cs="Arial" w:hint="default"/>
        <w:b/>
        <w:bCs/>
        <w:spacing w:val="0"/>
        <w:w w:val="99"/>
        <w:sz w:val="20"/>
        <w:szCs w:val="20"/>
        <w:lang w:val="es-ES" w:eastAsia="es-ES" w:bidi="es-ES"/>
      </w:rPr>
    </w:lvl>
    <w:lvl w:ilvl="1" w:tplc="DC7AC0A0">
      <w:numFmt w:val="bullet"/>
      <w:lvlText w:val="•"/>
      <w:lvlJc w:val="left"/>
      <w:pPr>
        <w:ind w:left="2162" w:hanging="569"/>
      </w:pPr>
      <w:rPr>
        <w:rFonts w:hint="default"/>
        <w:lang w:val="es-ES" w:eastAsia="es-ES" w:bidi="es-ES"/>
      </w:rPr>
    </w:lvl>
    <w:lvl w:ilvl="2" w:tplc="409ADA64">
      <w:numFmt w:val="bullet"/>
      <w:lvlText w:val="•"/>
      <w:lvlJc w:val="left"/>
      <w:pPr>
        <w:ind w:left="3044" w:hanging="569"/>
      </w:pPr>
      <w:rPr>
        <w:rFonts w:hint="default"/>
        <w:lang w:val="es-ES" w:eastAsia="es-ES" w:bidi="es-ES"/>
      </w:rPr>
    </w:lvl>
    <w:lvl w:ilvl="3" w:tplc="EBE0776A">
      <w:numFmt w:val="bullet"/>
      <w:lvlText w:val="•"/>
      <w:lvlJc w:val="left"/>
      <w:pPr>
        <w:ind w:left="3926" w:hanging="569"/>
      </w:pPr>
      <w:rPr>
        <w:rFonts w:hint="default"/>
        <w:lang w:val="es-ES" w:eastAsia="es-ES" w:bidi="es-ES"/>
      </w:rPr>
    </w:lvl>
    <w:lvl w:ilvl="4" w:tplc="9D60E66C">
      <w:numFmt w:val="bullet"/>
      <w:lvlText w:val="•"/>
      <w:lvlJc w:val="left"/>
      <w:pPr>
        <w:ind w:left="4808" w:hanging="569"/>
      </w:pPr>
      <w:rPr>
        <w:rFonts w:hint="default"/>
        <w:lang w:val="es-ES" w:eastAsia="es-ES" w:bidi="es-ES"/>
      </w:rPr>
    </w:lvl>
    <w:lvl w:ilvl="5" w:tplc="3E28FC94">
      <w:numFmt w:val="bullet"/>
      <w:lvlText w:val="•"/>
      <w:lvlJc w:val="left"/>
      <w:pPr>
        <w:ind w:left="5690" w:hanging="569"/>
      </w:pPr>
      <w:rPr>
        <w:rFonts w:hint="default"/>
        <w:lang w:val="es-ES" w:eastAsia="es-ES" w:bidi="es-ES"/>
      </w:rPr>
    </w:lvl>
    <w:lvl w:ilvl="6" w:tplc="77D6F05C">
      <w:numFmt w:val="bullet"/>
      <w:lvlText w:val="•"/>
      <w:lvlJc w:val="left"/>
      <w:pPr>
        <w:ind w:left="6572" w:hanging="569"/>
      </w:pPr>
      <w:rPr>
        <w:rFonts w:hint="default"/>
        <w:lang w:val="es-ES" w:eastAsia="es-ES" w:bidi="es-ES"/>
      </w:rPr>
    </w:lvl>
    <w:lvl w:ilvl="7" w:tplc="A69A05E2">
      <w:numFmt w:val="bullet"/>
      <w:lvlText w:val="•"/>
      <w:lvlJc w:val="left"/>
      <w:pPr>
        <w:ind w:left="7454" w:hanging="569"/>
      </w:pPr>
      <w:rPr>
        <w:rFonts w:hint="default"/>
        <w:lang w:val="es-ES" w:eastAsia="es-ES" w:bidi="es-ES"/>
      </w:rPr>
    </w:lvl>
    <w:lvl w:ilvl="8" w:tplc="16D67DB4">
      <w:numFmt w:val="bullet"/>
      <w:lvlText w:val="•"/>
      <w:lvlJc w:val="left"/>
      <w:pPr>
        <w:ind w:left="8336" w:hanging="569"/>
      </w:pPr>
      <w:rPr>
        <w:rFonts w:hint="default"/>
        <w:lang w:val="es-ES" w:eastAsia="es-ES" w:bidi="es-ES"/>
      </w:rPr>
    </w:lvl>
  </w:abstractNum>
  <w:abstractNum w:abstractNumId="16" w15:restartNumberingAfterBreak="0">
    <w:nsid w:val="079510E5"/>
    <w:multiLevelType w:val="hybridMultilevel"/>
    <w:tmpl w:val="7AD6D0B0"/>
    <w:lvl w:ilvl="0" w:tplc="AD120B86">
      <w:start w:val="1"/>
      <w:numFmt w:val="upperRoman"/>
      <w:lvlText w:val="%1."/>
      <w:lvlJc w:val="left"/>
      <w:pPr>
        <w:ind w:left="569" w:hanging="569"/>
      </w:pPr>
      <w:rPr>
        <w:rFonts w:ascii="Arial Negrita" w:eastAsia="Arial" w:hAnsi="Arial Negrita" w:cs="Arial" w:hint="default"/>
        <w:b w:val="0"/>
        <w:bCs/>
        <w:i w:val="0"/>
        <w:spacing w:val="0"/>
        <w:w w:val="100"/>
        <w:sz w:val="20"/>
        <w:szCs w:val="20"/>
        <w:lang w:val="es-ES" w:eastAsia="es-ES" w:bidi="es-ES"/>
      </w:rPr>
    </w:lvl>
    <w:lvl w:ilvl="1" w:tplc="744C075E">
      <w:numFmt w:val="bullet"/>
      <w:lvlText w:val="•"/>
      <w:lvlJc w:val="left"/>
      <w:pPr>
        <w:ind w:left="2162" w:hanging="569"/>
      </w:pPr>
      <w:rPr>
        <w:rFonts w:hint="default"/>
        <w:lang w:val="es-ES" w:eastAsia="es-ES" w:bidi="es-ES"/>
      </w:rPr>
    </w:lvl>
    <w:lvl w:ilvl="2" w:tplc="E9CA9946">
      <w:numFmt w:val="bullet"/>
      <w:lvlText w:val="•"/>
      <w:lvlJc w:val="left"/>
      <w:pPr>
        <w:ind w:left="3044" w:hanging="569"/>
      </w:pPr>
      <w:rPr>
        <w:rFonts w:hint="default"/>
        <w:lang w:val="es-ES" w:eastAsia="es-ES" w:bidi="es-ES"/>
      </w:rPr>
    </w:lvl>
    <w:lvl w:ilvl="3" w:tplc="93FE1142">
      <w:numFmt w:val="bullet"/>
      <w:lvlText w:val="•"/>
      <w:lvlJc w:val="left"/>
      <w:pPr>
        <w:ind w:left="3926" w:hanging="569"/>
      </w:pPr>
      <w:rPr>
        <w:rFonts w:hint="default"/>
        <w:lang w:val="es-ES" w:eastAsia="es-ES" w:bidi="es-ES"/>
      </w:rPr>
    </w:lvl>
    <w:lvl w:ilvl="4" w:tplc="6BAE79F6">
      <w:numFmt w:val="bullet"/>
      <w:lvlText w:val="•"/>
      <w:lvlJc w:val="left"/>
      <w:pPr>
        <w:ind w:left="4808" w:hanging="569"/>
      </w:pPr>
      <w:rPr>
        <w:rFonts w:hint="default"/>
        <w:lang w:val="es-ES" w:eastAsia="es-ES" w:bidi="es-ES"/>
      </w:rPr>
    </w:lvl>
    <w:lvl w:ilvl="5" w:tplc="41165F50">
      <w:numFmt w:val="bullet"/>
      <w:lvlText w:val="•"/>
      <w:lvlJc w:val="left"/>
      <w:pPr>
        <w:ind w:left="5690" w:hanging="569"/>
      </w:pPr>
      <w:rPr>
        <w:rFonts w:hint="default"/>
        <w:lang w:val="es-ES" w:eastAsia="es-ES" w:bidi="es-ES"/>
      </w:rPr>
    </w:lvl>
    <w:lvl w:ilvl="6" w:tplc="F9AE0DE8">
      <w:numFmt w:val="bullet"/>
      <w:lvlText w:val="•"/>
      <w:lvlJc w:val="left"/>
      <w:pPr>
        <w:ind w:left="6572" w:hanging="569"/>
      </w:pPr>
      <w:rPr>
        <w:rFonts w:hint="default"/>
        <w:lang w:val="es-ES" w:eastAsia="es-ES" w:bidi="es-ES"/>
      </w:rPr>
    </w:lvl>
    <w:lvl w:ilvl="7" w:tplc="DB54DA1C">
      <w:numFmt w:val="bullet"/>
      <w:lvlText w:val="•"/>
      <w:lvlJc w:val="left"/>
      <w:pPr>
        <w:ind w:left="7454" w:hanging="569"/>
      </w:pPr>
      <w:rPr>
        <w:rFonts w:hint="default"/>
        <w:lang w:val="es-ES" w:eastAsia="es-ES" w:bidi="es-ES"/>
      </w:rPr>
    </w:lvl>
    <w:lvl w:ilvl="8" w:tplc="FA6A3636">
      <w:numFmt w:val="bullet"/>
      <w:lvlText w:val="•"/>
      <w:lvlJc w:val="left"/>
      <w:pPr>
        <w:ind w:left="8336" w:hanging="569"/>
      </w:pPr>
      <w:rPr>
        <w:rFonts w:hint="default"/>
        <w:lang w:val="es-ES" w:eastAsia="es-ES" w:bidi="es-ES"/>
      </w:rPr>
    </w:lvl>
  </w:abstractNum>
  <w:abstractNum w:abstractNumId="17" w15:restartNumberingAfterBreak="0">
    <w:nsid w:val="08F310AD"/>
    <w:multiLevelType w:val="hybridMultilevel"/>
    <w:tmpl w:val="44C6AC4E"/>
    <w:lvl w:ilvl="0" w:tplc="A9B043B8">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F0408966">
      <w:numFmt w:val="bullet"/>
      <w:lvlText w:val="•"/>
      <w:lvlJc w:val="left"/>
      <w:pPr>
        <w:ind w:left="2162" w:hanging="569"/>
      </w:pPr>
      <w:rPr>
        <w:rFonts w:hint="default"/>
        <w:lang w:val="es-ES" w:eastAsia="es-ES" w:bidi="es-ES"/>
      </w:rPr>
    </w:lvl>
    <w:lvl w:ilvl="2" w:tplc="AECA2644">
      <w:numFmt w:val="bullet"/>
      <w:lvlText w:val="•"/>
      <w:lvlJc w:val="left"/>
      <w:pPr>
        <w:ind w:left="3044" w:hanging="569"/>
      </w:pPr>
      <w:rPr>
        <w:rFonts w:hint="default"/>
        <w:lang w:val="es-ES" w:eastAsia="es-ES" w:bidi="es-ES"/>
      </w:rPr>
    </w:lvl>
    <w:lvl w:ilvl="3" w:tplc="77FC5EBC">
      <w:numFmt w:val="bullet"/>
      <w:lvlText w:val="•"/>
      <w:lvlJc w:val="left"/>
      <w:pPr>
        <w:ind w:left="3926" w:hanging="569"/>
      </w:pPr>
      <w:rPr>
        <w:rFonts w:hint="default"/>
        <w:lang w:val="es-ES" w:eastAsia="es-ES" w:bidi="es-ES"/>
      </w:rPr>
    </w:lvl>
    <w:lvl w:ilvl="4" w:tplc="B512F9E4">
      <w:numFmt w:val="bullet"/>
      <w:lvlText w:val="•"/>
      <w:lvlJc w:val="left"/>
      <w:pPr>
        <w:ind w:left="4808" w:hanging="569"/>
      </w:pPr>
      <w:rPr>
        <w:rFonts w:hint="default"/>
        <w:lang w:val="es-ES" w:eastAsia="es-ES" w:bidi="es-ES"/>
      </w:rPr>
    </w:lvl>
    <w:lvl w:ilvl="5" w:tplc="27BCB1BC">
      <w:numFmt w:val="bullet"/>
      <w:lvlText w:val="•"/>
      <w:lvlJc w:val="left"/>
      <w:pPr>
        <w:ind w:left="5690" w:hanging="569"/>
      </w:pPr>
      <w:rPr>
        <w:rFonts w:hint="default"/>
        <w:lang w:val="es-ES" w:eastAsia="es-ES" w:bidi="es-ES"/>
      </w:rPr>
    </w:lvl>
    <w:lvl w:ilvl="6" w:tplc="07861154">
      <w:numFmt w:val="bullet"/>
      <w:lvlText w:val="•"/>
      <w:lvlJc w:val="left"/>
      <w:pPr>
        <w:ind w:left="6572" w:hanging="569"/>
      </w:pPr>
      <w:rPr>
        <w:rFonts w:hint="default"/>
        <w:lang w:val="es-ES" w:eastAsia="es-ES" w:bidi="es-ES"/>
      </w:rPr>
    </w:lvl>
    <w:lvl w:ilvl="7" w:tplc="19ECEA06">
      <w:numFmt w:val="bullet"/>
      <w:lvlText w:val="•"/>
      <w:lvlJc w:val="left"/>
      <w:pPr>
        <w:ind w:left="7454" w:hanging="569"/>
      </w:pPr>
      <w:rPr>
        <w:rFonts w:hint="default"/>
        <w:lang w:val="es-ES" w:eastAsia="es-ES" w:bidi="es-ES"/>
      </w:rPr>
    </w:lvl>
    <w:lvl w:ilvl="8" w:tplc="80886036">
      <w:numFmt w:val="bullet"/>
      <w:lvlText w:val="•"/>
      <w:lvlJc w:val="left"/>
      <w:pPr>
        <w:ind w:left="8336" w:hanging="569"/>
      </w:pPr>
      <w:rPr>
        <w:rFonts w:hint="default"/>
        <w:lang w:val="es-ES" w:eastAsia="es-ES" w:bidi="es-ES"/>
      </w:rPr>
    </w:lvl>
  </w:abstractNum>
  <w:abstractNum w:abstractNumId="18" w15:restartNumberingAfterBreak="0">
    <w:nsid w:val="09093ED2"/>
    <w:multiLevelType w:val="hybridMultilevel"/>
    <w:tmpl w:val="EBC8FE62"/>
    <w:lvl w:ilvl="0" w:tplc="80280C0E">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B15C9566">
      <w:numFmt w:val="bullet"/>
      <w:lvlText w:val="•"/>
      <w:lvlJc w:val="left"/>
      <w:pPr>
        <w:ind w:left="2162" w:hanging="569"/>
      </w:pPr>
      <w:rPr>
        <w:rFonts w:hint="default"/>
        <w:lang w:val="es-ES" w:eastAsia="es-ES" w:bidi="es-ES"/>
      </w:rPr>
    </w:lvl>
    <w:lvl w:ilvl="2" w:tplc="DF322938">
      <w:numFmt w:val="bullet"/>
      <w:lvlText w:val="•"/>
      <w:lvlJc w:val="left"/>
      <w:pPr>
        <w:ind w:left="3044" w:hanging="569"/>
      </w:pPr>
      <w:rPr>
        <w:rFonts w:hint="default"/>
        <w:lang w:val="es-ES" w:eastAsia="es-ES" w:bidi="es-ES"/>
      </w:rPr>
    </w:lvl>
    <w:lvl w:ilvl="3" w:tplc="A546191E">
      <w:numFmt w:val="bullet"/>
      <w:lvlText w:val="•"/>
      <w:lvlJc w:val="left"/>
      <w:pPr>
        <w:ind w:left="3926" w:hanging="569"/>
      </w:pPr>
      <w:rPr>
        <w:rFonts w:hint="default"/>
        <w:lang w:val="es-ES" w:eastAsia="es-ES" w:bidi="es-ES"/>
      </w:rPr>
    </w:lvl>
    <w:lvl w:ilvl="4" w:tplc="014C40CC">
      <w:numFmt w:val="bullet"/>
      <w:lvlText w:val="•"/>
      <w:lvlJc w:val="left"/>
      <w:pPr>
        <w:ind w:left="4808" w:hanging="569"/>
      </w:pPr>
      <w:rPr>
        <w:rFonts w:hint="default"/>
        <w:lang w:val="es-ES" w:eastAsia="es-ES" w:bidi="es-ES"/>
      </w:rPr>
    </w:lvl>
    <w:lvl w:ilvl="5" w:tplc="5CB4BFD0">
      <w:numFmt w:val="bullet"/>
      <w:lvlText w:val="•"/>
      <w:lvlJc w:val="left"/>
      <w:pPr>
        <w:ind w:left="5690" w:hanging="569"/>
      </w:pPr>
      <w:rPr>
        <w:rFonts w:hint="default"/>
        <w:lang w:val="es-ES" w:eastAsia="es-ES" w:bidi="es-ES"/>
      </w:rPr>
    </w:lvl>
    <w:lvl w:ilvl="6" w:tplc="472E2F9E">
      <w:numFmt w:val="bullet"/>
      <w:lvlText w:val="•"/>
      <w:lvlJc w:val="left"/>
      <w:pPr>
        <w:ind w:left="6572" w:hanging="569"/>
      </w:pPr>
      <w:rPr>
        <w:rFonts w:hint="default"/>
        <w:lang w:val="es-ES" w:eastAsia="es-ES" w:bidi="es-ES"/>
      </w:rPr>
    </w:lvl>
    <w:lvl w:ilvl="7" w:tplc="32E86984">
      <w:numFmt w:val="bullet"/>
      <w:lvlText w:val="•"/>
      <w:lvlJc w:val="left"/>
      <w:pPr>
        <w:ind w:left="7454" w:hanging="569"/>
      </w:pPr>
      <w:rPr>
        <w:rFonts w:hint="default"/>
        <w:lang w:val="es-ES" w:eastAsia="es-ES" w:bidi="es-ES"/>
      </w:rPr>
    </w:lvl>
    <w:lvl w:ilvl="8" w:tplc="6902D472">
      <w:numFmt w:val="bullet"/>
      <w:lvlText w:val="•"/>
      <w:lvlJc w:val="left"/>
      <w:pPr>
        <w:ind w:left="8336" w:hanging="569"/>
      </w:pPr>
      <w:rPr>
        <w:rFonts w:hint="default"/>
        <w:lang w:val="es-ES" w:eastAsia="es-ES" w:bidi="es-ES"/>
      </w:rPr>
    </w:lvl>
  </w:abstractNum>
  <w:abstractNum w:abstractNumId="19" w15:restartNumberingAfterBreak="0">
    <w:nsid w:val="09871E43"/>
    <w:multiLevelType w:val="hybridMultilevel"/>
    <w:tmpl w:val="C8BEC66C"/>
    <w:lvl w:ilvl="0" w:tplc="D4926BCA">
      <w:start w:val="1"/>
      <w:numFmt w:val="lowerLetter"/>
      <w:lvlText w:val="%1)"/>
      <w:lvlJc w:val="left"/>
      <w:pPr>
        <w:ind w:left="1288" w:hanging="569"/>
      </w:pPr>
      <w:rPr>
        <w:rFonts w:ascii="Arial Negrita" w:eastAsia="Arial" w:hAnsi="Arial Negrita" w:cs="Arial" w:hint="default"/>
        <w:b/>
        <w:bCs/>
        <w:spacing w:val="0"/>
        <w:w w:val="99"/>
        <w:sz w:val="20"/>
        <w:szCs w:val="20"/>
        <w:lang w:val="es-ES" w:eastAsia="es-ES" w:bidi="es-ES"/>
      </w:rPr>
    </w:lvl>
    <w:lvl w:ilvl="1" w:tplc="D4987814">
      <w:numFmt w:val="bullet"/>
      <w:lvlText w:val="•"/>
      <w:lvlJc w:val="left"/>
      <w:pPr>
        <w:ind w:left="2162" w:hanging="569"/>
      </w:pPr>
      <w:rPr>
        <w:rFonts w:hint="default"/>
        <w:lang w:val="es-ES" w:eastAsia="es-ES" w:bidi="es-ES"/>
      </w:rPr>
    </w:lvl>
    <w:lvl w:ilvl="2" w:tplc="32CC16C0">
      <w:numFmt w:val="bullet"/>
      <w:lvlText w:val="•"/>
      <w:lvlJc w:val="left"/>
      <w:pPr>
        <w:ind w:left="3044" w:hanging="569"/>
      </w:pPr>
      <w:rPr>
        <w:rFonts w:hint="default"/>
        <w:lang w:val="es-ES" w:eastAsia="es-ES" w:bidi="es-ES"/>
      </w:rPr>
    </w:lvl>
    <w:lvl w:ilvl="3" w:tplc="38A8DF2E">
      <w:numFmt w:val="bullet"/>
      <w:lvlText w:val="•"/>
      <w:lvlJc w:val="left"/>
      <w:pPr>
        <w:ind w:left="3926" w:hanging="569"/>
      </w:pPr>
      <w:rPr>
        <w:rFonts w:hint="default"/>
        <w:lang w:val="es-ES" w:eastAsia="es-ES" w:bidi="es-ES"/>
      </w:rPr>
    </w:lvl>
    <w:lvl w:ilvl="4" w:tplc="62E68646">
      <w:numFmt w:val="bullet"/>
      <w:lvlText w:val="•"/>
      <w:lvlJc w:val="left"/>
      <w:pPr>
        <w:ind w:left="4808" w:hanging="569"/>
      </w:pPr>
      <w:rPr>
        <w:rFonts w:hint="default"/>
        <w:lang w:val="es-ES" w:eastAsia="es-ES" w:bidi="es-ES"/>
      </w:rPr>
    </w:lvl>
    <w:lvl w:ilvl="5" w:tplc="C9568BAC">
      <w:numFmt w:val="bullet"/>
      <w:lvlText w:val="•"/>
      <w:lvlJc w:val="left"/>
      <w:pPr>
        <w:ind w:left="5690" w:hanging="569"/>
      </w:pPr>
      <w:rPr>
        <w:rFonts w:hint="default"/>
        <w:lang w:val="es-ES" w:eastAsia="es-ES" w:bidi="es-ES"/>
      </w:rPr>
    </w:lvl>
    <w:lvl w:ilvl="6" w:tplc="ED04471E">
      <w:numFmt w:val="bullet"/>
      <w:lvlText w:val="•"/>
      <w:lvlJc w:val="left"/>
      <w:pPr>
        <w:ind w:left="6572" w:hanging="569"/>
      </w:pPr>
      <w:rPr>
        <w:rFonts w:hint="default"/>
        <w:lang w:val="es-ES" w:eastAsia="es-ES" w:bidi="es-ES"/>
      </w:rPr>
    </w:lvl>
    <w:lvl w:ilvl="7" w:tplc="D708070A">
      <w:numFmt w:val="bullet"/>
      <w:lvlText w:val="•"/>
      <w:lvlJc w:val="left"/>
      <w:pPr>
        <w:ind w:left="7454" w:hanging="569"/>
      </w:pPr>
      <w:rPr>
        <w:rFonts w:hint="default"/>
        <w:lang w:val="es-ES" w:eastAsia="es-ES" w:bidi="es-ES"/>
      </w:rPr>
    </w:lvl>
    <w:lvl w:ilvl="8" w:tplc="46ACA128">
      <w:numFmt w:val="bullet"/>
      <w:lvlText w:val="•"/>
      <w:lvlJc w:val="left"/>
      <w:pPr>
        <w:ind w:left="8336" w:hanging="569"/>
      </w:pPr>
      <w:rPr>
        <w:rFonts w:hint="default"/>
        <w:lang w:val="es-ES" w:eastAsia="es-ES" w:bidi="es-ES"/>
      </w:rPr>
    </w:lvl>
  </w:abstractNum>
  <w:abstractNum w:abstractNumId="20" w15:restartNumberingAfterBreak="0">
    <w:nsid w:val="09BD35E6"/>
    <w:multiLevelType w:val="hybridMultilevel"/>
    <w:tmpl w:val="5B2AB224"/>
    <w:lvl w:ilvl="0" w:tplc="A80085E8">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8056FBE0">
      <w:numFmt w:val="bullet"/>
      <w:lvlText w:val="•"/>
      <w:lvlJc w:val="left"/>
      <w:pPr>
        <w:ind w:left="2162" w:hanging="569"/>
      </w:pPr>
      <w:rPr>
        <w:rFonts w:hint="default"/>
        <w:lang w:val="es-ES" w:eastAsia="es-ES" w:bidi="es-ES"/>
      </w:rPr>
    </w:lvl>
    <w:lvl w:ilvl="2" w:tplc="7172A2D2">
      <w:numFmt w:val="bullet"/>
      <w:lvlText w:val="•"/>
      <w:lvlJc w:val="left"/>
      <w:pPr>
        <w:ind w:left="3044" w:hanging="569"/>
      </w:pPr>
      <w:rPr>
        <w:rFonts w:hint="default"/>
        <w:lang w:val="es-ES" w:eastAsia="es-ES" w:bidi="es-ES"/>
      </w:rPr>
    </w:lvl>
    <w:lvl w:ilvl="3" w:tplc="EA380D44">
      <w:numFmt w:val="bullet"/>
      <w:lvlText w:val="•"/>
      <w:lvlJc w:val="left"/>
      <w:pPr>
        <w:ind w:left="3926" w:hanging="569"/>
      </w:pPr>
      <w:rPr>
        <w:rFonts w:hint="default"/>
        <w:lang w:val="es-ES" w:eastAsia="es-ES" w:bidi="es-ES"/>
      </w:rPr>
    </w:lvl>
    <w:lvl w:ilvl="4" w:tplc="5C244CCC">
      <w:numFmt w:val="bullet"/>
      <w:lvlText w:val="•"/>
      <w:lvlJc w:val="left"/>
      <w:pPr>
        <w:ind w:left="4808" w:hanging="569"/>
      </w:pPr>
      <w:rPr>
        <w:rFonts w:hint="default"/>
        <w:lang w:val="es-ES" w:eastAsia="es-ES" w:bidi="es-ES"/>
      </w:rPr>
    </w:lvl>
    <w:lvl w:ilvl="5" w:tplc="8592D302">
      <w:numFmt w:val="bullet"/>
      <w:lvlText w:val="•"/>
      <w:lvlJc w:val="left"/>
      <w:pPr>
        <w:ind w:left="5690" w:hanging="569"/>
      </w:pPr>
      <w:rPr>
        <w:rFonts w:hint="default"/>
        <w:lang w:val="es-ES" w:eastAsia="es-ES" w:bidi="es-ES"/>
      </w:rPr>
    </w:lvl>
    <w:lvl w:ilvl="6" w:tplc="868E8C7E">
      <w:numFmt w:val="bullet"/>
      <w:lvlText w:val="•"/>
      <w:lvlJc w:val="left"/>
      <w:pPr>
        <w:ind w:left="6572" w:hanging="569"/>
      </w:pPr>
      <w:rPr>
        <w:rFonts w:hint="default"/>
        <w:lang w:val="es-ES" w:eastAsia="es-ES" w:bidi="es-ES"/>
      </w:rPr>
    </w:lvl>
    <w:lvl w:ilvl="7" w:tplc="5B30B830">
      <w:numFmt w:val="bullet"/>
      <w:lvlText w:val="•"/>
      <w:lvlJc w:val="left"/>
      <w:pPr>
        <w:ind w:left="7454" w:hanging="569"/>
      </w:pPr>
      <w:rPr>
        <w:rFonts w:hint="default"/>
        <w:lang w:val="es-ES" w:eastAsia="es-ES" w:bidi="es-ES"/>
      </w:rPr>
    </w:lvl>
    <w:lvl w:ilvl="8" w:tplc="91ECA816">
      <w:numFmt w:val="bullet"/>
      <w:lvlText w:val="•"/>
      <w:lvlJc w:val="left"/>
      <w:pPr>
        <w:ind w:left="8336" w:hanging="569"/>
      </w:pPr>
      <w:rPr>
        <w:rFonts w:hint="default"/>
        <w:lang w:val="es-ES" w:eastAsia="es-ES" w:bidi="es-ES"/>
      </w:rPr>
    </w:lvl>
  </w:abstractNum>
  <w:abstractNum w:abstractNumId="21" w15:restartNumberingAfterBreak="0">
    <w:nsid w:val="0AD94669"/>
    <w:multiLevelType w:val="hybridMultilevel"/>
    <w:tmpl w:val="F6A49724"/>
    <w:lvl w:ilvl="0" w:tplc="B5C83EEC">
      <w:start w:val="1"/>
      <w:numFmt w:val="lowerLetter"/>
      <w:lvlText w:val="%1)"/>
      <w:lvlJc w:val="left"/>
      <w:pPr>
        <w:ind w:left="1288" w:hanging="569"/>
      </w:pPr>
      <w:rPr>
        <w:rFonts w:ascii="Arial Negrita" w:eastAsia="Arial" w:hAnsi="Arial Negrita" w:cs="Arial" w:hint="default"/>
        <w:b/>
        <w:bCs/>
        <w:spacing w:val="0"/>
        <w:w w:val="99"/>
        <w:sz w:val="20"/>
        <w:szCs w:val="20"/>
        <w:lang w:val="es-ES" w:eastAsia="es-ES" w:bidi="es-ES"/>
      </w:rPr>
    </w:lvl>
    <w:lvl w:ilvl="1" w:tplc="01B6F378">
      <w:numFmt w:val="bullet"/>
      <w:lvlText w:val="•"/>
      <w:lvlJc w:val="left"/>
      <w:pPr>
        <w:ind w:left="2162" w:hanging="569"/>
      </w:pPr>
      <w:rPr>
        <w:rFonts w:hint="default"/>
        <w:lang w:val="es-ES" w:eastAsia="es-ES" w:bidi="es-ES"/>
      </w:rPr>
    </w:lvl>
    <w:lvl w:ilvl="2" w:tplc="06DA57D8">
      <w:numFmt w:val="bullet"/>
      <w:lvlText w:val="•"/>
      <w:lvlJc w:val="left"/>
      <w:pPr>
        <w:ind w:left="3044" w:hanging="569"/>
      </w:pPr>
      <w:rPr>
        <w:rFonts w:hint="default"/>
        <w:lang w:val="es-ES" w:eastAsia="es-ES" w:bidi="es-ES"/>
      </w:rPr>
    </w:lvl>
    <w:lvl w:ilvl="3" w:tplc="6E2039F0">
      <w:numFmt w:val="bullet"/>
      <w:lvlText w:val="•"/>
      <w:lvlJc w:val="left"/>
      <w:pPr>
        <w:ind w:left="3926" w:hanging="569"/>
      </w:pPr>
      <w:rPr>
        <w:rFonts w:hint="default"/>
        <w:lang w:val="es-ES" w:eastAsia="es-ES" w:bidi="es-ES"/>
      </w:rPr>
    </w:lvl>
    <w:lvl w:ilvl="4" w:tplc="2B76DCAE">
      <w:numFmt w:val="bullet"/>
      <w:lvlText w:val="•"/>
      <w:lvlJc w:val="left"/>
      <w:pPr>
        <w:ind w:left="4808" w:hanging="569"/>
      </w:pPr>
      <w:rPr>
        <w:rFonts w:hint="default"/>
        <w:lang w:val="es-ES" w:eastAsia="es-ES" w:bidi="es-ES"/>
      </w:rPr>
    </w:lvl>
    <w:lvl w:ilvl="5" w:tplc="ADC26C7E">
      <w:numFmt w:val="bullet"/>
      <w:lvlText w:val="•"/>
      <w:lvlJc w:val="left"/>
      <w:pPr>
        <w:ind w:left="5690" w:hanging="569"/>
      </w:pPr>
      <w:rPr>
        <w:rFonts w:hint="default"/>
        <w:lang w:val="es-ES" w:eastAsia="es-ES" w:bidi="es-ES"/>
      </w:rPr>
    </w:lvl>
    <w:lvl w:ilvl="6" w:tplc="846A7BFC">
      <w:numFmt w:val="bullet"/>
      <w:lvlText w:val="•"/>
      <w:lvlJc w:val="left"/>
      <w:pPr>
        <w:ind w:left="6572" w:hanging="569"/>
      </w:pPr>
      <w:rPr>
        <w:rFonts w:hint="default"/>
        <w:lang w:val="es-ES" w:eastAsia="es-ES" w:bidi="es-ES"/>
      </w:rPr>
    </w:lvl>
    <w:lvl w:ilvl="7" w:tplc="D87A42F4">
      <w:numFmt w:val="bullet"/>
      <w:lvlText w:val="•"/>
      <w:lvlJc w:val="left"/>
      <w:pPr>
        <w:ind w:left="7454" w:hanging="569"/>
      </w:pPr>
      <w:rPr>
        <w:rFonts w:hint="default"/>
        <w:lang w:val="es-ES" w:eastAsia="es-ES" w:bidi="es-ES"/>
      </w:rPr>
    </w:lvl>
    <w:lvl w:ilvl="8" w:tplc="1E8E95C0">
      <w:numFmt w:val="bullet"/>
      <w:lvlText w:val="•"/>
      <w:lvlJc w:val="left"/>
      <w:pPr>
        <w:ind w:left="8336" w:hanging="569"/>
      </w:pPr>
      <w:rPr>
        <w:rFonts w:hint="default"/>
        <w:lang w:val="es-ES" w:eastAsia="es-ES" w:bidi="es-ES"/>
      </w:rPr>
    </w:lvl>
  </w:abstractNum>
  <w:abstractNum w:abstractNumId="22" w15:restartNumberingAfterBreak="0">
    <w:nsid w:val="0B3A748D"/>
    <w:multiLevelType w:val="hybridMultilevel"/>
    <w:tmpl w:val="C2D4E4C6"/>
    <w:lvl w:ilvl="0" w:tplc="4594D194">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770801F4">
      <w:numFmt w:val="bullet"/>
      <w:lvlText w:val="•"/>
      <w:lvlJc w:val="left"/>
      <w:pPr>
        <w:ind w:left="2162" w:hanging="569"/>
      </w:pPr>
      <w:rPr>
        <w:rFonts w:hint="default"/>
        <w:lang w:val="es-ES" w:eastAsia="es-ES" w:bidi="es-ES"/>
      </w:rPr>
    </w:lvl>
    <w:lvl w:ilvl="2" w:tplc="5A562E62">
      <w:numFmt w:val="bullet"/>
      <w:lvlText w:val="•"/>
      <w:lvlJc w:val="left"/>
      <w:pPr>
        <w:ind w:left="3044" w:hanging="569"/>
      </w:pPr>
      <w:rPr>
        <w:rFonts w:hint="default"/>
        <w:lang w:val="es-ES" w:eastAsia="es-ES" w:bidi="es-ES"/>
      </w:rPr>
    </w:lvl>
    <w:lvl w:ilvl="3" w:tplc="D596912A">
      <w:numFmt w:val="bullet"/>
      <w:lvlText w:val="•"/>
      <w:lvlJc w:val="left"/>
      <w:pPr>
        <w:ind w:left="3926" w:hanging="569"/>
      </w:pPr>
      <w:rPr>
        <w:rFonts w:hint="default"/>
        <w:lang w:val="es-ES" w:eastAsia="es-ES" w:bidi="es-ES"/>
      </w:rPr>
    </w:lvl>
    <w:lvl w:ilvl="4" w:tplc="A3D46C18">
      <w:numFmt w:val="bullet"/>
      <w:lvlText w:val="•"/>
      <w:lvlJc w:val="left"/>
      <w:pPr>
        <w:ind w:left="4808" w:hanging="569"/>
      </w:pPr>
      <w:rPr>
        <w:rFonts w:hint="default"/>
        <w:lang w:val="es-ES" w:eastAsia="es-ES" w:bidi="es-ES"/>
      </w:rPr>
    </w:lvl>
    <w:lvl w:ilvl="5" w:tplc="30A4885E">
      <w:numFmt w:val="bullet"/>
      <w:lvlText w:val="•"/>
      <w:lvlJc w:val="left"/>
      <w:pPr>
        <w:ind w:left="5690" w:hanging="569"/>
      </w:pPr>
      <w:rPr>
        <w:rFonts w:hint="default"/>
        <w:lang w:val="es-ES" w:eastAsia="es-ES" w:bidi="es-ES"/>
      </w:rPr>
    </w:lvl>
    <w:lvl w:ilvl="6" w:tplc="17EE76AE">
      <w:numFmt w:val="bullet"/>
      <w:lvlText w:val="•"/>
      <w:lvlJc w:val="left"/>
      <w:pPr>
        <w:ind w:left="6572" w:hanging="569"/>
      </w:pPr>
      <w:rPr>
        <w:rFonts w:hint="default"/>
        <w:lang w:val="es-ES" w:eastAsia="es-ES" w:bidi="es-ES"/>
      </w:rPr>
    </w:lvl>
    <w:lvl w:ilvl="7" w:tplc="78885A06">
      <w:numFmt w:val="bullet"/>
      <w:lvlText w:val="•"/>
      <w:lvlJc w:val="left"/>
      <w:pPr>
        <w:ind w:left="7454" w:hanging="569"/>
      </w:pPr>
      <w:rPr>
        <w:rFonts w:hint="default"/>
        <w:lang w:val="es-ES" w:eastAsia="es-ES" w:bidi="es-ES"/>
      </w:rPr>
    </w:lvl>
    <w:lvl w:ilvl="8" w:tplc="04AEEEFC">
      <w:numFmt w:val="bullet"/>
      <w:lvlText w:val="•"/>
      <w:lvlJc w:val="left"/>
      <w:pPr>
        <w:ind w:left="8336" w:hanging="569"/>
      </w:pPr>
      <w:rPr>
        <w:rFonts w:hint="default"/>
        <w:lang w:val="es-ES" w:eastAsia="es-ES" w:bidi="es-ES"/>
      </w:rPr>
    </w:lvl>
  </w:abstractNum>
  <w:abstractNum w:abstractNumId="23" w15:restartNumberingAfterBreak="0">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24" w15:restartNumberingAfterBreak="0">
    <w:nsid w:val="0B81779C"/>
    <w:multiLevelType w:val="hybridMultilevel"/>
    <w:tmpl w:val="1CFC6F96"/>
    <w:lvl w:ilvl="0" w:tplc="32D6B376">
      <w:start w:val="1"/>
      <w:numFmt w:val="upperRoman"/>
      <w:lvlText w:val="%1."/>
      <w:lvlJc w:val="left"/>
      <w:pPr>
        <w:ind w:left="1287" w:hanging="569"/>
      </w:pPr>
      <w:rPr>
        <w:rFonts w:ascii="Arial Negrita" w:eastAsia="Arial" w:hAnsi="Arial Negrita" w:cs="Arial" w:hint="default"/>
        <w:b/>
        <w:bCs/>
        <w:spacing w:val="0"/>
        <w:w w:val="100"/>
        <w:sz w:val="20"/>
        <w:szCs w:val="20"/>
        <w:lang w:val="es-ES" w:eastAsia="es-ES" w:bidi="es-ES"/>
      </w:rPr>
    </w:lvl>
    <w:lvl w:ilvl="1" w:tplc="87D20226">
      <w:numFmt w:val="bullet"/>
      <w:lvlText w:val="•"/>
      <w:lvlJc w:val="left"/>
      <w:pPr>
        <w:ind w:left="2162" w:hanging="569"/>
      </w:pPr>
      <w:rPr>
        <w:rFonts w:hint="default"/>
        <w:lang w:val="es-ES" w:eastAsia="es-ES" w:bidi="es-ES"/>
      </w:rPr>
    </w:lvl>
    <w:lvl w:ilvl="2" w:tplc="DB222AA2">
      <w:numFmt w:val="bullet"/>
      <w:lvlText w:val="•"/>
      <w:lvlJc w:val="left"/>
      <w:pPr>
        <w:ind w:left="3044" w:hanging="569"/>
      </w:pPr>
      <w:rPr>
        <w:rFonts w:hint="default"/>
        <w:lang w:val="es-ES" w:eastAsia="es-ES" w:bidi="es-ES"/>
      </w:rPr>
    </w:lvl>
    <w:lvl w:ilvl="3" w:tplc="08AC0C3C">
      <w:numFmt w:val="bullet"/>
      <w:lvlText w:val="•"/>
      <w:lvlJc w:val="left"/>
      <w:pPr>
        <w:ind w:left="3926" w:hanging="569"/>
      </w:pPr>
      <w:rPr>
        <w:rFonts w:hint="default"/>
        <w:lang w:val="es-ES" w:eastAsia="es-ES" w:bidi="es-ES"/>
      </w:rPr>
    </w:lvl>
    <w:lvl w:ilvl="4" w:tplc="C7D496EE">
      <w:numFmt w:val="bullet"/>
      <w:lvlText w:val="•"/>
      <w:lvlJc w:val="left"/>
      <w:pPr>
        <w:ind w:left="4808" w:hanging="569"/>
      </w:pPr>
      <w:rPr>
        <w:rFonts w:hint="default"/>
        <w:lang w:val="es-ES" w:eastAsia="es-ES" w:bidi="es-ES"/>
      </w:rPr>
    </w:lvl>
    <w:lvl w:ilvl="5" w:tplc="9000BA46">
      <w:numFmt w:val="bullet"/>
      <w:lvlText w:val="•"/>
      <w:lvlJc w:val="left"/>
      <w:pPr>
        <w:ind w:left="5690" w:hanging="569"/>
      </w:pPr>
      <w:rPr>
        <w:rFonts w:hint="default"/>
        <w:lang w:val="es-ES" w:eastAsia="es-ES" w:bidi="es-ES"/>
      </w:rPr>
    </w:lvl>
    <w:lvl w:ilvl="6" w:tplc="AC64E636">
      <w:numFmt w:val="bullet"/>
      <w:lvlText w:val="•"/>
      <w:lvlJc w:val="left"/>
      <w:pPr>
        <w:ind w:left="6572" w:hanging="569"/>
      </w:pPr>
      <w:rPr>
        <w:rFonts w:hint="default"/>
        <w:lang w:val="es-ES" w:eastAsia="es-ES" w:bidi="es-ES"/>
      </w:rPr>
    </w:lvl>
    <w:lvl w:ilvl="7" w:tplc="5A943E56">
      <w:numFmt w:val="bullet"/>
      <w:lvlText w:val="•"/>
      <w:lvlJc w:val="left"/>
      <w:pPr>
        <w:ind w:left="7454" w:hanging="569"/>
      </w:pPr>
      <w:rPr>
        <w:rFonts w:hint="default"/>
        <w:lang w:val="es-ES" w:eastAsia="es-ES" w:bidi="es-ES"/>
      </w:rPr>
    </w:lvl>
    <w:lvl w:ilvl="8" w:tplc="C4FECF88">
      <w:numFmt w:val="bullet"/>
      <w:lvlText w:val="•"/>
      <w:lvlJc w:val="left"/>
      <w:pPr>
        <w:ind w:left="8336" w:hanging="569"/>
      </w:pPr>
      <w:rPr>
        <w:rFonts w:hint="default"/>
        <w:lang w:val="es-ES" w:eastAsia="es-ES" w:bidi="es-ES"/>
      </w:rPr>
    </w:lvl>
  </w:abstractNum>
  <w:abstractNum w:abstractNumId="25" w15:restartNumberingAfterBreak="0">
    <w:nsid w:val="0D2C1607"/>
    <w:multiLevelType w:val="hybridMultilevel"/>
    <w:tmpl w:val="34CCDDCA"/>
    <w:lvl w:ilvl="0" w:tplc="5044DAB0">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8FDA18BC">
      <w:numFmt w:val="bullet"/>
      <w:lvlText w:val="•"/>
      <w:lvlJc w:val="left"/>
      <w:pPr>
        <w:ind w:left="2162" w:hanging="569"/>
      </w:pPr>
      <w:rPr>
        <w:rFonts w:hint="default"/>
        <w:lang w:val="es-ES" w:eastAsia="es-ES" w:bidi="es-ES"/>
      </w:rPr>
    </w:lvl>
    <w:lvl w:ilvl="2" w:tplc="4D68FE22">
      <w:numFmt w:val="bullet"/>
      <w:lvlText w:val="•"/>
      <w:lvlJc w:val="left"/>
      <w:pPr>
        <w:ind w:left="3044" w:hanging="569"/>
      </w:pPr>
      <w:rPr>
        <w:rFonts w:hint="default"/>
        <w:lang w:val="es-ES" w:eastAsia="es-ES" w:bidi="es-ES"/>
      </w:rPr>
    </w:lvl>
    <w:lvl w:ilvl="3" w:tplc="283E5116">
      <w:numFmt w:val="bullet"/>
      <w:lvlText w:val="•"/>
      <w:lvlJc w:val="left"/>
      <w:pPr>
        <w:ind w:left="3926" w:hanging="569"/>
      </w:pPr>
      <w:rPr>
        <w:rFonts w:hint="default"/>
        <w:lang w:val="es-ES" w:eastAsia="es-ES" w:bidi="es-ES"/>
      </w:rPr>
    </w:lvl>
    <w:lvl w:ilvl="4" w:tplc="2522D5BE">
      <w:numFmt w:val="bullet"/>
      <w:lvlText w:val="•"/>
      <w:lvlJc w:val="left"/>
      <w:pPr>
        <w:ind w:left="4808" w:hanging="569"/>
      </w:pPr>
      <w:rPr>
        <w:rFonts w:hint="default"/>
        <w:lang w:val="es-ES" w:eastAsia="es-ES" w:bidi="es-ES"/>
      </w:rPr>
    </w:lvl>
    <w:lvl w:ilvl="5" w:tplc="85406842">
      <w:numFmt w:val="bullet"/>
      <w:lvlText w:val="•"/>
      <w:lvlJc w:val="left"/>
      <w:pPr>
        <w:ind w:left="5690" w:hanging="569"/>
      </w:pPr>
      <w:rPr>
        <w:rFonts w:hint="default"/>
        <w:lang w:val="es-ES" w:eastAsia="es-ES" w:bidi="es-ES"/>
      </w:rPr>
    </w:lvl>
    <w:lvl w:ilvl="6" w:tplc="180CDF84">
      <w:numFmt w:val="bullet"/>
      <w:lvlText w:val="•"/>
      <w:lvlJc w:val="left"/>
      <w:pPr>
        <w:ind w:left="6572" w:hanging="569"/>
      </w:pPr>
      <w:rPr>
        <w:rFonts w:hint="default"/>
        <w:lang w:val="es-ES" w:eastAsia="es-ES" w:bidi="es-ES"/>
      </w:rPr>
    </w:lvl>
    <w:lvl w:ilvl="7" w:tplc="5F4EAA66">
      <w:numFmt w:val="bullet"/>
      <w:lvlText w:val="•"/>
      <w:lvlJc w:val="left"/>
      <w:pPr>
        <w:ind w:left="7454" w:hanging="569"/>
      </w:pPr>
      <w:rPr>
        <w:rFonts w:hint="default"/>
        <w:lang w:val="es-ES" w:eastAsia="es-ES" w:bidi="es-ES"/>
      </w:rPr>
    </w:lvl>
    <w:lvl w:ilvl="8" w:tplc="96FE39D0">
      <w:numFmt w:val="bullet"/>
      <w:lvlText w:val="•"/>
      <w:lvlJc w:val="left"/>
      <w:pPr>
        <w:ind w:left="8336" w:hanging="569"/>
      </w:pPr>
      <w:rPr>
        <w:rFonts w:hint="default"/>
        <w:lang w:val="es-ES" w:eastAsia="es-ES" w:bidi="es-ES"/>
      </w:rPr>
    </w:lvl>
  </w:abstractNum>
  <w:abstractNum w:abstractNumId="26" w15:restartNumberingAfterBreak="0">
    <w:nsid w:val="0D8E3172"/>
    <w:multiLevelType w:val="hybridMultilevel"/>
    <w:tmpl w:val="19ECF300"/>
    <w:lvl w:ilvl="0" w:tplc="42BCBC30">
      <w:start w:val="1"/>
      <w:numFmt w:val="upperRoman"/>
      <w:lvlText w:val="%1."/>
      <w:lvlJc w:val="left"/>
      <w:pPr>
        <w:ind w:left="1288" w:hanging="567"/>
      </w:pPr>
      <w:rPr>
        <w:rFonts w:ascii="Arial Negrita" w:eastAsia="Arial" w:hAnsi="Arial Negrita" w:cs="Arial" w:hint="default"/>
        <w:b/>
        <w:bCs/>
        <w:spacing w:val="0"/>
        <w:w w:val="100"/>
        <w:sz w:val="20"/>
        <w:szCs w:val="20"/>
        <w:lang w:val="es-ES" w:eastAsia="es-ES" w:bidi="es-ES"/>
      </w:rPr>
    </w:lvl>
    <w:lvl w:ilvl="1" w:tplc="681A2C0A">
      <w:numFmt w:val="bullet"/>
      <w:lvlText w:val="•"/>
      <w:lvlJc w:val="left"/>
      <w:pPr>
        <w:ind w:left="2162" w:hanging="567"/>
      </w:pPr>
      <w:rPr>
        <w:rFonts w:hint="default"/>
        <w:lang w:val="es-ES" w:eastAsia="es-ES" w:bidi="es-ES"/>
      </w:rPr>
    </w:lvl>
    <w:lvl w:ilvl="2" w:tplc="E286CEA0">
      <w:numFmt w:val="bullet"/>
      <w:lvlText w:val="•"/>
      <w:lvlJc w:val="left"/>
      <w:pPr>
        <w:ind w:left="3044" w:hanging="567"/>
      </w:pPr>
      <w:rPr>
        <w:rFonts w:hint="default"/>
        <w:lang w:val="es-ES" w:eastAsia="es-ES" w:bidi="es-ES"/>
      </w:rPr>
    </w:lvl>
    <w:lvl w:ilvl="3" w:tplc="4A96B282">
      <w:numFmt w:val="bullet"/>
      <w:lvlText w:val="•"/>
      <w:lvlJc w:val="left"/>
      <w:pPr>
        <w:ind w:left="3926" w:hanging="567"/>
      </w:pPr>
      <w:rPr>
        <w:rFonts w:hint="default"/>
        <w:lang w:val="es-ES" w:eastAsia="es-ES" w:bidi="es-ES"/>
      </w:rPr>
    </w:lvl>
    <w:lvl w:ilvl="4" w:tplc="C97AD56E">
      <w:numFmt w:val="bullet"/>
      <w:lvlText w:val="•"/>
      <w:lvlJc w:val="left"/>
      <w:pPr>
        <w:ind w:left="4808" w:hanging="567"/>
      </w:pPr>
      <w:rPr>
        <w:rFonts w:hint="default"/>
        <w:lang w:val="es-ES" w:eastAsia="es-ES" w:bidi="es-ES"/>
      </w:rPr>
    </w:lvl>
    <w:lvl w:ilvl="5" w:tplc="963E5F98">
      <w:numFmt w:val="bullet"/>
      <w:lvlText w:val="•"/>
      <w:lvlJc w:val="left"/>
      <w:pPr>
        <w:ind w:left="5690" w:hanging="567"/>
      </w:pPr>
      <w:rPr>
        <w:rFonts w:hint="default"/>
        <w:lang w:val="es-ES" w:eastAsia="es-ES" w:bidi="es-ES"/>
      </w:rPr>
    </w:lvl>
    <w:lvl w:ilvl="6" w:tplc="B9661F8E">
      <w:numFmt w:val="bullet"/>
      <w:lvlText w:val="•"/>
      <w:lvlJc w:val="left"/>
      <w:pPr>
        <w:ind w:left="6572" w:hanging="567"/>
      </w:pPr>
      <w:rPr>
        <w:rFonts w:hint="default"/>
        <w:lang w:val="es-ES" w:eastAsia="es-ES" w:bidi="es-ES"/>
      </w:rPr>
    </w:lvl>
    <w:lvl w:ilvl="7" w:tplc="D99E3890">
      <w:numFmt w:val="bullet"/>
      <w:lvlText w:val="•"/>
      <w:lvlJc w:val="left"/>
      <w:pPr>
        <w:ind w:left="7454" w:hanging="567"/>
      </w:pPr>
      <w:rPr>
        <w:rFonts w:hint="default"/>
        <w:lang w:val="es-ES" w:eastAsia="es-ES" w:bidi="es-ES"/>
      </w:rPr>
    </w:lvl>
    <w:lvl w:ilvl="8" w:tplc="7556DC26">
      <w:numFmt w:val="bullet"/>
      <w:lvlText w:val="•"/>
      <w:lvlJc w:val="left"/>
      <w:pPr>
        <w:ind w:left="8336" w:hanging="567"/>
      </w:pPr>
      <w:rPr>
        <w:rFonts w:hint="default"/>
        <w:lang w:val="es-ES" w:eastAsia="es-ES" w:bidi="es-ES"/>
      </w:rPr>
    </w:lvl>
  </w:abstractNum>
  <w:abstractNum w:abstractNumId="27" w15:restartNumberingAfterBreak="0">
    <w:nsid w:val="0F724BBD"/>
    <w:multiLevelType w:val="hybridMultilevel"/>
    <w:tmpl w:val="D4EE4D4C"/>
    <w:lvl w:ilvl="0" w:tplc="BC42B1A4">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6134A050">
      <w:numFmt w:val="bullet"/>
      <w:lvlText w:val="•"/>
      <w:lvlJc w:val="left"/>
      <w:pPr>
        <w:ind w:left="2162" w:hanging="569"/>
      </w:pPr>
      <w:rPr>
        <w:rFonts w:hint="default"/>
        <w:lang w:val="es-ES" w:eastAsia="es-ES" w:bidi="es-ES"/>
      </w:rPr>
    </w:lvl>
    <w:lvl w:ilvl="2" w:tplc="9D1CE80C">
      <w:numFmt w:val="bullet"/>
      <w:lvlText w:val="•"/>
      <w:lvlJc w:val="left"/>
      <w:pPr>
        <w:ind w:left="3044" w:hanging="569"/>
      </w:pPr>
      <w:rPr>
        <w:rFonts w:hint="default"/>
        <w:lang w:val="es-ES" w:eastAsia="es-ES" w:bidi="es-ES"/>
      </w:rPr>
    </w:lvl>
    <w:lvl w:ilvl="3" w:tplc="ABE86ED6">
      <w:numFmt w:val="bullet"/>
      <w:lvlText w:val="•"/>
      <w:lvlJc w:val="left"/>
      <w:pPr>
        <w:ind w:left="3926" w:hanging="569"/>
      </w:pPr>
      <w:rPr>
        <w:rFonts w:hint="default"/>
        <w:lang w:val="es-ES" w:eastAsia="es-ES" w:bidi="es-ES"/>
      </w:rPr>
    </w:lvl>
    <w:lvl w:ilvl="4" w:tplc="88C0D63A">
      <w:numFmt w:val="bullet"/>
      <w:lvlText w:val="•"/>
      <w:lvlJc w:val="left"/>
      <w:pPr>
        <w:ind w:left="4808" w:hanging="569"/>
      </w:pPr>
      <w:rPr>
        <w:rFonts w:hint="default"/>
        <w:lang w:val="es-ES" w:eastAsia="es-ES" w:bidi="es-ES"/>
      </w:rPr>
    </w:lvl>
    <w:lvl w:ilvl="5" w:tplc="0A9206A8">
      <w:numFmt w:val="bullet"/>
      <w:lvlText w:val="•"/>
      <w:lvlJc w:val="left"/>
      <w:pPr>
        <w:ind w:left="5690" w:hanging="569"/>
      </w:pPr>
      <w:rPr>
        <w:rFonts w:hint="default"/>
        <w:lang w:val="es-ES" w:eastAsia="es-ES" w:bidi="es-ES"/>
      </w:rPr>
    </w:lvl>
    <w:lvl w:ilvl="6" w:tplc="9508E606">
      <w:numFmt w:val="bullet"/>
      <w:lvlText w:val="•"/>
      <w:lvlJc w:val="left"/>
      <w:pPr>
        <w:ind w:left="6572" w:hanging="569"/>
      </w:pPr>
      <w:rPr>
        <w:rFonts w:hint="default"/>
        <w:lang w:val="es-ES" w:eastAsia="es-ES" w:bidi="es-ES"/>
      </w:rPr>
    </w:lvl>
    <w:lvl w:ilvl="7" w:tplc="3BC08A1C">
      <w:numFmt w:val="bullet"/>
      <w:lvlText w:val="•"/>
      <w:lvlJc w:val="left"/>
      <w:pPr>
        <w:ind w:left="7454" w:hanging="569"/>
      </w:pPr>
      <w:rPr>
        <w:rFonts w:hint="default"/>
        <w:lang w:val="es-ES" w:eastAsia="es-ES" w:bidi="es-ES"/>
      </w:rPr>
    </w:lvl>
    <w:lvl w:ilvl="8" w:tplc="CD9087D4">
      <w:numFmt w:val="bullet"/>
      <w:lvlText w:val="•"/>
      <w:lvlJc w:val="left"/>
      <w:pPr>
        <w:ind w:left="8336" w:hanging="569"/>
      </w:pPr>
      <w:rPr>
        <w:rFonts w:hint="default"/>
        <w:lang w:val="es-ES" w:eastAsia="es-ES" w:bidi="es-ES"/>
      </w:rPr>
    </w:lvl>
  </w:abstractNum>
  <w:abstractNum w:abstractNumId="28" w15:restartNumberingAfterBreak="0">
    <w:nsid w:val="0FE60B47"/>
    <w:multiLevelType w:val="hybridMultilevel"/>
    <w:tmpl w:val="AB3EEE16"/>
    <w:lvl w:ilvl="0" w:tplc="686C904A">
      <w:start w:val="1"/>
      <w:numFmt w:val="upperRoman"/>
      <w:lvlText w:val="%1."/>
      <w:lvlJc w:val="left"/>
      <w:pPr>
        <w:ind w:left="1288" w:hanging="569"/>
      </w:pPr>
      <w:rPr>
        <w:rFonts w:ascii="Arial" w:eastAsia="Arial" w:hAnsi="Arial" w:cs="Arial" w:hint="default"/>
        <w:b/>
        <w:bCs/>
        <w:spacing w:val="-4"/>
        <w:w w:val="100"/>
        <w:sz w:val="18"/>
        <w:szCs w:val="18"/>
        <w:lang w:val="es-ES" w:eastAsia="es-ES" w:bidi="es-ES"/>
      </w:rPr>
    </w:lvl>
    <w:lvl w:ilvl="1" w:tplc="12163422">
      <w:numFmt w:val="bullet"/>
      <w:lvlText w:val="•"/>
      <w:lvlJc w:val="left"/>
      <w:pPr>
        <w:ind w:left="2162" w:hanging="569"/>
      </w:pPr>
      <w:rPr>
        <w:rFonts w:hint="default"/>
        <w:lang w:val="es-ES" w:eastAsia="es-ES" w:bidi="es-ES"/>
      </w:rPr>
    </w:lvl>
    <w:lvl w:ilvl="2" w:tplc="50A089BA">
      <w:numFmt w:val="bullet"/>
      <w:lvlText w:val="•"/>
      <w:lvlJc w:val="left"/>
      <w:pPr>
        <w:ind w:left="3044" w:hanging="569"/>
      </w:pPr>
      <w:rPr>
        <w:rFonts w:hint="default"/>
        <w:lang w:val="es-ES" w:eastAsia="es-ES" w:bidi="es-ES"/>
      </w:rPr>
    </w:lvl>
    <w:lvl w:ilvl="3" w:tplc="0422106A">
      <w:numFmt w:val="bullet"/>
      <w:lvlText w:val="•"/>
      <w:lvlJc w:val="left"/>
      <w:pPr>
        <w:ind w:left="3926" w:hanging="569"/>
      </w:pPr>
      <w:rPr>
        <w:rFonts w:hint="default"/>
        <w:lang w:val="es-ES" w:eastAsia="es-ES" w:bidi="es-ES"/>
      </w:rPr>
    </w:lvl>
    <w:lvl w:ilvl="4" w:tplc="F25697EA">
      <w:numFmt w:val="bullet"/>
      <w:lvlText w:val="•"/>
      <w:lvlJc w:val="left"/>
      <w:pPr>
        <w:ind w:left="4808" w:hanging="569"/>
      </w:pPr>
      <w:rPr>
        <w:rFonts w:hint="default"/>
        <w:lang w:val="es-ES" w:eastAsia="es-ES" w:bidi="es-ES"/>
      </w:rPr>
    </w:lvl>
    <w:lvl w:ilvl="5" w:tplc="8B4EC610">
      <w:numFmt w:val="bullet"/>
      <w:lvlText w:val="•"/>
      <w:lvlJc w:val="left"/>
      <w:pPr>
        <w:ind w:left="5690" w:hanging="569"/>
      </w:pPr>
      <w:rPr>
        <w:rFonts w:hint="default"/>
        <w:lang w:val="es-ES" w:eastAsia="es-ES" w:bidi="es-ES"/>
      </w:rPr>
    </w:lvl>
    <w:lvl w:ilvl="6" w:tplc="CFE40B1C">
      <w:numFmt w:val="bullet"/>
      <w:lvlText w:val="•"/>
      <w:lvlJc w:val="left"/>
      <w:pPr>
        <w:ind w:left="6572" w:hanging="569"/>
      </w:pPr>
      <w:rPr>
        <w:rFonts w:hint="default"/>
        <w:lang w:val="es-ES" w:eastAsia="es-ES" w:bidi="es-ES"/>
      </w:rPr>
    </w:lvl>
    <w:lvl w:ilvl="7" w:tplc="AF84F518">
      <w:numFmt w:val="bullet"/>
      <w:lvlText w:val="•"/>
      <w:lvlJc w:val="left"/>
      <w:pPr>
        <w:ind w:left="7454" w:hanging="569"/>
      </w:pPr>
      <w:rPr>
        <w:rFonts w:hint="default"/>
        <w:lang w:val="es-ES" w:eastAsia="es-ES" w:bidi="es-ES"/>
      </w:rPr>
    </w:lvl>
    <w:lvl w:ilvl="8" w:tplc="4950E8DA">
      <w:numFmt w:val="bullet"/>
      <w:lvlText w:val="•"/>
      <w:lvlJc w:val="left"/>
      <w:pPr>
        <w:ind w:left="8336" w:hanging="569"/>
      </w:pPr>
      <w:rPr>
        <w:rFonts w:hint="default"/>
        <w:lang w:val="es-ES" w:eastAsia="es-ES" w:bidi="es-ES"/>
      </w:rPr>
    </w:lvl>
  </w:abstractNum>
  <w:abstractNum w:abstractNumId="29" w15:restartNumberingAfterBreak="0">
    <w:nsid w:val="11954181"/>
    <w:multiLevelType w:val="hybridMultilevel"/>
    <w:tmpl w:val="00146F3E"/>
    <w:lvl w:ilvl="0" w:tplc="0DE2E0AE">
      <w:start w:val="1"/>
      <w:numFmt w:val="upperRoman"/>
      <w:lvlText w:val="%1."/>
      <w:lvlJc w:val="left"/>
      <w:pPr>
        <w:ind w:left="1287" w:hanging="569"/>
      </w:pPr>
      <w:rPr>
        <w:rFonts w:ascii="Arial Negrita" w:eastAsia="Arial" w:hAnsi="Arial Negrita" w:cs="Arial" w:hint="default"/>
        <w:b/>
        <w:bCs/>
        <w:spacing w:val="0"/>
        <w:w w:val="100"/>
        <w:sz w:val="20"/>
        <w:szCs w:val="20"/>
        <w:lang w:val="es-ES" w:eastAsia="es-ES" w:bidi="es-ES"/>
      </w:rPr>
    </w:lvl>
    <w:lvl w:ilvl="1" w:tplc="379812E2">
      <w:numFmt w:val="bullet"/>
      <w:lvlText w:val="•"/>
      <w:lvlJc w:val="left"/>
      <w:pPr>
        <w:ind w:left="2162" w:hanging="569"/>
      </w:pPr>
      <w:rPr>
        <w:rFonts w:hint="default"/>
        <w:lang w:val="es-ES" w:eastAsia="es-ES" w:bidi="es-ES"/>
      </w:rPr>
    </w:lvl>
    <w:lvl w:ilvl="2" w:tplc="EE0A8678">
      <w:numFmt w:val="bullet"/>
      <w:lvlText w:val="•"/>
      <w:lvlJc w:val="left"/>
      <w:pPr>
        <w:ind w:left="3044" w:hanging="569"/>
      </w:pPr>
      <w:rPr>
        <w:rFonts w:hint="default"/>
        <w:lang w:val="es-ES" w:eastAsia="es-ES" w:bidi="es-ES"/>
      </w:rPr>
    </w:lvl>
    <w:lvl w:ilvl="3" w:tplc="2C74C828">
      <w:numFmt w:val="bullet"/>
      <w:lvlText w:val="•"/>
      <w:lvlJc w:val="left"/>
      <w:pPr>
        <w:ind w:left="3926" w:hanging="569"/>
      </w:pPr>
      <w:rPr>
        <w:rFonts w:hint="default"/>
        <w:lang w:val="es-ES" w:eastAsia="es-ES" w:bidi="es-ES"/>
      </w:rPr>
    </w:lvl>
    <w:lvl w:ilvl="4" w:tplc="52DAC558">
      <w:numFmt w:val="bullet"/>
      <w:lvlText w:val="•"/>
      <w:lvlJc w:val="left"/>
      <w:pPr>
        <w:ind w:left="4808" w:hanging="569"/>
      </w:pPr>
      <w:rPr>
        <w:rFonts w:hint="default"/>
        <w:lang w:val="es-ES" w:eastAsia="es-ES" w:bidi="es-ES"/>
      </w:rPr>
    </w:lvl>
    <w:lvl w:ilvl="5" w:tplc="44FE352E">
      <w:numFmt w:val="bullet"/>
      <w:lvlText w:val="•"/>
      <w:lvlJc w:val="left"/>
      <w:pPr>
        <w:ind w:left="5690" w:hanging="569"/>
      </w:pPr>
      <w:rPr>
        <w:rFonts w:hint="default"/>
        <w:lang w:val="es-ES" w:eastAsia="es-ES" w:bidi="es-ES"/>
      </w:rPr>
    </w:lvl>
    <w:lvl w:ilvl="6" w:tplc="927C1D5A">
      <w:numFmt w:val="bullet"/>
      <w:lvlText w:val="•"/>
      <w:lvlJc w:val="left"/>
      <w:pPr>
        <w:ind w:left="6572" w:hanging="569"/>
      </w:pPr>
      <w:rPr>
        <w:rFonts w:hint="default"/>
        <w:lang w:val="es-ES" w:eastAsia="es-ES" w:bidi="es-ES"/>
      </w:rPr>
    </w:lvl>
    <w:lvl w:ilvl="7" w:tplc="734A414E">
      <w:numFmt w:val="bullet"/>
      <w:lvlText w:val="•"/>
      <w:lvlJc w:val="left"/>
      <w:pPr>
        <w:ind w:left="7454" w:hanging="569"/>
      </w:pPr>
      <w:rPr>
        <w:rFonts w:hint="default"/>
        <w:lang w:val="es-ES" w:eastAsia="es-ES" w:bidi="es-ES"/>
      </w:rPr>
    </w:lvl>
    <w:lvl w:ilvl="8" w:tplc="C4882D4A">
      <w:numFmt w:val="bullet"/>
      <w:lvlText w:val="•"/>
      <w:lvlJc w:val="left"/>
      <w:pPr>
        <w:ind w:left="8336" w:hanging="569"/>
      </w:pPr>
      <w:rPr>
        <w:rFonts w:hint="default"/>
        <w:lang w:val="es-ES" w:eastAsia="es-ES" w:bidi="es-ES"/>
      </w:rPr>
    </w:lvl>
  </w:abstractNum>
  <w:abstractNum w:abstractNumId="30" w15:restartNumberingAfterBreak="0">
    <w:nsid w:val="11A35D3E"/>
    <w:multiLevelType w:val="hybridMultilevel"/>
    <w:tmpl w:val="F7146938"/>
    <w:lvl w:ilvl="0" w:tplc="FD2AEB12">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2CB8E1E0">
      <w:numFmt w:val="bullet"/>
      <w:lvlText w:val="•"/>
      <w:lvlJc w:val="left"/>
      <w:pPr>
        <w:ind w:left="2162" w:hanging="569"/>
      </w:pPr>
      <w:rPr>
        <w:rFonts w:hint="default"/>
        <w:lang w:val="es-ES" w:eastAsia="es-ES" w:bidi="es-ES"/>
      </w:rPr>
    </w:lvl>
    <w:lvl w:ilvl="2" w:tplc="FCFCDF1E">
      <w:numFmt w:val="bullet"/>
      <w:lvlText w:val="•"/>
      <w:lvlJc w:val="left"/>
      <w:pPr>
        <w:ind w:left="3044" w:hanging="569"/>
      </w:pPr>
      <w:rPr>
        <w:rFonts w:hint="default"/>
        <w:lang w:val="es-ES" w:eastAsia="es-ES" w:bidi="es-ES"/>
      </w:rPr>
    </w:lvl>
    <w:lvl w:ilvl="3" w:tplc="FAF2AC94">
      <w:numFmt w:val="bullet"/>
      <w:lvlText w:val="•"/>
      <w:lvlJc w:val="left"/>
      <w:pPr>
        <w:ind w:left="3926" w:hanging="569"/>
      </w:pPr>
      <w:rPr>
        <w:rFonts w:hint="default"/>
        <w:lang w:val="es-ES" w:eastAsia="es-ES" w:bidi="es-ES"/>
      </w:rPr>
    </w:lvl>
    <w:lvl w:ilvl="4" w:tplc="3718F7C0">
      <w:numFmt w:val="bullet"/>
      <w:lvlText w:val="•"/>
      <w:lvlJc w:val="left"/>
      <w:pPr>
        <w:ind w:left="4808" w:hanging="569"/>
      </w:pPr>
      <w:rPr>
        <w:rFonts w:hint="default"/>
        <w:lang w:val="es-ES" w:eastAsia="es-ES" w:bidi="es-ES"/>
      </w:rPr>
    </w:lvl>
    <w:lvl w:ilvl="5" w:tplc="30F825AE">
      <w:numFmt w:val="bullet"/>
      <w:lvlText w:val="•"/>
      <w:lvlJc w:val="left"/>
      <w:pPr>
        <w:ind w:left="5690" w:hanging="569"/>
      </w:pPr>
      <w:rPr>
        <w:rFonts w:hint="default"/>
        <w:lang w:val="es-ES" w:eastAsia="es-ES" w:bidi="es-ES"/>
      </w:rPr>
    </w:lvl>
    <w:lvl w:ilvl="6" w:tplc="C660FA18">
      <w:numFmt w:val="bullet"/>
      <w:lvlText w:val="•"/>
      <w:lvlJc w:val="left"/>
      <w:pPr>
        <w:ind w:left="6572" w:hanging="569"/>
      </w:pPr>
      <w:rPr>
        <w:rFonts w:hint="default"/>
        <w:lang w:val="es-ES" w:eastAsia="es-ES" w:bidi="es-ES"/>
      </w:rPr>
    </w:lvl>
    <w:lvl w:ilvl="7" w:tplc="241CBEE4">
      <w:numFmt w:val="bullet"/>
      <w:lvlText w:val="•"/>
      <w:lvlJc w:val="left"/>
      <w:pPr>
        <w:ind w:left="7454" w:hanging="569"/>
      </w:pPr>
      <w:rPr>
        <w:rFonts w:hint="default"/>
        <w:lang w:val="es-ES" w:eastAsia="es-ES" w:bidi="es-ES"/>
      </w:rPr>
    </w:lvl>
    <w:lvl w:ilvl="8" w:tplc="BE381A34">
      <w:numFmt w:val="bullet"/>
      <w:lvlText w:val="•"/>
      <w:lvlJc w:val="left"/>
      <w:pPr>
        <w:ind w:left="8336" w:hanging="569"/>
      </w:pPr>
      <w:rPr>
        <w:rFonts w:hint="default"/>
        <w:lang w:val="es-ES" w:eastAsia="es-ES" w:bidi="es-ES"/>
      </w:rPr>
    </w:lvl>
  </w:abstractNum>
  <w:abstractNum w:abstractNumId="31" w15:restartNumberingAfterBreak="0">
    <w:nsid w:val="13A6092C"/>
    <w:multiLevelType w:val="hybridMultilevel"/>
    <w:tmpl w:val="AD68FE60"/>
    <w:lvl w:ilvl="0" w:tplc="4D18F690">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5EA2C2BE">
      <w:numFmt w:val="bullet"/>
      <w:lvlText w:val="•"/>
      <w:lvlJc w:val="left"/>
      <w:pPr>
        <w:ind w:left="2162" w:hanging="569"/>
      </w:pPr>
      <w:rPr>
        <w:rFonts w:hint="default"/>
        <w:lang w:val="es-ES" w:eastAsia="es-ES" w:bidi="es-ES"/>
      </w:rPr>
    </w:lvl>
    <w:lvl w:ilvl="2" w:tplc="755AA2E2">
      <w:numFmt w:val="bullet"/>
      <w:lvlText w:val="•"/>
      <w:lvlJc w:val="left"/>
      <w:pPr>
        <w:ind w:left="3044" w:hanging="569"/>
      </w:pPr>
      <w:rPr>
        <w:rFonts w:hint="default"/>
        <w:lang w:val="es-ES" w:eastAsia="es-ES" w:bidi="es-ES"/>
      </w:rPr>
    </w:lvl>
    <w:lvl w:ilvl="3" w:tplc="540CC17A">
      <w:numFmt w:val="bullet"/>
      <w:lvlText w:val="•"/>
      <w:lvlJc w:val="left"/>
      <w:pPr>
        <w:ind w:left="3926" w:hanging="569"/>
      </w:pPr>
      <w:rPr>
        <w:rFonts w:hint="default"/>
        <w:lang w:val="es-ES" w:eastAsia="es-ES" w:bidi="es-ES"/>
      </w:rPr>
    </w:lvl>
    <w:lvl w:ilvl="4" w:tplc="1EA0459E">
      <w:numFmt w:val="bullet"/>
      <w:lvlText w:val="•"/>
      <w:lvlJc w:val="left"/>
      <w:pPr>
        <w:ind w:left="4808" w:hanging="569"/>
      </w:pPr>
      <w:rPr>
        <w:rFonts w:hint="default"/>
        <w:lang w:val="es-ES" w:eastAsia="es-ES" w:bidi="es-ES"/>
      </w:rPr>
    </w:lvl>
    <w:lvl w:ilvl="5" w:tplc="1598DFF6">
      <w:numFmt w:val="bullet"/>
      <w:lvlText w:val="•"/>
      <w:lvlJc w:val="left"/>
      <w:pPr>
        <w:ind w:left="5690" w:hanging="569"/>
      </w:pPr>
      <w:rPr>
        <w:rFonts w:hint="default"/>
        <w:lang w:val="es-ES" w:eastAsia="es-ES" w:bidi="es-ES"/>
      </w:rPr>
    </w:lvl>
    <w:lvl w:ilvl="6" w:tplc="A216BEA0">
      <w:numFmt w:val="bullet"/>
      <w:lvlText w:val="•"/>
      <w:lvlJc w:val="left"/>
      <w:pPr>
        <w:ind w:left="6572" w:hanging="569"/>
      </w:pPr>
      <w:rPr>
        <w:rFonts w:hint="default"/>
        <w:lang w:val="es-ES" w:eastAsia="es-ES" w:bidi="es-ES"/>
      </w:rPr>
    </w:lvl>
    <w:lvl w:ilvl="7" w:tplc="7A104110">
      <w:numFmt w:val="bullet"/>
      <w:lvlText w:val="•"/>
      <w:lvlJc w:val="left"/>
      <w:pPr>
        <w:ind w:left="7454" w:hanging="569"/>
      </w:pPr>
      <w:rPr>
        <w:rFonts w:hint="default"/>
        <w:lang w:val="es-ES" w:eastAsia="es-ES" w:bidi="es-ES"/>
      </w:rPr>
    </w:lvl>
    <w:lvl w:ilvl="8" w:tplc="764A4E94">
      <w:numFmt w:val="bullet"/>
      <w:lvlText w:val="•"/>
      <w:lvlJc w:val="left"/>
      <w:pPr>
        <w:ind w:left="8336" w:hanging="569"/>
      </w:pPr>
      <w:rPr>
        <w:rFonts w:hint="default"/>
        <w:lang w:val="es-ES" w:eastAsia="es-ES" w:bidi="es-ES"/>
      </w:rPr>
    </w:lvl>
  </w:abstractNum>
  <w:abstractNum w:abstractNumId="32" w15:restartNumberingAfterBreak="0">
    <w:nsid w:val="13F67026"/>
    <w:multiLevelType w:val="hybridMultilevel"/>
    <w:tmpl w:val="4D54DFCA"/>
    <w:lvl w:ilvl="0" w:tplc="E17A95AE">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225EF0EC">
      <w:numFmt w:val="bullet"/>
      <w:lvlText w:val="•"/>
      <w:lvlJc w:val="left"/>
      <w:pPr>
        <w:ind w:left="2162" w:hanging="569"/>
      </w:pPr>
      <w:rPr>
        <w:rFonts w:hint="default"/>
        <w:lang w:val="es-ES" w:eastAsia="es-ES" w:bidi="es-ES"/>
      </w:rPr>
    </w:lvl>
    <w:lvl w:ilvl="2" w:tplc="378A27DE">
      <w:numFmt w:val="bullet"/>
      <w:lvlText w:val="•"/>
      <w:lvlJc w:val="left"/>
      <w:pPr>
        <w:ind w:left="3044" w:hanging="569"/>
      </w:pPr>
      <w:rPr>
        <w:rFonts w:hint="default"/>
        <w:lang w:val="es-ES" w:eastAsia="es-ES" w:bidi="es-ES"/>
      </w:rPr>
    </w:lvl>
    <w:lvl w:ilvl="3" w:tplc="D4D6BD00">
      <w:numFmt w:val="bullet"/>
      <w:lvlText w:val="•"/>
      <w:lvlJc w:val="left"/>
      <w:pPr>
        <w:ind w:left="3926" w:hanging="569"/>
      </w:pPr>
      <w:rPr>
        <w:rFonts w:hint="default"/>
        <w:lang w:val="es-ES" w:eastAsia="es-ES" w:bidi="es-ES"/>
      </w:rPr>
    </w:lvl>
    <w:lvl w:ilvl="4" w:tplc="5B44AF9C">
      <w:numFmt w:val="bullet"/>
      <w:lvlText w:val="•"/>
      <w:lvlJc w:val="left"/>
      <w:pPr>
        <w:ind w:left="4808" w:hanging="569"/>
      </w:pPr>
      <w:rPr>
        <w:rFonts w:hint="default"/>
        <w:lang w:val="es-ES" w:eastAsia="es-ES" w:bidi="es-ES"/>
      </w:rPr>
    </w:lvl>
    <w:lvl w:ilvl="5" w:tplc="722EEBF6">
      <w:numFmt w:val="bullet"/>
      <w:lvlText w:val="•"/>
      <w:lvlJc w:val="left"/>
      <w:pPr>
        <w:ind w:left="5690" w:hanging="569"/>
      </w:pPr>
      <w:rPr>
        <w:rFonts w:hint="default"/>
        <w:lang w:val="es-ES" w:eastAsia="es-ES" w:bidi="es-ES"/>
      </w:rPr>
    </w:lvl>
    <w:lvl w:ilvl="6" w:tplc="DD50FA36">
      <w:numFmt w:val="bullet"/>
      <w:lvlText w:val="•"/>
      <w:lvlJc w:val="left"/>
      <w:pPr>
        <w:ind w:left="6572" w:hanging="569"/>
      </w:pPr>
      <w:rPr>
        <w:rFonts w:hint="default"/>
        <w:lang w:val="es-ES" w:eastAsia="es-ES" w:bidi="es-ES"/>
      </w:rPr>
    </w:lvl>
    <w:lvl w:ilvl="7" w:tplc="8E365096">
      <w:numFmt w:val="bullet"/>
      <w:lvlText w:val="•"/>
      <w:lvlJc w:val="left"/>
      <w:pPr>
        <w:ind w:left="7454" w:hanging="569"/>
      </w:pPr>
      <w:rPr>
        <w:rFonts w:hint="default"/>
        <w:lang w:val="es-ES" w:eastAsia="es-ES" w:bidi="es-ES"/>
      </w:rPr>
    </w:lvl>
    <w:lvl w:ilvl="8" w:tplc="E0387988">
      <w:numFmt w:val="bullet"/>
      <w:lvlText w:val="•"/>
      <w:lvlJc w:val="left"/>
      <w:pPr>
        <w:ind w:left="8336" w:hanging="569"/>
      </w:pPr>
      <w:rPr>
        <w:rFonts w:hint="default"/>
        <w:lang w:val="es-ES" w:eastAsia="es-ES" w:bidi="es-ES"/>
      </w:rPr>
    </w:lvl>
  </w:abstractNum>
  <w:abstractNum w:abstractNumId="33" w15:restartNumberingAfterBreak="0">
    <w:nsid w:val="143B43D9"/>
    <w:multiLevelType w:val="hybridMultilevel"/>
    <w:tmpl w:val="904408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151611B1"/>
    <w:multiLevelType w:val="hybridMultilevel"/>
    <w:tmpl w:val="8918CF34"/>
    <w:lvl w:ilvl="0" w:tplc="97D0A274">
      <w:start w:val="1"/>
      <w:numFmt w:val="lowerLetter"/>
      <w:lvlText w:val="%1)"/>
      <w:lvlJc w:val="left"/>
      <w:pPr>
        <w:ind w:left="1288" w:hanging="569"/>
      </w:pPr>
      <w:rPr>
        <w:rFonts w:ascii="Arial Negrita" w:eastAsia="Arial" w:hAnsi="Arial Negrita" w:cs="Arial" w:hint="default"/>
        <w:b/>
        <w:bCs/>
        <w:spacing w:val="0"/>
        <w:w w:val="99"/>
        <w:sz w:val="20"/>
        <w:szCs w:val="20"/>
        <w:lang w:val="es-ES" w:eastAsia="es-ES" w:bidi="es-ES"/>
      </w:rPr>
    </w:lvl>
    <w:lvl w:ilvl="1" w:tplc="EB083C6E">
      <w:numFmt w:val="bullet"/>
      <w:lvlText w:val="•"/>
      <w:lvlJc w:val="left"/>
      <w:pPr>
        <w:ind w:left="2162" w:hanging="569"/>
      </w:pPr>
      <w:rPr>
        <w:rFonts w:hint="default"/>
        <w:lang w:val="es-ES" w:eastAsia="es-ES" w:bidi="es-ES"/>
      </w:rPr>
    </w:lvl>
    <w:lvl w:ilvl="2" w:tplc="BB5E9772">
      <w:numFmt w:val="bullet"/>
      <w:lvlText w:val="•"/>
      <w:lvlJc w:val="left"/>
      <w:pPr>
        <w:ind w:left="3044" w:hanging="569"/>
      </w:pPr>
      <w:rPr>
        <w:rFonts w:hint="default"/>
        <w:lang w:val="es-ES" w:eastAsia="es-ES" w:bidi="es-ES"/>
      </w:rPr>
    </w:lvl>
    <w:lvl w:ilvl="3" w:tplc="6BD649F4">
      <w:numFmt w:val="bullet"/>
      <w:lvlText w:val="•"/>
      <w:lvlJc w:val="left"/>
      <w:pPr>
        <w:ind w:left="3926" w:hanging="569"/>
      </w:pPr>
      <w:rPr>
        <w:rFonts w:hint="default"/>
        <w:lang w:val="es-ES" w:eastAsia="es-ES" w:bidi="es-ES"/>
      </w:rPr>
    </w:lvl>
    <w:lvl w:ilvl="4" w:tplc="9D900ED0">
      <w:numFmt w:val="bullet"/>
      <w:lvlText w:val="•"/>
      <w:lvlJc w:val="left"/>
      <w:pPr>
        <w:ind w:left="4808" w:hanging="569"/>
      </w:pPr>
      <w:rPr>
        <w:rFonts w:hint="default"/>
        <w:lang w:val="es-ES" w:eastAsia="es-ES" w:bidi="es-ES"/>
      </w:rPr>
    </w:lvl>
    <w:lvl w:ilvl="5" w:tplc="ABA687F2">
      <w:numFmt w:val="bullet"/>
      <w:lvlText w:val="•"/>
      <w:lvlJc w:val="left"/>
      <w:pPr>
        <w:ind w:left="5690" w:hanging="569"/>
      </w:pPr>
      <w:rPr>
        <w:rFonts w:hint="default"/>
        <w:lang w:val="es-ES" w:eastAsia="es-ES" w:bidi="es-ES"/>
      </w:rPr>
    </w:lvl>
    <w:lvl w:ilvl="6" w:tplc="F6CC75D2">
      <w:numFmt w:val="bullet"/>
      <w:lvlText w:val="•"/>
      <w:lvlJc w:val="left"/>
      <w:pPr>
        <w:ind w:left="6572" w:hanging="569"/>
      </w:pPr>
      <w:rPr>
        <w:rFonts w:hint="default"/>
        <w:lang w:val="es-ES" w:eastAsia="es-ES" w:bidi="es-ES"/>
      </w:rPr>
    </w:lvl>
    <w:lvl w:ilvl="7" w:tplc="63447EAE">
      <w:numFmt w:val="bullet"/>
      <w:lvlText w:val="•"/>
      <w:lvlJc w:val="left"/>
      <w:pPr>
        <w:ind w:left="7454" w:hanging="569"/>
      </w:pPr>
      <w:rPr>
        <w:rFonts w:hint="default"/>
        <w:lang w:val="es-ES" w:eastAsia="es-ES" w:bidi="es-ES"/>
      </w:rPr>
    </w:lvl>
    <w:lvl w:ilvl="8" w:tplc="704EE856">
      <w:numFmt w:val="bullet"/>
      <w:lvlText w:val="•"/>
      <w:lvlJc w:val="left"/>
      <w:pPr>
        <w:ind w:left="8336" w:hanging="569"/>
      </w:pPr>
      <w:rPr>
        <w:rFonts w:hint="default"/>
        <w:lang w:val="es-ES" w:eastAsia="es-ES" w:bidi="es-ES"/>
      </w:rPr>
    </w:lvl>
  </w:abstractNum>
  <w:abstractNum w:abstractNumId="35" w15:restartNumberingAfterBreak="0">
    <w:nsid w:val="15AF0F4C"/>
    <w:multiLevelType w:val="hybridMultilevel"/>
    <w:tmpl w:val="404AB804"/>
    <w:lvl w:ilvl="0" w:tplc="22FEE7A0">
      <w:start w:val="1"/>
      <w:numFmt w:val="lowerLetter"/>
      <w:lvlText w:val="%1)"/>
      <w:lvlJc w:val="left"/>
      <w:pPr>
        <w:ind w:left="1287" w:hanging="569"/>
      </w:pPr>
      <w:rPr>
        <w:rFonts w:ascii="Arial" w:eastAsia="Arial" w:hAnsi="Arial" w:cs="Arial" w:hint="default"/>
        <w:b/>
        <w:bCs/>
        <w:spacing w:val="-4"/>
        <w:w w:val="99"/>
        <w:sz w:val="20"/>
        <w:szCs w:val="20"/>
        <w:lang w:val="es-ES" w:eastAsia="es-ES" w:bidi="es-ES"/>
      </w:rPr>
    </w:lvl>
    <w:lvl w:ilvl="1" w:tplc="356E1684">
      <w:numFmt w:val="bullet"/>
      <w:lvlText w:val="•"/>
      <w:lvlJc w:val="left"/>
      <w:pPr>
        <w:ind w:left="2162" w:hanging="569"/>
      </w:pPr>
      <w:rPr>
        <w:rFonts w:hint="default"/>
        <w:lang w:val="es-ES" w:eastAsia="es-ES" w:bidi="es-ES"/>
      </w:rPr>
    </w:lvl>
    <w:lvl w:ilvl="2" w:tplc="22243D3C">
      <w:numFmt w:val="bullet"/>
      <w:lvlText w:val="•"/>
      <w:lvlJc w:val="left"/>
      <w:pPr>
        <w:ind w:left="3044" w:hanging="569"/>
      </w:pPr>
      <w:rPr>
        <w:rFonts w:hint="default"/>
        <w:lang w:val="es-ES" w:eastAsia="es-ES" w:bidi="es-ES"/>
      </w:rPr>
    </w:lvl>
    <w:lvl w:ilvl="3" w:tplc="B45493AC">
      <w:numFmt w:val="bullet"/>
      <w:lvlText w:val="•"/>
      <w:lvlJc w:val="left"/>
      <w:pPr>
        <w:ind w:left="3926" w:hanging="569"/>
      </w:pPr>
      <w:rPr>
        <w:rFonts w:hint="default"/>
        <w:lang w:val="es-ES" w:eastAsia="es-ES" w:bidi="es-ES"/>
      </w:rPr>
    </w:lvl>
    <w:lvl w:ilvl="4" w:tplc="A850A842">
      <w:numFmt w:val="bullet"/>
      <w:lvlText w:val="•"/>
      <w:lvlJc w:val="left"/>
      <w:pPr>
        <w:ind w:left="4808" w:hanging="569"/>
      </w:pPr>
      <w:rPr>
        <w:rFonts w:hint="default"/>
        <w:lang w:val="es-ES" w:eastAsia="es-ES" w:bidi="es-ES"/>
      </w:rPr>
    </w:lvl>
    <w:lvl w:ilvl="5" w:tplc="9188A8C6">
      <w:numFmt w:val="bullet"/>
      <w:lvlText w:val="•"/>
      <w:lvlJc w:val="left"/>
      <w:pPr>
        <w:ind w:left="5690" w:hanging="569"/>
      </w:pPr>
      <w:rPr>
        <w:rFonts w:hint="default"/>
        <w:lang w:val="es-ES" w:eastAsia="es-ES" w:bidi="es-ES"/>
      </w:rPr>
    </w:lvl>
    <w:lvl w:ilvl="6" w:tplc="319EC9B4">
      <w:numFmt w:val="bullet"/>
      <w:lvlText w:val="•"/>
      <w:lvlJc w:val="left"/>
      <w:pPr>
        <w:ind w:left="6572" w:hanging="569"/>
      </w:pPr>
      <w:rPr>
        <w:rFonts w:hint="default"/>
        <w:lang w:val="es-ES" w:eastAsia="es-ES" w:bidi="es-ES"/>
      </w:rPr>
    </w:lvl>
    <w:lvl w:ilvl="7" w:tplc="8ADA5864">
      <w:numFmt w:val="bullet"/>
      <w:lvlText w:val="•"/>
      <w:lvlJc w:val="left"/>
      <w:pPr>
        <w:ind w:left="7454" w:hanging="569"/>
      </w:pPr>
      <w:rPr>
        <w:rFonts w:hint="default"/>
        <w:lang w:val="es-ES" w:eastAsia="es-ES" w:bidi="es-ES"/>
      </w:rPr>
    </w:lvl>
    <w:lvl w:ilvl="8" w:tplc="5DEE02CE">
      <w:numFmt w:val="bullet"/>
      <w:lvlText w:val="•"/>
      <w:lvlJc w:val="left"/>
      <w:pPr>
        <w:ind w:left="8336" w:hanging="569"/>
      </w:pPr>
      <w:rPr>
        <w:rFonts w:hint="default"/>
        <w:lang w:val="es-ES" w:eastAsia="es-ES" w:bidi="es-ES"/>
      </w:rPr>
    </w:lvl>
  </w:abstractNum>
  <w:abstractNum w:abstractNumId="36" w15:restartNumberingAfterBreak="0">
    <w:nsid w:val="15F92D72"/>
    <w:multiLevelType w:val="hybridMultilevel"/>
    <w:tmpl w:val="F8EACC22"/>
    <w:lvl w:ilvl="0" w:tplc="BB6C9982">
      <w:start w:val="1"/>
      <w:numFmt w:val="lowerLetter"/>
      <w:lvlText w:val="%1)"/>
      <w:lvlJc w:val="left"/>
      <w:pPr>
        <w:ind w:left="1288" w:hanging="569"/>
      </w:pPr>
      <w:rPr>
        <w:rFonts w:ascii="Arial Negrita" w:eastAsia="Arial" w:hAnsi="Arial Negrita" w:cs="Arial" w:hint="default"/>
        <w:b/>
        <w:bCs/>
        <w:spacing w:val="0"/>
        <w:w w:val="99"/>
        <w:sz w:val="20"/>
        <w:szCs w:val="20"/>
        <w:lang w:val="es-ES" w:eastAsia="es-ES" w:bidi="es-ES"/>
      </w:rPr>
    </w:lvl>
    <w:lvl w:ilvl="1" w:tplc="C42C6A94">
      <w:numFmt w:val="bullet"/>
      <w:lvlText w:val="•"/>
      <w:lvlJc w:val="left"/>
      <w:pPr>
        <w:ind w:left="2162" w:hanging="569"/>
      </w:pPr>
      <w:rPr>
        <w:rFonts w:hint="default"/>
        <w:lang w:val="es-ES" w:eastAsia="es-ES" w:bidi="es-ES"/>
      </w:rPr>
    </w:lvl>
    <w:lvl w:ilvl="2" w:tplc="50727A6C">
      <w:numFmt w:val="bullet"/>
      <w:lvlText w:val="•"/>
      <w:lvlJc w:val="left"/>
      <w:pPr>
        <w:ind w:left="3044" w:hanging="569"/>
      </w:pPr>
      <w:rPr>
        <w:rFonts w:hint="default"/>
        <w:lang w:val="es-ES" w:eastAsia="es-ES" w:bidi="es-ES"/>
      </w:rPr>
    </w:lvl>
    <w:lvl w:ilvl="3" w:tplc="21EEF4C2">
      <w:numFmt w:val="bullet"/>
      <w:lvlText w:val="•"/>
      <w:lvlJc w:val="left"/>
      <w:pPr>
        <w:ind w:left="3926" w:hanging="569"/>
      </w:pPr>
      <w:rPr>
        <w:rFonts w:hint="default"/>
        <w:lang w:val="es-ES" w:eastAsia="es-ES" w:bidi="es-ES"/>
      </w:rPr>
    </w:lvl>
    <w:lvl w:ilvl="4" w:tplc="7B560570">
      <w:numFmt w:val="bullet"/>
      <w:lvlText w:val="•"/>
      <w:lvlJc w:val="left"/>
      <w:pPr>
        <w:ind w:left="4808" w:hanging="569"/>
      </w:pPr>
      <w:rPr>
        <w:rFonts w:hint="default"/>
        <w:lang w:val="es-ES" w:eastAsia="es-ES" w:bidi="es-ES"/>
      </w:rPr>
    </w:lvl>
    <w:lvl w:ilvl="5" w:tplc="D97ACF0A">
      <w:numFmt w:val="bullet"/>
      <w:lvlText w:val="•"/>
      <w:lvlJc w:val="left"/>
      <w:pPr>
        <w:ind w:left="5690" w:hanging="569"/>
      </w:pPr>
      <w:rPr>
        <w:rFonts w:hint="default"/>
        <w:lang w:val="es-ES" w:eastAsia="es-ES" w:bidi="es-ES"/>
      </w:rPr>
    </w:lvl>
    <w:lvl w:ilvl="6" w:tplc="6CE6144A">
      <w:numFmt w:val="bullet"/>
      <w:lvlText w:val="•"/>
      <w:lvlJc w:val="left"/>
      <w:pPr>
        <w:ind w:left="6572" w:hanging="569"/>
      </w:pPr>
      <w:rPr>
        <w:rFonts w:hint="default"/>
        <w:lang w:val="es-ES" w:eastAsia="es-ES" w:bidi="es-ES"/>
      </w:rPr>
    </w:lvl>
    <w:lvl w:ilvl="7" w:tplc="B6A68B68">
      <w:numFmt w:val="bullet"/>
      <w:lvlText w:val="•"/>
      <w:lvlJc w:val="left"/>
      <w:pPr>
        <w:ind w:left="7454" w:hanging="569"/>
      </w:pPr>
      <w:rPr>
        <w:rFonts w:hint="default"/>
        <w:lang w:val="es-ES" w:eastAsia="es-ES" w:bidi="es-ES"/>
      </w:rPr>
    </w:lvl>
    <w:lvl w:ilvl="8" w:tplc="8E90C2B8">
      <w:numFmt w:val="bullet"/>
      <w:lvlText w:val="•"/>
      <w:lvlJc w:val="left"/>
      <w:pPr>
        <w:ind w:left="8336" w:hanging="569"/>
      </w:pPr>
      <w:rPr>
        <w:rFonts w:hint="default"/>
        <w:lang w:val="es-ES" w:eastAsia="es-ES" w:bidi="es-ES"/>
      </w:rPr>
    </w:lvl>
  </w:abstractNum>
  <w:abstractNum w:abstractNumId="37" w15:restartNumberingAfterBreak="0">
    <w:nsid w:val="17EE4616"/>
    <w:multiLevelType w:val="hybridMultilevel"/>
    <w:tmpl w:val="B3A8A8F4"/>
    <w:lvl w:ilvl="0" w:tplc="2118F4A0">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989AECD0">
      <w:numFmt w:val="bullet"/>
      <w:lvlText w:val="•"/>
      <w:lvlJc w:val="left"/>
      <w:pPr>
        <w:ind w:left="2162" w:hanging="569"/>
      </w:pPr>
      <w:rPr>
        <w:rFonts w:hint="default"/>
        <w:lang w:val="es-ES" w:eastAsia="es-ES" w:bidi="es-ES"/>
      </w:rPr>
    </w:lvl>
    <w:lvl w:ilvl="2" w:tplc="A5984C86">
      <w:numFmt w:val="bullet"/>
      <w:lvlText w:val="•"/>
      <w:lvlJc w:val="left"/>
      <w:pPr>
        <w:ind w:left="3044" w:hanging="569"/>
      </w:pPr>
      <w:rPr>
        <w:rFonts w:hint="default"/>
        <w:lang w:val="es-ES" w:eastAsia="es-ES" w:bidi="es-ES"/>
      </w:rPr>
    </w:lvl>
    <w:lvl w:ilvl="3" w:tplc="3F1EB0DC">
      <w:numFmt w:val="bullet"/>
      <w:lvlText w:val="•"/>
      <w:lvlJc w:val="left"/>
      <w:pPr>
        <w:ind w:left="3926" w:hanging="569"/>
      </w:pPr>
      <w:rPr>
        <w:rFonts w:hint="default"/>
        <w:lang w:val="es-ES" w:eastAsia="es-ES" w:bidi="es-ES"/>
      </w:rPr>
    </w:lvl>
    <w:lvl w:ilvl="4" w:tplc="98BAAC72">
      <w:numFmt w:val="bullet"/>
      <w:lvlText w:val="•"/>
      <w:lvlJc w:val="left"/>
      <w:pPr>
        <w:ind w:left="4808" w:hanging="569"/>
      </w:pPr>
      <w:rPr>
        <w:rFonts w:hint="default"/>
        <w:lang w:val="es-ES" w:eastAsia="es-ES" w:bidi="es-ES"/>
      </w:rPr>
    </w:lvl>
    <w:lvl w:ilvl="5" w:tplc="1DB2AEE2">
      <w:numFmt w:val="bullet"/>
      <w:lvlText w:val="•"/>
      <w:lvlJc w:val="left"/>
      <w:pPr>
        <w:ind w:left="5690" w:hanging="569"/>
      </w:pPr>
      <w:rPr>
        <w:rFonts w:hint="default"/>
        <w:lang w:val="es-ES" w:eastAsia="es-ES" w:bidi="es-ES"/>
      </w:rPr>
    </w:lvl>
    <w:lvl w:ilvl="6" w:tplc="BF162E90">
      <w:numFmt w:val="bullet"/>
      <w:lvlText w:val="•"/>
      <w:lvlJc w:val="left"/>
      <w:pPr>
        <w:ind w:left="6572" w:hanging="569"/>
      </w:pPr>
      <w:rPr>
        <w:rFonts w:hint="default"/>
        <w:lang w:val="es-ES" w:eastAsia="es-ES" w:bidi="es-ES"/>
      </w:rPr>
    </w:lvl>
    <w:lvl w:ilvl="7" w:tplc="CAC21850">
      <w:numFmt w:val="bullet"/>
      <w:lvlText w:val="•"/>
      <w:lvlJc w:val="left"/>
      <w:pPr>
        <w:ind w:left="7454" w:hanging="569"/>
      </w:pPr>
      <w:rPr>
        <w:rFonts w:hint="default"/>
        <w:lang w:val="es-ES" w:eastAsia="es-ES" w:bidi="es-ES"/>
      </w:rPr>
    </w:lvl>
    <w:lvl w:ilvl="8" w:tplc="33E0A676">
      <w:numFmt w:val="bullet"/>
      <w:lvlText w:val="•"/>
      <w:lvlJc w:val="left"/>
      <w:pPr>
        <w:ind w:left="8336" w:hanging="569"/>
      </w:pPr>
      <w:rPr>
        <w:rFonts w:hint="default"/>
        <w:lang w:val="es-ES" w:eastAsia="es-ES" w:bidi="es-ES"/>
      </w:rPr>
    </w:lvl>
  </w:abstractNum>
  <w:abstractNum w:abstractNumId="38" w15:restartNumberingAfterBreak="0">
    <w:nsid w:val="195B76B4"/>
    <w:multiLevelType w:val="hybridMultilevel"/>
    <w:tmpl w:val="BADC285A"/>
    <w:lvl w:ilvl="0" w:tplc="74961770">
      <w:start w:val="1"/>
      <w:numFmt w:val="lowerLetter"/>
      <w:lvlText w:val="%1)"/>
      <w:lvlJc w:val="left"/>
      <w:pPr>
        <w:ind w:left="1288" w:hanging="569"/>
      </w:pPr>
      <w:rPr>
        <w:rFonts w:ascii="Arial Negrita" w:eastAsia="Arial" w:hAnsi="Arial Negrita" w:cs="Arial" w:hint="default"/>
        <w:b/>
        <w:bCs/>
        <w:spacing w:val="0"/>
        <w:w w:val="99"/>
        <w:sz w:val="20"/>
        <w:szCs w:val="20"/>
        <w:lang w:val="es-ES" w:eastAsia="es-ES" w:bidi="es-ES"/>
      </w:rPr>
    </w:lvl>
    <w:lvl w:ilvl="1" w:tplc="042C7BD0">
      <w:numFmt w:val="bullet"/>
      <w:lvlText w:val="•"/>
      <w:lvlJc w:val="left"/>
      <w:pPr>
        <w:ind w:left="2162" w:hanging="569"/>
      </w:pPr>
      <w:rPr>
        <w:rFonts w:hint="default"/>
        <w:lang w:val="es-ES" w:eastAsia="es-ES" w:bidi="es-ES"/>
      </w:rPr>
    </w:lvl>
    <w:lvl w:ilvl="2" w:tplc="7200F02C">
      <w:numFmt w:val="bullet"/>
      <w:lvlText w:val="•"/>
      <w:lvlJc w:val="left"/>
      <w:pPr>
        <w:ind w:left="3044" w:hanging="569"/>
      </w:pPr>
      <w:rPr>
        <w:rFonts w:hint="default"/>
        <w:lang w:val="es-ES" w:eastAsia="es-ES" w:bidi="es-ES"/>
      </w:rPr>
    </w:lvl>
    <w:lvl w:ilvl="3" w:tplc="65B6749E">
      <w:numFmt w:val="bullet"/>
      <w:lvlText w:val="•"/>
      <w:lvlJc w:val="left"/>
      <w:pPr>
        <w:ind w:left="3926" w:hanging="569"/>
      </w:pPr>
      <w:rPr>
        <w:rFonts w:hint="default"/>
        <w:lang w:val="es-ES" w:eastAsia="es-ES" w:bidi="es-ES"/>
      </w:rPr>
    </w:lvl>
    <w:lvl w:ilvl="4" w:tplc="4CEED710">
      <w:numFmt w:val="bullet"/>
      <w:lvlText w:val="•"/>
      <w:lvlJc w:val="left"/>
      <w:pPr>
        <w:ind w:left="4808" w:hanging="569"/>
      </w:pPr>
      <w:rPr>
        <w:rFonts w:hint="default"/>
        <w:lang w:val="es-ES" w:eastAsia="es-ES" w:bidi="es-ES"/>
      </w:rPr>
    </w:lvl>
    <w:lvl w:ilvl="5" w:tplc="193C59E0">
      <w:numFmt w:val="bullet"/>
      <w:lvlText w:val="•"/>
      <w:lvlJc w:val="left"/>
      <w:pPr>
        <w:ind w:left="5690" w:hanging="569"/>
      </w:pPr>
      <w:rPr>
        <w:rFonts w:hint="default"/>
        <w:lang w:val="es-ES" w:eastAsia="es-ES" w:bidi="es-ES"/>
      </w:rPr>
    </w:lvl>
    <w:lvl w:ilvl="6" w:tplc="65BA09F8">
      <w:numFmt w:val="bullet"/>
      <w:lvlText w:val="•"/>
      <w:lvlJc w:val="left"/>
      <w:pPr>
        <w:ind w:left="6572" w:hanging="569"/>
      </w:pPr>
      <w:rPr>
        <w:rFonts w:hint="default"/>
        <w:lang w:val="es-ES" w:eastAsia="es-ES" w:bidi="es-ES"/>
      </w:rPr>
    </w:lvl>
    <w:lvl w:ilvl="7" w:tplc="BB94D056">
      <w:numFmt w:val="bullet"/>
      <w:lvlText w:val="•"/>
      <w:lvlJc w:val="left"/>
      <w:pPr>
        <w:ind w:left="7454" w:hanging="569"/>
      </w:pPr>
      <w:rPr>
        <w:rFonts w:hint="default"/>
        <w:lang w:val="es-ES" w:eastAsia="es-ES" w:bidi="es-ES"/>
      </w:rPr>
    </w:lvl>
    <w:lvl w:ilvl="8" w:tplc="2AE6000C">
      <w:numFmt w:val="bullet"/>
      <w:lvlText w:val="•"/>
      <w:lvlJc w:val="left"/>
      <w:pPr>
        <w:ind w:left="8336" w:hanging="569"/>
      </w:pPr>
      <w:rPr>
        <w:rFonts w:hint="default"/>
        <w:lang w:val="es-ES" w:eastAsia="es-ES" w:bidi="es-ES"/>
      </w:rPr>
    </w:lvl>
  </w:abstractNum>
  <w:abstractNum w:abstractNumId="39" w15:restartNumberingAfterBreak="0">
    <w:nsid w:val="19D407B0"/>
    <w:multiLevelType w:val="hybridMultilevel"/>
    <w:tmpl w:val="C6568D52"/>
    <w:lvl w:ilvl="0" w:tplc="2A76376A">
      <w:start w:val="1"/>
      <w:numFmt w:val="upperRoman"/>
      <w:lvlText w:val="%1."/>
      <w:lvlJc w:val="left"/>
      <w:pPr>
        <w:ind w:left="863" w:hanging="144"/>
      </w:pPr>
      <w:rPr>
        <w:rFonts w:ascii="Arial Negrita" w:eastAsia="Arial" w:hAnsi="Arial Negrita" w:cs="Arial" w:hint="default"/>
        <w:b/>
        <w:bCs/>
        <w:spacing w:val="0"/>
        <w:w w:val="100"/>
        <w:sz w:val="20"/>
        <w:szCs w:val="20"/>
        <w:lang w:val="es-ES" w:eastAsia="es-ES" w:bidi="es-ES"/>
      </w:rPr>
    </w:lvl>
    <w:lvl w:ilvl="1" w:tplc="28521F54">
      <w:numFmt w:val="bullet"/>
      <w:lvlText w:val="•"/>
      <w:lvlJc w:val="left"/>
      <w:pPr>
        <w:ind w:left="1784" w:hanging="144"/>
      </w:pPr>
      <w:rPr>
        <w:rFonts w:hint="default"/>
        <w:lang w:val="es-ES" w:eastAsia="es-ES" w:bidi="es-ES"/>
      </w:rPr>
    </w:lvl>
    <w:lvl w:ilvl="2" w:tplc="43129D2E">
      <w:numFmt w:val="bullet"/>
      <w:lvlText w:val="•"/>
      <w:lvlJc w:val="left"/>
      <w:pPr>
        <w:ind w:left="2708" w:hanging="144"/>
      </w:pPr>
      <w:rPr>
        <w:rFonts w:hint="default"/>
        <w:lang w:val="es-ES" w:eastAsia="es-ES" w:bidi="es-ES"/>
      </w:rPr>
    </w:lvl>
    <w:lvl w:ilvl="3" w:tplc="953A65BA">
      <w:numFmt w:val="bullet"/>
      <w:lvlText w:val="•"/>
      <w:lvlJc w:val="left"/>
      <w:pPr>
        <w:ind w:left="3632" w:hanging="144"/>
      </w:pPr>
      <w:rPr>
        <w:rFonts w:hint="default"/>
        <w:lang w:val="es-ES" w:eastAsia="es-ES" w:bidi="es-ES"/>
      </w:rPr>
    </w:lvl>
    <w:lvl w:ilvl="4" w:tplc="2EF2677E">
      <w:numFmt w:val="bullet"/>
      <w:lvlText w:val="•"/>
      <w:lvlJc w:val="left"/>
      <w:pPr>
        <w:ind w:left="4556" w:hanging="144"/>
      </w:pPr>
      <w:rPr>
        <w:rFonts w:hint="default"/>
        <w:lang w:val="es-ES" w:eastAsia="es-ES" w:bidi="es-ES"/>
      </w:rPr>
    </w:lvl>
    <w:lvl w:ilvl="5" w:tplc="ECC49942">
      <w:numFmt w:val="bullet"/>
      <w:lvlText w:val="•"/>
      <w:lvlJc w:val="left"/>
      <w:pPr>
        <w:ind w:left="5480" w:hanging="144"/>
      </w:pPr>
      <w:rPr>
        <w:rFonts w:hint="default"/>
        <w:lang w:val="es-ES" w:eastAsia="es-ES" w:bidi="es-ES"/>
      </w:rPr>
    </w:lvl>
    <w:lvl w:ilvl="6" w:tplc="2084BC4E">
      <w:numFmt w:val="bullet"/>
      <w:lvlText w:val="•"/>
      <w:lvlJc w:val="left"/>
      <w:pPr>
        <w:ind w:left="6404" w:hanging="144"/>
      </w:pPr>
      <w:rPr>
        <w:rFonts w:hint="default"/>
        <w:lang w:val="es-ES" w:eastAsia="es-ES" w:bidi="es-ES"/>
      </w:rPr>
    </w:lvl>
    <w:lvl w:ilvl="7" w:tplc="B72CB82A">
      <w:numFmt w:val="bullet"/>
      <w:lvlText w:val="•"/>
      <w:lvlJc w:val="left"/>
      <w:pPr>
        <w:ind w:left="7328" w:hanging="144"/>
      </w:pPr>
      <w:rPr>
        <w:rFonts w:hint="default"/>
        <w:lang w:val="es-ES" w:eastAsia="es-ES" w:bidi="es-ES"/>
      </w:rPr>
    </w:lvl>
    <w:lvl w:ilvl="8" w:tplc="C8DE97F8">
      <w:numFmt w:val="bullet"/>
      <w:lvlText w:val="•"/>
      <w:lvlJc w:val="left"/>
      <w:pPr>
        <w:ind w:left="8252" w:hanging="144"/>
      </w:pPr>
      <w:rPr>
        <w:rFonts w:hint="default"/>
        <w:lang w:val="es-ES" w:eastAsia="es-ES" w:bidi="es-ES"/>
      </w:rPr>
    </w:lvl>
  </w:abstractNum>
  <w:abstractNum w:abstractNumId="40" w15:restartNumberingAfterBreak="0">
    <w:nsid w:val="1AE31FF4"/>
    <w:multiLevelType w:val="hybridMultilevel"/>
    <w:tmpl w:val="88886AE2"/>
    <w:lvl w:ilvl="0" w:tplc="CBFE4486">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8234A52A">
      <w:numFmt w:val="bullet"/>
      <w:lvlText w:val="•"/>
      <w:lvlJc w:val="left"/>
      <w:pPr>
        <w:ind w:left="2162" w:hanging="569"/>
      </w:pPr>
      <w:rPr>
        <w:rFonts w:hint="default"/>
        <w:lang w:val="es-ES" w:eastAsia="es-ES" w:bidi="es-ES"/>
      </w:rPr>
    </w:lvl>
    <w:lvl w:ilvl="2" w:tplc="EE0AA2F6">
      <w:numFmt w:val="bullet"/>
      <w:lvlText w:val="•"/>
      <w:lvlJc w:val="left"/>
      <w:pPr>
        <w:ind w:left="3044" w:hanging="569"/>
      </w:pPr>
      <w:rPr>
        <w:rFonts w:hint="default"/>
        <w:lang w:val="es-ES" w:eastAsia="es-ES" w:bidi="es-ES"/>
      </w:rPr>
    </w:lvl>
    <w:lvl w:ilvl="3" w:tplc="5308C2F0">
      <w:numFmt w:val="bullet"/>
      <w:lvlText w:val="•"/>
      <w:lvlJc w:val="left"/>
      <w:pPr>
        <w:ind w:left="3926" w:hanging="569"/>
      </w:pPr>
      <w:rPr>
        <w:rFonts w:hint="default"/>
        <w:lang w:val="es-ES" w:eastAsia="es-ES" w:bidi="es-ES"/>
      </w:rPr>
    </w:lvl>
    <w:lvl w:ilvl="4" w:tplc="E2F8E432">
      <w:numFmt w:val="bullet"/>
      <w:lvlText w:val="•"/>
      <w:lvlJc w:val="left"/>
      <w:pPr>
        <w:ind w:left="4808" w:hanging="569"/>
      </w:pPr>
      <w:rPr>
        <w:rFonts w:hint="default"/>
        <w:lang w:val="es-ES" w:eastAsia="es-ES" w:bidi="es-ES"/>
      </w:rPr>
    </w:lvl>
    <w:lvl w:ilvl="5" w:tplc="EFD44930">
      <w:numFmt w:val="bullet"/>
      <w:lvlText w:val="•"/>
      <w:lvlJc w:val="left"/>
      <w:pPr>
        <w:ind w:left="5690" w:hanging="569"/>
      </w:pPr>
      <w:rPr>
        <w:rFonts w:hint="default"/>
        <w:lang w:val="es-ES" w:eastAsia="es-ES" w:bidi="es-ES"/>
      </w:rPr>
    </w:lvl>
    <w:lvl w:ilvl="6" w:tplc="16C87DF8">
      <w:numFmt w:val="bullet"/>
      <w:lvlText w:val="•"/>
      <w:lvlJc w:val="left"/>
      <w:pPr>
        <w:ind w:left="6572" w:hanging="569"/>
      </w:pPr>
      <w:rPr>
        <w:rFonts w:hint="default"/>
        <w:lang w:val="es-ES" w:eastAsia="es-ES" w:bidi="es-ES"/>
      </w:rPr>
    </w:lvl>
    <w:lvl w:ilvl="7" w:tplc="08D07692">
      <w:numFmt w:val="bullet"/>
      <w:lvlText w:val="•"/>
      <w:lvlJc w:val="left"/>
      <w:pPr>
        <w:ind w:left="7454" w:hanging="569"/>
      </w:pPr>
      <w:rPr>
        <w:rFonts w:hint="default"/>
        <w:lang w:val="es-ES" w:eastAsia="es-ES" w:bidi="es-ES"/>
      </w:rPr>
    </w:lvl>
    <w:lvl w:ilvl="8" w:tplc="4770F8FE">
      <w:numFmt w:val="bullet"/>
      <w:lvlText w:val="•"/>
      <w:lvlJc w:val="left"/>
      <w:pPr>
        <w:ind w:left="8336" w:hanging="569"/>
      </w:pPr>
      <w:rPr>
        <w:rFonts w:hint="default"/>
        <w:lang w:val="es-ES" w:eastAsia="es-ES" w:bidi="es-ES"/>
      </w:rPr>
    </w:lvl>
  </w:abstractNum>
  <w:abstractNum w:abstractNumId="41" w15:restartNumberingAfterBreak="0">
    <w:nsid w:val="1B7511FB"/>
    <w:multiLevelType w:val="hybridMultilevel"/>
    <w:tmpl w:val="35D457F0"/>
    <w:lvl w:ilvl="0" w:tplc="FF46AB6C">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CF5A476C">
      <w:numFmt w:val="bullet"/>
      <w:lvlText w:val="•"/>
      <w:lvlJc w:val="left"/>
      <w:pPr>
        <w:ind w:left="2162" w:hanging="569"/>
      </w:pPr>
      <w:rPr>
        <w:rFonts w:hint="default"/>
        <w:lang w:val="es-ES" w:eastAsia="es-ES" w:bidi="es-ES"/>
      </w:rPr>
    </w:lvl>
    <w:lvl w:ilvl="2" w:tplc="5C84C69C">
      <w:numFmt w:val="bullet"/>
      <w:lvlText w:val="•"/>
      <w:lvlJc w:val="left"/>
      <w:pPr>
        <w:ind w:left="3044" w:hanging="569"/>
      </w:pPr>
      <w:rPr>
        <w:rFonts w:hint="default"/>
        <w:lang w:val="es-ES" w:eastAsia="es-ES" w:bidi="es-ES"/>
      </w:rPr>
    </w:lvl>
    <w:lvl w:ilvl="3" w:tplc="C0667AFE">
      <w:numFmt w:val="bullet"/>
      <w:lvlText w:val="•"/>
      <w:lvlJc w:val="left"/>
      <w:pPr>
        <w:ind w:left="3926" w:hanging="569"/>
      </w:pPr>
      <w:rPr>
        <w:rFonts w:hint="default"/>
        <w:lang w:val="es-ES" w:eastAsia="es-ES" w:bidi="es-ES"/>
      </w:rPr>
    </w:lvl>
    <w:lvl w:ilvl="4" w:tplc="E2D2481E">
      <w:numFmt w:val="bullet"/>
      <w:lvlText w:val="•"/>
      <w:lvlJc w:val="left"/>
      <w:pPr>
        <w:ind w:left="4808" w:hanging="569"/>
      </w:pPr>
      <w:rPr>
        <w:rFonts w:hint="default"/>
        <w:lang w:val="es-ES" w:eastAsia="es-ES" w:bidi="es-ES"/>
      </w:rPr>
    </w:lvl>
    <w:lvl w:ilvl="5" w:tplc="28326288">
      <w:numFmt w:val="bullet"/>
      <w:lvlText w:val="•"/>
      <w:lvlJc w:val="left"/>
      <w:pPr>
        <w:ind w:left="5690" w:hanging="569"/>
      </w:pPr>
      <w:rPr>
        <w:rFonts w:hint="default"/>
        <w:lang w:val="es-ES" w:eastAsia="es-ES" w:bidi="es-ES"/>
      </w:rPr>
    </w:lvl>
    <w:lvl w:ilvl="6" w:tplc="81D44BA4">
      <w:numFmt w:val="bullet"/>
      <w:lvlText w:val="•"/>
      <w:lvlJc w:val="left"/>
      <w:pPr>
        <w:ind w:left="6572" w:hanging="569"/>
      </w:pPr>
      <w:rPr>
        <w:rFonts w:hint="default"/>
        <w:lang w:val="es-ES" w:eastAsia="es-ES" w:bidi="es-ES"/>
      </w:rPr>
    </w:lvl>
    <w:lvl w:ilvl="7" w:tplc="46881CCE">
      <w:numFmt w:val="bullet"/>
      <w:lvlText w:val="•"/>
      <w:lvlJc w:val="left"/>
      <w:pPr>
        <w:ind w:left="7454" w:hanging="569"/>
      </w:pPr>
      <w:rPr>
        <w:rFonts w:hint="default"/>
        <w:lang w:val="es-ES" w:eastAsia="es-ES" w:bidi="es-ES"/>
      </w:rPr>
    </w:lvl>
    <w:lvl w:ilvl="8" w:tplc="84BCB9B6">
      <w:numFmt w:val="bullet"/>
      <w:lvlText w:val="•"/>
      <w:lvlJc w:val="left"/>
      <w:pPr>
        <w:ind w:left="8336" w:hanging="569"/>
      </w:pPr>
      <w:rPr>
        <w:rFonts w:hint="default"/>
        <w:lang w:val="es-ES" w:eastAsia="es-ES" w:bidi="es-ES"/>
      </w:rPr>
    </w:lvl>
  </w:abstractNum>
  <w:abstractNum w:abstractNumId="42" w15:restartNumberingAfterBreak="0">
    <w:nsid w:val="1BA67218"/>
    <w:multiLevelType w:val="hybridMultilevel"/>
    <w:tmpl w:val="0C322A46"/>
    <w:lvl w:ilvl="0" w:tplc="14BE3236">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FF9EFCC6">
      <w:numFmt w:val="bullet"/>
      <w:lvlText w:val="•"/>
      <w:lvlJc w:val="left"/>
      <w:pPr>
        <w:ind w:left="2162" w:hanging="569"/>
      </w:pPr>
      <w:rPr>
        <w:rFonts w:hint="default"/>
        <w:lang w:val="es-ES" w:eastAsia="es-ES" w:bidi="es-ES"/>
      </w:rPr>
    </w:lvl>
    <w:lvl w:ilvl="2" w:tplc="C5EC61A8">
      <w:numFmt w:val="bullet"/>
      <w:lvlText w:val="•"/>
      <w:lvlJc w:val="left"/>
      <w:pPr>
        <w:ind w:left="3044" w:hanging="569"/>
      </w:pPr>
      <w:rPr>
        <w:rFonts w:hint="default"/>
        <w:lang w:val="es-ES" w:eastAsia="es-ES" w:bidi="es-ES"/>
      </w:rPr>
    </w:lvl>
    <w:lvl w:ilvl="3" w:tplc="03AE86AA">
      <w:numFmt w:val="bullet"/>
      <w:lvlText w:val="•"/>
      <w:lvlJc w:val="left"/>
      <w:pPr>
        <w:ind w:left="3926" w:hanging="569"/>
      </w:pPr>
      <w:rPr>
        <w:rFonts w:hint="default"/>
        <w:lang w:val="es-ES" w:eastAsia="es-ES" w:bidi="es-ES"/>
      </w:rPr>
    </w:lvl>
    <w:lvl w:ilvl="4" w:tplc="96D61F9C">
      <w:numFmt w:val="bullet"/>
      <w:lvlText w:val="•"/>
      <w:lvlJc w:val="left"/>
      <w:pPr>
        <w:ind w:left="4808" w:hanging="569"/>
      </w:pPr>
      <w:rPr>
        <w:rFonts w:hint="default"/>
        <w:lang w:val="es-ES" w:eastAsia="es-ES" w:bidi="es-ES"/>
      </w:rPr>
    </w:lvl>
    <w:lvl w:ilvl="5" w:tplc="F6802E6A">
      <w:numFmt w:val="bullet"/>
      <w:lvlText w:val="•"/>
      <w:lvlJc w:val="left"/>
      <w:pPr>
        <w:ind w:left="5690" w:hanging="569"/>
      </w:pPr>
      <w:rPr>
        <w:rFonts w:hint="default"/>
        <w:lang w:val="es-ES" w:eastAsia="es-ES" w:bidi="es-ES"/>
      </w:rPr>
    </w:lvl>
    <w:lvl w:ilvl="6" w:tplc="17B492CA">
      <w:numFmt w:val="bullet"/>
      <w:lvlText w:val="•"/>
      <w:lvlJc w:val="left"/>
      <w:pPr>
        <w:ind w:left="6572" w:hanging="569"/>
      </w:pPr>
      <w:rPr>
        <w:rFonts w:hint="default"/>
        <w:lang w:val="es-ES" w:eastAsia="es-ES" w:bidi="es-ES"/>
      </w:rPr>
    </w:lvl>
    <w:lvl w:ilvl="7" w:tplc="D3447F6C">
      <w:numFmt w:val="bullet"/>
      <w:lvlText w:val="•"/>
      <w:lvlJc w:val="left"/>
      <w:pPr>
        <w:ind w:left="7454" w:hanging="569"/>
      </w:pPr>
      <w:rPr>
        <w:rFonts w:hint="default"/>
        <w:lang w:val="es-ES" w:eastAsia="es-ES" w:bidi="es-ES"/>
      </w:rPr>
    </w:lvl>
    <w:lvl w:ilvl="8" w:tplc="C584FF2E">
      <w:numFmt w:val="bullet"/>
      <w:lvlText w:val="•"/>
      <w:lvlJc w:val="left"/>
      <w:pPr>
        <w:ind w:left="8336" w:hanging="569"/>
      </w:pPr>
      <w:rPr>
        <w:rFonts w:hint="default"/>
        <w:lang w:val="es-ES" w:eastAsia="es-ES" w:bidi="es-ES"/>
      </w:rPr>
    </w:lvl>
  </w:abstractNum>
  <w:abstractNum w:abstractNumId="43" w15:restartNumberingAfterBreak="0">
    <w:nsid w:val="1DB151AF"/>
    <w:multiLevelType w:val="hybridMultilevel"/>
    <w:tmpl w:val="F9CE0E32"/>
    <w:lvl w:ilvl="0" w:tplc="E370E64C">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AEF689C0">
      <w:numFmt w:val="bullet"/>
      <w:lvlText w:val="•"/>
      <w:lvlJc w:val="left"/>
      <w:pPr>
        <w:ind w:left="2162" w:hanging="569"/>
      </w:pPr>
      <w:rPr>
        <w:rFonts w:hint="default"/>
        <w:lang w:val="es-ES" w:eastAsia="es-ES" w:bidi="es-ES"/>
      </w:rPr>
    </w:lvl>
    <w:lvl w:ilvl="2" w:tplc="2FCE6B3E">
      <w:numFmt w:val="bullet"/>
      <w:lvlText w:val="•"/>
      <w:lvlJc w:val="left"/>
      <w:pPr>
        <w:ind w:left="3044" w:hanging="569"/>
      </w:pPr>
      <w:rPr>
        <w:rFonts w:hint="default"/>
        <w:lang w:val="es-ES" w:eastAsia="es-ES" w:bidi="es-ES"/>
      </w:rPr>
    </w:lvl>
    <w:lvl w:ilvl="3" w:tplc="CA1E9E98">
      <w:numFmt w:val="bullet"/>
      <w:lvlText w:val="•"/>
      <w:lvlJc w:val="left"/>
      <w:pPr>
        <w:ind w:left="3926" w:hanging="569"/>
      </w:pPr>
      <w:rPr>
        <w:rFonts w:hint="default"/>
        <w:lang w:val="es-ES" w:eastAsia="es-ES" w:bidi="es-ES"/>
      </w:rPr>
    </w:lvl>
    <w:lvl w:ilvl="4" w:tplc="BB30A422">
      <w:numFmt w:val="bullet"/>
      <w:lvlText w:val="•"/>
      <w:lvlJc w:val="left"/>
      <w:pPr>
        <w:ind w:left="4808" w:hanging="569"/>
      </w:pPr>
      <w:rPr>
        <w:rFonts w:hint="default"/>
        <w:lang w:val="es-ES" w:eastAsia="es-ES" w:bidi="es-ES"/>
      </w:rPr>
    </w:lvl>
    <w:lvl w:ilvl="5" w:tplc="2D1868E4">
      <w:numFmt w:val="bullet"/>
      <w:lvlText w:val="•"/>
      <w:lvlJc w:val="left"/>
      <w:pPr>
        <w:ind w:left="5690" w:hanging="569"/>
      </w:pPr>
      <w:rPr>
        <w:rFonts w:hint="default"/>
        <w:lang w:val="es-ES" w:eastAsia="es-ES" w:bidi="es-ES"/>
      </w:rPr>
    </w:lvl>
    <w:lvl w:ilvl="6" w:tplc="7E7267C0">
      <w:numFmt w:val="bullet"/>
      <w:lvlText w:val="•"/>
      <w:lvlJc w:val="left"/>
      <w:pPr>
        <w:ind w:left="6572" w:hanging="569"/>
      </w:pPr>
      <w:rPr>
        <w:rFonts w:hint="default"/>
        <w:lang w:val="es-ES" w:eastAsia="es-ES" w:bidi="es-ES"/>
      </w:rPr>
    </w:lvl>
    <w:lvl w:ilvl="7" w:tplc="A478FAA8">
      <w:numFmt w:val="bullet"/>
      <w:lvlText w:val="•"/>
      <w:lvlJc w:val="left"/>
      <w:pPr>
        <w:ind w:left="7454" w:hanging="569"/>
      </w:pPr>
      <w:rPr>
        <w:rFonts w:hint="default"/>
        <w:lang w:val="es-ES" w:eastAsia="es-ES" w:bidi="es-ES"/>
      </w:rPr>
    </w:lvl>
    <w:lvl w:ilvl="8" w:tplc="8B28F916">
      <w:numFmt w:val="bullet"/>
      <w:lvlText w:val="•"/>
      <w:lvlJc w:val="left"/>
      <w:pPr>
        <w:ind w:left="8336" w:hanging="569"/>
      </w:pPr>
      <w:rPr>
        <w:rFonts w:hint="default"/>
        <w:lang w:val="es-ES" w:eastAsia="es-ES" w:bidi="es-ES"/>
      </w:rPr>
    </w:lvl>
  </w:abstractNum>
  <w:abstractNum w:abstractNumId="44" w15:restartNumberingAfterBreak="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F2D426C"/>
    <w:multiLevelType w:val="hybridMultilevel"/>
    <w:tmpl w:val="E85CA700"/>
    <w:lvl w:ilvl="0" w:tplc="1D709A56">
      <w:start w:val="1"/>
      <w:numFmt w:val="upperRoman"/>
      <w:lvlText w:val="%1."/>
      <w:lvlJc w:val="left"/>
      <w:pPr>
        <w:ind w:left="1288" w:hanging="569"/>
      </w:pPr>
      <w:rPr>
        <w:rFonts w:ascii="Arial" w:eastAsia="Arial" w:hAnsi="Arial" w:cs="Arial" w:hint="default"/>
        <w:b/>
        <w:bCs/>
        <w:spacing w:val="-4"/>
        <w:w w:val="100"/>
        <w:sz w:val="18"/>
        <w:szCs w:val="18"/>
        <w:lang w:val="es-ES" w:eastAsia="es-ES" w:bidi="es-ES"/>
      </w:rPr>
    </w:lvl>
    <w:lvl w:ilvl="1" w:tplc="4B4E61BE">
      <w:numFmt w:val="bullet"/>
      <w:lvlText w:val="•"/>
      <w:lvlJc w:val="left"/>
      <w:pPr>
        <w:ind w:left="2162" w:hanging="569"/>
      </w:pPr>
      <w:rPr>
        <w:rFonts w:hint="default"/>
        <w:lang w:val="es-ES" w:eastAsia="es-ES" w:bidi="es-ES"/>
      </w:rPr>
    </w:lvl>
    <w:lvl w:ilvl="2" w:tplc="282A171E">
      <w:numFmt w:val="bullet"/>
      <w:lvlText w:val="•"/>
      <w:lvlJc w:val="left"/>
      <w:pPr>
        <w:ind w:left="3044" w:hanging="569"/>
      </w:pPr>
      <w:rPr>
        <w:rFonts w:hint="default"/>
        <w:lang w:val="es-ES" w:eastAsia="es-ES" w:bidi="es-ES"/>
      </w:rPr>
    </w:lvl>
    <w:lvl w:ilvl="3" w:tplc="5EF684F0">
      <w:numFmt w:val="bullet"/>
      <w:lvlText w:val="•"/>
      <w:lvlJc w:val="left"/>
      <w:pPr>
        <w:ind w:left="3926" w:hanging="569"/>
      </w:pPr>
      <w:rPr>
        <w:rFonts w:hint="default"/>
        <w:lang w:val="es-ES" w:eastAsia="es-ES" w:bidi="es-ES"/>
      </w:rPr>
    </w:lvl>
    <w:lvl w:ilvl="4" w:tplc="70561D56">
      <w:numFmt w:val="bullet"/>
      <w:lvlText w:val="•"/>
      <w:lvlJc w:val="left"/>
      <w:pPr>
        <w:ind w:left="4808" w:hanging="569"/>
      </w:pPr>
      <w:rPr>
        <w:rFonts w:hint="default"/>
        <w:lang w:val="es-ES" w:eastAsia="es-ES" w:bidi="es-ES"/>
      </w:rPr>
    </w:lvl>
    <w:lvl w:ilvl="5" w:tplc="D09468A2">
      <w:numFmt w:val="bullet"/>
      <w:lvlText w:val="•"/>
      <w:lvlJc w:val="left"/>
      <w:pPr>
        <w:ind w:left="5690" w:hanging="569"/>
      </w:pPr>
      <w:rPr>
        <w:rFonts w:hint="default"/>
        <w:lang w:val="es-ES" w:eastAsia="es-ES" w:bidi="es-ES"/>
      </w:rPr>
    </w:lvl>
    <w:lvl w:ilvl="6" w:tplc="8200DA9E">
      <w:numFmt w:val="bullet"/>
      <w:lvlText w:val="•"/>
      <w:lvlJc w:val="left"/>
      <w:pPr>
        <w:ind w:left="6572" w:hanging="569"/>
      </w:pPr>
      <w:rPr>
        <w:rFonts w:hint="default"/>
        <w:lang w:val="es-ES" w:eastAsia="es-ES" w:bidi="es-ES"/>
      </w:rPr>
    </w:lvl>
    <w:lvl w:ilvl="7" w:tplc="7868A0B2">
      <w:numFmt w:val="bullet"/>
      <w:lvlText w:val="•"/>
      <w:lvlJc w:val="left"/>
      <w:pPr>
        <w:ind w:left="7454" w:hanging="569"/>
      </w:pPr>
      <w:rPr>
        <w:rFonts w:hint="default"/>
        <w:lang w:val="es-ES" w:eastAsia="es-ES" w:bidi="es-ES"/>
      </w:rPr>
    </w:lvl>
    <w:lvl w:ilvl="8" w:tplc="4760BDE0">
      <w:numFmt w:val="bullet"/>
      <w:lvlText w:val="•"/>
      <w:lvlJc w:val="left"/>
      <w:pPr>
        <w:ind w:left="8336" w:hanging="569"/>
      </w:pPr>
      <w:rPr>
        <w:rFonts w:hint="default"/>
        <w:lang w:val="es-ES" w:eastAsia="es-ES" w:bidi="es-ES"/>
      </w:rPr>
    </w:lvl>
  </w:abstractNum>
  <w:abstractNum w:abstractNumId="46" w15:restartNumberingAfterBreak="0">
    <w:nsid w:val="1FB1108A"/>
    <w:multiLevelType w:val="hybridMultilevel"/>
    <w:tmpl w:val="C7EEACAC"/>
    <w:lvl w:ilvl="0" w:tplc="DE90BEAC">
      <w:start w:val="1"/>
      <w:numFmt w:val="upperRoman"/>
      <w:lvlText w:val="%1."/>
      <w:lvlJc w:val="left"/>
      <w:pPr>
        <w:ind w:left="1288" w:hanging="567"/>
      </w:pPr>
      <w:rPr>
        <w:rFonts w:ascii="Arial Negrita" w:eastAsia="Arial" w:hAnsi="Arial Negrita" w:cs="Arial" w:hint="default"/>
        <w:b/>
        <w:bCs/>
        <w:spacing w:val="0"/>
        <w:w w:val="100"/>
        <w:sz w:val="20"/>
        <w:szCs w:val="20"/>
        <w:lang w:val="es-ES" w:eastAsia="es-ES" w:bidi="es-ES"/>
      </w:rPr>
    </w:lvl>
    <w:lvl w:ilvl="1" w:tplc="41220170">
      <w:numFmt w:val="bullet"/>
      <w:lvlText w:val="•"/>
      <w:lvlJc w:val="left"/>
      <w:pPr>
        <w:ind w:left="2162" w:hanging="567"/>
      </w:pPr>
      <w:rPr>
        <w:rFonts w:hint="default"/>
        <w:lang w:val="es-ES" w:eastAsia="es-ES" w:bidi="es-ES"/>
      </w:rPr>
    </w:lvl>
    <w:lvl w:ilvl="2" w:tplc="6B704248">
      <w:numFmt w:val="bullet"/>
      <w:lvlText w:val="•"/>
      <w:lvlJc w:val="left"/>
      <w:pPr>
        <w:ind w:left="3044" w:hanging="567"/>
      </w:pPr>
      <w:rPr>
        <w:rFonts w:hint="default"/>
        <w:lang w:val="es-ES" w:eastAsia="es-ES" w:bidi="es-ES"/>
      </w:rPr>
    </w:lvl>
    <w:lvl w:ilvl="3" w:tplc="384ACDFA">
      <w:numFmt w:val="bullet"/>
      <w:lvlText w:val="•"/>
      <w:lvlJc w:val="left"/>
      <w:pPr>
        <w:ind w:left="3926" w:hanging="567"/>
      </w:pPr>
      <w:rPr>
        <w:rFonts w:hint="default"/>
        <w:lang w:val="es-ES" w:eastAsia="es-ES" w:bidi="es-ES"/>
      </w:rPr>
    </w:lvl>
    <w:lvl w:ilvl="4" w:tplc="9BE425D0">
      <w:numFmt w:val="bullet"/>
      <w:lvlText w:val="•"/>
      <w:lvlJc w:val="left"/>
      <w:pPr>
        <w:ind w:left="4808" w:hanging="567"/>
      </w:pPr>
      <w:rPr>
        <w:rFonts w:hint="default"/>
        <w:lang w:val="es-ES" w:eastAsia="es-ES" w:bidi="es-ES"/>
      </w:rPr>
    </w:lvl>
    <w:lvl w:ilvl="5" w:tplc="F3C6BE98">
      <w:numFmt w:val="bullet"/>
      <w:lvlText w:val="•"/>
      <w:lvlJc w:val="left"/>
      <w:pPr>
        <w:ind w:left="5690" w:hanging="567"/>
      </w:pPr>
      <w:rPr>
        <w:rFonts w:hint="default"/>
        <w:lang w:val="es-ES" w:eastAsia="es-ES" w:bidi="es-ES"/>
      </w:rPr>
    </w:lvl>
    <w:lvl w:ilvl="6" w:tplc="61B23F42">
      <w:numFmt w:val="bullet"/>
      <w:lvlText w:val="•"/>
      <w:lvlJc w:val="left"/>
      <w:pPr>
        <w:ind w:left="6572" w:hanging="567"/>
      </w:pPr>
      <w:rPr>
        <w:rFonts w:hint="default"/>
        <w:lang w:val="es-ES" w:eastAsia="es-ES" w:bidi="es-ES"/>
      </w:rPr>
    </w:lvl>
    <w:lvl w:ilvl="7" w:tplc="1A4E85F2">
      <w:numFmt w:val="bullet"/>
      <w:lvlText w:val="•"/>
      <w:lvlJc w:val="left"/>
      <w:pPr>
        <w:ind w:left="7454" w:hanging="567"/>
      </w:pPr>
      <w:rPr>
        <w:rFonts w:hint="default"/>
        <w:lang w:val="es-ES" w:eastAsia="es-ES" w:bidi="es-ES"/>
      </w:rPr>
    </w:lvl>
    <w:lvl w:ilvl="8" w:tplc="0F56DB38">
      <w:numFmt w:val="bullet"/>
      <w:lvlText w:val="•"/>
      <w:lvlJc w:val="left"/>
      <w:pPr>
        <w:ind w:left="8336" w:hanging="567"/>
      </w:pPr>
      <w:rPr>
        <w:rFonts w:hint="default"/>
        <w:lang w:val="es-ES" w:eastAsia="es-ES" w:bidi="es-ES"/>
      </w:rPr>
    </w:lvl>
  </w:abstractNum>
  <w:abstractNum w:abstractNumId="47" w15:restartNumberingAfterBreak="0">
    <w:nsid w:val="216C6551"/>
    <w:multiLevelType w:val="multilevel"/>
    <w:tmpl w:val="DE2E05B4"/>
    <w:lvl w:ilvl="0">
      <w:start w:val="1"/>
      <w:numFmt w:val="decimal"/>
      <w:lvlText w:val="%1."/>
      <w:lvlJc w:val="left"/>
      <w:pPr>
        <w:ind w:left="1004" w:hanging="286"/>
      </w:pPr>
      <w:rPr>
        <w:rFonts w:ascii="Arial" w:eastAsia="Arial" w:hAnsi="Arial" w:cs="Arial" w:hint="default"/>
        <w:b/>
        <w:bCs/>
        <w:spacing w:val="-12"/>
        <w:w w:val="99"/>
        <w:sz w:val="18"/>
        <w:szCs w:val="18"/>
        <w:lang w:val="es-ES" w:eastAsia="es-ES" w:bidi="es-ES"/>
      </w:rPr>
    </w:lvl>
    <w:lvl w:ilvl="1">
      <w:start w:val="1"/>
      <w:numFmt w:val="decimal"/>
      <w:lvlText w:val="%1.%2"/>
      <w:lvlJc w:val="left"/>
      <w:pPr>
        <w:ind w:left="1429" w:hanging="425"/>
      </w:pPr>
      <w:rPr>
        <w:rFonts w:ascii="Arial" w:eastAsia="Arial" w:hAnsi="Arial" w:cs="Arial" w:hint="default"/>
        <w:spacing w:val="-18"/>
        <w:w w:val="100"/>
        <w:sz w:val="18"/>
        <w:szCs w:val="18"/>
        <w:lang w:val="es-ES" w:eastAsia="es-ES" w:bidi="es-ES"/>
      </w:rPr>
    </w:lvl>
    <w:lvl w:ilvl="2">
      <w:start w:val="1"/>
      <w:numFmt w:val="decimal"/>
      <w:lvlText w:val="%1.%2.%3"/>
      <w:lvlJc w:val="left"/>
      <w:pPr>
        <w:ind w:left="1996" w:hanging="568"/>
      </w:pPr>
      <w:rPr>
        <w:rFonts w:ascii="Arial" w:eastAsia="Arial" w:hAnsi="Arial" w:cs="Arial" w:hint="default"/>
        <w:spacing w:val="-17"/>
        <w:w w:val="100"/>
        <w:sz w:val="18"/>
        <w:szCs w:val="18"/>
        <w:lang w:val="es-ES" w:eastAsia="es-ES" w:bidi="es-ES"/>
      </w:rPr>
    </w:lvl>
    <w:lvl w:ilvl="3">
      <w:start w:val="1"/>
      <w:numFmt w:val="decimal"/>
      <w:lvlText w:val="%1.%2.%3.%4"/>
      <w:lvlJc w:val="left"/>
      <w:pPr>
        <w:ind w:left="2705" w:hanging="711"/>
      </w:pPr>
      <w:rPr>
        <w:rFonts w:ascii="Arial" w:eastAsia="Arial" w:hAnsi="Arial" w:cs="Arial" w:hint="default"/>
        <w:spacing w:val="-16"/>
        <w:w w:val="100"/>
        <w:sz w:val="18"/>
        <w:szCs w:val="18"/>
        <w:lang w:val="es-ES" w:eastAsia="es-ES" w:bidi="es-ES"/>
      </w:rPr>
    </w:lvl>
    <w:lvl w:ilvl="4">
      <w:numFmt w:val="bullet"/>
      <w:lvlText w:val="•"/>
      <w:lvlJc w:val="left"/>
      <w:pPr>
        <w:ind w:left="3757" w:hanging="711"/>
      </w:pPr>
      <w:rPr>
        <w:rFonts w:hint="default"/>
        <w:lang w:val="es-ES" w:eastAsia="es-ES" w:bidi="es-ES"/>
      </w:rPr>
    </w:lvl>
    <w:lvl w:ilvl="5">
      <w:numFmt w:val="bullet"/>
      <w:lvlText w:val="•"/>
      <w:lvlJc w:val="left"/>
      <w:pPr>
        <w:ind w:left="4814" w:hanging="711"/>
      </w:pPr>
      <w:rPr>
        <w:rFonts w:hint="default"/>
        <w:lang w:val="es-ES" w:eastAsia="es-ES" w:bidi="es-ES"/>
      </w:rPr>
    </w:lvl>
    <w:lvl w:ilvl="6">
      <w:numFmt w:val="bullet"/>
      <w:lvlText w:val="•"/>
      <w:lvlJc w:val="left"/>
      <w:pPr>
        <w:ind w:left="5871" w:hanging="711"/>
      </w:pPr>
      <w:rPr>
        <w:rFonts w:hint="default"/>
        <w:lang w:val="es-ES" w:eastAsia="es-ES" w:bidi="es-ES"/>
      </w:rPr>
    </w:lvl>
    <w:lvl w:ilvl="7">
      <w:numFmt w:val="bullet"/>
      <w:lvlText w:val="•"/>
      <w:lvlJc w:val="left"/>
      <w:pPr>
        <w:ind w:left="6928" w:hanging="711"/>
      </w:pPr>
      <w:rPr>
        <w:rFonts w:hint="default"/>
        <w:lang w:val="es-ES" w:eastAsia="es-ES" w:bidi="es-ES"/>
      </w:rPr>
    </w:lvl>
    <w:lvl w:ilvl="8">
      <w:numFmt w:val="bullet"/>
      <w:lvlText w:val="•"/>
      <w:lvlJc w:val="left"/>
      <w:pPr>
        <w:ind w:left="7985" w:hanging="711"/>
      </w:pPr>
      <w:rPr>
        <w:rFonts w:hint="default"/>
        <w:lang w:val="es-ES" w:eastAsia="es-ES" w:bidi="es-ES"/>
      </w:rPr>
    </w:lvl>
  </w:abstractNum>
  <w:abstractNum w:abstractNumId="48" w15:restartNumberingAfterBreak="0">
    <w:nsid w:val="21CA77EE"/>
    <w:multiLevelType w:val="hybridMultilevel"/>
    <w:tmpl w:val="196218DE"/>
    <w:lvl w:ilvl="0" w:tplc="5F84C714">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B0AAF308">
      <w:numFmt w:val="bullet"/>
      <w:lvlText w:val="•"/>
      <w:lvlJc w:val="left"/>
      <w:pPr>
        <w:ind w:left="2162" w:hanging="569"/>
      </w:pPr>
      <w:rPr>
        <w:rFonts w:hint="default"/>
        <w:lang w:val="es-ES" w:eastAsia="es-ES" w:bidi="es-ES"/>
      </w:rPr>
    </w:lvl>
    <w:lvl w:ilvl="2" w:tplc="2E32A9C8">
      <w:numFmt w:val="bullet"/>
      <w:lvlText w:val="•"/>
      <w:lvlJc w:val="left"/>
      <w:pPr>
        <w:ind w:left="3044" w:hanging="569"/>
      </w:pPr>
      <w:rPr>
        <w:rFonts w:hint="default"/>
        <w:lang w:val="es-ES" w:eastAsia="es-ES" w:bidi="es-ES"/>
      </w:rPr>
    </w:lvl>
    <w:lvl w:ilvl="3" w:tplc="09623448">
      <w:numFmt w:val="bullet"/>
      <w:lvlText w:val="•"/>
      <w:lvlJc w:val="left"/>
      <w:pPr>
        <w:ind w:left="3926" w:hanging="569"/>
      </w:pPr>
      <w:rPr>
        <w:rFonts w:hint="default"/>
        <w:lang w:val="es-ES" w:eastAsia="es-ES" w:bidi="es-ES"/>
      </w:rPr>
    </w:lvl>
    <w:lvl w:ilvl="4" w:tplc="2C2257EE">
      <w:numFmt w:val="bullet"/>
      <w:lvlText w:val="•"/>
      <w:lvlJc w:val="left"/>
      <w:pPr>
        <w:ind w:left="4808" w:hanging="569"/>
      </w:pPr>
      <w:rPr>
        <w:rFonts w:hint="default"/>
        <w:lang w:val="es-ES" w:eastAsia="es-ES" w:bidi="es-ES"/>
      </w:rPr>
    </w:lvl>
    <w:lvl w:ilvl="5" w:tplc="CA665408">
      <w:numFmt w:val="bullet"/>
      <w:lvlText w:val="•"/>
      <w:lvlJc w:val="left"/>
      <w:pPr>
        <w:ind w:left="5690" w:hanging="569"/>
      </w:pPr>
      <w:rPr>
        <w:rFonts w:hint="default"/>
        <w:lang w:val="es-ES" w:eastAsia="es-ES" w:bidi="es-ES"/>
      </w:rPr>
    </w:lvl>
    <w:lvl w:ilvl="6" w:tplc="1DB863BC">
      <w:numFmt w:val="bullet"/>
      <w:lvlText w:val="•"/>
      <w:lvlJc w:val="left"/>
      <w:pPr>
        <w:ind w:left="6572" w:hanging="569"/>
      </w:pPr>
      <w:rPr>
        <w:rFonts w:hint="default"/>
        <w:lang w:val="es-ES" w:eastAsia="es-ES" w:bidi="es-ES"/>
      </w:rPr>
    </w:lvl>
    <w:lvl w:ilvl="7" w:tplc="A6A22D76">
      <w:numFmt w:val="bullet"/>
      <w:lvlText w:val="•"/>
      <w:lvlJc w:val="left"/>
      <w:pPr>
        <w:ind w:left="7454" w:hanging="569"/>
      </w:pPr>
      <w:rPr>
        <w:rFonts w:hint="default"/>
        <w:lang w:val="es-ES" w:eastAsia="es-ES" w:bidi="es-ES"/>
      </w:rPr>
    </w:lvl>
    <w:lvl w:ilvl="8" w:tplc="577243B4">
      <w:numFmt w:val="bullet"/>
      <w:lvlText w:val="•"/>
      <w:lvlJc w:val="left"/>
      <w:pPr>
        <w:ind w:left="8336" w:hanging="569"/>
      </w:pPr>
      <w:rPr>
        <w:rFonts w:hint="default"/>
        <w:lang w:val="es-ES" w:eastAsia="es-ES" w:bidi="es-ES"/>
      </w:rPr>
    </w:lvl>
  </w:abstractNum>
  <w:abstractNum w:abstractNumId="49" w15:restartNumberingAfterBreak="0">
    <w:nsid w:val="228E4F8D"/>
    <w:multiLevelType w:val="hybridMultilevel"/>
    <w:tmpl w:val="A962A722"/>
    <w:lvl w:ilvl="0" w:tplc="59348C54">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A4D4E188">
      <w:numFmt w:val="bullet"/>
      <w:lvlText w:val="•"/>
      <w:lvlJc w:val="left"/>
      <w:pPr>
        <w:ind w:left="2162" w:hanging="569"/>
      </w:pPr>
      <w:rPr>
        <w:rFonts w:hint="default"/>
        <w:lang w:val="es-ES" w:eastAsia="es-ES" w:bidi="es-ES"/>
      </w:rPr>
    </w:lvl>
    <w:lvl w:ilvl="2" w:tplc="AA587742">
      <w:numFmt w:val="bullet"/>
      <w:lvlText w:val="•"/>
      <w:lvlJc w:val="left"/>
      <w:pPr>
        <w:ind w:left="3044" w:hanging="569"/>
      </w:pPr>
      <w:rPr>
        <w:rFonts w:hint="default"/>
        <w:lang w:val="es-ES" w:eastAsia="es-ES" w:bidi="es-ES"/>
      </w:rPr>
    </w:lvl>
    <w:lvl w:ilvl="3" w:tplc="BA6E9BD8">
      <w:numFmt w:val="bullet"/>
      <w:lvlText w:val="•"/>
      <w:lvlJc w:val="left"/>
      <w:pPr>
        <w:ind w:left="3926" w:hanging="569"/>
      </w:pPr>
      <w:rPr>
        <w:rFonts w:hint="default"/>
        <w:lang w:val="es-ES" w:eastAsia="es-ES" w:bidi="es-ES"/>
      </w:rPr>
    </w:lvl>
    <w:lvl w:ilvl="4" w:tplc="50F42C92">
      <w:numFmt w:val="bullet"/>
      <w:lvlText w:val="•"/>
      <w:lvlJc w:val="left"/>
      <w:pPr>
        <w:ind w:left="4808" w:hanging="569"/>
      </w:pPr>
      <w:rPr>
        <w:rFonts w:hint="default"/>
        <w:lang w:val="es-ES" w:eastAsia="es-ES" w:bidi="es-ES"/>
      </w:rPr>
    </w:lvl>
    <w:lvl w:ilvl="5" w:tplc="57EC911A">
      <w:numFmt w:val="bullet"/>
      <w:lvlText w:val="•"/>
      <w:lvlJc w:val="left"/>
      <w:pPr>
        <w:ind w:left="5690" w:hanging="569"/>
      </w:pPr>
      <w:rPr>
        <w:rFonts w:hint="default"/>
        <w:lang w:val="es-ES" w:eastAsia="es-ES" w:bidi="es-ES"/>
      </w:rPr>
    </w:lvl>
    <w:lvl w:ilvl="6" w:tplc="313AD5D6">
      <w:numFmt w:val="bullet"/>
      <w:lvlText w:val="•"/>
      <w:lvlJc w:val="left"/>
      <w:pPr>
        <w:ind w:left="6572" w:hanging="569"/>
      </w:pPr>
      <w:rPr>
        <w:rFonts w:hint="default"/>
        <w:lang w:val="es-ES" w:eastAsia="es-ES" w:bidi="es-ES"/>
      </w:rPr>
    </w:lvl>
    <w:lvl w:ilvl="7" w:tplc="251059FC">
      <w:numFmt w:val="bullet"/>
      <w:lvlText w:val="•"/>
      <w:lvlJc w:val="left"/>
      <w:pPr>
        <w:ind w:left="7454" w:hanging="569"/>
      </w:pPr>
      <w:rPr>
        <w:rFonts w:hint="default"/>
        <w:lang w:val="es-ES" w:eastAsia="es-ES" w:bidi="es-ES"/>
      </w:rPr>
    </w:lvl>
    <w:lvl w:ilvl="8" w:tplc="82BE5BFA">
      <w:numFmt w:val="bullet"/>
      <w:lvlText w:val="•"/>
      <w:lvlJc w:val="left"/>
      <w:pPr>
        <w:ind w:left="8336" w:hanging="569"/>
      </w:pPr>
      <w:rPr>
        <w:rFonts w:hint="default"/>
        <w:lang w:val="es-ES" w:eastAsia="es-ES" w:bidi="es-ES"/>
      </w:rPr>
    </w:lvl>
  </w:abstractNum>
  <w:abstractNum w:abstractNumId="50" w15:restartNumberingAfterBreak="0">
    <w:nsid w:val="22C3570F"/>
    <w:multiLevelType w:val="hybridMultilevel"/>
    <w:tmpl w:val="6572207A"/>
    <w:lvl w:ilvl="0" w:tplc="33D8683E">
      <w:start w:val="1"/>
      <w:numFmt w:val="lowerLetter"/>
      <w:lvlText w:val="%1)"/>
      <w:lvlJc w:val="left"/>
      <w:pPr>
        <w:ind w:left="1288" w:hanging="569"/>
      </w:pPr>
      <w:rPr>
        <w:rFonts w:ascii="Arial" w:eastAsia="Arial" w:hAnsi="Arial" w:cs="Arial" w:hint="default"/>
        <w:b/>
        <w:bCs/>
        <w:spacing w:val="-4"/>
        <w:w w:val="99"/>
        <w:sz w:val="18"/>
        <w:szCs w:val="18"/>
        <w:lang w:val="es-ES" w:eastAsia="es-ES" w:bidi="es-ES"/>
      </w:rPr>
    </w:lvl>
    <w:lvl w:ilvl="1" w:tplc="922E915E">
      <w:numFmt w:val="bullet"/>
      <w:lvlText w:val="•"/>
      <w:lvlJc w:val="left"/>
      <w:pPr>
        <w:ind w:left="2162" w:hanging="569"/>
      </w:pPr>
      <w:rPr>
        <w:rFonts w:hint="default"/>
        <w:lang w:val="es-ES" w:eastAsia="es-ES" w:bidi="es-ES"/>
      </w:rPr>
    </w:lvl>
    <w:lvl w:ilvl="2" w:tplc="66900470">
      <w:numFmt w:val="bullet"/>
      <w:lvlText w:val="•"/>
      <w:lvlJc w:val="left"/>
      <w:pPr>
        <w:ind w:left="3044" w:hanging="569"/>
      </w:pPr>
      <w:rPr>
        <w:rFonts w:hint="default"/>
        <w:lang w:val="es-ES" w:eastAsia="es-ES" w:bidi="es-ES"/>
      </w:rPr>
    </w:lvl>
    <w:lvl w:ilvl="3" w:tplc="AC04A8E6">
      <w:numFmt w:val="bullet"/>
      <w:lvlText w:val="•"/>
      <w:lvlJc w:val="left"/>
      <w:pPr>
        <w:ind w:left="3926" w:hanging="569"/>
      </w:pPr>
      <w:rPr>
        <w:rFonts w:hint="default"/>
        <w:lang w:val="es-ES" w:eastAsia="es-ES" w:bidi="es-ES"/>
      </w:rPr>
    </w:lvl>
    <w:lvl w:ilvl="4" w:tplc="30324158">
      <w:numFmt w:val="bullet"/>
      <w:lvlText w:val="•"/>
      <w:lvlJc w:val="left"/>
      <w:pPr>
        <w:ind w:left="4808" w:hanging="569"/>
      </w:pPr>
      <w:rPr>
        <w:rFonts w:hint="default"/>
        <w:lang w:val="es-ES" w:eastAsia="es-ES" w:bidi="es-ES"/>
      </w:rPr>
    </w:lvl>
    <w:lvl w:ilvl="5" w:tplc="573C2098">
      <w:numFmt w:val="bullet"/>
      <w:lvlText w:val="•"/>
      <w:lvlJc w:val="left"/>
      <w:pPr>
        <w:ind w:left="5690" w:hanging="569"/>
      </w:pPr>
      <w:rPr>
        <w:rFonts w:hint="default"/>
        <w:lang w:val="es-ES" w:eastAsia="es-ES" w:bidi="es-ES"/>
      </w:rPr>
    </w:lvl>
    <w:lvl w:ilvl="6" w:tplc="D70A5D3A">
      <w:numFmt w:val="bullet"/>
      <w:lvlText w:val="•"/>
      <w:lvlJc w:val="left"/>
      <w:pPr>
        <w:ind w:left="6572" w:hanging="569"/>
      </w:pPr>
      <w:rPr>
        <w:rFonts w:hint="default"/>
        <w:lang w:val="es-ES" w:eastAsia="es-ES" w:bidi="es-ES"/>
      </w:rPr>
    </w:lvl>
    <w:lvl w:ilvl="7" w:tplc="E3DE81B2">
      <w:numFmt w:val="bullet"/>
      <w:lvlText w:val="•"/>
      <w:lvlJc w:val="left"/>
      <w:pPr>
        <w:ind w:left="7454" w:hanging="569"/>
      </w:pPr>
      <w:rPr>
        <w:rFonts w:hint="default"/>
        <w:lang w:val="es-ES" w:eastAsia="es-ES" w:bidi="es-ES"/>
      </w:rPr>
    </w:lvl>
    <w:lvl w:ilvl="8" w:tplc="09B256B0">
      <w:numFmt w:val="bullet"/>
      <w:lvlText w:val="•"/>
      <w:lvlJc w:val="left"/>
      <w:pPr>
        <w:ind w:left="8336" w:hanging="569"/>
      </w:pPr>
      <w:rPr>
        <w:rFonts w:hint="default"/>
        <w:lang w:val="es-ES" w:eastAsia="es-ES" w:bidi="es-ES"/>
      </w:rPr>
    </w:lvl>
  </w:abstractNum>
  <w:abstractNum w:abstractNumId="51" w15:restartNumberingAfterBreak="0">
    <w:nsid w:val="2315112B"/>
    <w:multiLevelType w:val="hybridMultilevel"/>
    <w:tmpl w:val="9D00AC40"/>
    <w:lvl w:ilvl="0" w:tplc="C34A7976">
      <w:start w:val="1"/>
      <w:numFmt w:val="upperRoman"/>
      <w:lvlText w:val="%1."/>
      <w:lvlJc w:val="left"/>
      <w:pPr>
        <w:ind w:left="1288" w:hanging="569"/>
      </w:pPr>
      <w:rPr>
        <w:rFonts w:ascii="Arial Negrita" w:eastAsia="Arial" w:hAnsi="Arial Negrita" w:cs="Arial" w:hint="default"/>
        <w:b/>
        <w:bCs/>
        <w:spacing w:val="0"/>
        <w:w w:val="100"/>
        <w:sz w:val="20"/>
        <w:szCs w:val="18"/>
        <w:lang w:val="es-ES" w:eastAsia="es-ES" w:bidi="es-ES"/>
      </w:rPr>
    </w:lvl>
    <w:lvl w:ilvl="1" w:tplc="F6D01BB4">
      <w:numFmt w:val="bullet"/>
      <w:lvlText w:val="•"/>
      <w:lvlJc w:val="left"/>
      <w:pPr>
        <w:ind w:left="2162" w:hanging="569"/>
      </w:pPr>
      <w:rPr>
        <w:rFonts w:hint="default"/>
        <w:lang w:val="es-ES" w:eastAsia="es-ES" w:bidi="es-ES"/>
      </w:rPr>
    </w:lvl>
    <w:lvl w:ilvl="2" w:tplc="347E4E2C">
      <w:numFmt w:val="bullet"/>
      <w:lvlText w:val="•"/>
      <w:lvlJc w:val="left"/>
      <w:pPr>
        <w:ind w:left="3044" w:hanging="569"/>
      </w:pPr>
      <w:rPr>
        <w:rFonts w:hint="default"/>
        <w:lang w:val="es-ES" w:eastAsia="es-ES" w:bidi="es-ES"/>
      </w:rPr>
    </w:lvl>
    <w:lvl w:ilvl="3" w:tplc="7EC01372">
      <w:numFmt w:val="bullet"/>
      <w:lvlText w:val="•"/>
      <w:lvlJc w:val="left"/>
      <w:pPr>
        <w:ind w:left="3926" w:hanging="569"/>
      </w:pPr>
      <w:rPr>
        <w:rFonts w:hint="default"/>
        <w:lang w:val="es-ES" w:eastAsia="es-ES" w:bidi="es-ES"/>
      </w:rPr>
    </w:lvl>
    <w:lvl w:ilvl="4" w:tplc="73DADFC0">
      <w:numFmt w:val="bullet"/>
      <w:lvlText w:val="•"/>
      <w:lvlJc w:val="left"/>
      <w:pPr>
        <w:ind w:left="4808" w:hanging="569"/>
      </w:pPr>
      <w:rPr>
        <w:rFonts w:hint="default"/>
        <w:lang w:val="es-ES" w:eastAsia="es-ES" w:bidi="es-ES"/>
      </w:rPr>
    </w:lvl>
    <w:lvl w:ilvl="5" w:tplc="8E0A90EE">
      <w:numFmt w:val="bullet"/>
      <w:lvlText w:val="•"/>
      <w:lvlJc w:val="left"/>
      <w:pPr>
        <w:ind w:left="5690" w:hanging="569"/>
      </w:pPr>
      <w:rPr>
        <w:rFonts w:hint="default"/>
        <w:lang w:val="es-ES" w:eastAsia="es-ES" w:bidi="es-ES"/>
      </w:rPr>
    </w:lvl>
    <w:lvl w:ilvl="6" w:tplc="6B32FEEA">
      <w:numFmt w:val="bullet"/>
      <w:lvlText w:val="•"/>
      <w:lvlJc w:val="left"/>
      <w:pPr>
        <w:ind w:left="6572" w:hanging="569"/>
      </w:pPr>
      <w:rPr>
        <w:rFonts w:hint="default"/>
        <w:lang w:val="es-ES" w:eastAsia="es-ES" w:bidi="es-ES"/>
      </w:rPr>
    </w:lvl>
    <w:lvl w:ilvl="7" w:tplc="FDFA0F76">
      <w:numFmt w:val="bullet"/>
      <w:lvlText w:val="•"/>
      <w:lvlJc w:val="left"/>
      <w:pPr>
        <w:ind w:left="7454" w:hanging="569"/>
      </w:pPr>
      <w:rPr>
        <w:rFonts w:hint="default"/>
        <w:lang w:val="es-ES" w:eastAsia="es-ES" w:bidi="es-ES"/>
      </w:rPr>
    </w:lvl>
    <w:lvl w:ilvl="8" w:tplc="A8845228">
      <w:numFmt w:val="bullet"/>
      <w:lvlText w:val="•"/>
      <w:lvlJc w:val="left"/>
      <w:pPr>
        <w:ind w:left="8336" w:hanging="569"/>
      </w:pPr>
      <w:rPr>
        <w:rFonts w:hint="default"/>
        <w:lang w:val="es-ES" w:eastAsia="es-ES" w:bidi="es-ES"/>
      </w:rPr>
    </w:lvl>
  </w:abstractNum>
  <w:abstractNum w:abstractNumId="52" w15:restartNumberingAfterBreak="0">
    <w:nsid w:val="23437667"/>
    <w:multiLevelType w:val="hybridMultilevel"/>
    <w:tmpl w:val="4F8C1DAC"/>
    <w:lvl w:ilvl="0" w:tplc="B7A81C34">
      <w:start w:val="1"/>
      <w:numFmt w:val="lowerLetter"/>
      <w:lvlText w:val="%1)"/>
      <w:lvlJc w:val="left"/>
      <w:pPr>
        <w:ind w:left="1287" w:hanging="569"/>
      </w:pPr>
      <w:rPr>
        <w:rFonts w:ascii="Arial" w:eastAsia="Arial" w:hAnsi="Arial" w:cs="Arial" w:hint="default"/>
        <w:b/>
        <w:bCs/>
        <w:spacing w:val="-4"/>
        <w:w w:val="99"/>
        <w:sz w:val="20"/>
        <w:szCs w:val="20"/>
        <w:lang w:val="es-ES" w:eastAsia="es-ES" w:bidi="es-ES"/>
      </w:rPr>
    </w:lvl>
    <w:lvl w:ilvl="1" w:tplc="547C6D1C">
      <w:numFmt w:val="bullet"/>
      <w:lvlText w:val="•"/>
      <w:lvlJc w:val="left"/>
      <w:pPr>
        <w:ind w:left="2162" w:hanging="569"/>
      </w:pPr>
      <w:rPr>
        <w:rFonts w:hint="default"/>
        <w:lang w:val="es-ES" w:eastAsia="es-ES" w:bidi="es-ES"/>
      </w:rPr>
    </w:lvl>
    <w:lvl w:ilvl="2" w:tplc="45BA43E4">
      <w:numFmt w:val="bullet"/>
      <w:lvlText w:val="•"/>
      <w:lvlJc w:val="left"/>
      <w:pPr>
        <w:ind w:left="3044" w:hanging="569"/>
      </w:pPr>
      <w:rPr>
        <w:rFonts w:hint="default"/>
        <w:lang w:val="es-ES" w:eastAsia="es-ES" w:bidi="es-ES"/>
      </w:rPr>
    </w:lvl>
    <w:lvl w:ilvl="3" w:tplc="FDB46AA2">
      <w:numFmt w:val="bullet"/>
      <w:lvlText w:val="•"/>
      <w:lvlJc w:val="left"/>
      <w:pPr>
        <w:ind w:left="3926" w:hanging="569"/>
      </w:pPr>
      <w:rPr>
        <w:rFonts w:hint="default"/>
        <w:lang w:val="es-ES" w:eastAsia="es-ES" w:bidi="es-ES"/>
      </w:rPr>
    </w:lvl>
    <w:lvl w:ilvl="4" w:tplc="3A789CA4">
      <w:numFmt w:val="bullet"/>
      <w:lvlText w:val="•"/>
      <w:lvlJc w:val="left"/>
      <w:pPr>
        <w:ind w:left="4808" w:hanging="569"/>
      </w:pPr>
      <w:rPr>
        <w:rFonts w:hint="default"/>
        <w:lang w:val="es-ES" w:eastAsia="es-ES" w:bidi="es-ES"/>
      </w:rPr>
    </w:lvl>
    <w:lvl w:ilvl="5" w:tplc="E72E8A5E">
      <w:numFmt w:val="bullet"/>
      <w:lvlText w:val="•"/>
      <w:lvlJc w:val="left"/>
      <w:pPr>
        <w:ind w:left="5690" w:hanging="569"/>
      </w:pPr>
      <w:rPr>
        <w:rFonts w:hint="default"/>
        <w:lang w:val="es-ES" w:eastAsia="es-ES" w:bidi="es-ES"/>
      </w:rPr>
    </w:lvl>
    <w:lvl w:ilvl="6" w:tplc="9DE28CBA">
      <w:numFmt w:val="bullet"/>
      <w:lvlText w:val="•"/>
      <w:lvlJc w:val="left"/>
      <w:pPr>
        <w:ind w:left="6572" w:hanging="569"/>
      </w:pPr>
      <w:rPr>
        <w:rFonts w:hint="default"/>
        <w:lang w:val="es-ES" w:eastAsia="es-ES" w:bidi="es-ES"/>
      </w:rPr>
    </w:lvl>
    <w:lvl w:ilvl="7" w:tplc="28301066">
      <w:numFmt w:val="bullet"/>
      <w:lvlText w:val="•"/>
      <w:lvlJc w:val="left"/>
      <w:pPr>
        <w:ind w:left="7454" w:hanging="569"/>
      </w:pPr>
      <w:rPr>
        <w:rFonts w:hint="default"/>
        <w:lang w:val="es-ES" w:eastAsia="es-ES" w:bidi="es-ES"/>
      </w:rPr>
    </w:lvl>
    <w:lvl w:ilvl="8" w:tplc="7F5A3EB0">
      <w:numFmt w:val="bullet"/>
      <w:lvlText w:val="•"/>
      <w:lvlJc w:val="left"/>
      <w:pPr>
        <w:ind w:left="8336" w:hanging="569"/>
      </w:pPr>
      <w:rPr>
        <w:rFonts w:hint="default"/>
        <w:lang w:val="es-ES" w:eastAsia="es-ES" w:bidi="es-ES"/>
      </w:rPr>
    </w:lvl>
  </w:abstractNum>
  <w:abstractNum w:abstractNumId="53" w15:restartNumberingAfterBreak="0">
    <w:nsid w:val="237D18FC"/>
    <w:multiLevelType w:val="hybridMultilevel"/>
    <w:tmpl w:val="FE4645DE"/>
    <w:lvl w:ilvl="0" w:tplc="CBD4FB06">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54" w15:restartNumberingAfterBreak="0">
    <w:nsid w:val="23B3492F"/>
    <w:multiLevelType w:val="hybridMultilevel"/>
    <w:tmpl w:val="61F67FA2"/>
    <w:lvl w:ilvl="0" w:tplc="D3CE1AE2">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30B01F7E">
      <w:numFmt w:val="bullet"/>
      <w:lvlText w:val="•"/>
      <w:lvlJc w:val="left"/>
      <w:pPr>
        <w:ind w:left="2162" w:hanging="569"/>
      </w:pPr>
      <w:rPr>
        <w:rFonts w:hint="default"/>
        <w:lang w:val="es-ES" w:eastAsia="es-ES" w:bidi="es-ES"/>
      </w:rPr>
    </w:lvl>
    <w:lvl w:ilvl="2" w:tplc="A40CF086">
      <w:numFmt w:val="bullet"/>
      <w:lvlText w:val="•"/>
      <w:lvlJc w:val="left"/>
      <w:pPr>
        <w:ind w:left="3044" w:hanging="569"/>
      </w:pPr>
      <w:rPr>
        <w:rFonts w:hint="default"/>
        <w:lang w:val="es-ES" w:eastAsia="es-ES" w:bidi="es-ES"/>
      </w:rPr>
    </w:lvl>
    <w:lvl w:ilvl="3" w:tplc="CA8A8330">
      <w:numFmt w:val="bullet"/>
      <w:lvlText w:val="•"/>
      <w:lvlJc w:val="left"/>
      <w:pPr>
        <w:ind w:left="3926" w:hanging="569"/>
      </w:pPr>
      <w:rPr>
        <w:rFonts w:hint="default"/>
        <w:lang w:val="es-ES" w:eastAsia="es-ES" w:bidi="es-ES"/>
      </w:rPr>
    </w:lvl>
    <w:lvl w:ilvl="4" w:tplc="6C4636CA">
      <w:numFmt w:val="bullet"/>
      <w:lvlText w:val="•"/>
      <w:lvlJc w:val="left"/>
      <w:pPr>
        <w:ind w:left="4808" w:hanging="569"/>
      </w:pPr>
      <w:rPr>
        <w:rFonts w:hint="default"/>
        <w:lang w:val="es-ES" w:eastAsia="es-ES" w:bidi="es-ES"/>
      </w:rPr>
    </w:lvl>
    <w:lvl w:ilvl="5" w:tplc="30DAA09C">
      <w:numFmt w:val="bullet"/>
      <w:lvlText w:val="•"/>
      <w:lvlJc w:val="left"/>
      <w:pPr>
        <w:ind w:left="5690" w:hanging="569"/>
      </w:pPr>
      <w:rPr>
        <w:rFonts w:hint="default"/>
        <w:lang w:val="es-ES" w:eastAsia="es-ES" w:bidi="es-ES"/>
      </w:rPr>
    </w:lvl>
    <w:lvl w:ilvl="6" w:tplc="F06E5600">
      <w:numFmt w:val="bullet"/>
      <w:lvlText w:val="•"/>
      <w:lvlJc w:val="left"/>
      <w:pPr>
        <w:ind w:left="6572" w:hanging="569"/>
      </w:pPr>
      <w:rPr>
        <w:rFonts w:hint="default"/>
        <w:lang w:val="es-ES" w:eastAsia="es-ES" w:bidi="es-ES"/>
      </w:rPr>
    </w:lvl>
    <w:lvl w:ilvl="7" w:tplc="D6A03174">
      <w:numFmt w:val="bullet"/>
      <w:lvlText w:val="•"/>
      <w:lvlJc w:val="left"/>
      <w:pPr>
        <w:ind w:left="7454" w:hanging="569"/>
      </w:pPr>
      <w:rPr>
        <w:rFonts w:hint="default"/>
        <w:lang w:val="es-ES" w:eastAsia="es-ES" w:bidi="es-ES"/>
      </w:rPr>
    </w:lvl>
    <w:lvl w:ilvl="8" w:tplc="7E10C104">
      <w:numFmt w:val="bullet"/>
      <w:lvlText w:val="•"/>
      <w:lvlJc w:val="left"/>
      <w:pPr>
        <w:ind w:left="8336" w:hanging="569"/>
      </w:pPr>
      <w:rPr>
        <w:rFonts w:hint="default"/>
        <w:lang w:val="es-ES" w:eastAsia="es-ES" w:bidi="es-ES"/>
      </w:rPr>
    </w:lvl>
  </w:abstractNum>
  <w:abstractNum w:abstractNumId="55" w15:restartNumberingAfterBreak="0">
    <w:nsid w:val="242439F1"/>
    <w:multiLevelType w:val="hybridMultilevel"/>
    <w:tmpl w:val="295AEBCE"/>
    <w:lvl w:ilvl="0" w:tplc="EE0C0766">
      <w:start w:val="1"/>
      <w:numFmt w:val="lowerLetter"/>
      <w:lvlText w:val="%1)"/>
      <w:lvlJc w:val="left"/>
      <w:pPr>
        <w:ind w:left="1288" w:hanging="569"/>
      </w:pPr>
      <w:rPr>
        <w:rFonts w:ascii="Arial" w:eastAsia="Arial" w:hAnsi="Arial" w:cs="Arial" w:hint="default"/>
        <w:b/>
        <w:bCs/>
        <w:spacing w:val="-4"/>
        <w:w w:val="99"/>
        <w:sz w:val="18"/>
        <w:szCs w:val="18"/>
        <w:lang w:val="es-ES" w:eastAsia="es-ES" w:bidi="es-ES"/>
      </w:rPr>
    </w:lvl>
    <w:lvl w:ilvl="1" w:tplc="4AAAC004">
      <w:numFmt w:val="bullet"/>
      <w:lvlText w:val="•"/>
      <w:lvlJc w:val="left"/>
      <w:pPr>
        <w:ind w:left="2162" w:hanging="569"/>
      </w:pPr>
      <w:rPr>
        <w:rFonts w:hint="default"/>
        <w:lang w:val="es-ES" w:eastAsia="es-ES" w:bidi="es-ES"/>
      </w:rPr>
    </w:lvl>
    <w:lvl w:ilvl="2" w:tplc="CB7AAD62">
      <w:numFmt w:val="bullet"/>
      <w:lvlText w:val="•"/>
      <w:lvlJc w:val="left"/>
      <w:pPr>
        <w:ind w:left="3044" w:hanging="569"/>
      </w:pPr>
      <w:rPr>
        <w:rFonts w:hint="default"/>
        <w:lang w:val="es-ES" w:eastAsia="es-ES" w:bidi="es-ES"/>
      </w:rPr>
    </w:lvl>
    <w:lvl w:ilvl="3" w:tplc="1B8AD2BA">
      <w:numFmt w:val="bullet"/>
      <w:lvlText w:val="•"/>
      <w:lvlJc w:val="left"/>
      <w:pPr>
        <w:ind w:left="3926" w:hanging="569"/>
      </w:pPr>
      <w:rPr>
        <w:rFonts w:hint="default"/>
        <w:lang w:val="es-ES" w:eastAsia="es-ES" w:bidi="es-ES"/>
      </w:rPr>
    </w:lvl>
    <w:lvl w:ilvl="4" w:tplc="B80C2826">
      <w:numFmt w:val="bullet"/>
      <w:lvlText w:val="•"/>
      <w:lvlJc w:val="left"/>
      <w:pPr>
        <w:ind w:left="4808" w:hanging="569"/>
      </w:pPr>
      <w:rPr>
        <w:rFonts w:hint="default"/>
        <w:lang w:val="es-ES" w:eastAsia="es-ES" w:bidi="es-ES"/>
      </w:rPr>
    </w:lvl>
    <w:lvl w:ilvl="5" w:tplc="8F10EE00">
      <w:numFmt w:val="bullet"/>
      <w:lvlText w:val="•"/>
      <w:lvlJc w:val="left"/>
      <w:pPr>
        <w:ind w:left="5690" w:hanging="569"/>
      </w:pPr>
      <w:rPr>
        <w:rFonts w:hint="default"/>
        <w:lang w:val="es-ES" w:eastAsia="es-ES" w:bidi="es-ES"/>
      </w:rPr>
    </w:lvl>
    <w:lvl w:ilvl="6" w:tplc="F552E0EA">
      <w:numFmt w:val="bullet"/>
      <w:lvlText w:val="•"/>
      <w:lvlJc w:val="left"/>
      <w:pPr>
        <w:ind w:left="6572" w:hanging="569"/>
      </w:pPr>
      <w:rPr>
        <w:rFonts w:hint="default"/>
        <w:lang w:val="es-ES" w:eastAsia="es-ES" w:bidi="es-ES"/>
      </w:rPr>
    </w:lvl>
    <w:lvl w:ilvl="7" w:tplc="EE0E4FF0">
      <w:numFmt w:val="bullet"/>
      <w:lvlText w:val="•"/>
      <w:lvlJc w:val="left"/>
      <w:pPr>
        <w:ind w:left="7454" w:hanging="569"/>
      </w:pPr>
      <w:rPr>
        <w:rFonts w:hint="default"/>
        <w:lang w:val="es-ES" w:eastAsia="es-ES" w:bidi="es-ES"/>
      </w:rPr>
    </w:lvl>
    <w:lvl w:ilvl="8" w:tplc="3E860F6A">
      <w:numFmt w:val="bullet"/>
      <w:lvlText w:val="•"/>
      <w:lvlJc w:val="left"/>
      <w:pPr>
        <w:ind w:left="8336" w:hanging="569"/>
      </w:pPr>
      <w:rPr>
        <w:rFonts w:hint="default"/>
        <w:lang w:val="es-ES" w:eastAsia="es-ES" w:bidi="es-ES"/>
      </w:rPr>
    </w:lvl>
  </w:abstractNum>
  <w:abstractNum w:abstractNumId="56" w15:restartNumberingAfterBreak="0">
    <w:nsid w:val="244D57ED"/>
    <w:multiLevelType w:val="hybridMultilevel"/>
    <w:tmpl w:val="02F82B42"/>
    <w:lvl w:ilvl="0" w:tplc="1032B0B4">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32B83618">
      <w:numFmt w:val="bullet"/>
      <w:lvlText w:val="•"/>
      <w:lvlJc w:val="left"/>
      <w:pPr>
        <w:ind w:left="2162" w:hanging="569"/>
      </w:pPr>
      <w:rPr>
        <w:rFonts w:hint="default"/>
        <w:lang w:val="es-ES" w:eastAsia="es-ES" w:bidi="es-ES"/>
      </w:rPr>
    </w:lvl>
    <w:lvl w:ilvl="2" w:tplc="A144272E">
      <w:numFmt w:val="bullet"/>
      <w:lvlText w:val="•"/>
      <w:lvlJc w:val="left"/>
      <w:pPr>
        <w:ind w:left="3044" w:hanging="569"/>
      </w:pPr>
      <w:rPr>
        <w:rFonts w:hint="default"/>
        <w:lang w:val="es-ES" w:eastAsia="es-ES" w:bidi="es-ES"/>
      </w:rPr>
    </w:lvl>
    <w:lvl w:ilvl="3" w:tplc="91CE1216">
      <w:numFmt w:val="bullet"/>
      <w:lvlText w:val="•"/>
      <w:lvlJc w:val="left"/>
      <w:pPr>
        <w:ind w:left="3926" w:hanging="569"/>
      </w:pPr>
      <w:rPr>
        <w:rFonts w:hint="default"/>
        <w:lang w:val="es-ES" w:eastAsia="es-ES" w:bidi="es-ES"/>
      </w:rPr>
    </w:lvl>
    <w:lvl w:ilvl="4" w:tplc="235E4E4C">
      <w:numFmt w:val="bullet"/>
      <w:lvlText w:val="•"/>
      <w:lvlJc w:val="left"/>
      <w:pPr>
        <w:ind w:left="4808" w:hanging="569"/>
      </w:pPr>
      <w:rPr>
        <w:rFonts w:hint="default"/>
        <w:lang w:val="es-ES" w:eastAsia="es-ES" w:bidi="es-ES"/>
      </w:rPr>
    </w:lvl>
    <w:lvl w:ilvl="5" w:tplc="4A94A844">
      <w:numFmt w:val="bullet"/>
      <w:lvlText w:val="•"/>
      <w:lvlJc w:val="left"/>
      <w:pPr>
        <w:ind w:left="5690" w:hanging="569"/>
      </w:pPr>
      <w:rPr>
        <w:rFonts w:hint="default"/>
        <w:lang w:val="es-ES" w:eastAsia="es-ES" w:bidi="es-ES"/>
      </w:rPr>
    </w:lvl>
    <w:lvl w:ilvl="6" w:tplc="C3040144">
      <w:numFmt w:val="bullet"/>
      <w:lvlText w:val="•"/>
      <w:lvlJc w:val="left"/>
      <w:pPr>
        <w:ind w:left="6572" w:hanging="569"/>
      </w:pPr>
      <w:rPr>
        <w:rFonts w:hint="default"/>
        <w:lang w:val="es-ES" w:eastAsia="es-ES" w:bidi="es-ES"/>
      </w:rPr>
    </w:lvl>
    <w:lvl w:ilvl="7" w:tplc="EF6EE304">
      <w:numFmt w:val="bullet"/>
      <w:lvlText w:val="•"/>
      <w:lvlJc w:val="left"/>
      <w:pPr>
        <w:ind w:left="7454" w:hanging="569"/>
      </w:pPr>
      <w:rPr>
        <w:rFonts w:hint="default"/>
        <w:lang w:val="es-ES" w:eastAsia="es-ES" w:bidi="es-ES"/>
      </w:rPr>
    </w:lvl>
    <w:lvl w:ilvl="8" w:tplc="CFFA5C56">
      <w:numFmt w:val="bullet"/>
      <w:lvlText w:val="•"/>
      <w:lvlJc w:val="left"/>
      <w:pPr>
        <w:ind w:left="8336" w:hanging="569"/>
      </w:pPr>
      <w:rPr>
        <w:rFonts w:hint="default"/>
        <w:lang w:val="es-ES" w:eastAsia="es-ES" w:bidi="es-ES"/>
      </w:rPr>
    </w:lvl>
  </w:abstractNum>
  <w:abstractNum w:abstractNumId="57" w15:restartNumberingAfterBreak="0">
    <w:nsid w:val="246B5190"/>
    <w:multiLevelType w:val="hybridMultilevel"/>
    <w:tmpl w:val="8AEA9588"/>
    <w:lvl w:ilvl="0" w:tplc="1E3C4ED6">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3EDAB870">
      <w:numFmt w:val="bullet"/>
      <w:lvlText w:val="•"/>
      <w:lvlJc w:val="left"/>
      <w:pPr>
        <w:ind w:left="2162" w:hanging="569"/>
      </w:pPr>
      <w:rPr>
        <w:rFonts w:hint="default"/>
        <w:lang w:val="es-ES" w:eastAsia="es-ES" w:bidi="es-ES"/>
      </w:rPr>
    </w:lvl>
    <w:lvl w:ilvl="2" w:tplc="40741580">
      <w:numFmt w:val="bullet"/>
      <w:lvlText w:val="•"/>
      <w:lvlJc w:val="left"/>
      <w:pPr>
        <w:ind w:left="3044" w:hanging="569"/>
      </w:pPr>
      <w:rPr>
        <w:rFonts w:hint="default"/>
        <w:lang w:val="es-ES" w:eastAsia="es-ES" w:bidi="es-ES"/>
      </w:rPr>
    </w:lvl>
    <w:lvl w:ilvl="3" w:tplc="2DBCEF9E">
      <w:numFmt w:val="bullet"/>
      <w:lvlText w:val="•"/>
      <w:lvlJc w:val="left"/>
      <w:pPr>
        <w:ind w:left="3926" w:hanging="569"/>
      </w:pPr>
      <w:rPr>
        <w:rFonts w:hint="default"/>
        <w:lang w:val="es-ES" w:eastAsia="es-ES" w:bidi="es-ES"/>
      </w:rPr>
    </w:lvl>
    <w:lvl w:ilvl="4" w:tplc="0CD226A6">
      <w:numFmt w:val="bullet"/>
      <w:lvlText w:val="•"/>
      <w:lvlJc w:val="left"/>
      <w:pPr>
        <w:ind w:left="4808" w:hanging="569"/>
      </w:pPr>
      <w:rPr>
        <w:rFonts w:hint="default"/>
        <w:lang w:val="es-ES" w:eastAsia="es-ES" w:bidi="es-ES"/>
      </w:rPr>
    </w:lvl>
    <w:lvl w:ilvl="5" w:tplc="FDB6BB06">
      <w:numFmt w:val="bullet"/>
      <w:lvlText w:val="•"/>
      <w:lvlJc w:val="left"/>
      <w:pPr>
        <w:ind w:left="5690" w:hanging="569"/>
      </w:pPr>
      <w:rPr>
        <w:rFonts w:hint="default"/>
        <w:lang w:val="es-ES" w:eastAsia="es-ES" w:bidi="es-ES"/>
      </w:rPr>
    </w:lvl>
    <w:lvl w:ilvl="6" w:tplc="49546D4A">
      <w:numFmt w:val="bullet"/>
      <w:lvlText w:val="•"/>
      <w:lvlJc w:val="left"/>
      <w:pPr>
        <w:ind w:left="6572" w:hanging="569"/>
      </w:pPr>
      <w:rPr>
        <w:rFonts w:hint="default"/>
        <w:lang w:val="es-ES" w:eastAsia="es-ES" w:bidi="es-ES"/>
      </w:rPr>
    </w:lvl>
    <w:lvl w:ilvl="7" w:tplc="5046F332">
      <w:numFmt w:val="bullet"/>
      <w:lvlText w:val="•"/>
      <w:lvlJc w:val="left"/>
      <w:pPr>
        <w:ind w:left="7454" w:hanging="569"/>
      </w:pPr>
      <w:rPr>
        <w:rFonts w:hint="default"/>
        <w:lang w:val="es-ES" w:eastAsia="es-ES" w:bidi="es-ES"/>
      </w:rPr>
    </w:lvl>
    <w:lvl w:ilvl="8" w:tplc="64B26264">
      <w:numFmt w:val="bullet"/>
      <w:lvlText w:val="•"/>
      <w:lvlJc w:val="left"/>
      <w:pPr>
        <w:ind w:left="8336" w:hanging="569"/>
      </w:pPr>
      <w:rPr>
        <w:rFonts w:hint="default"/>
        <w:lang w:val="es-ES" w:eastAsia="es-ES" w:bidi="es-ES"/>
      </w:rPr>
    </w:lvl>
  </w:abstractNum>
  <w:abstractNum w:abstractNumId="58" w15:restartNumberingAfterBreak="0">
    <w:nsid w:val="268C08A9"/>
    <w:multiLevelType w:val="hybridMultilevel"/>
    <w:tmpl w:val="1BFE5F20"/>
    <w:lvl w:ilvl="0" w:tplc="C9F094DE">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819A7E12">
      <w:numFmt w:val="bullet"/>
      <w:lvlText w:val="•"/>
      <w:lvlJc w:val="left"/>
      <w:pPr>
        <w:ind w:left="2162" w:hanging="569"/>
      </w:pPr>
      <w:rPr>
        <w:rFonts w:hint="default"/>
        <w:lang w:val="es-ES" w:eastAsia="es-ES" w:bidi="es-ES"/>
      </w:rPr>
    </w:lvl>
    <w:lvl w:ilvl="2" w:tplc="0486CDAA">
      <w:numFmt w:val="bullet"/>
      <w:lvlText w:val="•"/>
      <w:lvlJc w:val="left"/>
      <w:pPr>
        <w:ind w:left="3044" w:hanging="569"/>
      </w:pPr>
      <w:rPr>
        <w:rFonts w:hint="default"/>
        <w:lang w:val="es-ES" w:eastAsia="es-ES" w:bidi="es-ES"/>
      </w:rPr>
    </w:lvl>
    <w:lvl w:ilvl="3" w:tplc="6EC87C80">
      <w:numFmt w:val="bullet"/>
      <w:lvlText w:val="•"/>
      <w:lvlJc w:val="left"/>
      <w:pPr>
        <w:ind w:left="3926" w:hanging="569"/>
      </w:pPr>
      <w:rPr>
        <w:rFonts w:hint="default"/>
        <w:lang w:val="es-ES" w:eastAsia="es-ES" w:bidi="es-ES"/>
      </w:rPr>
    </w:lvl>
    <w:lvl w:ilvl="4" w:tplc="D5EC4F5E">
      <w:numFmt w:val="bullet"/>
      <w:lvlText w:val="•"/>
      <w:lvlJc w:val="left"/>
      <w:pPr>
        <w:ind w:left="4808" w:hanging="569"/>
      </w:pPr>
      <w:rPr>
        <w:rFonts w:hint="default"/>
        <w:lang w:val="es-ES" w:eastAsia="es-ES" w:bidi="es-ES"/>
      </w:rPr>
    </w:lvl>
    <w:lvl w:ilvl="5" w:tplc="60866B50">
      <w:numFmt w:val="bullet"/>
      <w:lvlText w:val="•"/>
      <w:lvlJc w:val="left"/>
      <w:pPr>
        <w:ind w:left="5690" w:hanging="569"/>
      </w:pPr>
      <w:rPr>
        <w:rFonts w:hint="default"/>
        <w:lang w:val="es-ES" w:eastAsia="es-ES" w:bidi="es-ES"/>
      </w:rPr>
    </w:lvl>
    <w:lvl w:ilvl="6" w:tplc="3BDCB63A">
      <w:numFmt w:val="bullet"/>
      <w:lvlText w:val="•"/>
      <w:lvlJc w:val="left"/>
      <w:pPr>
        <w:ind w:left="6572" w:hanging="569"/>
      </w:pPr>
      <w:rPr>
        <w:rFonts w:hint="default"/>
        <w:lang w:val="es-ES" w:eastAsia="es-ES" w:bidi="es-ES"/>
      </w:rPr>
    </w:lvl>
    <w:lvl w:ilvl="7" w:tplc="4AE497F8">
      <w:numFmt w:val="bullet"/>
      <w:lvlText w:val="•"/>
      <w:lvlJc w:val="left"/>
      <w:pPr>
        <w:ind w:left="7454" w:hanging="569"/>
      </w:pPr>
      <w:rPr>
        <w:rFonts w:hint="default"/>
        <w:lang w:val="es-ES" w:eastAsia="es-ES" w:bidi="es-ES"/>
      </w:rPr>
    </w:lvl>
    <w:lvl w:ilvl="8" w:tplc="94C4A714">
      <w:numFmt w:val="bullet"/>
      <w:lvlText w:val="•"/>
      <w:lvlJc w:val="left"/>
      <w:pPr>
        <w:ind w:left="8336" w:hanging="569"/>
      </w:pPr>
      <w:rPr>
        <w:rFonts w:hint="default"/>
        <w:lang w:val="es-ES" w:eastAsia="es-ES" w:bidi="es-ES"/>
      </w:rPr>
    </w:lvl>
  </w:abstractNum>
  <w:abstractNum w:abstractNumId="59" w15:restartNumberingAfterBreak="0">
    <w:nsid w:val="26A95631"/>
    <w:multiLevelType w:val="hybridMultilevel"/>
    <w:tmpl w:val="A9CC934E"/>
    <w:lvl w:ilvl="0" w:tplc="B3927518">
      <w:start w:val="1"/>
      <w:numFmt w:val="upperRoman"/>
      <w:lvlText w:val="%1."/>
      <w:lvlJc w:val="left"/>
      <w:pPr>
        <w:ind w:left="1288" w:hanging="569"/>
      </w:pPr>
      <w:rPr>
        <w:rFonts w:ascii="Arial" w:eastAsia="Arial" w:hAnsi="Arial" w:cs="Arial" w:hint="default"/>
        <w:b/>
        <w:bCs/>
        <w:spacing w:val="-4"/>
        <w:w w:val="100"/>
        <w:sz w:val="18"/>
        <w:szCs w:val="18"/>
        <w:lang w:val="es-ES" w:eastAsia="es-ES" w:bidi="es-ES"/>
      </w:rPr>
    </w:lvl>
    <w:lvl w:ilvl="1" w:tplc="9A3A4B2E">
      <w:numFmt w:val="bullet"/>
      <w:lvlText w:val="•"/>
      <w:lvlJc w:val="left"/>
      <w:pPr>
        <w:ind w:left="2162" w:hanging="569"/>
      </w:pPr>
      <w:rPr>
        <w:rFonts w:hint="default"/>
        <w:lang w:val="es-ES" w:eastAsia="es-ES" w:bidi="es-ES"/>
      </w:rPr>
    </w:lvl>
    <w:lvl w:ilvl="2" w:tplc="8D1E1EA4">
      <w:numFmt w:val="bullet"/>
      <w:lvlText w:val="•"/>
      <w:lvlJc w:val="left"/>
      <w:pPr>
        <w:ind w:left="3044" w:hanging="569"/>
      </w:pPr>
      <w:rPr>
        <w:rFonts w:hint="default"/>
        <w:lang w:val="es-ES" w:eastAsia="es-ES" w:bidi="es-ES"/>
      </w:rPr>
    </w:lvl>
    <w:lvl w:ilvl="3" w:tplc="E21AC024">
      <w:numFmt w:val="bullet"/>
      <w:lvlText w:val="•"/>
      <w:lvlJc w:val="left"/>
      <w:pPr>
        <w:ind w:left="3926" w:hanging="569"/>
      </w:pPr>
      <w:rPr>
        <w:rFonts w:hint="default"/>
        <w:lang w:val="es-ES" w:eastAsia="es-ES" w:bidi="es-ES"/>
      </w:rPr>
    </w:lvl>
    <w:lvl w:ilvl="4" w:tplc="C8364C50">
      <w:numFmt w:val="bullet"/>
      <w:lvlText w:val="•"/>
      <w:lvlJc w:val="left"/>
      <w:pPr>
        <w:ind w:left="4808" w:hanging="569"/>
      </w:pPr>
      <w:rPr>
        <w:rFonts w:hint="default"/>
        <w:lang w:val="es-ES" w:eastAsia="es-ES" w:bidi="es-ES"/>
      </w:rPr>
    </w:lvl>
    <w:lvl w:ilvl="5" w:tplc="02E425D6">
      <w:numFmt w:val="bullet"/>
      <w:lvlText w:val="•"/>
      <w:lvlJc w:val="left"/>
      <w:pPr>
        <w:ind w:left="5690" w:hanging="569"/>
      </w:pPr>
      <w:rPr>
        <w:rFonts w:hint="default"/>
        <w:lang w:val="es-ES" w:eastAsia="es-ES" w:bidi="es-ES"/>
      </w:rPr>
    </w:lvl>
    <w:lvl w:ilvl="6" w:tplc="D00CDD5C">
      <w:numFmt w:val="bullet"/>
      <w:lvlText w:val="•"/>
      <w:lvlJc w:val="left"/>
      <w:pPr>
        <w:ind w:left="6572" w:hanging="569"/>
      </w:pPr>
      <w:rPr>
        <w:rFonts w:hint="default"/>
        <w:lang w:val="es-ES" w:eastAsia="es-ES" w:bidi="es-ES"/>
      </w:rPr>
    </w:lvl>
    <w:lvl w:ilvl="7" w:tplc="A9B4CDCA">
      <w:numFmt w:val="bullet"/>
      <w:lvlText w:val="•"/>
      <w:lvlJc w:val="left"/>
      <w:pPr>
        <w:ind w:left="7454" w:hanging="569"/>
      </w:pPr>
      <w:rPr>
        <w:rFonts w:hint="default"/>
        <w:lang w:val="es-ES" w:eastAsia="es-ES" w:bidi="es-ES"/>
      </w:rPr>
    </w:lvl>
    <w:lvl w:ilvl="8" w:tplc="6ADE231E">
      <w:numFmt w:val="bullet"/>
      <w:lvlText w:val="•"/>
      <w:lvlJc w:val="left"/>
      <w:pPr>
        <w:ind w:left="8336" w:hanging="569"/>
      </w:pPr>
      <w:rPr>
        <w:rFonts w:hint="default"/>
        <w:lang w:val="es-ES" w:eastAsia="es-ES" w:bidi="es-ES"/>
      </w:rPr>
    </w:lvl>
  </w:abstractNum>
  <w:abstractNum w:abstractNumId="60" w15:restartNumberingAfterBreak="0">
    <w:nsid w:val="26E27368"/>
    <w:multiLevelType w:val="hybridMultilevel"/>
    <w:tmpl w:val="0902129A"/>
    <w:lvl w:ilvl="0" w:tplc="06AE8864">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D4E88692">
      <w:numFmt w:val="bullet"/>
      <w:lvlText w:val="•"/>
      <w:lvlJc w:val="left"/>
      <w:pPr>
        <w:ind w:left="2162" w:hanging="569"/>
      </w:pPr>
      <w:rPr>
        <w:rFonts w:hint="default"/>
        <w:lang w:val="es-ES" w:eastAsia="es-ES" w:bidi="es-ES"/>
      </w:rPr>
    </w:lvl>
    <w:lvl w:ilvl="2" w:tplc="0EEAA25E">
      <w:numFmt w:val="bullet"/>
      <w:lvlText w:val="•"/>
      <w:lvlJc w:val="left"/>
      <w:pPr>
        <w:ind w:left="3044" w:hanging="569"/>
      </w:pPr>
      <w:rPr>
        <w:rFonts w:hint="default"/>
        <w:lang w:val="es-ES" w:eastAsia="es-ES" w:bidi="es-ES"/>
      </w:rPr>
    </w:lvl>
    <w:lvl w:ilvl="3" w:tplc="A1746CEA">
      <w:numFmt w:val="bullet"/>
      <w:lvlText w:val="•"/>
      <w:lvlJc w:val="left"/>
      <w:pPr>
        <w:ind w:left="3926" w:hanging="569"/>
      </w:pPr>
      <w:rPr>
        <w:rFonts w:hint="default"/>
        <w:lang w:val="es-ES" w:eastAsia="es-ES" w:bidi="es-ES"/>
      </w:rPr>
    </w:lvl>
    <w:lvl w:ilvl="4" w:tplc="AECA2562">
      <w:numFmt w:val="bullet"/>
      <w:lvlText w:val="•"/>
      <w:lvlJc w:val="left"/>
      <w:pPr>
        <w:ind w:left="4808" w:hanging="569"/>
      </w:pPr>
      <w:rPr>
        <w:rFonts w:hint="default"/>
        <w:lang w:val="es-ES" w:eastAsia="es-ES" w:bidi="es-ES"/>
      </w:rPr>
    </w:lvl>
    <w:lvl w:ilvl="5" w:tplc="84066C8C">
      <w:numFmt w:val="bullet"/>
      <w:lvlText w:val="•"/>
      <w:lvlJc w:val="left"/>
      <w:pPr>
        <w:ind w:left="5690" w:hanging="569"/>
      </w:pPr>
      <w:rPr>
        <w:rFonts w:hint="default"/>
        <w:lang w:val="es-ES" w:eastAsia="es-ES" w:bidi="es-ES"/>
      </w:rPr>
    </w:lvl>
    <w:lvl w:ilvl="6" w:tplc="D9623AC0">
      <w:numFmt w:val="bullet"/>
      <w:lvlText w:val="•"/>
      <w:lvlJc w:val="left"/>
      <w:pPr>
        <w:ind w:left="6572" w:hanging="569"/>
      </w:pPr>
      <w:rPr>
        <w:rFonts w:hint="default"/>
        <w:lang w:val="es-ES" w:eastAsia="es-ES" w:bidi="es-ES"/>
      </w:rPr>
    </w:lvl>
    <w:lvl w:ilvl="7" w:tplc="33C6B1AA">
      <w:numFmt w:val="bullet"/>
      <w:lvlText w:val="•"/>
      <w:lvlJc w:val="left"/>
      <w:pPr>
        <w:ind w:left="7454" w:hanging="569"/>
      </w:pPr>
      <w:rPr>
        <w:rFonts w:hint="default"/>
        <w:lang w:val="es-ES" w:eastAsia="es-ES" w:bidi="es-ES"/>
      </w:rPr>
    </w:lvl>
    <w:lvl w:ilvl="8" w:tplc="36364194">
      <w:numFmt w:val="bullet"/>
      <w:lvlText w:val="•"/>
      <w:lvlJc w:val="left"/>
      <w:pPr>
        <w:ind w:left="8336" w:hanging="569"/>
      </w:pPr>
      <w:rPr>
        <w:rFonts w:hint="default"/>
        <w:lang w:val="es-ES" w:eastAsia="es-ES" w:bidi="es-ES"/>
      </w:rPr>
    </w:lvl>
  </w:abstractNum>
  <w:abstractNum w:abstractNumId="61" w15:restartNumberingAfterBreak="0">
    <w:nsid w:val="28685EE7"/>
    <w:multiLevelType w:val="hybridMultilevel"/>
    <w:tmpl w:val="8EB06132"/>
    <w:lvl w:ilvl="0" w:tplc="459CBE46">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AEC8E01A">
      <w:numFmt w:val="bullet"/>
      <w:lvlText w:val="•"/>
      <w:lvlJc w:val="left"/>
      <w:pPr>
        <w:ind w:left="2162" w:hanging="569"/>
      </w:pPr>
      <w:rPr>
        <w:rFonts w:hint="default"/>
        <w:lang w:val="es-ES" w:eastAsia="es-ES" w:bidi="es-ES"/>
      </w:rPr>
    </w:lvl>
    <w:lvl w:ilvl="2" w:tplc="CC4861E2">
      <w:numFmt w:val="bullet"/>
      <w:lvlText w:val="•"/>
      <w:lvlJc w:val="left"/>
      <w:pPr>
        <w:ind w:left="3044" w:hanging="569"/>
      </w:pPr>
      <w:rPr>
        <w:rFonts w:hint="default"/>
        <w:lang w:val="es-ES" w:eastAsia="es-ES" w:bidi="es-ES"/>
      </w:rPr>
    </w:lvl>
    <w:lvl w:ilvl="3" w:tplc="93465862">
      <w:numFmt w:val="bullet"/>
      <w:lvlText w:val="•"/>
      <w:lvlJc w:val="left"/>
      <w:pPr>
        <w:ind w:left="3926" w:hanging="569"/>
      </w:pPr>
      <w:rPr>
        <w:rFonts w:hint="default"/>
        <w:lang w:val="es-ES" w:eastAsia="es-ES" w:bidi="es-ES"/>
      </w:rPr>
    </w:lvl>
    <w:lvl w:ilvl="4" w:tplc="1F38251A">
      <w:numFmt w:val="bullet"/>
      <w:lvlText w:val="•"/>
      <w:lvlJc w:val="left"/>
      <w:pPr>
        <w:ind w:left="4808" w:hanging="569"/>
      </w:pPr>
      <w:rPr>
        <w:rFonts w:hint="default"/>
        <w:lang w:val="es-ES" w:eastAsia="es-ES" w:bidi="es-ES"/>
      </w:rPr>
    </w:lvl>
    <w:lvl w:ilvl="5" w:tplc="D3D2C320">
      <w:numFmt w:val="bullet"/>
      <w:lvlText w:val="•"/>
      <w:lvlJc w:val="left"/>
      <w:pPr>
        <w:ind w:left="5690" w:hanging="569"/>
      </w:pPr>
      <w:rPr>
        <w:rFonts w:hint="default"/>
        <w:lang w:val="es-ES" w:eastAsia="es-ES" w:bidi="es-ES"/>
      </w:rPr>
    </w:lvl>
    <w:lvl w:ilvl="6" w:tplc="13564A4E">
      <w:numFmt w:val="bullet"/>
      <w:lvlText w:val="•"/>
      <w:lvlJc w:val="left"/>
      <w:pPr>
        <w:ind w:left="6572" w:hanging="569"/>
      </w:pPr>
      <w:rPr>
        <w:rFonts w:hint="default"/>
        <w:lang w:val="es-ES" w:eastAsia="es-ES" w:bidi="es-ES"/>
      </w:rPr>
    </w:lvl>
    <w:lvl w:ilvl="7" w:tplc="213666F6">
      <w:numFmt w:val="bullet"/>
      <w:lvlText w:val="•"/>
      <w:lvlJc w:val="left"/>
      <w:pPr>
        <w:ind w:left="7454" w:hanging="569"/>
      </w:pPr>
      <w:rPr>
        <w:rFonts w:hint="default"/>
        <w:lang w:val="es-ES" w:eastAsia="es-ES" w:bidi="es-ES"/>
      </w:rPr>
    </w:lvl>
    <w:lvl w:ilvl="8" w:tplc="640814A6">
      <w:numFmt w:val="bullet"/>
      <w:lvlText w:val="•"/>
      <w:lvlJc w:val="left"/>
      <w:pPr>
        <w:ind w:left="8336" w:hanging="569"/>
      </w:pPr>
      <w:rPr>
        <w:rFonts w:hint="default"/>
        <w:lang w:val="es-ES" w:eastAsia="es-ES" w:bidi="es-ES"/>
      </w:rPr>
    </w:lvl>
  </w:abstractNum>
  <w:abstractNum w:abstractNumId="62" w15:restartNumberingAfterBreak="0">
    <w:nsid w:val="2A4A0AB1"/>
    <w:multiLevelType w:val="hybridMultilevel"/>
    <w:tmpl w:val="BCF46108"/>
    <w:lvl w:ilvl="0" w:tplc="08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3" w15:restartNumberingAfterBreak="0">
    <w:nsid w:val="2CF8586F"/>
    <w:multiLevelType w:val="hybridMultilevel"/>
    <w:tmpl w:val="0DBA1D54"/>
    <w:lvl w:ilvl="0" w:tplc="6700E636">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4F84FDFA">
      <w:numFmt w:val="bullet"/>
      <w:lvlText w:val="•"/>
      <w:lvlJc w:val="left"/>
      <w:pPr>
        <w:ind w:left="2162" w:hanging="569"/>
      </w:pPr>
      <w:rPr>
        <w:rFonts w:hint="default"/>
        <w:lang w:val="es-ES" w:eastAsia="es-ES" w:bidi="es-ES"/>
      </w:rPr>
    </w:lvl>
    <w:lvl w:ilvl="2" w:tplc="E84C539E">
      <w:numFmt w:val="bullet"/>
      <w:lvlText w:val="•"/>
      <w:lvlJc w:val="left"/>
      <w:pPr>
        <w:ind w:left="3044" w:hanging="569"/>
      </w:pPr>
      <w:rPr>
        <w:rFonts w:hint="default"/>
        <w:lang w:val="es-ES" w:eastAsia="es-ES" w:bidi="es-ES"/>
      </w:rPr>
    </w:lvl>
    <w:lvl w:ilvl="3" w:tplc="6330B368">
      <w:numFmt w:val="bullet"/>
      <w:lvlText w:val="•"/>
      <w:lvlJc w:val="left"/>
      <w:pPr>
        <w:ind w:left="3926" w:hanging="569"/>
      </w:pPr>
      <w:rPr>
        <w:rFonts w:hint="default"/>
        <w:lang w:val="es-ES" w:eastAsia="es-ES" w:bidi="es-ES"/>
      </w:rPr>
    </w:lvl>
    <w:lvl w:ilvl="4" w:tplc="2F5079AC">
      <w:numFmt w:val="bullet"/>
      <w:lvlText w:val="•"/>
      <w:lvlJc w:val="left"/>
      <w:pPr>
        <w:ind w:left="4808" w:hanging="569"/>
      </w:pPr>
      <w:rPr>
        <w:rFonts w:hint="default"/>
        <w:lang w:val="es-ES" w:eastAsia="es-ES" w:bidi="es-ES"/>
      </w:rPr>
    </w:lvl>
    <w:lvl w:ilvl="5" w:tplc="3ABCB600">
      <w:numFmt w:val="bullet"/>
      <w:lvlText w:val="•"/>
      <w:lvlJc w:val="left"/>
      <w:pPr>
        <w:ind w:left="5690" w:hanging="569"/>
      </w:pPr>
      <w:rPr>
        <w:rFonts w:hint="default"/>
        <w:lang w:val="es-ES" w:eastAsia="es-ES" w:bidi="es-ES"/>
      </w:rPr>
    </w:lvl>
    <w:lvl w:ilvl="6" w:tplc="ABC67A76">
      <w:numFmt w:val="bullet"/>
      <w:lvlText w:val="•"/>
      <w:lvlJc w:val="left"/>
      <w:pPr>
        <w:ind w:left="6572" w:hanging="569"/>
      </w:pPr>
      <w:rPr>
        <w:rFonts w:hint="default"/>
        <w:lang w:val="es-ES" w:eastAsia="es-ES" w:bidi="es-ES"/>
      </w:rPr>
    </w:lvl>
    <w:lvl w:ilvl="7" w:tplc="8496D25A">
      <w:numFmt w:val="bullet"/>
      <w:lvlText w:val="•"/>
      <w:lvlJc w:val="left"/>
      <w:pPr>
        <w:ind w:left="7454" w:hanging="569"/>
      </w:pPr>
      <w:rPr>
        <w:rFonts w:hint="default"/>
        <w:lang w:val="es-ES" w:eastAsia="es-ES" w:bidi="es-ES"/>
      </w:rPr>
    </w:lvl>
    <w:lvl w:ilvl="8" w:tplc="886AC8E8">
      <w:numFmt w:val="bullet"/>
      <w:lvlText w:val="•"/>
      <w:lvlJc w:val="left"/>
      <w:pPr>
        <w:ind w:left="8336" w:hanging="569"/>
      </w:pPr>
      <w:rPr>
        <w:rFonts w:hint="default"/>
        <w:lang w:val="es-ES" w:eastAsia="es-ES" w:bidi="es-ES"/>
      </w:rPr>
    </w:lvl>
  </w:abstractNum>
  <w:abstractNum w:abstractNumId="64" w15:restartNumberingAfterBreak="0">
    <w:nsid w:val="2E5C35DB"/>
    <w:multiLevelType w:val="hybridMultilevel"/>
    <w:tmpl w:val="5AE811B6"/>
    <w:lvl w:ilvl="0" w:tplc="E32CBA10">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8B70EA64">
      <w:numFmt w:val="bullet"/>
      <w:lvlText w:val="•"/>
      <w:lvlJc w:val="left"/>
      <w:pPr>
        <w:ind w:left="2162" w:hanging="569"/>
      </w:pPr>
      <w:rPr>
        <w:rFonts w:hint="default"/>
        <w:lang w:val="es-ES" w:eastAsia="es-ES" w:bidi="es-ES"/>
      </w:rPr>
    </w:lvl>
    <w:lvl w:ilvl="2" w:tplc="9A788DAC">
      <w:numFmt w:val="bullet"/>
      <w:lvlText w:val="•"/>
      <w:lvlJc w:val="left"/>
      <w:pPr>
        <w:ind w:left="3044" w:hanging="569"/>
      </w:pPr>
      <w:rPr>
        <w:rFonts w:hint="default"/>
        <w:lang w:val="es-ES" w:eastAsia="es-ES" w:bidi="es-ES"/>
      </w:rPr>
    </w:lvl>
    <w:lvl w:ilvl="3" w:tplc="95CE882A">
      <w:numFmt w:val="bullet"/>
      <w:lvlText w:val="•"/>
      <w:lvlJc w:val="left"/>
      <w:pPr>
        <w:ind w:left="3926" w:hanging="569"/>
      </w:pPr>
      <w:rPr>
        <w:rFonts w:hint="default"/>
        <w:lang w:val="es-ES" w:eastAsia="es-ES" w:bidi="es-ES"/>
      </w:rPr>
    </w:lvl>
    <w:lvl w:ilvl="4" w:tplc="252EBEEE">
      <w:numFmt w:val="bullet"/>
      <w:lvlText w:val="•"/>
      <w:lvlJc w:val="left"/>
      <w:pPr>
        <w:ind w:left="4808" w:hanging="569"/>
      </w:pPr>
      <w:rPr>
        <w:rFonts w:hint="default"/>
        <w:lang w:val="es-ES" w:eastAsia="es-ES" w:bidi="es-ES"/>
      </w:rPr>
    </w:lvl>
    <w:lvl w:ilvl="5" w:tplc="648245F0">
      <w:numFmt w:val="bullet"/>
      <w:lvlText w:val="•"/>
      <w:lvlJc w:val="left"/>
      <w:pPr>
        <w:ind w:left="5690" w:hanging="569"/>
      </w:pPr>
      <w:rPr>
        <w:rFonts w:hint="default"/>
        <w:lang w:val="es-ES" w:eastAsia="es-ES" w:bidi="es-ES"/>
      </w:rPr>
    </w:lvl>
    <w:lvl w:ilvl="6" w:tplc="9F3EB2E6">
      <w:numFmt w:val="bullet"/>
      <w:lvlText w:val="•"/>
      <w:lvlJc w:val="left"/>
      <w:pPr>
        <w:ind w:left="6572" w:hanging="569"/>
      </w:pPr>
      <w:rPr>
        <w:rFonts w:hint="default"/>
        <w:lang w:val="es-ES" w:eastAsia="es-ES" w:bidi="es-ES"/>
      </w:rPr>
    </w:lvl>
    <w:lvl w:ilvl="7" w:tplc="AE8E04C0">
      <w:numFmt w:val="bullet"/>
      <w:lvlText w:val="•"/>
      <w:lvlJc w:val="left"/>
      <w:pPr>
        <w:ind w:left="7454" w:hanging="569"/>
      </w:pPr>
      <w:rPr>
        <w:rFonts w:hint="default"/>
        <w:lang w:val="es-ES" w:eastAsia="es-ES" w:bidi="es-ES"/>
      </w:rPr>
    </w:lvl>
    <w:lvl w:ilvl="8" w:tplc="B64C3282">
      <w:numFmt w:val="bullet"/>
      <w:lvlText w:val="•"/>
      <w:lvlJc w:val="left"/>
      <w:pPr>
        <w:ind w:left="8336" w:hanging="569"/>
      </w:pPr>
      <w:rPr>
        <w:rFonts w:hint="default"/>
        <w:lang w:val="es-ES" w:eastAsia="es-ES" w:bidi="es-ES"/>
      </w:rPr>
    </w:lvl>
  </w:abstractNum>
  <w:abstractNum w:abstractNumId="65" w15:restartNumberingAfterBreak="0">
    <w:nsid w:val="2F4A5D2B"/>
    <w:multiLevelType w:val="hybridMultilevel"/>
    <w:tmpl w:val="2B024E08"/>
    <w:lvl w:ilvl="0" w:tplc="E1948C8A">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CB3C4364">
      <w:numFmt w:val="bullet"/>
      <w:lvlText w:val="•"/>
      <w:lvlJc w:val="left"/>
      <w:pPr>
        <w:ind w:left="2162" w:hanging="569"/>
      </w:pPr>
      <w:rPr>
        <w:rFonts w:hint="default"/>
        <w:lang w:val="es-ES" w:eastAsia="es-ES" w:bidi="es-ES"/>
      </w:rPr>
    </w:lvl>
    <w:lvl w:ilvl="2" w:tplc="A77A6D18">
      <w:numFmt w:val="bullet"/>
      <w:lvlText w:val="•"/>
      <w:lvlJc w:val="left"/>
      <w:pPr>
        <w:ind w:left="3044" w:hanging="569"/>
      </w:pPr>
      <w:rPr>
        <w:rFonts w:hint="default"/>
        <w:lang w:val="es-ES" w:eastAsia="es-ES" w:bidi="es-ES"/>
      </w:rPr>
    </w:lvl>
    <w:lvl w:ilvl="3" w:tplc="ADD2DB22">
      <w:numFmt w:val="bullet"/>
      <w:lvlText w:val="•"/>
      <w:lvlJc w:val="left"/>
      <w:pPr>
        <w:ind w:left="3926" w:hanging="569"/>
      </w:pPr>
      <w:rPr>
        <w:rFonts w:hint="default"/>
        <w:lang w:val="es-ES" w:eastAsia="es-ES" w:bidi="es-ES"/>
      </w:rPr>
    </w:lvl>
    <w:lvl w:ilvl="4" w:tplc="5534FCDA">
      <w:numFmt w:val="bullet"/>
      <w:lvlText w:val="•"/>
      <w:lvlJc w:val="left"/>
      <w:pPr>
        <w:ind w:left="4808" w:hanging="569"/>
      </w:pPr>
      <w:rPr>
        <w:rFonts w:hint="default"/>
        <w:lang w:val="es-ES" w:eastAsia="es-ES" w:bidi="es-ES"/>
      </w:rPr>
    </w:lvl>
    <w:lvl w:ilvl="5" w:tplc="DCBCA566">
      <w:numFmt w:val="bullet"/>
      <w:lvlText w:val="•"/>
      <w:lvlJc w:val="left"/>
      <w:pPr>
        <w:ind w:left="5690" w:hanging="569"/>
      </w:pPr>
      <w:rPr>
        <w:rFonts w:hint="default"/>
        <w:lang w:val="es-ES" w:eastAsia="es-ES" w:bidi="es-ES"/>
      </w:rPr>
    </w:lvl>
    <w:lvl w:ilvl="6" w:tplc="A4A270C0">
      <w:numFmt w:val="bullet"/>
      <w:lvlText w:val="•"/>
      <w:lvlJc w:val="left"/>
      <w:pPr>
        <w:ind w:left="6572" w:hanging="569"/>
      </w:pPr>
      <w:rPr>
        <w:rFonts w:hint="default"/>
        <w:lang w:val="es-ES" w:eastAsia="es-ES" w:bidi="es-ES"/>
      </w:rPr>
    </w:lvl>
    <w:lvl w:ilvl="7" w:tplc="F4841130">
      <w:numFmt w:val="bullet"/>
      <w:lvlText w:val="•"/>
      <w:lvlJc w:val="left"/>
      <w:pPr>
        <w:ind w:left="7454" w:hanging="569"/>
      </w:pPr>
      <w:rPr>
        <w:rFonts w:hint="default"/>
        <w:lang w:val="es-ES" w:eastAsia="es-ES" w:bidi="es-ES"/>
      </w:rPr>
    </w:lvl>
    <w:lvl w:ilvl="8" w:tplc="B1B86658">
      <w:numFmt w:val="bullet"/>
      <w:lvlText w:val="•"/>
      <w:lvlJc w:val="left"/>
      <w:pPr>
        <w:ind w:left="8336" w:hanging="569"/>
      </w:pPr>
      <w:rPr>
        <w:rFonts w:hint="default"/>
        <w:lang w:val="es-ES" w:eastAsia="es-ES" w:bidi="es-ES"/>
      </w:rPr>
    </w:lvl>
  </w:abstractNum>
  <w:abstractNum w:abstractNumId="66" w15:restartNumberingAfterBreak="0">
    <w:nsid w:val="2F6A439B"/>
    <w:multiLevelType w:val="hybridMultilevel"/>
    <w:tmpl w:val="BD18E816"/>
    <w:lvl w:ilvl="0" w:tplc="14541B60">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3E300570">
      <w:numFmt w:val="bullet"/>
      <w:lvlText w:val="•"/>
      <w:lvlJc w:val="left"/>
      <w:pPr>
        <w:ind w:left="2162" w:hanging="569"/>
      </w:pPr>
      <w:rPr>
        <w:rFonts w:hint="default"/>
        <w:lang w:val="es-ES" w:eastAsia="es-ES" w:bidi="es-ES"/>
      </w:rPr>
    </w:lvl>
    <w:lvl w:ilvl="2" w:tplc="E42C1BA6">
      <w:numFmt w:val="bullet"/>
      <w:lvlText w:val="•"/>
      <w:lvlJc w:val="left"/>
      <w:pPr>
        <w:ind w:left="3044" w:hanging="569"/>
      </w:pPr>
      <w:rPr>
        <w:rFonts w:hint="default"/>
        <w:lang w:val="es-ES" w:eastAsia="es-ES" w:bidi="es-ES"/>
      </w:rPr>
    </w:lvl>
    <w:lvl w:ilvl="3" w:tplc="15DA8BF2">
      <w:numFmt w:val="bullet"/>
      <w:lvlText w:val="•"/>
      <w:lvlJc w:val="left"/>
      <w:pPr>
        <w:ind w:left="3926" w:hanging="569"/>
      </w:pPr>
      <w:rPr>
        <w:rFonts w:hint="default"/>
        <w:lang w:val="es-ES" w:eastAsia="es-ES" w:bidi="es-ES"/>
      </w:rPr>
    </w:lvl>
    <w:lvl w:ilvl="4" w:tplc="32763C56">
      <w:numFmt w:val="bullet"/>
      <w:lvlText w:val="•"/>
      <w:lvlJc w:val="left"/>
      <w:pPr>
        <w:ind w:left="4808" w:hanging="569"/>
      </w:pPr>
      <w:rPr>
        <w:rFonts w:hint="default"/>
        <w:lang w:val="es-ES" w:eastAsia="es-ES" w:bidi="es-ES"/>
      </w:rPr>
    </w:lvl>
    <w:lvl w:ilvl="5" w:tplc="00180AC2">
      <w:numFmt w:val="bullet"/>
      <w:lvlText w:val="•"/>
      <w:lvlJc w:val="left"/>
      <w:pPr>
        <w:ind w:left="5690" w:hanging="569"/>
      </w:pPr>
      <w:rPr>
        <w:rFonts w:hint="default"/>
        <w:lang w:val="es-ES" w:eastAsia="es-ES" w:bidi="es-ES"/>
      </w:rPr>
    </w:lvl>
    <w:lvl w:ilvl="6" w:tplc="FA6A745A">
      <w:numFmt w:val="bullet"/>
      <w:lvlText w:val="•"/>
      <w:lvlJc w:val="left"/>
      <w:pPr>
        <w:ind w:left="6572" w:hanging="569"/>
      </w:pPr>
      <w:rPr>
        <w:rFonts w:hint="default"/>
        <w:lang w:val="es-ES" w:eastAsia="es-ES" w:bidi="es-ES"/>
      </w:rPr>
    </w:lvl>
    <w:lvl w:ilvl="7" w:tplc="FB3CF1DC">
      <w:numFmt w:val="bullet"/>
      <w:lvlText w:val="•"/>
      <w:lvlJc w:val="left"/>
      <w:pPr>
        <w:ind w:left="7454" w:hanging="569"/>
      </w:pPr>
      <w:rPr>
        <w:rFonts w:hint="default"/>
        <w:lang w:val="es-ES" w:eastAsia="es-ES" w:bidi="es-ES"/>
      </w:rPr>
    </w:lvl>
    <w:lvl w:ilvl="8" w:tplc="494E9596">
      <w:numFmt w:val="bullet"/>
      <w:lvlText w:val="•"/>
      <w:lvlJc w:val="left"/>
      <w:pPr>
        <w:ind w:left="8336" w:hanging="569"/>
      </w:pPr>
      <w:rPr>
        <w:rFonts w:hint="default"/>
        <w:lang w:val="es-ES" w:eastAsia="es-ES" w:bidi="es-ES"/>
      </w:rPr>
    </w:lvl>
  </w:abstractNum>
  <w:abstractNum w:abstractNumId="67" w15:restartNumberingAfterBreak="0">
    <w:nsid w:val="2F77367F"/>
    <w:multiLevelType w:val="hybridMultilevel"/>
    <w:tmpl w:val="CE54EED8"/>
    <w:lvl w:ilvl="0" w:tplc="52FE32B2">
      <w:start w:val="1"/>
      <w:numFmt w:val="upperRoman"/>
      <w:lvlText w:val="%1."/>
      <w:lvlJc w:val="left"/>
      <w:pPr>
        <w:ind w:left="721" w:hanging="144"/>
      </w:pPr>
      <w:rPr>
        <w:rFonts w:ascii="Arial Negrita" w:eastAsia="Arial" w:hAnsi="Arial Negrita" w:cs="Arial" w:hint="default"/>
        <w:b/>
        <w:bCs/>
        <w:spacing w:val="0"/>
        <w:w w:val="100"/>
        <w:sz w:val="20"/>
        <w:szCs w:val="20"/>
        <w:lang w:val="es-ES" w:eastAsia="es-ES" w:bidi="es-ES"/>
      </w:rPr>
    </w:lvl>
    <w:lvl w:ilvl="1" w:tplc="700E2D80">
      <w:numFmt w:val="bullet"/>
      <w:lvlText w:val="•"/>
      <w:lvlJc w:val="left"/>
      <w:pPr>
        <w:ind w:left="1658" w:hanging="144"/>
      </w:pPr>
      <w:rPr>
        <w:rFonts w:hint="default"/>
        <w:lang w:val="es-ES" w:eastAsia="es-ES" w:bidi="es-ES"/>
      </w:rPr>
    </w:lvl>
    <w:lvl w:ilvl="2" w:tplc="0A6C0BE6">
      <w:numFmt w:val="bullet"/>
      <w:lvlText w:val="•"/>
      <w:lvlJc w:val="left"/>
      <w:pPr>
        <w:ind w:left="2596" w:hanging="144"/>
      </w:pPr>
      <w:rPr>
        <w:rFonts w:hint="default"/>
        <w:lang w:val="es-ES" w:eastAsia="es-ES" w:bidi="es-ES"/>
      </w:rPr>
    </w:lvl>
    <w:lvl w:ilvl="3" w:tplc="E9E2495E">
      <w:numFmt w:val="bullet"/>
      <w:lvlText w:val="•"/>
      <w:lvlJc w:val="left"/>
      <w:pPr>
        <w:ind w:left="3534" w:hanging="144"/>
      </w:pPr>
      <w:rPr>
        <w:rFonts w:hint="default"/>
        <w:lang w:val="es-ES" w:eastAsia="es-ES" w:bidi="es-ES"/>
      </w:rPr>
    </w:lvl>
    <w:lvl w:ilvl="4" w:tplc="F72E3CD6">
      <w:numFmt w:val="bullet"/>
      <w:lvlText w:val="•"/>
      <w:lvlJc w:val="left"/>
      <w:pPr>
        <w:ind w:left="4472" w:hanging="144"/>
      </w:pPr>
      <w:rPr>
        <w:rFonts w:hint="default"/>
        <w:lang w:val="es-ES" w:eastAsia="es-ES" w:bidi="es-ES"/>
      </w:rPr>
    </w:lvl>
    <w:lvl w:ilvl="5" w:tplc="674EAA7A">
      <w:numFmt w:val="bullet"/>
      <w:lvlText w:val="•"/>
      <w:lvlJc w:val="left"/>
      <w:pPr>
        <w:ind w:left="5410" w:hanging="144"/>
      </w:pPr>
      <w:rPr>
        <w:rFonts w:hint="default"/>
        <w:lang w:val="es-ES" w:eastAsia="es-ES" w:bidi="es-ES"/>
      </w:rPr>
    </w:lvl>
    <w:lvl w:ilvl="6" w:tplc="7DF0CADC">
      <w:numFmt w:val="bullet"/>
      <w:lvlText w:val="•"/>
      <w:lvlJc w:val="left"/>
      <w:pPr>
        <w:ind w:left="6348" w:hanging="144"/>
      </w:pPr>
      <w:rPr>
        <w:rFonts w:hint="default"/>
        <w:lang w:val="es-ES" w:eastAsia="es-ES" w:bidi="es-ES"/>
      </w:rPr>
    </w:lvl>
    <w:lvl w:ilvl="7" w:tplc="11E86818">
      <w:numFmt w:val="bullet"/>
      <w:lvlText w:val="•"/>
      <w:lvlJc w:val="left"/>
      <w:pPr>
        <w:ind w:left="7286" w:hanging="144"/>
      </w:pPr>
      <w:rPr>
        <w:rFonts w:hint="default"/>
        <w:lang w:val="es-ES" w:eastAsia="es-ES" w:bidi="es-ES"/>
      </w:rPr>
    </w:lvl>
    <w:lvl w:ilvl="8" w:tplc="E2602F2C">
      <w:numFmt w:val="bullet"/>
      <w:lvlText w:val="•"/>
      <w:lvlJc w:val="left"/>
      <w:pPr>
        <w:ind w:left="8224" w:hanging="144"/>
      </w:pPr>
      <w:rPr>
        <w:rFonts w:hint="default"/>
        <w:lang w:val="es-ES" w:eastAsia="es-ES" w:bidi="es-ES"/>
      </w:rPr>
    </w:lvl>
  </w:abstractNum>
  <w:abstractNum w:abstractNumId="68" w15:restartNumberingAfterBreak="0">
    <w:nsid w:val="30155859"/>
    <w:multiLevelType w:val="hybridMultilevel"/>
    <w:tmpl w:val="97B0BF72"/>
    <w:lvl w:ilvl="0" w:tplc="1DDE21F8">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01D810D2">
      <w:numFmt w:val="bullet"/>
      <w:lvlText w:val="•"/>
      <w:lvlJc w:val="left"/>
      <w:pPr>
        <w:ind w:left="2162" w:hanging="569"/>
      </w:pPr>
      <w:rPr>
        <w:rFonts w:hint="default"/>
        <w:lang w:val="es-ES" w:eastAsia="es-ES" w:bidi="es-ES"/>
      </w:rPr>
    </w:lvl>
    <w:lvl w:ilvl="2" w:tplc="BFB65EBA">
      <w:numFmt w:val="bullet"/>
      <w:lvlText w:val="•"/>
      <w:lvlJc w:val="left"/>
      <w:pPr>
        <w:ind w:left="3044" w:hanging="569"/>
      </w:pPr>
      <w:rPr>
        <w:rFonts w:hint="default"/>
        <w:lang w:val="es-ES" w:eastAsia="es-ES" w:bidi="es-ES"/>
      </w:rPr>
    </w:lvl>
    <w:lvl w:ilvl="3" w:tplc="7E3AE38A">
      <w:numFmt w:val="bullet"/>
      <w:lvlText w:val="•"/>
      <w:lvlJc w:val="left"/>
      <w:pPr>
        <w:ind w:left="3926" w:hanging="569"/>
      </w:pPr>
      <w:rPr>
        <w:rFonts w:hint="default"/>
        <w:lang w:val="es-ES" w:eastAsia="es-ES" w:bidi="es-ES"/>
      </w:rPr>
    </w:lvl>
    <w:lvl w:ilvl="4" w:tplc="A8C4F6D8">
      <w:numFmt w:val="bullet"/>
      <w:lvlText w:val="•"/>
      <w:lvlJc w:val="left"/>
      <w:pPr>
        <w:ind w:left="4808" w:hanging="569"/>
      </w:pPr>
      <w:rPr>
        <w:rFonts w:hint="default"/>
        <w:lang w:val="es-ES" w:eastAsia="es-ES" w:bidi="es-ES"/>
      </w:rPr>
    </w:lvl>
    <w:lvl w:ilvl="5" w:tplc="87E83508">
      <w:numFmt w:val="bullet"/>
      <w:lvlText w:val="•"/>
      <w:lvlJc w:val="left"/>
      <w:pPr>
        <w:ind w:left="5690" w:hanging="569"/>
      </w:pPr>
      <w:rPr>
        <w:rFonts w:hint="default"/>
        <w:lang w:val="es-ES" w:eastAsia="es-ES" w:bidi="es-ES"/>
      </w:rPr>
    </w:lvl>
    <w:lvl w:ilvl="6" w:tplc="E4C6FE8E">
      <w:numFmt w:val="bullet"/>
      <w:lvlText w:val="•"/>
      <w:lvlJc w:val="left"/>
      <w:pPr>
        <w:ind w:left="6572" w:hanging="569"/>
      </w:pPr>
      <w:rPr>
        <w:rFonts w:hint="default"/>
        <w:lang w:val="es-ES" w:eastAsia="es-ES" w:bidi="es-ES"/>
      </w:rPr>
    </w:lvl>
    <w:lvl w:ilvl="7" w:tplc="1D6AC29A">
      <w:numFmt w:val="bullet"/>
      <w:lvlText w:val="•"/>
      <w:lvlJc w:val="left"/>
      <w:pPr>
        <w:ind w:left="7454" w:hanging="569"/>
      </w:pPr>
      <w:rPr>
        <w:rFonts w:hint="default"/>
        <w:lang w:val="es-ES" w:eastAsia="es-ES" w:bidi="es-ES"/>
      </w:rPr>
    </w:lvl>
    <w:lvl w:ilvl="8" w:tplc="3C1663E6">
      <w:numFmt w:val="bullet"/>
      <w:lvlText w:val="•"/>
      <w:lvlJc w:val="left"/>
      <w:pPr>
        <w:ind w:left="8336" w:hanging="569"/>
      </w:pPr>
      <w:rPr>
        <w:rFonts w:hint="default"/>
        <w:lang w:val="es-ES" w:eastAsia="es-ES" w:bidi="es-ES"/>
      </w:rPr>
    </w:lvl>
  </w:abstractNum>
  <w:abstractNum w:abstractNumId="69" w15:restartNumberingAfterBreak="0">
    <w:nsid w:val="312109F3"/>
    <w:multiLevelType w:val="hybridMultilevel"/>
    <w:tmpl w:val="9E4EC2BA"/>
    <w:lvl w:ilvl="0" w:tplc="EDD8FFFA">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4E5A6340">
      <w:numFmt w:val="bullet"/>
      <w:lvlText w:val="•"/>
      <w:lvlJc w:val="left"/>
      <w:pPr>
        <w:ind w:left="2162" w:hanging="569"/>
      </w:pPr>
      <w:rPr>
        <w:rFonts w:hint="default"/>
        <w:lang w:val="es-ES" w:eastAsia="es-ES" w:bidi="es-ES"/>
      </w:rPr>
    </w:lvl>
    <w:lvl w:ilvl="2" w:tplc="F3BE70B6">
      <w:numFmt w:val="bullet"/>
      <w:lvlText w:val="•"/>
      <w:lvlJc w:val="left"/>
      <w:pPr>
        <w:ind w:left="3044" w:hanging="569"/>
      </w:pPr>
      <w:rPr>
        <w:rFonts w:hint="default"/>
        <w:lang w:val="es-ES" w:eastAsia="es-ES" w:bidi="es-ES"/>
      </w:rPr>
    </w:lvl>
    <w:lvl w:ilvl="3" w:tplc="6344B690">
      <w:numFmt w:val="bullet"/>
      <w:lvlText w:val="•"/>
      <w:lvlJc w:val="left"/>
      <w:pPr>
        <w:ind w:left="3926" w:hanging="569"/>
      </w:pPr>
      <w:rPr>
        <w:rFonts w:hint="default"/>
        <w:lang w:val="es-ES" w:eastAsia="es-ES" w:bidi="es-ES"/>
      </w:rPr>
    </w:lvl>
    <w:lvl w:ilvl="4" w:tplc="22322D5A">
      <w:numFmt w:val="bullet"/>
      <w:lvlText w:val="•"/>
      <w:lvlJc w:val="left"/>
      <w:pPr>
        <w:ind w:left="4808" w:hanging="569"/>
      </w:pPr>
      <w:rPr>
        <w:rFonts w:hint="default"/>
        <w:lang w:val="es-ES" w:eastAsia="es-ES" w:bidi="es-ES"/>
      </w:rPr>
    </w:lvl>
    <w:lvl w:ilvl="5" w:tplc="41AA7656">
      <w:numFmt w:val="bullet"/>
      <w:lvlText w:val="•"/>
      <w:lvlJc w:val="left"/>
      <w:pPr>
        <w:ind w:left="5690" w:hanging="569"/>
      </w:pPr>
      <w:rPr>
        <w:rFonts w:hint="default"/>
        <w:lang w:val="es-ES" w:eastAsia="es-ES" w:bidi="es-ES"/>
      </w:rPr>
    </w:lvl>
    <w:lvl w:ilvl="6" w:tplc="3F9EDDBA">
      <w:numFmt w:val="bullet"/>
      <w:lvlText w:val="•"/>
      <w:lvlJc w:val="left"/>
      <w:pPr>
        <w:ind w:left="6572" w:hanging="569"/>
      </w:pPr>
      <w:rPr>
        <w:rFonts w:hint="default"/>
        <w:lang w:val="es-ES" w:eastAsia="es-ES" w:bidi="es-ES"/>
      </w:rPr>
    </w:lvl>
    <w:lvl w:ilvl="7" w:tplc="DDD4C9DA">
      <w:numFmt w:val="bullet"/>
      <w:lvlText w:val="•"/>
      <w:lvlJc w:val="left"/>
      <w:pPr>
        <w:ind w:left="7454" w:hanging="569"/>
      </w:pPr>
      <w:rPr>
        <w:rFonts w:hint="default"/>
        <w:lang w:val="es-ES" w:eastAsia="es-ES" w:bidi="es-ES"/>
      </w:rPr>
    </w:lvl>
    <w:lvl w:ilvl="8" w:tplc="240C4744">
      <w:numFmt w:val="bullet"/>
      <w:lvlText w:val="•"/>
      <w:lvlJc w:val="left"/>
      <w:pPr>
        <w:ind w:left="8336" w:hanging="569"/>
      </w:pPr>
      <w:rPr>
        <w:rFonts w:hint="default"/>
        <w:lang w:val="es-ES" w:eastAsia="es-ES" w:bidi="es-ES"/>
      </w:rPr>
    </w:lvl>
  </w:abstractNum>
  <w:abstractNum w:abstractNumId="70" w15:restartNumberingAfterBreak="0">
    <w:nsid w:val="3256546C"/>
    <w:multiLevelType w:val="hybridMultilevel"/>
    <w:tmpl w:val="491C41A4"/>
    <w:lvl w:ilvl="0" w:tplc="ADE4AC0A">
      <w:start w:val="1"/>
      <w:numFmt w:val="lowerLetter"/>
      <w:lvlText w:val="%1)"/>
      <w:lvlJc w:val="left"/>
      <w:pPr>
        <w:ind w:left="1288" w:hanging="569"/>
      </w:pPr>
      <w:rPr>
        <w:rFonts w:ascii="Arial Negrita" w:eastAsia="Arial" w:hAnsi="Arial Negrita" w:cs="Arial" w:hint="default"/>
        <w:b/>
        <w:bCs/>
        <w:spacing w:val="0"/>
        <w:w w:val="99"/>
        <w:sz w:val="20"/>
        <w:szCs w:val="20"/>
        <w:lang w:val="es-ES" w:eastAsia="es-ES" w:bidi="es-ES"/>
      </w:rPr>
    </w:lvl>
    <w:lvl w:ilvl="1" w:tplc="A7DE7892">
      <w:numFmt w:val="bullet"/>
      <w:lvlText w:val="•"/>
      <w:lvlJc w:val="left"/>
      <w:pPr>
        <w:ind w:left="2162" w:hanging="569"/>
      </w:pPr>
      <w:rPr>
        <w:rFonts w:hint="default"/>
        <w:lang w:val="es-ES" w:eastAsia="es-ES" w:bidi="es-ES"/>
      </w:rPr>
    </w:lvl>
    <w:lvl w:ilvl="2" w:tplc="1F0C7AB4">
      <w:numFmt w:val="bullet"/>
      <w:lvlText w:val="•"/>
      <w:lvlJc w:val="left"/>
      <w:pPr>
        <w:ind w:left="3044" w:hanging="569"/>
      </w:pPr>
      <w:rPr>
        <w:rFonts w:hint="default"/>
        <w:lang w:val="es-ES" w:eastAsia="es-ES" w:bidi="es-ES"/>
      </w:rPr>
    </w:lvl>
    <w:lvl w:ilvl="3" w:tplc="E20208E2">
      <w:numFmt w:val="bullet"/>
      <w:lvlText w:val="•"/>
      <w:lvlJc w:val="left"/>
      <w:pPr>
        <w:ind w:left="3926" w:hanging="569"/>
      </w:pPr>
      <w:rPr>
        <w:rFonts w:hint="default"/>
        <w:lang w:val="es-ES" w:eastAsia="es-ES" w:bidi="es-ES"/>
      </w:rPr>
    </w:lvl>
    <w:lvl w:ilvl="4" w:tplc="47D66306">
      <w:numFmt w:val="bullet"/>
      <w:lvlText w:val="•"/>
      <w:lvlJc w:val="left"/>
      <w:pPr>
        <w:ind w:left="4808" w:hanging="569"/>
      </w:pPr>
      <w:rPr>
        <w:rFonts w:hint="default"/>
        <w:lang w:val="es-ES" w:eastAsia="es-ES" w:bidi="es-ES"/>
      </w:rPr>
    </w:lvl>
    <w:lvl w:ilvl="5" w:tplc="5C0A7EA6">
      <w:numFmt w:val="bullet"/>
      <w:lvlText w:val="•"/>
      <w:lvlJc w:val="left"/>
      <w:pPr>
        <w:ind w:left="5690" w:hanging="569"/>
      </w:pPr>
      <w:rPr>
        <w:rFonts w:hint="default"/>
        <w:lang w:val="es-ES" w:eastAsia="es-ES" w:bidi="es-ES"/>
      </w:rPr>
    </w:lvl>
    <w:lvl w:ilvl="6" w:tplc="08C6DB7A">
      <w:numFmt w:val="bullet"/>
      <w:lvlText w:val="•"/>
      <w:lvlJc w:val="left"/>
      <w:pPr>
        <w:ind w:left="6572" w:hanging="569"/>
      </w:pPr>
      <w:rPr>
        <w:rFonts w:hint="default"/>
        <w:lang w:val="es-ES" w:eastAsia="es-ES" w:bidi="es-ES"/>
      </w:rPr>
    </w:lvl>
    <w:lvl w:ilvl="7" w:tplc="709C88AC">
      <w:numFmt w:val="bullet"/>
      <w:lvlText w:val="•"/>
      <w:lvlJc w:val="left"/>
      <w:pPr>
        <w:ind w:left="7454" w:hanging="569"/>
      </w:pPr>
      <w:rPr>
        <w:rFonts w:hint="default"/>
        <w:lang w:val="es-ES" w:eastAsia="es-ES" w:bidi="es-ES"/>
      </w:rPr>
    </w:lvl>
    <w:lvl w:ilvl="8" w:tplc="9600FF54">
      <w:numFmt w:val="bullet"/>
      <w:lvlText w:val="•"/>
      <w:lvlJc w:val="left"/>
      <w:pPr>
        <w:ind w:left="8336" w:hanging="569"/>
      </w:pPr>
      <w:rPr>
        <w:rFonts w:hint="default"/>
        <w:lang w:val="es-ES" w:eastAsia="es-ES" w:bidi="es-ES"/>
      </w:rPr>
    </w:lvl>
  </w:abstractNum>
  <w:abstractNum w:abstractNumId="71" w15:restartNumberingAfterBreak="0">
    <w:nsid w:val="325825B7"/>
    <w:multiLevelType w:val="hybridMultilevel"/>
    <w:tmpl w:val="11682F4C"/>
    <w:lvl w:ilvl="0" w:tplc="DA56CA3A">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63E6E3C6">
      <w:numFmt w:val="bullet"/>
      <w:lvlText w:val="•"/>
      <w:lvlJc w:val="left"/>
      <w:pPr>
        <w:ind w:left="2162" w:hanging="569"/>
      </w:pPr>
      <w:rPr>
        <w:rFonts w:hint="default"/>
        <w:lang w:val="es-ES" w:eastAsia="es-ES" w:bidi="es-ES"/>
      </w:rPr>
    </w:lvl>
    <w:lvl w:ilvl="2" w:tplc="D4D0D9AA">
      <w:numFmt w:val="bullet"/>
      <w:lvlText w:val="•"/>
      <w:lvlJc w:val="left"/>
      <w:pPr>
        <w:ind w:left="3044" w:hanging="569"/>
      </w:pPr>
      <w:rPr>
        <w:rFonts w:hint="default"/>
        <w:lang w:val="es-ES" w:eastAsia="es-ES" w:bidi="es-ES"/>
      </w:rPr>
    </w:lvl>
    <w:lvl w:ilvl="3" w:tplc="CE70183C">
      <w:numFmt w:val="bullet"/>
      <w:lvlText w:val="•"/>
      <w:lvlJc w:val="left"/>
      <w:pPr>
        <w:ind w:left="3926" w:hanging="569"/>
      </w:pPr>
      <w:rPr>
        <w:rFonts w:hint="default"/>
        <w:lang w:val="es-ES" w:eastAsia="es-ES" w:bidi="es-ES"/>
      </w:rPr>
    </w:lvl>
    <w:lvl w:ilvl="4" w:tplc="2910B818">
      <w:numFmt w:val="bullet"/>
      <w:lvlText w:val="•"/>
      <w:lvlJc w:val="left"/>
      <w:pPr>
        <w:ind w:left="4808" w:hanging="569"/>
      </w:pPr>
      <w:rPr>
        <w:rFonts w:hint="default"/>
        <w:lang w:val="es-ES" w:eastAsia="es-ES" w:bidi="es-ES"/>
      </w:rPr>
    </w:lvl>
    <w:lvl w:ilvl="5" w:tplc="01488D0C">
      <w:numFmt w:val="bullet"/>
      <w:lvlText w:val="•"/>
      <w:lvlJc w:val="left"/>
      <w:pPr>
        <w:ind w:left="5690" w:hanging="569"/>
      </w:pPr>
      <w:rPr>
        <w:rFonts w:hint="default"/>
        <w:lang w:val="es-ES" w:eastAsia="es-ES" w:bidi="es-ES"/>
      </w:rPr>
    </w:lvl>
    <w:lvl w:ilvl="6" w:tplc="6A7CA4BA">
      <w:numFmt w:val="bullet"/>
      <w:lvlText w:val="•"/>
      <w:lvlJc w:val="left"/>
      <w:pPr>
        <w:ind w:left="6572" w:hanging="569"/>
      </w:pPr>
      <w:rPr>
        <w:rFonts w:hint="default"/>
        <w:lang w:val="es-ES" w:eastAsia="es-ES" w:bidi="es-ES"/>
      </w:rPr>
    </w:lvl>
    <w:lvl w:ilvl="7" w:tplc="F9F6FD64">
      <w:numFmt w:val="bullet"/>
      <w:lvlText w:val="•"/>
      <w:lvlJc w:val="left"/>
      <w:pPr>
        <w:ind w:left="7454" w:hanging="569"/>
      </w:pPr>
      <w:rPr>
        <w:rFonts w:hint="default"/>
        <w:lang w:val="es-ES" w:eastAsia="es-ES" w:bidi="es-ES"/>
      </w:rPr>
    </w:lvl>
    <w:lvl w:ilvl="8" w:tplc="75DABEF4">
      <w:numFmt w:val="bullet"/>
      <w:lvlText w:val="•"/>
      <w:lvlJc w:val="left"/>
      <w:pPr>
        <w:ind w:left="8336" w:hanging="569"/>
      </w:pPr>
      <w:rPr>
        <w:rFonts w:hint="default"/>
        <w:lang w:val="es-ES" w:eastAsia="es-ES" w:bidi="es-ES"/>
      </w:rPr>
    </w:lvl>
  </w:abstractNum>
  <w:abstractNum w:abstractNumId="72" w15:restartNumberingAfterBreak="0">
    <w:nsid w:val="32FF285B"/>
    <w:multiLevelType w:val="hybridMultilevel"/>
    <w:tmpl w:val="391C333A"/>
    <w:lvl w:ilvl="0" w:tplc="AC4C5294">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EBFCC76A">
      <w:numFmt w:val="bullet"/>
      <w:lvlText w:val="•"/>
      <w:lvlJc w:val="left"/>
      <w:pPr>
        <w:ind w:left="2162" w:hanging="569"/>
      </w:pPr>
      <w:rPr>
        <w:rFonts w:hint="default"/>
        <w:lang w:val="es-ES" w:eastAsia="es-ES" w:bidi="es-ES"/>
      </w:rPr>
    </w:lvl>
    <w:lvl w:ilvl="2" w:tplc="BAAAA13A">
      <w:numFmt w:val="bullet"/>
      <w:lvlText w:val="•"/>
      <w:lvlJc w:val="left"/>
      <w:pPr>
        <w:ind w:left="3044" w:hanging="569"/>
      </w:pPr>
      <w:rPr>
        <w:rFonts w:hint="default"/>
        <w:lang w:val="es-ES" w:eastAsia="es-ES" w:bidi="es-ES"/>
      </w:rPr>
    </w:lvl>
    <w:lvl w:ilvl="3" w:tplc="AD2C236C">
      <w:numFmt w:val="bullet"/>
      <w:lvlText w:val="•"/>
      <w:lvlJc w:val="left"/>
      <w:pPr>
        <w:ind w:left="3926" w:hanging="569"/>
      </w:pPr>
      <w:rPr>
        <w:rFonts w:hint="default"/>
        <w:lang w:val="es-ES" w:eastAsia="es-ES" w:bidi="es-ES"/>
      </w:rPr>
    </w:lvl>
    <w:lvl w:ilvl="4" w:tplc="71EAA848">
      <w:numFmt w:val="bullet"/>
      <w:lvlText w:val="•"/>
      <w:lvlJc w:val="left"/>
      <w:pPr>
        <w:ind w:left="4808" w:hanging="569"/>
      </w:pPr>
      <w:rPr>
        <w:rFonts w:hint="default"/>
        <w:lang w:val="es-ES" w:eastAsia="es-ES" w:bidi="es-ES"/>
      </w:rPr>
    </w:lvl>
    <w:lvl w:ilvl="5" w:tplc="4E94E2B4">
      <w:numFmt w:val="bullet"/>
      <w:lvlText w:val="•"/>
      <w:lvlJc w:val="left"/>
      <w:pPr>
        <w:ind w:left="5690" w:hanging="569"/>
      </w:pPr>
      <w:rPr>
        <w:rFonts w:hint="default"/>
        <w:lang w:val="es-ES" w:eastAsia="es-ES" w:bidi="es-ES"/>
      </w:rPr>
    </w:lvl>
    <w:lvl w:ilvl="6" w:tplc="BD5AC3AA">
      <w:numFmt w:val="bullet"/>
      <w:lvlText w:val="•"/>
      <w:lvlJc w:val="left"/>
      <w:pPr>
        <w:ind w:left="6572" w:hanging="569"/>
      </w:pPr>
      <w:rPr>
        <w:rFonts w:hint="default"/>
        <w:lang w:val="es-ES" w:eastAsia="es-ES" w:bidi="es-ES"/>
      </w:rPr>
    </w:lvl>
    <w:lvl w:ilvl="7" w:tplc="D4CC3F6C">
      <w:numFmt w:val="bullet"/>
      <w:lvlText w:val="•"/>
      <w:lvlJc w:val="left"/>
      <w:pPr>
        <w:ind w:left="7454" w:hanging="569"/>
      </w:pPr>
      <w:rPr>
        <w:rFonts w:hint="default"/>
        <w:lang w:val="es-ES" w:eastAsia="es-ES" w:bidi="es-ES"/>
      </w:rPr>
    </w:lvl>
    <w:lvl w:ilvl="8" w:tplc="8AD485C2">
      <w:numFmt w:val="bullet"/>
      <w:lvlText w:val="•"/>
      <w:lvlJc w:val="left"/>
      <w:pPr>
        <w:ind w:left="8336" w:hanging="569"/>
      </w:pPr>
      <w:rPr>
        <w:rFonts w:hint="default"/>
        <w:lang w:val="es-ES" w:eastAsia="es-ES" w:bidi="es-ES"/>
      </w:rPr>
    </w:lvl>
  </w:abstractNum>
  <w:abstractNum w:abstractNumId="73" w15:restartNumberingAfterBreak="0">
    <w:nsid w:val="330F10BF"/>
    <w:multiLevelType w:val="hybridMultilevel"/>
    <w:tmpl w:val="029C8C0A"/>
    <w:lvl w:ilvl="0" w:tplc="06680A34">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258E07F0">
      <w:numFmt w:val="bullet"/>
      <w:lvlText w:val="•"/>
      <w:lvlJc w:val="left"/>
      <w:pPr>
        <w:ind w:left="2162" w:hanging="569"/>
      </w:pPr>
      <w:rPr>
        <w:rFonts w:hint="default"/>
        <w:lang w:val="es-ES" w:eastAsia="es-ES" w:bidi="es-ES"/>
      </w:rPr>
    </w:lvl>
    <w:lvl w:ilvl="2" w:tplc="E710FB6A">
      <w:numFmt w:val="bullet"/>
      <w:lvlText w:val="•"/>
      <w:lvlJc w:val="left"/>
      <w:pPr>
        <w:ind w:left="3044" w:hanging="569"/>
      </w:pPr>
      <w:rPr>
        <w:rFonts w:hint="default"/>
        <w:lang w:val="es-ES" w:eastAsia="es-ES" w:bidi="es-ES"/>
      </w:rPr>
    </w:lvl>
    <w:lvl w:ilvl="3" w:tplc="DDD25C70">
      <w:numFmt w:val="bullet"/>
      <w:lvlText w:val="•"/>
      <w:lvlJc w:val="left"/>
      <w:pPr>
        <w:ind w:left="3926" w:hanging="569"/>
      </w:pPr>
      <w:rPr>
        <w:rFonts w:hint="default"/>
        <w:lang w:val="es-ES" w:eastAsia="es-ES" w:bidi="es-ES"/>
      </w:rPr>
    </w:lvl>
    <w:lvl w:ilvl="4" w:tplc="9AF89F5C">
      <w:numFmt w:val="bullet"/>
      <w:lvlText w:val="•"/>
      <w:lvlJc w:val="left"/>
      <w:pPr>
        <w:ind w:left="4808" w:hanging="569"/>
      </w:pPr>
      <w:rPr>
        <w:rFonts w:hint="default"/>
        <w:lang w:val="es-ES" w:eastAsia="es-ES" w:bidi="es-ES"/>
      </w:rPr>
    </w:lvl>
    <w:lvl w:ilvl="5" w:tplc="F572BAB8">
      <w:numFmt w:val="bullet"/>
      <w:lvlText w:val="•"/>
      <w:lvlJc w:val="left"/>
      <w:pPr>
        <w:ind w:left="5690" w:hanging="569"/>
      </w:pPr>
      <w:rPr>
        <w:rFonts w:hint="default"/>
        <w:lang w:val="es-ES" w:eastAsia="es-ES" w:bidi="es-ES"/>
      </w:rPr>
    </w:lvl>
    <w:lvl w:ilvl="6" w:tplc="9BDEFAA6">
      <w:numFmt w:val="bullet"/>
      <w:lvlText w:val="•"/>
      <w:lvlJc w:val="left"/>
      <w:pPr>
        <w:ind w:left="6572" w:hanging="569"/>
      </w:pPr>
      <w:rPr>
        <w:rFonts w:hint="default"/>
        <w:lang w:val="es-ES" w:eastAsia="es-ES" w:bidi="es-ES"/>
      </w:rPr>
    </w:lvl>
    <w:lvl w:ilvl="7" w:tplc="347CFD86">
      <w:numFmt w:val="bullet"/>
      <w:lvlText w:val="•"/>
      <w:lvlJc w:val="left"/>
      <w:pPr>
        <w:ind w:left="7454" w:hanging="569"/>
      </w:pPr>
      <w:rPr>
        <w:rFonts w:hint="default"/>
        <w:lang w:val="es-ES" w:eastAsia="es-ES" w:bidi="es-ES"/>
      </w:rPr>
    </w:lvl>
    <w:lvl w:ilvl="8" w:tplc="9BEE6F9C">
      <w:numFmt w:val="bullet"/>
      <w:lvlText w:val="•"/>
      <w:lvlJc w:val="left"/>
      <w:pPr>
        <w:ind w:left="8336" w:hanging="569"/>
      </w:pPr>
      <w:rPr>
        <w:rFonts w:hint="default"/>
        <w:lang w:val="es-ES" w:eastAsia="es-ES" w:bidi="es-ES"/>
      </w:rPr>
    </w:lvl>
  </w:abstractNum>
  <w:abstractNum w:abstractNumId="74" w15:restartNumberingAfterBreak="0">
    <w:nsid w:val="339B7922"/>
    <w:multiLevelType w:val="hybridMultilevel"/>
    <w:tmpl w:val="E24E8F00"/>
    <w:lvl w:ilvl="0" w:tplc="8020DD3C">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0F64C5A6">
      <w:numFmt w:val="bullet"/>
      <w:lvlText w:val="•"/>
      <w:lvlJc w:val="left"/>
      <w:pPr>
        <w:ind w:left="2162" w:hanging="569"/>
      </w:pPr>
      <w:rPr>
        <w:rFonts w:hint="default"/>
        <w:lang w:val="es-ES" w:eastAsia="es-ES" w:bidi="es-ES"/>
      </w:rPr>
    </w:lvl>
    <w:lvl w:ilvl="2" w:tplc="EA623C34">
      <w:numFmt w:val="bullet"/>
      <w:lvlText w:val="•"/>
      <w:lvlJc w:val="left"/>
      <w:pPr>
        <w:ind w:left="3044" w:hanging="569"/>
      </w:pPr>
      <w:rPr>
        <w:rFonts w:hint="default"/>
        <w:lang w:val="es-ES" w:eastAsia="es-ES" w:bidi="es-ES"/>
      </w:rPr>
    </w:lvl>
    <w:lvl w:ilvl="3" w:tplc="EA1251B8">
      <w:numFmt w:val="bullet"/>
      <w:lvlText w:val="•"/>
      <w:lvlJc w:val="left"/>
      <w:pPr>
        <w:ind w:left="3926" w:hanging="569"/>
      </w:pPr>
      <w:rPr>
        <w:rFonts w:hint="default"/>
        <w:lang w:val="es-ES" w:eastAsia="es-ES" w:bidi="es-ES"/>
      </w:rPr>
    </w:lvl>
    <w:lvl w:ilvl="4" w:tplc="53D224AE">
      <w:numFmt w:val="bullet"/>
      <w:lvlText w:val="•"/>
      <w:lvlJc w:val="left"/>
      <w:pPr>
        <w:ind w:left="4808" w:hanging="569"/>
      </w:pPr>
      <w:rPr>
        <w:rFonts w:hint="default"/>
        <w:lang w:val="es-ES" w:eastAsia="es-ES" w:bidi="es-ES"/>
      </w:rPr>
    </w:lvl>
    <w:lvl w:ilvl="5" w:tplc="8D1CF0C0">
      <w:numFmt w:val="bullet"/>
      <w:lvlText w:val="•"/>
      <w:lvlJc w:val="left"/>
      <w:pPr>
        <w:ind w:left="5690" w:hanging="569"/>
      </w:pPr>
      <w:rPr>
        <w:rFonts w:hint="default"/>
        <w:lang w:val="es-ES" w:eastAsia="es-ES" w:bidi="es-ES"/>
      </w:rPr>
    </w:lvl>
    <w:lvl w:ilvl="6" w:tplc="C0562D84">
      <w:numFmt w:val="bullet"/>
      <w:lvlText w:val="•"/>
      <w:lvlJc w:val="left"/>
      <w:pPr>
        <w:ind w:left="6572" w:hanging="569"/>
      </w:pPr>
      <w:rPr>
        <w:rFonts w:hint="default"/>
        <w:lang w:val="es-ES" w:eastAsia="es-ES" w:bidi="es-ES"/>
      </w:rPr>
    </w:lvl>
    <w:lvl w:ilvl="7" w:tplc="A022C27A">
      <w:numFmt w:val="bullet"/>
      <w:lvlText w:val="•"/>
      <w:lvlJc w:val="left"/>
      <w:pPr>
        <w:ind w:left="7454" w:hanging="569"/>
      </w:pPr>
      <w:rPr>
        <w:rFonts w:hint="default"/>
        <w:lang w:val="es-ES" w:eastAsia="es-ES" w:bidi="es-ES"/>
      </w:rPr>
    </w:lvl>
    <w:lvl w:ilvl="8" w:tplc="62DC0C36">
      <w:numFmt w:val="bullet"/>
      <w:lvlText w:val="•"/>
      <w:lvlJc w:val="left"/>
      <w:pPr>
        <w:ind w:left="8336" w:hanging="569"/>
      </w:pPr>
      <w:rPr>
        <w:rFonts w:hint="default"/>
        <w:lang w:val="es-ES" w:eastAsia="es-ES" w:bidi="es-ES"/>
      </w:rPr>
    </w:lvl>
  </w:abstractNum>
  <w:abstractNum w:abstractNumId="75" w15:restartNumberingAfterBreak="0">
    <w:nsid w:val="34696673"/>
    <w:multiLevelType w:val="hybridMultilevel"/>
    <w:tmpl w:val="4F084C72"/>
    <w:lvl w:ilvl="0" w:tplc="3BE4166A">
      <w:start w:val="1"/>
      <w:numFmt w:val="upperRoman"/>
      <w:lvlText w:val="%1."/>
      <w:lvlJc w:val="left"/>
      <w:pPr>
        <w:ind w:left="1287" w:hanging="569"/>
      </w:pPr>
      <w:rPr>
        <w:rFonts w:ascii="Arial Negrita" w:eastAsia="Arial" w:hAnsi="Arial Negrita" w:cs="Arial" w:hint="default"/>
        <w:b/>
        <w:bCs/>
        <w:spacing w:val="0"/>
        <w:w w:val="100"/>
        <w:sz w:val="20"/>
        <w:szCs w:val="18"/>
        <w:lang w:val="es-ES" w:eastAsia="es-ES" w:bidi="es-ES"/>
      </w:rPr>
    </w:lvl>
    <w:lvl w:ilvl="1" w:tplc="4BAEE404">
      <w:numFmt w:val="bullet"/>
      <w:lvlText w:val="•"/>
      <w:lvlJc w:val="left"/>
      <w:pPr>
        <w:ind w:left="2162" w:hanging="569"/>
      </w:pPr>
      <w:rPr>
        <w:rFonts w:hint="default"/>
        <w:lang w:val="es-ES" w:eastAsia="es-ES" w:bidi="es-ES"/>
      </w:rPr>
    </w:lvl>
    <w:lvl w:ilvl="2" w:tplc="00A2894C">
      <w:numFmt w:val="bullet"/>
      <w:lvlText w:val="•"/>
      <w:lvlJc w:val="left"/>
      <w:pPr>
        <w:ind w:left="3044" w:hanging="569"/>
      </w:pPr>
      <w:rPr>
        <w:rFonts w:hint="default"/>
        <w:lang w:val="es-ES" w:eastAsia="es-ES" w:bidi="es-ES"/>
      </w:rPr>
    </w:lvl>
    <w:lvl w:ilvl="3" w:tplc="C486DEAA">
      <w:numFmt w:val="bullet"/>
      <w:lvlText w:val="•"/>
      <w:lvlJc w:val="left"/>
      <w:pPr>
        <w:ind w:left="3926" w:hanging="569"/>
      </w:pPr>
      <w:rPr>
        <w:rFonts w:hint="default"/>
        <w:lang w:val="es-ES" w:eastAsia="es-ES" w:bidi="es-ES"/>
      </w:rPr>
    </w:lvl>
    <w:lvl w:ilvl="4" w:tplc="9FF89A7E">
      <w:numFmt w:val="bullet"/>
      <w:lvlText w:val="•"/>
      <w:lvlJc w:val="left"/>
      <w:pPr>
        <w:ind w:left="4808" w:hanging="569"/>
      </w:pPr>
      <w:rPr>
        <w:rFonts w:hint="default"/>
        <w:lang w:val="es-ES" w:eastAsia="es-ES" w:bidi="es-ES"/>
      </w:rPr>
    </w:lvl>
    <w:lvl w:ilvl="5" w:tplc="7DEADA9A">
      <w:numFmt w:val="bullet"/>
      <w:lvlText w:val="•"/>
      <w:lvlJc w:val="left"/>
      <w:pPr>
        <w:ind w:left="5690" w:hanging="569"/>
      </w:pPr>
      <w:rPr>
        <w:rFonts w:hint="default"/>
        <w:lang w:val="es-ES" w:eastAsia="es-ES" w:bidi="es-ES"/>
      </w:rPr>
    </w:lvl>
    <w:lvl w:ilvl="6" w:tplc="F4C00FC8">
      <w:numFmt w:val="bullet"/>
      <w:lvlText w:val="•"/>
      <w:lvlJc w:val="left"/>
      <w:pPr>
        <w:ind w:left="6572" w:hanging="569"/>
      </w:pPr>
      <w:rPr>
        <w:rFonts w:hint="default"/>
        <w:lang w:val="es-ES" w:eastAsia="es-ES" w:bidi="es-ES"/>
      </w:rPr>
    </w:lvl>
    <w:lvl w:ilvl="7" w:tplc="BC02504C">
      <w:numFmt w:val="bullet"/>
      <w:lvlText w:val="•"/>
      <w:lvlJc w:val="left"/>
      <w:pPr>
        <w:ind w:left="7454" w:hanging="569"/>
      </w:pPr>
      <w:rPr>
        <w:rFonts w:hint="default"/>
        <w:lang w:val="es-ES" w:eastAsia="es-ES" w:bidi="es-ES"/>
      </w:rPr>
    </w:lvl>
    <w:lvl w:ilvl="8" w:tplc="EB62967C">
      <w:numFmt w:val="bullet"/>
      <w:lvlText w:val="•"/>
      <w:lvlJc w:val="left"/>
      <w:pPr>
        <w:ind w:left="8336" w:hanging="569"/>
      </w:pPr>
      <w:rPr>
        <w:rFonts w:hint="default"/>
        <w:lang w:val="es-ES" w:eastAsia="es-ES" w:bidi="es-ES"/>
      </w:rPr>
    </w:lvl>
  </w:abstractNum>
  <w:abstractNum w:abstractNumId="76" w15:restartNumberingAfterBreak="0">
    <w:nsid w:val="34BD62A3"/>
    <w:multiLevelType w:val="hybridMultilevel"/>
    <w:tmpl w:val="E0DA9E04"/>
    <w:lvl w:ilvl="0" w:tplc="8F202390">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AE2C4B28">
      <w:numFmt w:val="bullet"/>
      <w:lvlText w:val="•"/>
      <w:lvlJc w:val="left"/>
      <w:pPr>
        <w:ind w:left="2162" w:hanging="569"/>
      </w:pPr>
      <w:rPr>
        <w:rFonts w:hint="default"/>
        <w:lang w:val="es-ES" w:eastAsia="es-ES" w:bidi="es-ES"/>
      </w:rPr>
    </w:lvl>
    <w:lvl w:ilvl="2" w:tplc="B15220F4">
      <w:numFmt w:val="bullet"/>
      <w:lvlText w:val="•"/>
      <w:lvlJc w:val="left"/>
      <w:pPr>
        <w:ind w:left="3044" w:hanging="569"/>
      </w:pPr>
      <w:rPr>
        <w:rFonts w:hint="default"/>
        <w:lang w:val="es-ES" w:eastAsia="es-ES" w:bidi="es-ES"/>
      </w:rPr>
    </w:lvl>
    <w:lvl w:ilvl="3" w:tplc="71507336">
      <w:numFmt w:val="bullet"/>
      <w:lvlText w:val="•"/>
      <w:lvlJc w:val="left"/>
      <w:pPr>
        <w:ind w:left="3926" w:hanging="569"/>
      </w:pPr>
      <w:rPr>
        <w:rFonts w:hint="default"/>
        <w:lang w:val="es-ES" w:eastAsia="es-ES" w:bidi="es-ES"/>
      </w:rPr>
    </w:lvl>
    <w:lvl w:ilvl="4" w:tplc="537422D4">
      <w:numFmt w:val="bullet"/>
      <w:lvlText w:val="•"/>
      <w:lvlJc w:val="left"/>
      <w:pPr>
        <w:ind w:left="4808" w:hanging="569"/>
      </w:pPr>
      <w:rPr>
        <w:rFonts w:hint="default"/>
        <w:lang w:val="es-ES" w:eastAsia="es-ES" w:bidi="es-ES"/>
      </w:rPr>
    </w:lvl>
    <w:lvl w:ilvl="5" w:tplc="A23A16C8">
      <w:numFmt w:val="bullet"/>
      <w:lvlText w:val="•"/>
      <w:lvlJc w:val="left"/>
      <w:pPr>
        <w:ind w:left="5690" w:hanging="569"/>
      </w:pPr>
      <w:rPr>
        <w:rFonts w:hint="default"/>
        <w:lang w:val="es-ES" w:eastAsia="es-ES" w:bidi="es-ES"/>
      </w:rPr>
    </w:lvl>
    <w:lvl w:ilvl="6" w:tplc="3F089858">
      <w:numFmt w:val="bullet"/>
      <w:lvlText w:val="•"/>
      <w:lvlJc w:val="left"/>
      <w:pPr>
        <w:ind w:left="6572" w:hanging="569"/>
      </w:pPr>
      <w:rPr>
        <w:rFonts w:hint="default"/>
        <w:lang w:val="es-ES" w:eastAsia="es-ES" w:bidi="es-ES"/>
      </w:rPr>
    </w:lvl>
    <w:lvl w:ilvl="7" w:tplc="D146279A">
      <w:numFmt w:val="bullet"/>
      <w:lvlText w:val="•"/>
      <w:lvlJc w:val="left"/>
      <w:pPr>
        <w:ind w:left="7454" w:hanging="569"/>
      </w:pPr>
      <w:rPr>
        <w:rFonts w:hint="default"/>
        <w:lang w:val="es-ES" w:eastAsia="es-ES" w:bidi="es-ES"/>
      </w:rPr>
    </w:lvl>
    <w:lvl w:ilvl="8" w:tplc="C3C2617C">
      <w:numFmt w:val="bullet"/>
      <w:lvlText w:val="•"/>
      <w:lvlJc w:val="left"/>
      <w:pPr>
        <w:ind w:left="8336" w:hanging="569"/>
      </w:pPr>
      <w:rPr>
        <w:rFonts w:hint="default"/>
        <w:lang w:val="es-ES" w:eastAsia="es-ES" w:bidi="es-ES"/>
      </w:rPr>
    </w:lvl>
  </w:abstractNum>
  <w:abstractNum w:abstractNumId="77" w15:restartNumberingAfterBreak="0">
    <w:nsid w:val="3597292F"/>
    <w:multiLevelType w:val="hybridMultilevel"/>
    <w:tmpl w:val="19763F40"/>
    <w:lvl w:ilvl="0" w:tplc="EBBC2CD6">
      <w:start w:val="1"/>
      <w:numFmt w:val="upperRoman"/>
      <w:lvlText w:val="%1."/>
      <w:lvlJc w:val="left"/>
      <w:pPr>
        <w:ind w:left="1429" w:hanging="711"/>
      </w:pPr>
      <w:rPr>
        <w:rFonts w:ascii="Arial Negrita" w:eastAsia="Arial" w:hAnsi="Arial Negrita" w:cs="Arial" w:hint="default"/>
        <w:b/>
        <w:bCs/>
        <w:spacing w:val="0"/>
        <w:w w:val="100"/>
        <w:sz w:val="20"/>
        <w:szCs w:val="20"/>
        <w:lang w:val="es-ES" w:eastAsia="es-ES" w:bidi="es-ES"/>
      </w:rPr>
    </w:lvl>
    <w:lvl w:ilvl="1" w:tplc="65C6E6FE">
      <w:numFmt w:val="bullet"/>
      <w:lvlText w:val="•"/>
      <w:lvlJc w:val="left"/>
      <w:pPr>
        <w:ind w:left="2288" w:hanging="711"/>
      </w:pPr>
      <w:rPr>
        <w:rFonts w:hint="default"/>
        <w:lang w:val="es-ES" w:eastAsia="es-ES" w:bidi="es-ES"/>
      </w:rPr>
    </w:lvl>
    <w:lvl w:ilvl="2" w:tplc="3FEE13DC">
      <w:numFmt w:val="bullet"/>
      <w:lvlText w:val="•"/>
      <w:lvlJc w:val="left"/>
      <w:pPr>
        <w:ind w:left="3156" w:hanging="711"/>
      </w:pPr>
      <w:rPr>
        <w:rFonts w:hint="default"/>
        <w:lang w:val="es-ES" w:eastAsia="es-ES" w:bidi="es-ES"/>
      </w:rPr>
    </w:lvl>
    <w:lvl w:ilvl="3" w:tplc="2A72E1FA">
      <w:numFmt w:val="bullet"/>
      <w:lvlText w:val="•"/>
      <w:lvlJc w:val="left"/>
      <w:pPr>
        <w:ind w:left="4024" w:hanging="711"/>
      </w:pPr>
      <w:rPr>
        <w:rFonts w:hint="default"/>
        <w:lang w:val="es-ES" w:eastAsia="es-ES" w:bidi="es-ES"/>
      </w:rPr>
    </w:lvl>
    <w:lvl w:ilvl="4" w:tplc="D5FCA342">
      <w:numFmt w:val="bullet"/>
      <w:lvlText w:val="•"/>
      <w:lvlJc w:val="left"/>
      <w:pPr>
        <w:ind w:left="4892" w:hanging="711"/>
      </w:pPr>
      <w:rPr>
        <w:rFonts w:hint="default"/>
        <w:lang w:val="es-ES" w:eastAsia="es-ES" w:bidi="es-ES"/>
      </w:rPr>
    </w:lvl>
    <w:lvl w:ilvl="5" w:tplc="A85C675A">
      <w:numFmt w:val="bullet"/>
      <w:lvlText w:val="•"/>
      <w:lvlJc w:val="left"/>
      <w:pPr>
        <w:ind w:left="5760" w:hanging="711"/>
      </w:pPr>
      <w:rPr>
        <w:rFonts w:hint="default"/>
        <w:lang w:val="es-ES" w:eastAsia="es-ES" w:bidi="es-ES"/>
      </w:rPr>
    </w:lvl>
    <w:lvl w:ilvl="6" w:tplc="750E0724">
      <w:numFmt w:val="bullet"/>
      <w:lvlText w:val="•"/>
      <w:lvlJc w:val="left"/>
      <w:pPr>
        <w:ind w:left="6628" w:hanging="711"/>
      </w:pPr>
      <w:rPr>
        <w:rFonts w:hint="default"/>
        <w:lang w:val="es-ES" w:eastAsia="es-ES" w:bidi="es-ES"/>
      </w:rPr>
    </w:lvl>
    <w:lvl w:ilvl="7" w:tplc="71BCC6A0">
      <w:numFmt w:val="bullet"/>
      <w:lvlText w:val="•"/>
      <w:lvlJc w:val="left"/>
      <w:pPr>
        <w:ind w:left="7496" w:hanging="711"/>
      </w:pPr>
      <w:rPr>
        <w:rFonts w:hint="default"/>
        <w:lang w:val="es-ES" w:eastAsia="es-ES" w:bidi="es-ES"/>
      </w:rPr>
    </w:lvl>
    <w:lvl w:ilvl="8" w:tplc="9520620C">
      <w:numFmt w:val="bullet"/>
      <w:lvlText w:val="•"/>
      <w:lvlJc w:val="left"/>
      <w:pPr>
        <w:ind w:left="8364" w:hanging="711"/>
      </w:pPr>
      <w:rPr>
        <w:rFonts w:hint="default"/>
        <w:lang w:val="es-ES" w:eastAsia="es-ES" w:bidi="es-ES"/>
      </w:rPr>
    </w:lvl>
  </w:abstractNum>
  <w:abstractNum w:abstractNumId="78" w15:restartNumberingAfterBreak="0">
    <w:nsid w:val="36E22EBA"/>
    <w:multiLevelType w:val="hybridMultilevel"/>
    <w:tmpl w:val="B330C9FC"/>
    <w:lvl w:ilvl="0" w:tplc="7E80878A">
      <w:start w:val="1"/>
      <w:numFmt w:val="lowerLetter"/>
      <w:lvlText w:val="%1)"/>
      <w:lvlJc w:val="left"/>
      <w:pPr>
        <w:ind w:left="294" w:hanging="187"/>
      </w:pPr>
      <w:rPr>
        <w:rFonts w:ascii="Arial" w:eastAsia="Arial MT" w:hAnsi="Arial" w:cs="Arial" w:hint="default"/>
        <w:w w:val="99"/>
        <w:sz w:val="20"/>
        <w:szCs w:val="20"/>
        <w:lang w:val="es-ES" w:eastAsia="en-US" w:bidi="ar-SA"/>
      </w:rPr>
    </w:lvl>
    <w:lvl w:ilvl="1" w:tplc="5E4E4EC0">
      <w:numFmt w:val="bullet"/>
      <w:lvlText w:val="•"/>
      <w:lvlJc w:val="left"/>
      <w:pPr>
        <w:ind w:left="719" w:hanging="187"/>
      </w:pPr>
      <w:rPr>
        <w:rFonts w:hint="default"/>
        <w:lang w:val="es-ES" w:eastAsia="en-US" w:bidi="ar-SA"/>
      </w:rPr>
    </w:lvl>
    <w:lvl w:ilvl="2" w:tplc="976A3A8C">
      <w:numFmt w:val="bullet"/>
      <w:lvlText w:val="•"/>
      <w:lvlJc w:val="left"/>
      <w:pPr>
        <w:ind w:left="1139" w:hanging="187"/>
      </w:pPr>
      <w:rPr>
        <w:rFonts w:hint="default"/>
        <w:lang w:val="es-ES" w:eastAsia="en-US" w:bidi="ar-SA"/>
      </w:rPr>
    </w:lvl>
    <w:lvl w:ilvl="3" w:tplc="900A3CB2">
      <w:numFmt w:val="bullet"/>
      <w:lvlText w:val="•"/>
      <w:lvlJc w:val="left"/>
      <w:pPr>
        <w:ind w:left="1558" w:hanging="187"/>
      </w:pPr>
      <w:rPr>
        <w:rFonts w:hint="default"/>
        <w:lang w:val="es-ES" w:eastAsia="en-US" w:bidi="ar-SA"/>
      </w:rPr>
    </w:lvl>
    <w:lvl w:ilvl="4" w:tplc="E4F8B21C">
      <w:numFmt w:val="bullet"/>
      <w:lvlText w:val="•"/>
      <w:lvlJc w:val="left"/>
      <w:pPr>
        <w:ind w:left="1978" w:hanging="187"/>
      </w:pPr>
      <w:rPr>
        <w:rFonts w:hint="default"/>
        <w:lang w:val="es-ES" w:eastAsia="en-US" w:bidi="ar-SA"/>
      </w:rPr>
    </w:lvl>
    <w:lvl w:ilvl="5" w:tplc="8B14200E">
      <w:numFmt w:val="bullet"/>
      <w:lvlText w:val="•"/>
      <w:lvlJc w:val="left"/>
      <w:pPr>
        <w:ind w:left="2397" w:hanging="187"/>
      </w:pPr>
      <w:rPr>
        <w:rFonts w:hint="default"/>
        <w:lang w:val="es-ES" w:eastAsia="en-US" w:bidi="ar-SA"/>
      </w:rPr>
    </w:lvl>
    <w:lvl w:ilvl="6" w:tplc="1F1E2170">
      <w:numFmt w:val="bullet"/>
      <w:lvlText w:val="•"/>
      <w:lvlJc w:val="left"/>
      <w:pPr>
        <w:ind w:left="2817" w:hanging="187"/>
      </w:pPr>
      <w:rPr>
        <w:rFonts w:hint="default"/>
        <w:lang w:val="es-ES" w:eastAsia="en-US" w:bidi="ar-SA"/>
      </w:rPr>
    </w:lvl>
    <w:lvl w:ilvl="7" w:tplc="449EF146">
      <w:numFmt w:val="bullet"/>
      <w:lvlText w:val="•"/>
      <w:lvlJc w:val="left"/>
      <w:pPr>
        <w:ind w:left="3236" w:hanging="187"/>
      </w:pPr>
      <w:rPr>
        <w:rFonts w:hint="default"/>
        <w:lang w:val="es-ES" w:eastAsia="en-US" w:bidi="ar-SA"/>
      </w:rPr>
    </w:lvl>
    <w:lvl w:ilvl="8" w:tplc="CF98ABA0">
      <w:numFmt w:val="bullet"/>
      <w:lvlText w:val="•"/>
      <w:lvlJc w:val="left"/>
      <w:pPr>
        <w:ind w:left="3656" w:hanging="187"/>
      </w:pPr>
      <w:rPr>
        <w:rFonts w:hint="default"/>
        <w:lang w:val="es-ES" w:eastAsia="en-US" w:bidi="ar-SA"/>
      </w:rPr>
    </w:lvl>
  </w:abstractNum>
  <w:abstractNum w:abstractNumId="79" w15:restartNumberingAfterBreak="0">
    <w:nsid w:val="37C24156"/>
    <w:multiLevelType w:val="hybridMultilevel"/>
    <w:tmpl w:val="5F906A96"/>
    <w:lvl w:ilvl="0" w:tplc="6AD83B78">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2A80F7B8">
      <w:numFmt w:val="bullet"/>
      <w:lvlText w:val="•"/>
      <w:lvlJc w:val="left"/>
      <w:pPr>
        <w:ind w:left="2162" w:hanging="569"/>
      </w:pPr>
      <w:rPr>
        <w:rFonts w:hint="default"/>
        <w:lang w:val="es-ES" w:eastAsia="es-ES" w:bidi="es-ES"/>
      </w:rPr>
    </w:lvl>
    <w:lvl w:ilvl="2" w:tplc="EB66533C">
      <w:numFmt w:val="bullet"/>
      <w:lvlText w:val="•"/>
      <w:lvlJc w:val="left"/>
      <w:pPr>
        <w:ind w:left="3044" w:hanging="569"/>
      </w:pPr>
      <w:rPr>
        <w:rFonts w:hint="default"/>
        <w:lang w:val="es-ES" w:eastAsia="es-ES" w:bidi="es-ES"/>
      </w:rPr>
    </w:lvl>
    <w:lvl w:ilvl="3" w:tplc="B8CE2550">
      <w:numFmt w:val="bullet"/>
      <w:lvlText w:val="•"/>
      <w:lvlJc w:val="left"/>
      <w:pPr>
        <w:ind w:left="3926" w:hanging="569"/>
      </w:pPr>
      <w:rPr>
        <w:rFonts w:hint="default"/>
        <w:lang w:val="es-ES" w:eastAsia="es-ES" w:bidi="es-ES"/>
      </w:rPr>
    </w:lvl>
    <w:lvl w:ilvl="4" w:tplc="C162664E">
      <w:numFmt w:val="bullet"/>
      <w:lvlText w:val="•"/>
      <w:lvlJc w:val="left"/>
      <w:pPr>
        <w:ind w:left="4808" w:hanging="569"/>
      </w:pPr>
      <w:rPr>
        <w:rFonts w:hint="default"/>
        <w:lang w:val="es-ES" w:eastAsia="es-ES" w:bidi="es-ES"/>
      </w:rPr>
    </w:lvl>
    <w:lvl w:ilvl="5" w:tplc="131C55AE">
      <w:numFmt w:val="bullet"/>
      <w:lvlText w:val="•"/>
      <w:lvlJc w:val="left"/>
      <w:pPr>
        <w:ind w:left="5690" w:hanging="569"/>
      </w:pPr>
      <w:rPr>
        <w:rFonts w:hint="default"/>
        <w:lang w:val="es-ES" w:eastAsia="es-ES" w:bidi="es-ES"/>
      </w:rPr>
    </w:lvl>
    <w:lvl w:ilvl="6" w:tplc="8738E53E">
      <w:numFmt w:val="bullet"/>
      <w:lvlText w:val="•"/>
      <w:lvlJc w:val="left"/>
      <w:pPr>
        <w:ind w:left="6572" w:hanging="569"/>
      </w:pPr>
      <w:rPr>
        <w:rFonts w:hint="default"/>
        <w:lang w:val="es-ES" w:eastAsia="es-ES" w:bidi="es-ES"/>
      </w:rPr>
    </w:lvl>
    <w:lvl w:ilvl="7" w:tplc="1C5C809A">
      <w:numFmt w:val="bullet"/>
      <w:lvlText w:val="•"/>
      <w:lvlJc w:val="left"/>
      <w:pPr>
        <w:ind w:left="7454" w:hanging="569"/>
      </w:pPr>
      <w:rPr>
        <w:rFonts w:hint="default"/>
        <w:lang w:val="es-ES" w:eastAsia="es-ES" w:bidi="es-ES"/>
      </w:rPr>
    </w:lvl>
    <w:lvl w:ilvl="8" w:tplc="FC002D82">
      <w:numFmt w:val="bullet"/>
      <w:lvlText w:val="•"/>
      <w:lvlJc w:val="left"/>
      <w:pPr>
        <w:ind w:left="8336" w:hanging="569"/>
      </w:pPr>
      <w:rPr>
        <w:rFonts w:hint="default"/>
        <w:lang w:val="es-ES" w:eastAsia="es-ES" w:bidi="es-ES"/>
      </w:rPr>
    </w:lvl>
  </w:abstractNum>
  <w:abstractNum w:abstractNumId="80" w15:restartNumberingAfterBreak="0">
    <w:nsid w:val="39094310"/>
    <w:multiLevelType w:val="hybridMultilevel"/>
    <w:tmpl w:val="26840934"/>
    <w:lvl w:ilvl="0" w:tplc="672C72B4">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52A27264">
      <w:numFmt w:val="bullet"/>
      <w:lvlText w:val="•"/>
      <w:lvlJc w:val="left"/>
      <w:pPr>
        <w:ind w:left="2162" w:hanging="569"/>
      </w:pPr>
      <w:rPr>
        <w:rFonts w:hint="default"/>
        <w:lang w:val="es-ES" w:eastAsia="es-ES" w:bidi="es-ES"/>
      </w:rPr>
    </w:lvl>
    <w:lvl w:ilvl="2" w:tplc="C6F8B770">
      <w:numFmt w:val="bullet"/>
      <w:lvlText w:val="•"/>
      <w:lvlJc w:val="left"/>
      <w:pPr>
        <w:ind w:left="3044" w:hanging="569"/>
      </w:pPr>
      <w:rPr>
        <w:rFonts w:hint="default"/>
        <w:lang w:val="es-ES" w:eastAsia="es-ES" w:bidi="es-ES"/>
      </w:rPr>
    </w:lvl>
    <w:lvl w:ilvl="3" w:tplc="CC52DEE2">
      <w:numFmt w:val="bullet"/>
      <w:lvlText w:val="•"/>
      <w:lvlJc w:val="left"/>
      <w:pPr>
        <w:ind w:left="3926" w:hanging="569"/>
      </w:pPr>
      <w:rPr>
        <w:rFonts w:hint="default"/>
        <w:lang w:val="es-ES" w:eastAsia="es-ES" w:bidi="es-ES"/>
      </w:rPr>
    </w:lvl>
    <w:lvl w:ilvl="4" w:tplc="1F2E9216">
      <w:numFmt w:val="bullet"/>
      <w:lvlText w:val="•"/>
      <w:lvlJc w:val="left"/>
      <w:pPr>
        <w:ind w:left="4808" w:hanging="569"/>
      </w:pPr>
      <w:rPr>
        <w:rFonts w:hint="default"/>
        <w:lang w:val="es-ES" w:eastAsia="es-ES" w:bidi="es-ES"/>
      </w:rPr>
    </w:lvl>
    <w:lvl w:ilvl="5" w:tplc="F18ACCFC">
      <w:numFmt w:val="bullet"/>
      <w:lvlText w:val="•"/>
      <w:lvlJc w:val="left"/>
      <w:pPr>
        <w:ind w:left="5690" w:hanging="569"/>
      </w:pPr>
      <w:rPr>
        <w:rFonts w:hint="default"/>
        <w:lang w:val="es-ES" w:eastAsia="es-ES" w:bidi="es-ES"/>
      </w:rPr>
    </w:lvl>
    <w:lvl w:ilvl="6" w:tplc="924854B4">
      <w:numFmt w:val="bullet"/>
      <w:lvlText w:val="•"/>
      <w:lvlJc w:val="left"/>
      <w:pPr>
        <w:ind w:left="6572" w:hanging="569"/>
      </w:pPr>
      <w:rPr>
        <w:rFonts w:hint="default"/>
        <w:lang w:val="es-ES" w:eastAsia="es-ES" w:bidi="es-ES"/>
      </w:rPr>
    </w:lvl>
    <w:lvl w:ilvl="7" w:tplc="F75E769A">
      <w:numFmt w:val="bullet"/>
      <w:lvlText w:val="•"/>
      <w:lvlJc w:val="left"/>
      <w:pPr>
        <w:ind w:left="7454" w:hanging="569"/>
      </w:pPr>
      <w:rPr>
        <w:rFonts w:hint="default"/>
        <w:lang w:val="es-ES" w:eastAsia="es-ES" w:bidi="es-ES"/>
      </w:rPr>
    </w:lvl>
    <w:lvl w:ilvl="8" w:tplc="8114689E">
      <w:numFmt w:val="bullet"/>
      <w:lvlText w:val="•"/>
      <w:lvlJc w:val="left"/>
      <w:pPr>
        <w:ind w:left="8336" w:hanging="569"/>
      </w:pPr>
      <w:rPr>
        <w:rFonts w:hint="default"/>
        <w:lang w:val="es-ES" w:eastAsia="es-ES" w:bidi="es-ES"/>
      </w:rPr>
    </w:lvl>
  </w:abstractNum>
  <w:abstractNum w:abstractNumId="81" w15:restartNumberingAfterBreak="0">
    <w:nsid w:val="39B63E7D"/>
    <w:multiLevelType w:val="hybridMultilevel"/>
    <w:tmpl w:val="6ABE775A"/>
    <w:lvl w:ilvl="0" w:tplc="2C22964A">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22AC8414">
      <w:numFmt w:val="bullet"/>
      <w:lvlText w:val="•"/>
      <w:lvlJc w:val="left"/>
      <w:pPr>
        <w:ind w:left="2162" w:hanging="569"/>
      </w:pPr>
      <w:rPr>
        <w:rFonts w:hint="default"/>
        <w:lang w:val="es-ES" w:eastAsia="es-ES" w:bidi="es-ES"/>
      </w:rPr>
    </w:lvl>
    <w:lvl w:ilvl="2" w:tplc="7C16E6CA">
      <w:numFmt w:val="bullet"/>
      <w:lvlText w:val="•"/>
      <w:lvlJc w:val="left"/>
      <w:pPr>
        <w:ind w:left="3044" w:hanging="569"/>
      </w:pPr>
      <w:rPr>
        <w:rFonts w:hint="default"/>
        <w:lang w:val="es-ES" w:eastAsia="es-ES" w:bidi="es-ES"/>
      </w:rPr>
    </w:lvl>
    <w:lvl w:ilvl="3" w:tplc="91F85584">
      <w:numFmt w:val="bullet"/>
      <w:lvlText w:val="•"/>
      <w:lvlJc w:val="left"/>
      <w:pPr>
        <w:ind w:left="3926" w:hanging="569"/>
      </w:pPr>
      <w:rPr>
        <w:rFonts w:hint="default"/>
        <w:lang w:val="es-ES" w:eastAsia="es-ES" w:bidi="es-ES"/>
      </w:rPr>
    </w:lvl>
    <w:lvl w:ilvl="4" w:tplc="0CF09FB0">
      <w:numFmt w:val="bullet"/>
      <w:lvlText w:val="•"/>
      <w:lvlJc w:val="left"/>
      <w:pPr>
        <w:ind w:left="4808" w:hanging="569"/>
      </w:pPr>
      <w:rPr>
        <w:rFonts w:hint="default"/>
        <w:lang w:val="es-ES" w:eastAsia="es-ES" w:bidi="es-ES"/>
      </w:rPr>
    </w:lvl>
    <w:lvl w:ilvl="5" w:tplc="B620735C">
      <w:numFmt w:val="bullet"/>
      <w:lvlText w:val="•"/>
      <w:lvlJc w:val="left"/>
      <w:pPr>
        <w:ind w:left="5690" w:hanging="569"/>
      </w:pPr>
      <w:rPr>
        <w:rFonts w:hint="default"/>
        <w:lang w:val="es-ES" w:eastAsia="es-ES" w:bidi="es-ES"/>
      </w:rPr>
    </w:lvl>
    <w:lvl w:ilvl="6" w:tplc="1C9E4114">
      <w:numFmt w:val="bullet"/>
      <w:lvlText w:val="•"/>
      <w:lvlJc w:val="left"/>
      <w:pPr>
        <w:ind w:left="6572" w:hanging="569"/>
      </w:pPr>
      <w:rPr>
        <w:rFonts w:hint="default"/>
        <w:lang w:val="es-ES" w:eastAsia="es-ES" w:bidi="es-ES"/>
      </w:rPr>
    </w:lvl>
    <w:lvl w:ilvl="7" w:tplc="F15E3914">
      <w:numFmt w:val="bullet"/>
      <w:lvlText w:val="•"/>
      <w:lvlJc w:val="left"/>
      <w:pPr>
        <w:ind w:left="7454" w:hanging="569"/>
      </w:pPr>
      <w:rPr>
        <w:rFonts w:hint="default"/>
        <w:lang w:val="es-ES" w:eastAsia="es-ES" w:bidi="es-ES"/>
      </w:rPr>
    </w:lvl>
    <w:lvl w:ilvl="8" w:tplc="2A402B8C">
      <w:numFmt w:val="bullet"/>
      <w:lvlText w:val="•"/>
      <w:lvlJc w:val="left"/>
      <w:pPr>
        <w:ind w:left="8336" w:hanging="569"/>
      </w:pPr>
      <w:rPr>
        <w:rFonts w:hint="default"/>
        <w:lang w:val="es-ES" w:eastAsia="es-ES" w:bidi="es-ES"/>
      </w:rPr>
    </w:lvl>
  </w:abstractNum>
  <w:abstractNum w:abstractNumId="82" w15:restartNumberingAfterBreak="0">
    <w:nsid w:val="3AF177E4"/>
    <w:multiLevelType w:val="hybridMultilevel"/>
    <w:tmpl w:val="258A82A6"/>
    <w:lvl w:ilvl="0" w:tplc="848A2CF2">
      <w:start w:val="1"/>
      <w:numFmt w:val="upperRoman"/>
      <w:lvlText w:val="%1."/>
      <w:lvlJc w:val="left"/>
      <w:pPr>
        <w:ind w:left="1288" w:hanging="569"/>
      </w:pPr>
      <w:rPr>
        <w:rFonts w:ascii="Arial Negrita" w:eastAsia="Arial" w:hAnsi="Arial Negrita" w:cs="Arial" w:hint="default"/>
        <w:b/>
        <w:bCs/>
        <w:spacing w:val="0"/>
        <w:w w:val="100"/>
        <w:sz w:val="20"/>
        <w:szCs w:val="18"/>
        <w:lang w:val="es-ES" w:eastAsia="es-ES" w:bidi="es-ES"/>
      </w:rPr>
    </w:lvl>
    <w:lvl w:ilvl="1" w:tplc="CE3C5896">
      <w:numFmt w:val="bullet"/>
      <w:lvlText w:val="•"/>
      <w:lvlJc w:val="left"/>
      <w:pPr>
        <w:ind w:left="2162" w:hanging="569"/>
      </w:pPr>
      <w:rPr>
        <w:rFonts w:hint="default"/>
        <w:lang w:val="es-ES" w:eastAsia="es-ES" w:bidi="es-ES"/>
      </w:rPr>
    </w:lvl>
    <w:lvl w:ilvl="2" w:tplc="ED4286F4">
      <w:numFmt w:val="bullet"/>
      <w:lvlText w:val="•"/>
      <w:lvlJc w:val="left"/>
      <w:pPr>
        <w:ind w:left="3044" w:hanging="569"/>
      </w:pPr>
      <w:rPr>
        <w:rFonts w:hint="default"/>
        <w:lang w:val="es-ES" w:eastAsia="es-ES" w:bidi="es-ES"/>
      </w:rPr>
    </w:lvl>
    <w:lvl w:ilvl="3" w:tplc="B4465C70">
      <w:numFmt w:val="bullet"/>
      <w:lvlText w:val="•"/>
      <w:lvlJc w:val="left"/>
      <w:pPr>
        <w:ind w:left="3926" w:hanging="569"/>
      </w:pPr>
      <w:rPr>
        <w:rFonts w:hint="default"/>
        <w:lang w:val="es-ES" w:eastAsia="es-ES" w:bidi="es-ES"/>
      </w:rPr>
    </w:lvl>
    <w:lvl w:ilvl="4" w:tplc="A5C4DD2C">
      <w:numFmt w:val="bullet"/>
      <w:lvlText w:val="•"/>
      <w:lvlJc w:val="left"/>
      <w:pPr>
        <w:ind w:left="4808" w:hanging="569"/>
      </w:pPr>
      <w:rPr>
        <w:rFonts w:hint="default"/>
        <w:lang w:val="es-ES" w:eastAsia="es-ES" w:bidi="es-ES"/>
      </w:rPr>
    </w:lvl>
    <w:lvl w:ilvl="5" w:tplc="80302380">
      <w:numFmt w:val="bullet"/>
      <w:lvlText w:val="•"/>
      <w:lvlJc w:val="left"/>
      <w:pPr>
        <w:ind w:left="5690" w:hanging="569"/>
      </w:pPr>
      <w:rPr>
        <w:rFonts w:hint="default"/>
        <w:lang w:val="es-ES" w:eastAsia="es-ES" w:bidi="es-ES"/>
      </w:rPr>
    </w:lvl>
    <w:lvl w:ilvl="6" w:tplc="3E128772">
      <w:numFmt w:val="bullet"/>
      <w:lvlText w:val="•"/>
      <w:lvlJc w:val="left"/>
      <w:pPr>
        <w:ind w:left="6572" w:hanging="569"/>
      </w:pPr>
      <w:rPr>
        <w:rFonts w:hint="default"/>
        <w:lang w:val="es-ES" w:eastAsia="es-ES" w:bidi="es-ES"/>
      </w:rPr>
    </w:lvl>
    <w:lvl w:ilvl="7" w:tplc="AA04DA60">
      <w:numFmt w:val="bullet"/>
      <w:lvlText w:val="•"/>
      <w:lvlJc w:val="left"/>
      <w:pPr>
        <w:ind w:left="7454" w:hanging="569"/>
      </w:pPr>
      <w:rPr>
        <w:rFonts w:hint="default"/>
        <w:lang w:val="es-ES" w:eastAsia="es-ES" w:bidi="es-ES"/>
      </w:rPr>
    </w:lvl>
    <w:lvl w:ilvl="8" w:tplc="3746089E">
      <w:numFmt w:val="bullet"/>
      <w:lvlText w:val="•"/>
      <w:lvlJc w:val="left"/>
      <w:pPr>
        <w:ind w:left="8336" w:hanging="569"/>
      </w:pPr>
      <w:rPr>
        <w:rFonts w:hint="default"/>
        <w:lang w:val="es-ES" w:eastAsia="es-ES" w:bidi="es-ES"/>
      </w:rPr>
    </w:lvl>
  </w:abstractNum>
  <w:abstractNum w:abstractNumId="83" w15:restartNumberingAfterBreak="0">
    <w:nsid w:val="3B711998"/>
    <w:multiLevelType w:val="hybridMultilevel"/>
    <w:tmpl w:val="569C3808"/>
    <w:lvl w:ilvl="0" w:tplc="F17601FC">
      <w:start w:val="1"/>
      <w:numFmt w:val="upperRoman"/>
      <w:lvlText w:val="%1."/>
      <w:lvlJc w:val="left"/>
      <w:pPr>
        <w:ind w:left="1288" w:hanging="567"/>
      </w:pPr>
      <w:rPr>
        <w:rFonts w:ascii="Arial Negrita" w:eastAsia="Arial" w:hAnsi="Arial Negrita" w:cs="Arial" w:hint="default"/>
        <w:b/>
        <w:bCs/>
        <w:spacing w:val="0"/>
        <w:w w:val="100"/>
        <w:sz w:val="20"/>
        <w:szCs w:val="20"/>
        <w:lang w:val="es-ES" w:eastAsia="es-ES" w:bidi="es-ES"/>
      </w:rPr>
    </w:lvl>
    <w:lvl w:ilvl="1" w:tplc="1CE0FE88">
      <w:numFmt w:val="bullet"/>
      <w:lvlText w:val="•"/>
      <w:lvlJc w:val="left"/>
      <w:pPr>
        <w:ind w:left="2162" w:hanging="567"/>
      </w:pPr>
      <w:rPr>
        <w:rFonts w:hint="default"/>
        <w:lang w:val="es-ES" w:eastAsia="es-ES" w:bidi="es-ES"/>
      </w:rPr>
    </w:lvl>
    <w:lvl w:ilvl="2" w:tplc="2F68176E">
      <w:numFmt w:val="bullet"/>
      <w:lvlText w:val="•"/>
      <w:lvlJc w:val="left"/>
      <w:pPr>
        <w:ind w:left="3044" w:hanging="567"/>
      </w:pPr>
      <w:rPr>
        <w:rFonts w:hint="default"/>
        <w:lang w:val="es-ES" w:eastAsia="es-ES" w:bidi="es-ES"/>
      </w:rPr>
    </w:lvl>
    <w:lvl w:ilvl="3" w:tplc="3B9E90C0">
      <w:numFmt w:val="bullet"/>
      <w:lvlText w:val="•"/>
      <w:lvlJc w:val="left"/>
      <w:pPr>
        <w:ind w:left="3926" w:hanging="567"/>
      </w:pPr>
      <w:rPr>
        <w:rFonts w:hint="default"/>
        <w:lang w:val="es-ES" w:eastAsia="es-ES" w:bidi="es-ES"/>
      </w:rPr>
    </w:lvl>
    <w:lvl w:ilvl="4" w:tplc="7C4A829A">
      <w:numFmt w:val="bullet"/>
      <w:lvlText w:val="•"/>
      <w:lvlJc w:val="left"/>
      <w:pPr>
        <w:ind w:left="4808" w:hanging="567"/>
      </w:pPr>
      <w:rPr>
        <w:rFonts w:hint="default"/>
        <w:lang w:val="es-ES" w:eastAsia="es-ES" w:bidi="es-ES"/>
      </w:rPr>
    </w:lvl>
    <w:lvl w:ilvl="5" w:tplc="C79AF256">
      <w:numFmt w:val="bullet"/>
      <w:lvlText w:val="•"/>
      <w:lvlJc w:val="left"/>
      <w:pPr>
        <w:ind w:left="5690" w:hanging="567"/>
      </w:pPr>
      <w:rPr>
        <w:rFonts w:hint="default"/>
        <w:lang w:val="es-ES" w:eastAsia="es-ES" w:bidi="es-ES"/>
      </w:rPr>
    </w:lvl>
    <w:lvl w:ilvl="6" w:tplc="4CD0520E">
      <w:numFmt w:val="bullet"/>
      <w:lvlText w:val="•"/>
      <w:lvlJc w:val="left"/>
      <w:pPr>
        <w:ind w:left="6572" w:hanging="567"/>
      </w:pPr>
      <w:rPr>
        <w:rFonts w:hint="default"/>
        <w:lang w:val="es-ES" w:eastAsia="es-ES" w:bidi="es-ES"/>
      </w:rPr>
    </w:lvl>
    <w:lvl w:ilvl="7" w:tplc="32764FA0">
      <w:numFmt w:val="bullet"/>
      <w:lvlText w:val="•"/>
      <w:lvlJc w:val="left"/>
      <w:pPr>
        <w:ind w:left="7454" w:hanging="567"/>
      </w:pPr>
      <w:rPr>
        <w:rFonts w:hint="default"/>
        <w:lang w:val="es-ES" w:eastAsia="es-ES" w:bidi="es-ES"/>
      </w:rPr>
    </w:lvl>
    <w:lvl w:ilvl="8" w:tplc="3E664FEC">
      <w:numFmt w:val="bullet"/>
      <w:lvlText w:val="•"/>
      <w:lvlJc w:val="left"/>
      <w:pPr>
        <w:ind w:left="8336" w:hanging="567"/>
      </w:pPr>
      <w:rPr>
        <w:rFonts w:hint="default"/>
        <w:lang w:val="es-ES" w:eastAsia="es-ES" w:bidi="es-ES"/>
      </w:rPr>
    </w:lvl>
  </w:abstractNum>
  <w:abstractNum w:abstractNumId="84" w15:restartNumberingAfterBreak="0">
    <w:nsid w:val="3BFF54B2"/>
    <w:multiLevelType w:val="hybridMultilevel"/>
    <w:tmpl w:val="15907344"/>
    <w:lvl w:ilvl="0" w:tplc="8D1045A8">
      <w:start w:val="1"/>
      <w:numFmt w:val="upperRoman"/>
      <w:lvlText w:val="%1."/>
      <w:lvlJc w:val="left"/>
      <w:pPr>
        <w:ind w:left="1287" w:hanging="569"/>
      </w:pPr>
      <w:rPr>
        <w:rFonts w:ascii="Arial" w:eastAsia="Arial" w:hAnsi="Arial" w:cs="Arial" w:hint="default"/>
        <w:b/>
        <w:bCs/>
        <w:spacing w:val="-4"/>
        <w:w w:val="100"/>
        <w:sz w:val="18"/>
        <w:szCs w:val="18"/>
        <w:lang w:val="es-ES" w:eastAsia="es-ES" w:bidi="es-ES"/>
      </w:rPr>
    </w:lvl>
    <w:lvl w:ilvl="1" w:tplc="AEE03CFE">
      <w:numFmt w:val="bullet"/>
      <w:lvlText w:val="•"/>
      <w:lvlJc w:val="left"/>
      <w:pPr>
        <w:ind w:left="2162" w:hanging="569"/>
      </w:pPr>
      <w:rPr>
        <w:rFonts w:hint="default"/>
        <w:lang w:val="es-ES" w:eastAsia="es-ES" w:bidi="es-ES"/>
      </w:rPr>
    </w:lvl>
    <w:lvl w:ilvl="2" w:tplc="595A451C">
      <w:numFmt w:val="bullet"/>
      <w:lvlText w:val="•"/>
      <w:lvlJc w:val="left"/>
      <w:pPr>
        <w:ind w:left="3044" w:hanging="569"/>
      </w:pPr>
      <w:rPr>
        <w:rFonts w:hint="default"/>
        <w:lang w:val="es-ES" w:eastAsia="es-ES" w:bidi="es-ES"/>
      </w:rPr>
    </w:lvl>
    <w:lvl w:ilvl="3" w:tplc="B7E0B31C">
      <w:numFmt w:val="bullet"/>
      <w:lvlText w:val="•"/>
      <w:lvlJc w:val="left"/>
      <w:pPr>
        <w:ind w:left="3926" w:hanging="569"/>
      </w:pPr>
      <w:rPr>
        <w:rFonts w:hint="default"/>
        <w:lang w:val="es-ES" w:eastAsia="es-ES" w:bidi="es-ES"/>
      </w:rPr>
    </w:lvl>
    <w:lvl w:ilvl="4" w:tplc="F00A6598">
      <w:numFmt w:val="bullet"/>
      <w:lvlText w:val="•"/>
      <w:lvlJc w:val="left"/>
      <w:pPr>
        <w:ind w:left="4808" w:hanging="569"/>
      </w:pPr>
      <w:rPr>
        <w:rFonts w:hint="default"/>
        <w:lang w:val="es-ES" w:eastAsia="es-ES" w:bidi="es-ES"/>
      </w:rPr>
    </w:lvl>
    <w:lvl w:ilvl="5" w:tplc="DEC8354A">
      <w:numFmt w:val="bullet"/>
      <w:lvlText w:val="•"/>
      <w:lvlJc w:val="left"/>
      <w:pPr>
        <w:ind w:left="5690" w:hanging="569"/>
      </w:pPr>
      <w:rPr>
        <w:rFonts w:hint="default"/>
        <w:lang w:val="es-ES" w:eastAsia="es-ES" w:bidi="es-ES"/>
      </w:rPr>
    </w:lvl>
    <w:lvl w:ilvl="6" w:tplc="BB6CB974">
      <w:numFmt w:val="bullet"/>
      <w:lvlText w:val="•"/>
      <w:lvlJc w:val="left"/>
      <w:pPr>
        <w:ind w:left="6572" w:hanging="569"/>
      </w:pPr>
      <w:rPr>
        <w:rFonts w:hint="default"/>
        <w:lang w:val="es-ES" w:eastAsia="es-ES" w:bidi="es-ES"/>
      </w:rPr>
    </w:lvl>
    <w:lvl w:ilvl="7" w:tplc="16123696">
      <w:numFmt w:val="bullet"/>
      <w:lvlText w:val="•"/>
      <w:lvlJc w:val="left"/>
      <w:pPr>
        <w:ind w:left="7454" w:hanging="569"/>
      </w:pPr>
      <w:rPr>
        <w:rFonts w:hint="default"/>
        <w:lang w:val="es-ES" w:eastAsia="es-ES" w:bidi="es-ES"/>
      </w:rPr>
    </w:lvl>
    <w:lvl w:ilvl="8" w:tplc="8EBA19C2">
      <w:numFmt w:val="bullet"/>
      <w:lvlText w:val="•"/>
      <w:lvlJc w:val="left"/>
      <w:pPr>
        <w:ind w:left="8336" w:hanging="569"/>
      </w:pPr>
      <w:rPr>
        <w:rFonts w:hint="default"/>
        <w:lang w:val="es-ES" w:eastAsia="es-ES" w:bidi="es-ES"/>
      </w:rPr>
    </w:lvl>
  </w:abstractNum>
  <w:abstractNum w:abstractNumId="85" w15:restartNumberingAfterBreak="0">
    <w:nsid w:val="3CAF5878"/>
    <w:multiLevelType w:val="hybridMultilevel"/>
    <w:tmpl w:val="6C92BA22"/>
    <w:lvl w:ilvl="0" w:tplc="427AC418">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AF140362">
      <w:numFmt w:val="bullet"/>
      <w:lvlText w:val="•"/>
      <w:lvlJc w:val="left"/>
      <w:pPr>
        <w:ind w:left="2162" w:hanging="569"/>
      </w:pPr>
      <w:rPr>
        <w:rFonts w:hint="default"/>
        <w:lang w:val="es-ES" w:eastAsia="es-ES" w:bidi="es-ES"/>
      </w:rPr>
    </w:lvl>
    <w:lvl w:ilvl="2" w:tplc="2AAED11C">
      <w:numFmt w:val="bullet"/>
      <w:lvlText w:val="•"/>
      <w:lvlJc w:val="left"/>
      <w:pPr>
        <w:ind w:left="3044" w:hanging="569"/>
      </w:pPr>
      <w:rPr>
        <w:rFonts w:hint="default"/>
        <w:lang w:val="es-ES" w:eastAsia="es-ES" w:bidi="es-ES"/>
      </w:rPr>
    </w:lvl>
    <w:lvl w:ilvl="3" w:tplc="D68E8894">
      <w:numFmt w:val="bullet"/>
      <w:lvlText w:val="•"/>
      <w:lvlJc w:val="left"/>
      <w:pPr>
        <w:ind w:left="3926" w:hanging="569"/>
      </w:pPr>
      <w:rPr>
        <w:rFonts w:hint="default"/>
        <w:lang w:val="es-ES" w:eastAsia="es-ES" w:bidi="es-ES"/>
      </w:rPr>
    </w:lvl>
    <w:lvl w:ilvl="4" w:tplc="FADC6E22">
      <w:numFmt w:val="bullet"/>
      <w:lvlText w:val="•"/>
      <w:lvlJc w:val="left"/>
      <w:pPr>
        <w:ind w:left="4808" w:hanging="569"/>
      </w:pPr>
      <w:rPr>
        <w:rFonts w:hint="default"/>
        <w:lang w:val="es-ES" w:eastAsia="es-ES" w:bidi="es-ES"/>
      </w:rPr>
    </w:lvl>
    <w:lvl w:ilvl="5" w:tplc="A630F7A6">
      <w:numFmt w:val="bullet"/>
      <w:lvlText w:val="•"/>
      <w:lvlJc w:val="left"/>
      <w:pPr>
        <w:ind w:left="5690" w:hanging="569"/>
      </w:pPr>
      <w:rPr>
        <w:rFonts w:hint="default"/>
        <w:lang w:val="es-ES" w:eastAsia="es-ES" w:bidi="es-ES"/>
      </w:rPr>
    </w:lvl>
    <w:lvl w:ilvl="6" w:tplc="3EAA7B7C">
      <w:numFmt w:val="bullet"/>
      <w:lvlText w:val="•"/>
      <w:lvlJc w:val="left"/>
      <w:pPr>
        <w:ind w:left="6572" w:hanging="569"/>
      </w:pPr>
      <w:rPr>
        <w:rFonts w:hint="default"/>
        <w:lang w:val="es-ES" w:eastAsia="es-ES" w:bidi="es-ES"/>
      </w:rPr>
    </w:lvl>
    <w:lvl w:ilvl="7" w:tplc="DA38233E">
      <w:numFmt w:val="bullet"/>
      <w:lvlText w:val="•"/>
      <w:lvlJc w:val="left"/>
      <w:pPr>
        <w:ind w:left="7454" w:hanging="569"/>
      </w:pPr>
      <w:rPr>
        <w:rFonts w:hint="default"/>
        <w:lang w:val="es-ES" w:eastAsia="es-ES" w:bidi="es-ES"/>
      </w:rPr>
    </w:lvl>
    <w:lvl w:ilvl="8" w:tplc="5BC030A2">
      <w:numFmt w:val="bullet"/>
      <w:lvlText w:val="•"/>
      <w:lvlJc w:val="left"/>
      <w:pPr>
        <w:ind w:left="8336" w:hanging="569"/>
      </w:pPr>
      <w:rPr>
        <w:rFonts w:hint="default"/>
        <w:lang w:val="es-ES" w:eastAsia="es-ES" w:bidi="es-ES"/>
      </w:rPr>
    </w:lvl>
  </w:abstractNum>
  <w:abstractNum w:abstractNumId="86" w15:restartNumberingAfterBreak="0">
    <w:nsid w:val="3CC76423"/>
    <w:multiLevelType w:val="hybridMultilevel"/>
    <w:tmpl w:val="C35AE960"/>
    <w:lvl w:ilvl="0" w:tplc="C6DEB224">
      <w:start w:val="1"/>
      <w:numFmt w:val="upperRoman"/>
      <w:lvlText w:val="%1."/>
      <w:lvlJc w:val="left"/>
      <w:pPr>
        <w:ind w:left="1287" w:hanging="569"/>
      </w:pPr>
      <w:rPr>
        <w:rFonts w:ascii="Arial Negrita" w:eastAsia="Arial" w:hAnsi="Arial Negrita" w:cs="Arial" w:hint="default"/>
        <w:b/>
        <w:bCs/>
        <w:spacing w:val="0"/>
        <w:w w:val="100"/>
        <w:sz w:val="20"/>
        <w:szCs w:val="20"/>
        <w:lang w:val="es-ES" w:eastAsia="es-ES" w:bidi="es-ES"/>
      </w:rPr>
    </w:lvl>
    <w:lvl w:ilvl="1" w:tplc="E0EC4780">
      <w:numFmt w:val="bullet"/>
      <w:lvlText w:val="•"/>
      <w:lvlJc w:val="left"/>
      <w:pPr>
        <w:ind w:left="2162" w:hanging="569"/>
      </w:pPr>
      <w:rPr>
        <w:rFonts w:hint="default"/>
        <w:lang w:val="es-ES" w:eastAsia="es-ES" w:bidi="es-ES"/>
      </w:rPr>
    </w:lvl>
    <w:lvl w:ilvl="2" w:tplc="4D808478">
      <w:numFmt w:val="bullet"/>
      <w:lvlText w:val="•"/>
      <w:lvlJc w:val="left"/>
      <w:pPr>
        <w:ind w:left="3044" w:hanging="569"/>
      </w:pPr>
      <w:rPr>
        <w:rFonts w:hint="default"/>
        <w:lang w:val="es-ES" w:eastAsia="es-ES" w:bidi="es-ES"/>
      </w:rPr>
    </w:lvl>
    <w:lvl w:ilvl="3" w:tplc="7A6ACAE8">
      <w:numFmt w:val="bullet"/>
      <w:lvlText w:val="•"/>
      <w:lvlJc w:val="left"/>
      <w:pPr>
        <w:ind w:left="3926" w:hanging="569"/>
      </w:pPr>
      <w:rPr>
        <w:rFonts w:hint="default"/>
        <w:lang w:val="es-ES" w:eastAsia="es-ES" w:bidi="es-ES"/>
      </w:rPr>
    </w:lvl>
    <w:lvl w:ilvl="4" w:tplc="BC882CE6">
      <w:numFmt w:val="bullet"/>
      <w:lvlText w:val="•"/>
      <w:lvlJc w:val="left"/>
      <w:pPr>
        <w:ind w:left="4808" w:hanging="569"/>
      </w:pPr>
      <w:rPr>
        <w:rFonts w:hint="default"/>
        <w:lang w:val="es-ES" w:eastAsia="es-ES" w:bidi="es-ES"/>
      </w:rPr>
    </w:lvl>
    <w:lvl w:ilvl="5" w:tplc="C7626F8A">
      <w:numFmt w:val="bullet"/>
      <w:lvlText w:val="•"/>
      <w:lvlJc w:val="left"/>
      <w:pPr>
        <w:ind w:left="5690" w:hanging="569"/>
      </w:pPr>
      <w:rPr>
        <w:rFonts w:hint="default"/>
        <w:lang w:val="es-ES" w:eastAsia="es-ES" w:bidi="es-ES"/>
      </w:rPr>
    </w:lvl>
    <w:lvl w:ilvl="6" w:tplc="739EE022">
      <w:numFmt w:val="bullet"/>
      <w:lvlText w:val="•"/>
      <w:lvlJc w:val="left"/>
      <w:pPr>
        <w:ind w:left="6572" w:hanging="569"/>
      </w:pPr>
      <w:rPr>
        <w:rFonts w:hint="default"/>
        <w:lang w:val="es-ES" w:eastAsia="es-ES" w:bidi="es-ES"/>
      </w:rPr>
    </w:lvl>
    <w:lvl w:ilvl="7" w:tplc="F67215B8">
      <w:numFmt w:val="bullet"/>
      <w:lvlText w:val="•"/>
      <w:lvlJc w:val="left"/>
      <w:pPr>
        <w:ind w:left="7454" w:hanging="569"/>
      </w:pPr>
      <w:rPr>
        <w:rFonts w:hint="default"/>
        <w:lang w:val="es-ES" w:eastAsia="es-ES" w:bidi="es-ES"/>
      </w:rPr>
    </w:lvl>
    <w:lvl w:ilvl="8" w:tplc="9A7062DE">
      <w:numFmt w:val="bullet"/>
      <w:lvlText w:val="•"/>
      <w:lvlJc w:val="left"/>
      <w:pPr>
        <w:ind w:left="8336" w:hanging="569"/>
      </w:pPr>
      <w:rPr>
        <w:rFonts w:hint="default"/>
        <w:lang w:val="es-ES" w:eastAsia="es-ES" w:bidi="es-ES"/>
      </w:rPr>
    </w:lvl>
  </w:abstractNum>
  <w:abstractNum w:abstractNumId="87" w15:restartNumberingAfterBreak="0">
    <w:nsid w:val="3D24586A"/>
    <w:multiLevelType w:val="hybridMultilevel"/>
    <w:tmpl w:val="45868BFA"/>
    <w:lvl w:ilvl="0" w:tplc="92B47D6E">
      <w:start w:val="1"/>
      <w:numFmt w:val="upperRoman"/>
      <w:lvlText w:val="%1."/>
      <w:lvlJc w:val="left"/>
      <w:pPr>
        <w:ind w:left="1287" w:hanging="569"/>
      </w:pPr>
      <w:rPr>
        <w:rFonts w:ascii="Arial Negrita" w:eastAsia="Arial" w:hAnsi="Arial Negrita" w:cs="Arial" w:hint="default"/>
        <w:b/>
        <w:bCs/>
        <w:spacing w:val="0"/>
        <w:w w:val="100"/>
        <w:sz w:val="20"/>
        <w:szCs w:val="20"/>
        <w:lang w:val="es-ES" w:eastAsia="es-ES" w:bidi="es-ES"/>
      </w:rPr>
    </w:lvl>
    <w:lvl w:ilvl="1" w:tplc="C458E828">
      <w:numFmt w:val="bullet"/>
      <w:lvlText w:val="•"/>
      <w:lvlJc w:val="left"/>
      <w:pPr>
        <w:ind w:left="2162" w:hanging="569"/>
      </w:pPr>
      <w:rPr>
        <w:rFonts w:hint="default"/>
        <w:lang w:val="es-ES" w:eastAsia="es-ES" w:bidi="es-ES"/>
      </w:rPr>
    </w:lvl>
    <w:lvl w:ilvl="2" w:tplc="DACA10F2">
      <w:numFmt w:val="bullet"/>
      <w:lvlText w:val="•"/>
      <w:lvlJc w:val="left"/>
      <w:pPr>
        <w:ind w:left="3044" w:hanging="569"/>
      </w:pPr>
      <w:rPr>
        <w:rFonts w:hint="default"/>
        <w:lang w:val="es-ES" w:eastAsia="es-ES" w:bidi="es-ES"/>
      </w:rPr>
    </w:lvl>
    <w:lvl w:ilvl="3" w:tplc="915E4E88">
      <w:numFmt w:val="bullet"/>
      <w:lvlText w:val="•"/>
      <w:lvlJc w:val="left"/>
      <w:pPr>
        <w:ind w:left="3926" w:hanging="569"/>
      </w:pPr>
      <w:rPr>
        <w:rFonts w:hint="default"/>
        <w:lang w:val="es-ES" w:eastAsia="es-ES" w:bidi="es-ES"/>
      </w:rPr>
    </w:lvl>
    <w:lvl w:ilvl="4" w:tplc="0E6E0414">
      <w:numFmt w:val="bullet"/>
      <w:lvlText w:val="•"/>
      <w:lvlJc w:val="left"/>
      <w:pPr>
        <w:ind w:left="4808" w:hanging="569"/>
      </w:pPr>
      <w:rPr>
        <w:rFonts w:hint="default"/>
        <w:lang w:val="es-ES" w:eastAsia="es-ES" w:bidi="es-ES"/>
      </w:rPr>
    </w:lvl>
    <w:lvl w:ilvl="5" w:tplc="EFD2F8D2">
      <w:numFmt w:val="bullet"/>
      <w:lvlText w:val="•"/>
      <w:lvlJc w:val="left"/>
      <w:pPr>
        <w:ind w:left="5690" w:hanging="569"/>
      </w:pPr>
      <w:rPr>
        <w:rFonts w:hint="default"/>
        <w:lang w:val="es-ES" w:eastAsia="es-ES" w:bidi="es-ES"/>
      </w:rPr>
    </w:lvl>
    <w:lvl w:ilvl="6" w:tplc="45008F2A">
      <w:numFmt w:val="bullet"/>
      <w:lvlText w:val="•"/>
      <w:lvlJc w:val="left"/>
      <w:pPr>
        <w:ind w:left="6572" w:hanging="569"/>
      </w:pPr>
      <w:rPr>
        <w:rFonts w:hint="default"/>
        <w:lang w:val="es-ES" w:eastAsia="es-ES" w:bidi="es-ES"/>
      </w:rPr>
    </w:lvl>
    <w:lvl w:ilvl="7" w:tplc="E858F4DE">
      <w:numFmt w:val="bullet"/>
      <w:lvlText w:val="•"/>
      <w:lvlJc w:val="left"/>
      <w:pPr>
        <w:ind w:left="7454" w:hanging="569"/>
      </w:pPr>
      <w:rPr>
        <w:rFonts w:hint="default"/>
        <w:lang w:val="es-ES" w:eastAsia="es-ES" w:bidi="es-ES"/>
      </w:rPr>
    </w:lvl>
    <w:lvl w:ilvl="8" w:tplc="6CE640C6">
      <w:numFmt w:val="bullet"/>
      <w:lvlText w:val="•"/>
      <w:lvlJc w:val="left"/>
      <w:pPr>
        <w:ind w:left="8336" w:hanging="569"/>
      </w:pPr>
      <w:rPr>
        <w:rFonts w:hint="default"/>
        <w:lang w:val="es-ES" w:eastAsia="es-ES" w:bidi="es-ES"/>
      </w:rPr>
    </w:lvl>
  </w:abstractNum>
  <w:abstractNum w:abstractNumId="88" w15:restartNumberingAfterBreak="0">
    <w:nsid w:val="3DCA403E"/>
    <w:multiLevelType w:val="hybridMultilevel"/>
    <w:tmpl w:val="BFA01022"/>
    <w:lvl w:ilvl="0" w:tplc="E31C5F12">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61B615FA">
      <w:numFmt w:val="bullet"/>
      <w:lvlText w:val="•"/>
      <w:lvlJc w:val="left"/>
      <w:pPr>
        <w:ind w:left="2162" w:hanging="569"/>
      </w:pPr>
      <w:rPr>
        <w:rFonts w:hint="default"/>
        <w:lang w:val="es-ES" w:eastAsia="es-ES" w:bidi="es-ES"/>
      </w:rPr>
    </w:lvl>
    <w:lvl w:ilvl="2" w:tplc="99F2719C">
      <w:numFmt w:val="bullet"/>
      <w:lvlText w:val="•"/>
      <w:lvlJc w:val="left"/>
      <w:pPr>
        <w:ind w:left="3044" w:hanging="569"/>
      </w:pPr>
      <w:rPr>
        <w:rFonts w:hint="default"/>
        <w:lang w:val="es-ES" w:eastAsia="es-ES" w:bidi="es-ES"/>
      </w:rPr>
    </w:lvl>
    <w:lvl w:ilvl="3" w:tplc="EF4AA48E">
      <w:numFmt w:val="bullet"/>
      <w:lvlText w:val="•"/>
      <w:lvlJc w:val="left"/>
      <w:pPr>
        <w:ind w:left="3926" w:hanging="569"/>
      </w:pPr>
      <w:rPr>
        <w:rFonts w:hint="default"/>
        <w:lang w:val="es-ES" w:eastAsia="es-ES" w:bidi="es-ES"/>
      </w:rPr>
    </w:lvl>
    <w:lvl w:ilvl="4" w:tplc="6AAA70F0">
      <w:numFmt w:val="bullet"/>
      <w:lvlText w:val="•"/>
      <w:lvlJc w:val="left"/>
      <w:pPr>
        <w:ind w:left="4808" w:hanging="569"/>
      </w:pPr>
      <w:rPr>
        <w:rFonts w:hint="default"/>
        <w:lang w:val="es-ES" w:eastAsia="es-ES" w:bidi="es-ES"/>
      </w:rPr>
    </w:lvl>
    <w:lvl w:ilvl="5" w:tplc="43905B06">
      <w:numFmt w:val="bullet"/>
      <w:lvlText w:val="•"/>
      <w:lvlJc w:val="left"/>
      <w:pPr>
        <w:ind w:left="5690" w:hanging="569"/>
      </w:pPr>
      <w:rPr>
        <w:rFonts w:hint="default"/>
        <w:lang w:val="es-ES" w:eastAsia="es-ES" w:bidi="es-ES"/>
      </w:rPr>
    </w:lvl>
    <w:lvl w:ilvl="6" w:tplc="566858C2">
      <w:numFmt w:val="bullet"/>
      <w:lvlText w:val="•"/>
      <w:lvlJc w:val="left"/>
      <w:pPr>
        <w:ind w:left="6572" w:hanging="569"/>
      </w:pPr>
      <w:rPr>
        <w:rFonts w:hint="default"/>
        <w:lang w:val="es-ES" w:eastAsia="es-ES" w:bidi="es-ES"/>
      </w:rPr>
    </w:lvl>
    <w:lvl w:ilvl="7" w:tplc="A7B43BDC">
      <w:numFmt w:val="bullet"/>
      <w:lvlText w:val="•"/>
      <w:lvlJc w:val="left"/>
      <w:pPr>
        <w:ind w:left="7454" w:hanging="569"/>
      </w:pPr>
      <w:rPr>
        <w:rFonts w:hint="default"/>
        <w:lang w:val="es-ES" w:eastAsia="es-ES" w:bidi="es-ES"/>
      </w:rPr>
    </w:lvl>
    <w:lvl w:ilvl="8" w:tplc="EC5E5E6C">
      <w:numFmt w:val="bullet"/>
      <w:lvlText w:val="•"/>
      <w:lvlJc w:val="left"/>
      <w:pPr>
        <w:ind w:left="8336" w:hanging="569"/>
      </w:pPr>
      <w:rPr>
        <w:rFonts w:hint="default"/>
        <w:lang w:val="es-ES" w:eastAsia="es-ES" w:bidi="es-ES"/>
      </w:rPr>
    </w:lvl>
  </w:abstractNum>
  <w:abstractNum w:abstractNumId="89" w15:restartNumberingAfterBreak="0">
    <w:nsid w:val="3EDB112B"/>
    <w:multiLevelType w:val="hybridMultilevel"/>
    <w:tmpl w:val="2272E70E"/>
    <w:lvl w:ilvl="0" w:tplc="ABDECDFA">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1908D0AE">
      <w:numFmt w:val="bullet"/>
      <w:lvlText w:val="•"/>
      <w:lvlJc w:val="left"/>
      <w:pPr>
        <w:ind w:left="2162" w:hanging="569"/>
      </w:pPr>
      <w:rPr>
        <w:rFonts w:hint="default"/>
        <w:lang w:val="es-ES" w:eastAsia="es-ES" w:bidi="es-ES"/>
      </w:rPr>
    </w:lvl>
    <w:lvl w:ilvl="2" w:tplc="4854385C">
      <w:numFmt w:val="bullet"/>
      <w:lvlText w:val="•"/>
      <w:lvlJc w:val="left"/>
      <w:pPr>
        <w:ind w:left="3044" w:hanging="569"/>
      </w:pPr>
      <w:rPr>
        <w:rFonts w:hint="default"/>
        <w:lang w:val="es-ES" w:eastAsia="es-ES" w:bidi="es-ES"/>
      </w:rPr>
    </w:lvl>
    <w:lvl w:ilvl="3" w:tplc="834A0C1A">
      <w:numFmt w:val="bullet"/>
      <w:lvlText w:val="•"/>
      <w:lvlJc w:val="left"/>
      <w:pPr>
        <w:ind w:left="3926" w:hanging="569"/>
      </w:pPr>
      <w:rPr>
        <w:rFonts w:hint="default"/>
        <w:lang w:val="es-ES" w:eastAsia="es-ES" w:bidi="es-ES"/>
      </w:rPr>
    </w:lvl>
    <w:lvl w:ilvl="4" w:tplc="8F4CCD58">
      <w:numFmt w:val="bullet"/>
      <w:lvlText w:val="•"/>
      <w:lvlJc w:val="left"/>
      <w:pPr>
        <w:ind w:left="4808" w:hanging="569"/>
      </w:pPr>
      <w:rPr>
        <w:rFonts w:hint="default"/>
        <w:lang w:val="es-ES" w:eastAsia="es-ES" w:bidi="es-ES"/>
      </w:rPr>
    </w:lvl>
    <w:lvl w:ilvl="5" w:tplc="52C47A3A">
      <w:numFmt w:val="bullet"/>
      <w:lvlText w:val="•"/>
      <w:lvlJc w:val="left"/>
      <w:pPr>
        <w:ind w:left="5690" w:hanging="569"/>
      </w:pPr>
      <w:rPr>
        <w:rFonts w:hint="default"/>
        <w:lang w:val="es-ES" w:eastAsia="es-ES" w:bidi="es-ES"/>
      </w:rPr>
    </w:lvl>
    <w:lvl w:ilvl="6" w:tplc="7BBAF19A">
      <w:numFmt w:val="bullet"/>
      <w:lvlText w:val="•"/>
      <w:lvlJc w:val="left"/>
      <w:pPr>
        <w:ind w:left="6572" w:hanging="569"/>
      </w:pPr>
      <w:rPr>
        <w:rFonts w:hint="default"/>
        <w:lang w:val="es-ES" w:eastAsia="es-ES" w:bidi="es-ES"/>
      </w:rPr>
    </w:lvl>
    <w:lvl w:ilvl="7" w:tplc="5B3A17F4">
      <w:numFmt w:val="bullet"/>
      <w:lvlText w:val="•"/>
      <w:lvlJc w:val="left"/>
      <w:pPr>
        <w:ind w:left="7454" w:hanging="569"/>
      </w:pPr>
      <w:rPr>
        <w:rFonts w:hint="default"/>
        <w:lang w:val="es-ES" w:eastAsia="es-ES" w:bidi="es-ES"/>
      </w:rPr>
    </w:lvl>
    <w:lvl w:ilvl="8" w:tplc="3DA654FC">
      <w:numFmt w:val="bullet"/>
      <w:lvlText w:val="•"/>
      <w:lvlJc w:val="left"/>
      <w:pPr>
        <w:ind w:left="8336" w:hanging="569"/>
      </w:pPr>
      <w:rPr>
        <w:rFonts w:hint="default"/>
        <w:lang w:val="es-ES" w:eastAsia="es-ES" w:bidi="es-ES"/>
      </w:rPr>
    </w:lvl>
  </w:abstractNum>
  <w:abstractNum w:abstractNumId="90" w15:restartNumberingAfterBreak="0">
    <w:nsid w:val="3F590C34"/>
    <w:multiLevelType w:val="hybridMultilevel"/>
    <w:tmpl w:val="D23A9D50"/>
    <w:lvl w:ilvl="0" w:tplc="AF9EF61C">
      <w:start w:val="1"/>
      <w:numFmt w:val="lowerLetter"/>
      <w:lvlText w:val="%1)"/>
      <w:lvlJc w:val="left"/>
      <w:pPr>
        <w:ind w:left="1288" w:hanging="569"/>
      </w:pPr>
      <w:rPr>
        <w:rFonts w:ascii="Arial" w:eastAsia="Arial" w:hAnsi="Arial" w:cs="Arial" w:hint="default"/>
        <w:b/>
        <w:bCs/>
        <w:spacing w:val="-4"/>
        <w:w w:val="99"/>
        <w:sz w:val="20"/>
        <w:szCs w:val="20"/>
        <w:lang w:val="es-ES" w:eastAsia="es-ES" w:bidi="es-ES"/>
      </w:rPr>
    </w:lvl>
    <w:lvl w:ilvl="1" w:tplc="FE6AAC78">
      <w:numFmt w:val="bullet"/>
      <w:lvlText w:val="•"/>
      <w:lvlJc w:val="left"/>
      <w:pPr>
        <w:ind w:left="2162" w:hanging="569"/>
      </w:pPr>
      <w:rPr>
        <w:rFonts w:hint="default"/>
        <w:lang w:val="es-ES" w:eastAsia="es-ES" w:bidi="es-ES"/>
      </w:rPr>
    </w:lvl>
    <w:lvl w:ilvl="2" w:tplc="FBF0CC2A">
      <w:numFmt w:val="bullet"/>
      <w:lvlText w:val="•"/>
      <w:lvlJc w:val="left"/>
      <w:pPr>
        <w:ind w:left="3044" w:hanging="569"/>
      </w:pPr>
      <w:rPr>
        <w:rFonts w:hint="default"/>
        <w:lang w:val="es-ES" w:eastAsia="es-ES" w:bidi="es-ES"/>
      </w:rPr>
    </w:lvl>
    <w:lvl w:ilvl="3" w:tplc="FD7AF34A">
      <w:numFmt w:val="bullet"/>
      <w:lvlText w:val="•"/>
      <w:lvlJc w:val="left"/>
      <w:pPr>
        <w:ind w:left="3926" w:hanging="569"/>
      </w:pPr>
      <w:rPr>
        <w:rFonts w:hint="default"/>
        <w:lang w:val="es-ES" w:eastAsia="es-ES" w:bidi="es-ES"/>
      </w:rPr>
    </w:lvl>
    <w:lvl w:ilvl="4" w:tplc="E43A2994">
      <w:numFmt w:val="bullet"/>
      <w:lvlText w:val="•"/>
      <w:lvlJc w:val="left"/>
      <w:pPr>
        <w:ind w:left="4808" w:hanging="569"/>
      </w:pPr>
      <w:rPr>
        <w:rFonts w:hint="default"/>
        <w:lang w:val="es-ES" w:eastAsia="es-ES" w:bidi="es-ES"/>
      </w:rPr>
    </w:lvl>
    <w:lvl w:ilvl="5" w:tplc="69FA0024">
      <w:numFmt w:val="bullet"/>
      <w:lvlText w:val="•"/>
      <w:lvlJc w:val="left"/>
      <w:pPr>
        <w:ind w:left="5690" w:hanging="569"/>
      </w:pPr>
      <w:rPr>
        <w:rFonts w:hint="default"/>
        <w:lang w:val="es-ES" w:eastAsia="es-ES" w:bidi="es-ES"/>
      </w:rPr>
    </w:lvl>
    <w:lvl w:ilvl="6" w:tplc="D8EE9A92">
      <w:numFmt w:val="bullet"/>
      <w:lvlText w:val="•"/>
      <w:lvlJc w:val="left"/>
      <w:pPr>
        <w:ind w:left="6572" w:hanging="569"/>
      </w:pPr>
      <w:rPr>
        <w:rFonts w:hint="default"/>
        <w:lang w:val="es-ES" w:eastAsia="es-ES" w:bidi="es-ES"/>
      </w:rPr>
    </w:lvl>
    <w:lvl w:ilvl="7" w:tplc="38022B9A">
      <w:numFmt w:val="bullet"/>
      <w:lvlText w:val="•"/>
      <w:lvlJc w:val="left"/>
      <w:pPr>
        <w:ind w:left="7454" w:hanging="569"/>
      </w:pPr>
      <w:rPr>
        <w:rFonts w:hint="default"/>
        <w:lang w:val="es-ES" w:eastAsia="es-ES" w:bidi="es-ES"/>
      </w:rPr>
    </w:lvl>
    <w:lvl w:ilvl="8" w:tplc="3996A79A">
      <w:numFmt w:val="bullet"/>
      <w:lvlText w:val="•"/>
      <w:lvlJc w:val="left"/>
      <w:pPr>
        <w:ind w:left="8336" w:hanging="569"/>
      </w:pPr>
      <w:rPr>
        <w:rFonts w:hint="default"/>
        <w:lang w:val="es-ES" w:eastAsia="es-ES" w:bidi="es-ES"/>
      </w:rPr>
    </w:lvl>
  </w:abstractNum>
  <w:abstractNum w:abstractNumId="91" w15:restartNumberingAfterBreak="0">
    <w:nsid w:val="411B6C43"/>
    <w:multiLevelType w:val="hybridMultilevel"/>
    <w:tmpl w:val="7CD22AF6"/>
    <w:lvl w:ilvl="0" w:tplc="69CAF9CA">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671AA678">
      <w:numFmt w:val="bullet"/>
      <w:lvlText w:val="•"/>
      <w:lvlJc w:val="left"/>
      <w:pPr>
        <w:ind w:left="2162" w:hanging="569"/>
      </w:pPr>
      <w:rPr>
        <w:rFonts w:hint="default"/>
        <w:lang w:val="es-ES" w:eastAsia="es-ES" w:bidi="es-ES"/>
      </w:rPr>
    </w:lvl>
    <w:lvl w:ilvl="2" w:tplc="EBEC406C">
      <w:numFmt w:val="bullet"/>
      <w:lvlText w:val="•"/>
      <w:lvlJc w:val="left"/>
      <w:pPr>
        <w:ind w:left="3044" w:hanging="569"/>
      </w:pPr>
      <w:rPr>
        <w:rFonts w:hint="default"/>
        <w:lang w:val="es-ES" w:eastAsia="es-ES" w:bidi="es-ES"/>
      </w:rPr>
    </w:lvl>
    <w:lvl w:ilvl="3" w:tplc="CDF23376">
      <w:numFmt w:val="bullet"/>
      <w:lvlText w:val="•"/>
      <w:lvlJc w:val="left"/>
      <w:pPr>
        <w:ind w:left="3926" w:hanging="569"/>
      </w:pPr>
      <w:rPr>
        <w:rFonts w:hint="default"/>
        <w:lang w:val="es-ES" w:eastAsia="es-ES" w:bidi="es-ES"/>
      </w:rPr>
    </w:lvl>
    <w:lvl w:ilvl="4" w:tplc="B40836FA">
      <w:numFmt w:val="bullet"/>
      <w:lvlText w:val="•"/>
      <w:lvlJc w:val="left"/>
      <w:pPr>
        <w:ind w:left="4808" w:hanging="569"/>
      </w:pPr>
      <w:rPr>
        <w:rFonts w:hint="default"/>
        <w:lang w:val="es-ES" w:eastAsia="es-ES" w:bidi="es-ES"/>
      </w:rPr>
    </w:lvl>
    <w:lvl w:ilvl="5" w:tplc="8FD21756">
      <w:numFmt w:val="bullet"/>
      <w:lvlText w:val="•"/>
      <w:lvlJc w:val="left"/>
      <w:pPr>
        <w:ind w:left="5690" w:hanging="569"/>
      </w:pPr>
      <w:rPr>
        <w:rFonts w:hint="default"/>
        <w:lang w:val="es-ES" w:eastAsia="es-ES" w:bidi="es-ES"/>
      </w:rPr>
    </w:lvl>
    <w:lvl w:ilvl="6" w:tplc="938E3F8C">
      <w:numFmt w:val="bullet"/>
      <w:lvlText w:val="•"/>
      <w:lvlJc w:val="left"/>
      <w:pPr>
        <w:ind w:left="6572" w:hanging="569"/>
      </w:pPr>
      <w:rPr>
        <w:rFonts w:hint="default"/>
        <w:lang w:val="es-ES" w:eastAsia="es-ES" w:bidi="es-ES"/>
      </w:rPr>
    </w:lvl>
    <w:lvl w:ilvl="7" w:tplc="5E30D9AC">
      <w:numFmt w:val="bullet"/>
      <w:lvlText w:val="•"/>
      <w:lvlJc w:val="left"/>
      <w:pPr>
        <w:ind w:left="7454" w:hanging="569"/>
      </w:pPr>
      <w:rPr>
        <w:rFonts w:hint="default"/>
        <w:lang w:val="es-ES" w:eastAsia="es-ES" w:bidi="es-ES"/>
      </w:rPr>
    </w:lvl>
    <w:lvl w:ilvl="8" w:tplc="556EDBC0">
      <w:numFmt w:val="bullet"/>
      <w:lvlText w:val="•"/>
      <w:lvlJc w:val="left"/>
      <w:pPr>
        <w:ind w:left="8336" w:hanging="569"/>
      </w:pPr>
      <w:rPr>
        <w:rFonts w:hint="default"/>
        <w:lang w:val="es-ES" w:eastAsia="es-ES" w:bidi="es-ES"/>
      </w:rPr>
    </w:lvl>
  </w:abstractNum>
  <w:abstractNum w:abstractNumId="92" w15:restartNumberingAfterBreak="0">
    <w:nsid w:val="416162F1"/>
    <w:multiLevelType w:val="hybridMultilevel"/>
    <w:tmpl w:val="081A3C3C"/>
    <w:lvl w:ilvl="0" w:tplc="40A68CD0">
      <w:start w:val="1"/>
      <w:numFmt w:val="upperRoman"/>
      <w:lvlText w:val="%1."/>
      <w:lvlJc w:val="left"/>
      <w:pPr>
        <w:ind w:left="1287" w:hanging="569"/>
      </w:pPr>
      <w:rPr>
        <w:rFonts w:ascii="Arial Negrita" w:eastAsia="Arial" w:hAnsi="Arial Negrita" w:cs="Arial" w:hint="default"/>
        <w:b/>
        <w:bCs/>
        <w:spacing w:val="0"/>
        <w:w w:val="100"/>
        <w:sz w:val="20"/>
        <w:szCs w:val="20"/>
        <w:lang w:val="es-ES" w:eastAsia="es-ES" w:bidi="es-ES"/>
      </w:rPr>
    </w:lvl>
    <w:lvl w:ilvl="1" w:tplc="BEAA3252">
      <w:numFmt w:val="bullet"/>
      <w:lvlText w:val="•"/>
      <w:lvlJc w:val="left"/>
      <w:pPr>
        <w:ind w:left="2162" w:hanging="569"/>
      </w:pPr>
      <w:rPr>
        <w:rFonts w:hint="default"/>
        <w:lang w:val="es-ES" w:eastAsia="es-ES" w:bidi="es-ES"/>
      </w:rPr>
    </w:lvl>
    <w:lvl w:ilvl="2" w:tplc="F2D47628">
      <w:numFmt w:val="bullet"/>
      <w:lvlText w:val="•"/>
      <w:lvlJc w:val="left"/>
      <w:pPr>
        <w:ind w:left="3044" w:hanging="569"/>
      </w:pPr>
      <w:rPr>
        <w:rFonts w:hint="default"/>
        <w:lang w:val="es-ES" w:eastAsia="es-ES" w:bidi="es-ES"/>
      </w:rPr>
    </w:lvl>
    <w:lvl w:ilvl="3" w:tplc="528640BA">
      <w:numFmt w:val="bullet"/>
      <w:lvlText w:val="•"/>
      <w:lvlJc w:val="left"/>
      <w:pPr>
        <w:ind w:left="3926" w:hanging="569"/>
      </w:pPr>
      <w:rPr>
        <w:rFonts w:hint="default"/>
        <w:lang w:val="es-ES" w:eastAsia="es-ES" w:bidi="es-ES"/>
      </w:rPr>
    </w:lvl>
    <w:lvl w:ilvl="4" w:tplc="7702F874">
      <w:numFmt w:val="bullet"/>
      <w:lvlText w:val="•"/>
      <w:lvlJc w:val="left"/>
      <w:pPr>
        <w:ind w:left="4808" w:hanging="569"/>
      </w:pPr>
      <w:rPr>
        <w:rFonts w:hint="default"/>
        <w:lang w:val="es-ES" w:eastAsia="es-ES" w:bidi="es-ES"/>
      </w:rPr>
    </w:lvl>
    <w:lvl w:ilvl="5" w:tplc="0DFC0026">
      <w:numFmt w:val="bullet"/>
      <w:lvlText w:val="•"/>
      <w:lvlJc w:val="left"/>
      <w:pPr>
        <w:ind w:left="5690" w:hanging="569"/>
      </w:pPr>
      <w:rPr>
        <w:rFonts w:hint="default"/>
        <w:lang w:val="es-ES" w:eastAsia="es-ES" w:bidi="es-ES"/>
      </w:rPr>
    </w:lvl>
    <w:lvl w:ilvl="6" w:tplc="F38E3604">
      <w:numFmt w:val="bullet"/>
      <w:lvlText w:val="•"/>
      <w:lvlJc w:val="left"/>
      <w:pPr>
        <w:ind w:left="6572" w:hanging="569"/>
      </w:pPr>
      <w:rPr>
        <w:rFonts w:hint="default"/>
        <w:lang w:val="es-ES" w:eastAsia="es-ES" w:bidi="es-ES"/>
      </w:rPr>
    </w:lvl>
    <w:lvl w:ilvl="7" w:tplc="7F288FD0">
      <w:numFmt w:val="bullet"/>
      <w:lvlText w:val="•"/>
      <w:lvlJc w:val="left"/>
      <w:pPr>
        <w:ind w:left="7454" w:hanging="569"/>
      </w:pPr>
      <w:rPr>
        <w:rFonts w:hint="default"/>
        <w:lang w:val="es-ES" w:eastAsia="es-ES" w:bidi="es-ES"/>
      </w:rPr>
    </w:lvl>
    <w:lvl w:ilvl="8" w:tplc="AF4ECB40">
      <w:numFmt w:val="bullet"/>
      <w:lvlText w:val="•"/>
      <w:lvlJc w:val="left"/>
      <w:pPr>
        <w:ind w:left="8336" w:hanging="569"/>
      </w:pPr>
      <w:rPr>
        <w:rFonts w:hint="default"/>
        <w:lang w:val="es-ES" w:eastAsia="es-ES" w:bidi="es-ES"/>
      </w:rPr>
    </w:lvl>
  </w:abstractNum>
  <w:abstractNum w:abstractNumId="93" w15:restartNumberingAfterBreak="0">
    <w:nsid w:val="427701FF"/>
    <w:multiLevelType w:val="hybridMultilevel"/>
    <w:tmpl w:val="8640BC3E"/>
    <w:lvl w:ilvl="0" w:tplc="1B7E1E3A">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FFBEE046">
      <w:numFmt w:val="bullet"/>
      <w:lvlText w:val="•"/>
      <w:lvlJc w:val="left"/>
      <w:pPr>
        <w:ind w:left="2162" w:hanging="569"/>
      </w:pPr>
      <w:rPr>
        <w:rFonts w:hint="default"/>
        <w:lang w:val="es-ES" w:eastAsia="es-ES" w:bidi="es-ES"/>
      </w:rPr>
    </w:lvl>
    <w:lvl w:ilvl="2" w:tplc="9A5685C4">
      <w:numFmt w:val="bullet"/>
      <w:lvlText w:val="•"/>
      <w:lvlJc w:val="left"/>
      <w:pPr>
        <w:ind w:left="3044" w:hanging="569"/>
      </w:pPr>
      <w:rPr>
        <w:rFonts w:hint="default"/>
        <w:lang w:val="es-ES" w:eastAsia="es-ES" w:bidi="es-ES"/>
      </w:rPr>
    </w:lvl>
    <w:lvl w:ilvl="3" w:tplc="24727BC6">
      <w:numFmt w:val="bullet"/>
      <w:lvlText w:val="•"/>
      <w:lvlJc w:val="left"/>
      <w:pPr>
        <w:ind w:left="3926" w:hanging="569"/>
      </w:pPr>
      <w:rPr>
        <w:rFonts w:hint="default"/>
        <w:lang w:val="es-ES" w:eastAsia="es-ES" w:bidi="es-ES"/>
      </w:rPr>
    </w:lvl>
    <w:lvl w:ilvl="4" w:tplc="BA1AFB52">
      <w:numFmt w:val="bullet"/>
      <w:lvlText w:val="•"/>
      <w:lvlJc w:val="left"/>
      <w:pPr>
        <w:ind w:left="4808" w:hanging="569"/>
      </w:pPr>
      <w:rPr>
        <w:rFonts w:hint="default"/>
        <w:lang w:val="es-ES" w:eastAsia="es-ES" w:bidi="es-ES"/>
      </w:rPr>
    </w:lvl>
    <w:lvl w:ilvl="5" w:tplc="097C2682">
      <w:numFmt w:val="bullet"/>
      <w:lvlText w:val="•"/>
      <w:lvlJc w:val="left"/>
      <w:pPr>
        <w:ind w:left="5690" w:hanging="569"/>
      </w:pPr>
      <w:rPr>
        <w:rFonts w:hint="default"/>
        <w:lang w:val="es-ES" w:eastAsia="es-ES" w:bidi="es-ES"/>
      </w:rPr>
    </w:lvl>
    <w:lvl w:ilvl="6" w:tplc="D33AFBA0">
      <w:numFmt w:val="bullet"/>
      <w:lvlText w:val="•"/>
      <w:lvlJc w:val="left"/>
      <w:pPr>
        <w:ind w:left="6572" w:hanging="569"/>
      </w:pPr>
      <w:rPr>
        <w:rFonts w:hint="default"/>
        <w:lang w:val="es-ES" w:eastAsia="es-ES" w:bidi="es-ES"/>
      </w:rPr>
    </w:lvl>
    <w:lvl w:ilvl="7" w:tplc="EA3812B8">
      <w:numFmt w:val="bullet"/>
      <w:lvlText w:val="•"/>
      <w:lvlJc w:val="left"/>
      <w:pPr>
        <w:ind w:left="7454" w:hanging="569"/>
      </w:pPr>
      <w:rPr>
        <w:rFonts w:hint="default"/>
        <w:lang w:val="es-ES" w:eastAsia="es-ES" w:bidi="es-ES"/>
      </w:rPr>
    </w:lvl>
    <w:lvl w:ilvl="8" w:tplc="846458E2">
      <w:numFmt w:val="bullet"/>
      <w:lvlText w:val="•"/>
      <w:lvlJc w:val="left"/>
      <w:pPr>
        <w:ind w:left="8336" w:hanging="569"/>
      </w:pPr>
      <w:rPr>
        <w:rFonts w:hint="default"/>
        <w:lang w:val="es-ES" w:eastAsia="es-ES" w:bidi="es-ES"/>
      </w:rPr>
    </w:lvl>
  </w:abstractNum>
  <w:abstractNum w:abstractNumId="94" w15:restartNumberingAfterBreak="0">
    <w:nsid w:val="439E357B"/>
    <w:multiLevelType w:val="hybridMultilevel"/>
    <w:tmpl w:val="E146C744"/>
    <w:lvl w:ilvl="0" w:tplc="34EA7AC6">
      <w:start w:val="1"/>
      <w:numFmt w:val="lowerLetter"/>
      <w:lvlText w:val="%1)"/>
      <w:lvlJc w:val="left"/>
      <w:pPr>
        <w:ind w:left="1288" w:hanging="569"/>
      </w:pPr>
      <w:rPr>
        <w:rFonts w:ascii="Arial Negrita" w:eastAsia="Arial" w:hAnsi="Arial Negrita" w:cs="Arial" w:hint="default"/>
        <w:b/>
        <w:bCs/>
        <w:spacing w:val="0"/>
        <w:w w:val="99"/>
        <w:sz w:val="20"/>
        <w:szCs w:val="20"/>
        <w:lang w:val="es-ES" w:eastAsia="es-ES" w:bidi="es-ES"/>
      </w:rPr>
    </w:lvl>
    <w:lvl w:ilvl="1" w:tplc="728E569C">
      <w:numFmt w:val="bullet"/>
      <w:lvlText w:val="•"/>
      <w:lvlJc w:val="left"/>
      <w:pPr>
        <w:ind w:left="2162" w:hanging="569"/>
      </w:pPr>
      <w:rPr>
        <w:rFonts w:hint="default"/>
        <w:lang w:val="es-ES" w:eastAsia="es-ES" w:bidi="es-ES"/>
      </w:rPr>
    </w:lvl>
    <w:lvl w:ilvl="2" w:tplc="F878A9D6">
      <w:numFmt w:val="bullet"/>
      <w:lvlText w:val="•"/>
      <w:lvlJc w:val="left"/>
      <w:pPr>
        <w:ind w:left="3044" w:hanging="569"/>
      </w:pPr>
      <w:rPr>
        <w:rFonts w:hint="default"/>
        <w:lang w:val="es-ES" w:eastAsia="es-ES" w:bidi="es-ES"/>
      </w:rPr>
    </w:lvl>
    <w:lvl w:ilvl="3" w:tplc="29B2F452">
      <w:numFmt w:val="bullet"/>
      <w:lvlText w:val="•"/>
      <w:lvlJc w:val="left"/>
      <w:pPr>
        <w:ind w:left="3926" w:hanging="569"/>
      </w:pPr>
      <w:rPr>
        <w:rFonts w:hint="default"/>
        <w:lang w:val="es-ES" w:eastAsia="es-ES" w:bidi="es-ES"/>
      </w:rPr>
    </w:lvl>
    <w:lvl w:ilvl="4" w:tplc="9560204A">
      <w:numFmt w:val="bullet"/>
      <w:lvlText w:val="•"/>
      <w:lvlJc w:val="left"/>
      <w:pPr>
        <w:ind w:left="4808" w:hanging="569"/>
      </w:pPr>
      <w:rPr>
        <w:rFonts w:hint="default"/>
        <w:lang w:val="es-ES" w:eastAsia="es-ES" w:bidi="es-ES"/>
      </w:rPr>
    </w:lvl>
    <w:lvl w:ilvl="5" w:tplc="00703B70">
      <w:numFmt w:val="bullet"/>
      <w:lvlText w:val="•"/>
      <w:lvlJc w:val="left"/>
      <w:pPr>
        <w:ind w:left="5690" w:hanging="569"/>
      </w:pPr>
      <w:rPr>
        <w:rFonts w:hint="default"/>
        <w:lang w:val="es-ES" w:eastAsia="es-ES" w:bidi="es-ES"/>
      </w:rPr>
    </w:lvl>
    <w:lvl w:ilvl="6" w:tplc="8C1A4682">
      <w:numFmt w:val="bullet"/>
      <w:lvlText w:val="•"/>
      <w:lvlJc w:val="left"/>
      <w:pPr>
        <w:ind w:left="6572" w:hanging="569"/>
      </w:pPr>
      <w:rPr>
        <w:rFonts w:hint="default"/>
        <w:lang w:val="es-ES" w:eastAsia="es-ES" w:bidi="es-ES"/>
      </w:rPr>
    </w:lvl>
    <w:lvl w:ilvl="7" w:tplc="51A6B124">
      <w:numFmt w:val="bullet"/>
      <w:lvlText w:val="•"/>
      <w:lvlJc w:val="left"/>
      <w:pPr>
        <w:ind w:left="7454" w:hanging="569"/>
      </w:pPr>
      <w:rPr>
        <w:rFonts w:hint="default"/>
        <w:lang w:val="es-ES" w:eastAsia="es-ES" w:bidi="es-ES"/>
      </w:rPr>
    </w:lvl>
    <w:lvl w:ilvl="8" w:tplc="27542E86">
      <w:numFmt w:val="bullet"/>
      <w:lvlText w:val="•"/>
      <w:lvlJc w:val="left"/>
      <w:pPr>
        <w:ind w:left="8336" w:hanging="569"/>
      </w:pPr>
      <w:rPr>
        <w:rFonts w:hint="default"/>
        <w:lang w:val="es-ES" w:eastAsia="es-ES" w:bidi="es-ES"/>
      </w:rPr>
    </w:lvl>
  </w:abstractNum>
  <w:abstractNum w:abstractNumId="95" w15:restartNumberingAfterBreak="0">
    <w:nsid w:val="441A68DD"/>
    <w:multiLevelType w:val="hybridMultilevel"/>
    <w:tmpl w:val="6A4A1358"/>
    <w:lvl w:ilvl="0" w:tplc="8C620CDA">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5B1EEB86">
      <w:numFmt w:val="bullet"/>
      <w:lvlText w:val="•"/>
      <w:lvlJc w:val="left"/>
      <w:pPr>
        <w:ind w:left="2162" w:hanging="569"/>
      </w:pPr>
      <w:rPr>
        <w:rFonts w:hint="default"/>
        <w:lang w:val="es-ES" w:eastAsia="es-ES" w:bidi="es-ES"/>
      </w:rPr>
    </w:lvl>
    <w:lvl w:ilvl="2" w:tplc="FE605D84">
      <w:numFmt w:val="bullet"/>
      <w:lvlText w:val="•"/>
      <w:lvlJc w:val="left"/>
      <w:pPr>
        <w:ind w:left="3044" w:hanging="569"/>
      </w:pPr>
      <w:rPr>
        <w:rFonts w:hint="default"/>
        <w:lang w:val="es-ES" w:eastAsia="es-ES" w:bidi="es-ES"/>
      </w:rPr>
    </w:lvl>
    <w:lvl w:ilvl="3" w:tplc="18AE1AB0">
      <w:numFmt w:val="bullet"/>
      <w:lvlText w:val="•"/>
      <w:lvlJc w:val="left"/>
      <w:pPr>
        <w:ind w:left="3926" w:hanging="569"/>
      </w:pPr>
      <w:rPr>
        <w:rFonts w:hint="default"/>
        <w:lang w:val="es-ES" w:eastAsia="es-ES" w:bidi="es-ES"/>
      </w:rPr>
    </w:lvl>
    <w:lvl w:ilvl="4" w:tplc="48B4910E">
      <w:numFmt w:val="bullet"/>
      <w:lvlText w:val="•"/>
      <w:lvlJc w:val="left"/>
      <w:pPr>
        <w:ind w:left="4808" w:hanging="569"/>
      </w:pPr>
      <w:rPr>
        <w:rFonts w:hint="default"/>
        <w:lang w:val="es-ES" w:eastAsia="es-ES" w:bidi="es-ES"/>
      </w:rPr>
    </w:lvl>
    <w:lvl w:ilvl="5" w:tplc="4942F50A">
      <w:numFmt w:val="bullet"/>
      <w:lvlText w:val="•"/>
      <w:lvlJc w:val="left"/>
      <w:pPr>
        <w:ind w:left="5690" w:hanging="569"/>
      </w:pPr>
      <w:rPr>
        <w:rFonts w:hint="default"/>
        <w:lang w:val="es-ES" w:eastAsia="es-ES" w:bidi="es-ES"/>
      </w:rPr>
    </w:lvl>
    <w:lvl w:ilvl="6" w:tplc="15802A64">
      <w:numFmt w:val="bullet"/>
      <w:lvlText w:val="•"/>
      <w:lvlJc w:val="left"/>
      <w:pPr>
        <w:ind w:left="6572" w:hanging="569"/>
      </w:pPr>
      <w:rPr>
        <w:rFonts w:hint="default"/>
        <w:lang w:val="es-ES" w:eastAsia="es-ES" w:bidi="es-ES"/>
      </w:rPr>
    </w:lvl>
    <w:lvl w:ilvl="7" w:tplc="AB1274B4">
      <w:numFmt w:val="bullet"/>
      <w:lvlText w:val="•"/>
      <w:lvlJc w:val="left"/>
      <w:pPr>
        <w:ind w:left="7454" w:hanging="569"/>
      </w:pPr>
      <w:rPr>
        <w:rFonts w:hint="default"/>
        <w:lang w:val="es-ES" w:eastAsia="es-ES" w:bidi="es-ES"/>
      </w:rPr>
    </w:lvl>
    <w:lvl w:ilvl="8" w:tplc="9A50551E">
      <w:numFmt w:val="bullet"/>
      <w:lvlText w:val="•"/>
      <w:lvlJc w:val="left"/>
      <w:pPr>
        <w:ind w:left="8336" w:hanging="569"/>
      </w:pPr>
      <w:rPr>
        <w:rFonts w:hint="default"/>
        <w:lang w:val="es-ES" w:eastAsia="es-ES" w:bidi="es-ES"/>
      </w:rPr>
    </w:lvl>
  </w:abstractNum>
  <w:abstractNum w:abstractNumId="96" w15:restartNumberingAfterBreak="0">
    <w:nsid w:val="44386826"/>
    <w:multiLevelType w:val="hybridMultilevel"/>
    <w:tmpl w:val="29981EC2"/>
    <w:lvl w:ilvl="0" w:tplc="4E384E84">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AE8A82B4">
      <w:numFmt w:val="bullet"/>
      <w:lvlText w:val="•"/>
      <w:lvlJc w:val="left"/>
      <w:pPr>
        <w:ind w:left="2162" w:hanging="569"/>
      </w:pPr>
      <w:rPr>
        <w:rFonts w:hint="default"/>
        <w:lang w:val="es-ES" w:eastAsia="es-ES" w:bidi="es-ES"/>
      </w:rPr>
    </w:lvl>
    <w:lvl w:ilvl="2" w:tplc="CA9072FA">
      <w:numFmt w:val="bullet"/>
      <w:lvlText w:val="•"/>
      <w:lvlJc w:val="left"/>
      <w:pPr>
        <w:ind w:left="3044" w:hanging="569"/>
      </w:pPr>
      <w:rPr>
        <w:rFonts w:hint="default"/>
        <w:lang w:val="es-ES" w:eastAsia="es-ES" w:bidi="es-ES"/>
      </w:rPr>
    </w:lvl>
    <w:lvl w:ilvl="3" w:tplc="49744664">
      <w:numFmt w:val="bullet"/>
      <w:lvlText w:val="•"/>
      <w:lvlJc w:val="left"/>
      <w:pPr>
        <w:ind w:left="3926" w:hanging="569"/>
      </w:pPr>
      <w:rPr>
        <w:rFonts w:hint="default"/>
        <w:lang w:val="es-ES" w:eastAsia="es-ES" w:bidi="es-ES"/>
      </w:rPr>
    </w:lvl>
    <w:lvl w:ilvl="4" w:tplc="DFAC68E6">
      <w:numFmt w:val="bullet"/>
      <w:lvlText w:val="•"/>
      <w:lvlJc w:val="left"/>
      <w:pPr>
        <w:ind w:left="4808" w:hanging="569"/>
      </w:pPr>
      <w:rPr>
        <w:rFonts w:hint="default"/>
        <w:lang w:val="es-ES" w:eastAsia="es-ES" w:bidi="es-ES"/>
      </w:rPr>
    </w:lvl>
    <w:lvl w:ilvl="5" w:tplc="BD82C058">
      <w:numFmt w:val="bullet"/>
      <w:lvlText w:val="•"/>
      <w:lvlJc w:val="left"/>
      <w:pPr>
        <w:ind w:left="5690" w:hanging="569"/>
      </w:pPr>
      <w:rPr>
        <w:rFonts w:hint="default"/>
        <w:lang w:val="es-ES" w:eastAsia="es-ES" w:bidi="es-ES"/>
      </w:rPr>
    </w:lvl>
    <w:lvl w:ilvl="6" w:tplc="9FF858CE">
      <w:numFmt w:val="bullet"/>
      <w:lvlText w:val="•"/>
      <w:lvlJc w:val="left"/>
      <w:pPr>
        <w:ind w:left="6572" w:hanging="569"/>
      </w:pPr>
      <w:rPr>
        <w:rFonts w:hint="default"/>
        <w:lang w:val="es-ES" w:eastAsia="es-ES" w:bidi="es-ES"/>
      </w:rPr>
    </w:lvl>
    <w:lvl w:ilvl="7" w:tplc="42C88866">
      <w:numFmt w:val="bullet"/>
      <w:lvlText w:val="•"/>
      <w:lvlJc w:val="left"/>
      <w:pPr>
        <w:ind w:left="7454" w:hanging="569"/>
      </w:pPr>
      <w:rPr>
        <w:rFonts w:hint="default"/>
        <w:lang w:val="es-ES" w:eastAsia="es-ES" w:bidi="es-ES"/>
      </w:rPr>
    </w:lvl>
    <w:lvl w:ilvl="8" w:tplc="19260E72">
      <w:numFmt w:val="bullet"/>
      <w:lvlText w:val="•"/>
      <w:lvlJc w:val="left"/>
      <w:pPr>
        <w:ind w:left="8336" w:hanging="569"/>
      </w:pPr>
      <w:rPr>
        <w:rFonts w:hint="default"/>
        <w:lang w:val="es-ES" w:eastAsia="es-ES" w:bidi="es-ES"/>
      </w:rPr>
    </w:lvl>
  </w:abstractNum>
  <w:abstractNum w:abstractNumId="97" w15:restartNumberingAfterBreak="0">
    <w:nsid w:val="477F0998"/>
    <w:multiLevelType w:val="hybridMultilevel"/>
    <w:tmpl w:val="8EE42A74"/>
    <w:lvl w:ilvl="0" w:tplc="DED07772">
      <w:start w:val="1"/>
      <w:numFmt w:val="upperRoman"/>
      <w:lvlText w:val="%1."/>
      <w:lvlJc w:val="left"/>
      <w:pPr>
        <w:ind w:left="1288" w:hanging="567"/>
      </w:pPr>
      <w:rPr>
        <w:rFonts w:ascii="Arial Negrita" w:eastAsia="Arial" w:hAnsi="Arial Negrita" w:cs="Arial" w:hint="default"/>
        <w:b/>
        <w:bCs/>
        <w:spacing w:val="0"/>
        <w:w w:val="100"/>
        <w:sz w:val="20"/>
        <w:szCs w:val="20"/>
        <w:lang w:val="es-ES" w:eastAsia="es-ES" w:bidi="es-ES"/>
      </w:rPr>
    </w:lvl>
    <w:lvl w:ilvl="1" w:tplc="1918EBD8">
      <w:numFmt w:val="bullet"/>
      <w:lvlText w:val="•"/>
      <w:lvlJc w:val="left"/>
      <w:pPr>
        <w:ind w:left="2162" w:hanging="567"/>
      </w:pPr>
      <w:rPr>
        <w:rFonts w:hint="default"/>
        <w:lang w:val="es-ES" w:eastAsia="es-ES" w:bidi="es-ES"/>
      </w:rPr>
    </w:lvl>
    <w:lvl w:ilvl="2" w:tplc="41500AFC">
      <w:numFmt w:val="bullet"/>
      <w:lvlText w:val="•"/>
      <w:lvlJc w:val="left"/>
      <w:pPr>
        <w:ind w:left="3044" w:hanging="567"/>
      </w:pPr>
      <w:rPr>
        <w:rFonts w:hint="default"/>
        <w:lang w:val="es-ES" w:eastAsia="es-ES" w:bidi="es-ES"/>
      </w:rPr>
    </w:lvl>
    <w:lvl w:ilvl="3" w:tplc="EB1A0526">
      <w:numFmt w:val="bullet"/>
      <w:lvlText w:val="•"/>
      <w:lvlJc w:val="left"/>
      <w:pPr>
        <w:ind w:left="3926" w:hanging="567"/>
      </w:pPr>
      <w:rPr>
        <w:rFonts w:hint="default"/>
        <w:lang w:val="es-ES" w:eastAsia="es-ES" w:bidi="es-ES"/>
      </w:rPr>
    </w:lvl>
    <w:lvl w:ilvl="4" w:tplc="F24012A8">
      <w:numFmt w:val="bullet"/>
      <w:lvlText w:val="•"/>
      <w:lvlJc w:val="left"/>
      <w:pPr>
        <w:ind w:left="4808" w:hanging="567"/>
      </w:pPr>
      <w:rPr>
        <w:rFonts w:hint="default"/>
        <w:lang w:val="es-ES" w:eastAsia="es-ES" w:bidi="es-ES"/>
      </w:rPr>
    </w:lvl>
    <w:lvl w:ilvl="5" w:tplc="3A18383C">
      <w:numFmt w:val="bullet"/>
      <w:lvlText w:val="•"/>
      <w:lvlJc w:val="left"/>
      <w:pPr>
        <w:ind w:left="5690" w:hanging="567"/>
      </w:pPr>
      <w:rPr>
        <w:rFonts w:hint="default"/>
        <w:lang w:val="es-ES" w:eastAsia="es-ES" w:bidi="es-ES"/>
      </w:rPr>
    </w:lvl>
    <w:lvl w:ilvl="6" w:tplc="A8041FF4">
      <w:numFmt w:val="bullet"/>
      <w:lvlText w:val="•"/>
      <w:lvlJc w:val="left"/>
      <w:pPr>
        <w:ind w:left="6572" w:hanging="567"/>
      </w:pPr>
      <w:rPr>
        <w:rFonts w:hint="default"/>
        <w:lang w:val="es-ES" w:eastAsia="es-ES" w:bidi="es-ES"/>
      </w:rPr>
    </w:lvl>
    <w:lvl w:ilvl="7" w:tplc="26AACD88">
      <w:numFmt w:val="bullet"/>
      <w:lvlText w:val="•"/>
      <w:lvlJc w:val="left"/>
      <w:pPr>
        <w:ind w:left="7454" w:hanging="567"/>
      </w:pPr>
      <w:rPr>
        <w:rFonts w:hint="default"/>
        <w:lang w:val="es-ES" w:eastAsia="es-ES" w:bidi="es-ES"/>
      </w:rPr>
    </w:lvl>
    <w:lvl w:ilvl="8" w:tplc="6B7CCFD0">
      <w:numFmt w:val="bullet"/>
      <w:lvlText w:val="•"/>
      <w:lvlJc w:val="left"/>
      <w:pPr>
        <w:ind w:left="8336" w:hanging="567"/>
      </w:pPr>
      <w:rPr>
        <w:rFonts w:hint="default"/>
        <w:lang w:val="es-ES" w:eastAsia="es-ES" w:bidi="es-ES"/>
      </w:rPr>
    </w:lvl>
  </w:abstractNum>
  <w:abstractNum w:abstractNumId="98" w15:restartNumberingAfterBreak="0">
    <w:nsid w:val="4A795597"/>
    <w:multiLevelType w:val="hybridMultilevel"/>
    <w:tmpl w:val="BDE696F2"/>
    <w:lvl w:ilvl="0" w:tplc="6CCC2C20">
      <w:start w:val="1"/>
      <w:numFmt w:val="lowerLetter"/>
      <w:lvlText w:val="%1)"/>
      <w:lvlJc w:val="left"/>
      <w:pPr>
        <w:ind w:left="1287" w:hanging="569"/>
      </w:pPr>
      <w:rPr>
        <w:rFonts w:ascii="Arial Negrita" w:eastAsia="Arial" w:hAnsi="Arial Negrita" w:cs="Arial" w:hint="default"/>
        <w:b/>
        <w:bCs/>
        <w:spacing w:val="0"/>
        <w:w w:val="99"/>
        <w:sz w:val="20"/>
        <w:szCs w:val="20"/>
        <w:lang w:val="es-ES" w:eastAsia="es-ES" w:bidi="es-ES"/>
      </w:rPr>
    </w:lvl>
    <w:lvl w:ilvl="1" w:tplc="8C0294B2">
      <w:numFmt w:val="bullet"/>
      <w:lvlText w:val="•"/>
      <w:lvlJc w:val="left"/>
      <w:pPr>
        <w:ind w:left="2162" w:hanging="569"/>
      </w:pPr>
      <w:rPr>
        <w:rFonts w:hint="default"/>
        <w:lang w:val="es-ES" w:eastAsia="es-ES" w:bidi="es-ES"/>
      </w:rPr>
    </w:lvl>
    <w:lvl w:ilvl="2" w:tplc="FA6A49FE">
      <w:numFmt w:val="bullet"/>
      <w:lvlText w:val="•"/>
      <w:lvlJc w:val="left"/>
      <w:pPr>
        <w:ind w:left="3044" w:hanging="569"/>
      </w:pPr>
      <w:rPr>
        <w:rFonts w:hint="default"/>
        <w:lang w:val="es-ES" w:eastAsia="es-ES" w:bidi="es-ES"/>
      </w:rPr>
    </w:lvl>
    <w:lvl w:ilvl="3" w:tplc="208C1F3C">
      <w:numFmt w:val="bullet"/>
      <w:lvlText w:val="•"/>
      <w:lvlJc w:val="left"/>
      <w:pPr>
        <w:ind w:left="3926" w:hanging="569"/>
      </w:pPr>
      <w:rPr>
        <w:rFonts w:hint="default"/>
        <w:lang w:val="es-ES" w:eastAsia="es-ES" w:bidi="es-ES"/>
      </w:rPr>
    </w:lvl>
    <w:lvl w:ilvl="4" w:tplc="A12C9ADA">
      <w:numFmt w:val="bullet"/>
      <w:lvlText w:val="•"/>
      <w:lvlJc w:val="left"/>
      <w:pPr>
        <w:ind w:left="4808" w:hanging="569"/>
      </w:pPr>
      <w:rPr>
        <w:rFonts w:hint="default"/>
        <w:lang w:val="es-ES" w:eastAsia="es-ES" w:bidi="es-ES"/>
      </w:rPr>
    </w:lvl>
    <w:lvl w:ilvl="5" w:tplc="099883D8">
      <w:numFmt w:val="bullet"/>
      <w:lvlText w:val="•"/>
      <w:lvlJc w:val="left"/>
      <w:pPr>
        <w:ind w:left="5690" w:hanging="569"/>
      </w:pPr>
      <w:rPr>
        <w:rFonts w:hint="default"/>
        <w:lang w:val="es-ES" w:eastAsia="es-ES" w:bidi="es-ES"/>
      </w:rPr>
    </w:lvl>
    <w:lvl w:ilvl="6" w:tplc="9C72330A">
      <w:numFmt w:val="bullet"/>
      <w:lvlText w:val="•"/>
      <w:lvlJc w:val="left"/>
      <w:pPr>
        <w:ind w:left="6572" w:hanging="569"/>
      </w:pPr>
      <w:rPr>
        <w:rFonts w:hint="default"/>
        <w:lang w:val="es-ES" w:eastAsia="es-ES" w:bidi="es-ES"/>
      </w:rPr>
    </w:lvl>
    <w:lvl w:ilvl="7" w:tplc="7D70C1D8">
      <w:numFmt w:val="bullet"/>
      <w:lvlText w:val="•"/>
      <w:lvlJc w:val="left"/>
      <w:pPr>
        <w:ind w:left="7454" w:hanging="569"/>
      </w:pPr>
      <w:rPr>
        <w:rFonts w:hint="default"/>
        <w:lang w:val="es-ES" w:eastAsia="es-ES" w:bidi="es-ES"/>
      </w:rPr>
    </w:lvl>
    <w:lvl w:ilvl="8" w:tplc="1C7E8010">
      <w:numFmt w:val="bullet"/>
      <w:lvlText w:val="•"/>
      <w:lvlJc w:val="left"/>
      <w:pPr>
        <w:ind w:left="8336" w:hanging="569"/>
      </w:pPr>
      <w:rPr>
        <w:rFonts w:hint="default"/>
        <w:lang w:val="es-ES" w:eastAsia="es-ES" w:bidi="es-ES"/>
      </w:rPr>
    </w:lvl>
  </w:abstractNum>
  <w:abstractNum w:abstractNumId="99" w15:restartNumberingAfterBreak="0">
    <w:nsid w:val="4A850277"/>
    <w:multiLevelType w:val="hybridMultilevel"/>
    <w:tmpl w:val="F5CC50A8"/>
    <w:lvl w:ilvl="0" w:tplc="B6DED2F0">
      <w:start w:val="1"/>
      <w:numFmt w:val="upperRoman"/>
      <w:lvlText w:val="%1."/>
      <w:lvlJc w:val="left"/>
      <w:pPr>
        <w:ind w:left="1287" w:hanging="569"/>
      </w:pPr>
      <w:rPr>
        <w:rFonts w:ascii="Arial Negrita" w:eastAsia="Arial" w:hAnsi="Arial Negrita" w:cs="Arial" w:hint="default"/>
        <w:b/>
        <w:bCs/>
        <w:spacing w:val="0"/>
        <w:w w:val="100"/>
        <w:sz w:val="20"/>
        <w:szCs w:val="20"/>
        <w:lang w:val="es-ES" w:eastAsia="es-ES" w:bidi="es-ES"/>
      </w:rPr>
    </w:lvl>
    <w:lvl w:ilvl="1" w:tplc="99C22B22">
      <w:numFmt w:val="bullet"/>
      <w:lvlText w:val="•"/>
      <w:lvlJc w:val="left"/>
      <w:pPr>
        <w:ind w:left="2162" w:hanging="569"/>
      </w:pPr>
      <w:rPr>
        <w:rFonts w:hint="default"/>
        <w:lang w:val="es-ES" w:eastAsia="es-ES" w:bidi="es-ES"/>
      </w:rPr>
    </w:lvl>
    <w:lvl w:ilvl="2" w:tplc="11AC570A">
      <w:numFmt w:val="bullet"/>
      <w:lvlText w:val="•"/>
      <w:lvlJc w:val="left"/>
      <w:pPr>
        <w:ind w:left="3044" w:hanging="569"/>
      </w:pPr>
      <w:rPr>
        <w:rFonts w:hint="default"/>
        <w:lang w:val="es-ES" w:eastAsia="es-ES" w:bidi="es-ES"/>
      </w:rPr>
    </w:lvl>
    <w:lvl w:ilvl="3" w:tplc="B0B474E4">
      <w:numFmt w:val="bullet"/>
      <w:lvlText w:val="•"/>
      <w:lvlJc w:val="left"/>
      <w:pPr>
        <w:ind w:left="3926" w:hanging="569"/>
      </w:pPr>
      <w:rPr>
        <w:rFonts w:hint="default"/>
        <w:lang w:val="es-ES" w:eastAsia="es-ES" w:bidi="es-ES"/>
      </w:rPr>
    </w:lvl>
    <w:lvl w:ilvl="4" w:tplc="B9E287DC">
      <w:numFmt w:val="bullet"/>
      <w:lvlText w:val="•"/>
      <w:lvlJc w:val="left"/>
      <w:pPr>
        <w:ind w:left="4808" w:hanging="569"/>
      </w:pPr>
      <w:rPr>
        <w:rFonts w:hint="default"/>
        <w:lang w:val="es-ES" w:eastAsia="es-ES" w:bidi="es-ES"/>
      </w:rPr>
    </w:lvl>
    <w:lvl w:ilvl="5" w:tplc="9B602E64">
      <w:numFmt w:val="bullet"/>
      <w:lvlText w:val="•"/>
      <w:lvlJc w:val="left"/>
      <w:pPr>
        <w:ind w:left="5690" w:hanging="569"/>
      </w:pPr>
      <w:rPr>
        <w:rFonts w:hint="default"/>
        <w:lang w:val="es-ES" w:eastAsia="es-ES" w:bidi="es-ES"/>
      </w:rPr>
    </w:lvl>
    <w:lvl w:ilvl="6" w:tplc="3CB8E718">
      <w:numFmt w:val="bullet"/>
      <w:lvlText w:val="•"/>
      <w:lvlJc w:val="left"/>
      <w:pPr>
        <w:ind w:left="6572" w:hanging="569"/>
      </w:pPr>
      <w:rPr>
        <w:rFonts w:hint="default"/>
        <w:lang w:val="es-ES" w:eastAsia="es-ES" w:bidi="es-ES"/>
      </w:rPr>
    </w:lvl>
    <w:lvl w:ilvl="7" w:tplc="2368C7AE">
      <w:numFmt w:val="bullet"/>
      <w:lvlText w:val="•"/>
      <w:lvlJc w:val="left"/>
      <w:pPr>
        <w:ind w:left="7454" w:hanging="569"/>
      </w:pPr>
      <w:rPr>
        <w:rFonts w:hint="default"/>
        <w:lang w:val="es-ES" w:eastAsia="es-ES" w:bidi="es-ES"/>
      </w:rPr>
    </w:lvl>
    <w:lvl w:ilvl="8" w:tplc="FCF4AA82">
      <w:numFmt w:val="bullet"/>
      <w:lvlText w:val="•"/>
      <w:lvlJc w:val="left"/>
      <w:pPr>
        <w:ind w:left="8336" w:hanging="569"/>
      </w:pPr>
      <w:rPr>
        <w:rFonts w:hint="default"/>
        <w:lang w:val="es-ES" w:eastAsia="es-ES" w:bidi="es-ES"/>
      </w:rPr>
    </w:lvl>
  </w:abstractNum>
  <w:abstractNum w:abstractNumId="100" w15:restartNumberingAfterBreak="0">
    <w:nsid w:val="4AE045CF"/>
    <w:multiLevelType w:val="hybridMultilevel"/>
    <w:tmpl w:val="93582742"/>
    <w:lvl w:ilvl="0" w:tplc="832C9ADE">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9DF091A8">
      <w:numFmt w:val="bullet"/>
      <w:lvlText w:val="•"/>
      <w:lvlJc w:val="left"/>
      <w:pPr>
        <w:ind w:left="2162" w:hanging="569"/>
      </w:pPr>
      <w:rPr>
        <w:rFonts w:hint="default"/>
        <w:lang w:val="es-ES" w:eastAsia="es-ES" w:bidi="es-ES"/>
      </w:rPr>
    </w:lvl>
    <w:lvl w:ilvl="2" w:tplc="5A468680">
      <w:numFmt w:val="bullet"/>
      <w:lvlText w:val="•"/>
      <w:lvlJc w:val="left"/>
      <w:pPr>
        <w:ind w:left="3044" w:hanging="569"/>
      </w:pPr>
      <w:rPr>
        <w:rFonts w:hint="default"/>
        <w:lang w:val="es-ES" w:eastAsia="es-ES" w:bidi="es-ES"/>
      </w:rPr>
    </w:lvl>
    <w:lvl w:ilvl="3" w:tplc="500441D4">
      <w:numFmt w:val="bullet"/>
      <w:lvlText w:val="•"/>
      <w:lvlJc w:val="left"/>
      <w:pPr>
        <w:ind w:left="3926" w:hanging="569"/>
      </w:pPr>
      <w:rPr>
        <w:rFonts w:hint="default"/>
        <w:lang w:val="es-ES" w:eastAsia="es-ES" w:bidi="es-ES"/>
      </w:rPr>
    </w:lvl>
    <w:lvl w:ilvl="4" w:tplc="CFF4718A">
      <w:numFmt w:val="bullet"/>
      <w:lvlText w:val="•"/>
      <w:lvlJc w:val="left"/>
      <w:pPr>
        <w:ind w:left="4808" w:hanging="569"/>
      </w:pPr>
      <w:rPr>
        <w:rFonts w:hint="default"/>
        <w:lang w:val="es-ES" w:eastAsia="es-ES" w:bidi="es-ES"/>
      </w:rPr>
    </w:lvl>
    <w:lvl w:ilvl="5" w:tplc="5922F8DC">
      <w:numFmt w:val="bullet"/>
      <w:lvlText w:val="•"/>
      <w:lvlJc w:val="left"/>
      <w:pPr>
        <w:ind w:left="5690" w:hanging="569"/>
      </w:pPr>
      <w:rPr>
        <w:rFonts w:hint="default"/>
        <w:lang w:val="es-ES" w:eastAsia="es-ES" w:bidi="es-ES"/>
      </w:rPr>
    </w:lvl>
    <w:lvl w:ilvl="6" w:tplc="BD4CAA30">
      <w:numFmt w:val="bullet"/>
      <w:lvlText w:val="•"/>
      <w:lvlJc w:val="left"/>
      <w:pPr>
        <w:ind w:left="6572" w:hanging="569"/>
      </w:pPr>
      <w:rPr>
        <w:rFonts w:hint="default"/>
        <w:lang w:val="es-ES" w:eastAsia="es-ES" w:bidi="es-ES"/>
      </w:rPr>
    </w:lvl>
    <w:lvl w:ilvl="7" w:tplc="810079B2">
      <w:numFmt w:val="bullet"/>
      <w:lvlText w:val="•"/>
      <w:lvlJc w:val="left"/>
      <w:pPr>
        <w:ind w:left="7454" w:hanging="569"/>
      </w:pPr>
      <w:rPr>
        <w:rFonts w:hint="default"/>
        <w:lang w:val="es-ES" w:eastAsia="es-ES" w:bidi="es-ES"/>
      </w:rPr>
    </w:lvl>
    <w:lvl w:ilvl="8" w:tplc="1DC2F94C">
      <w:numFmt w:val="bullet"/>
      <w:lvlText w:val="•"/>
      <w:lvlJc w:val="left"/>
      <w:pPr>
        <w:ind w:left="8336" w:hanging="569"/>
      </w:pPr>
      <w:rPr>
        <w:rFonts w:hint="default"/>
        <w:lang w:val="es-ES" w:eastAsia="es-ES" w:bidi="es-ES"/>
      </w:rPr>
    </w:lvl>
  </w:abstractNum>
  <w:abstractNum w:abstractNumId="101" w15:restartNumberingAfterBreak="0">
    <w:nsid w:val="4BD15775"/>
    <w:multiLevelType w:val="hybridMultilevel"/>
    <w:tmpl w:val="0980DE50"/>
    <w:lvl w:ilvl="0" w:tplc="6590AE5C">
      <w:start w:val="1"/>
      <w:numFmt w:val="upperRoman"/>
      <w:lvlText w:val="%1."/>
      <w:lvlJc w:val="left"/>
      <w:pPr>
        <w:ind w:left="1287" w:hanging="569"/>
      </w:pPr>
      <w:rPr>
        <w:rFonts w:ascii="Arial Negrita" w:eastAsia="Arial" w:hAnsi="Arial Negrita" w:cs="Arial" w:hint="default"/>
        <w:b/>
        <w:bCs/>
        <w:spacing w:val="0"/>
        <w:w w:val="100"/>
        <w:sz w:val="20"/>
        <w:szCs w:val="20"/>
        <w:lang w:val="es-ES" w:eastAsia="es-ES" w:bidi="es-ES"/>
      </w:rPr>
    </w:lvl>
    <w:lvl w:ilvl="1" w:tplc="311A0794">
      <w:numFmt w:val="bullet"/>
      <w:lvlText w:val="•"/>
      <w:lvlJc w:val="left"/>
      <w:pPr>
        <w:ind w:left="2162" w:hanging="569"/>
      </w:pPr>
      <w:rPr>
        <w:rFonts w:hint="default"/>
        <w:lang w:val="es-ES" w:eastAsia="es-ES" w:bidi="es-ES"/>
      </w:rPr>
    </w:lvl>
    <w:lvl w:ilvl="2" w:tplc="309E8B86">
      <w:numFmt w:val="bullet"/>
      <w:lvlText w:val="•"/>
      <w:lvlJc w:val="left"/>
      <w:pPr>
        <w:ind w:left="3044" w:hanging="569"/>
      </w:pPr>
      <w:rPr>
        <w:rFonts w:hint="default"/>
        <w:lang w:val="es-ES" w:eastAsia="es-ES" w:bidi="es-ES"/>
      </w:rPr>
    </w:lvl>
    <w:lvl w:ilvl="3" w:tplc="29C0FB0C">
      <w:numFmt w:val="bullet"/>
      <w:lvlText w:val="•"/>
      <w:lvlJc w:val="left"/>
      <w:pPr>
        <w:ind w:left="3926" w:hanging="569"/>
      </w:pPr>
      <w:rPr>
        <w:rFonts w:hint="default"/>
        <w:lang w:val="es-ES" w:eastAsia="es-ES" w:bidi="es-ES"/>
      </w:rPr>
    </w:lvl>
    <w:lvl w:ilvl="4" w:tplc="A6385986">
      <w:numFmt w:val="bullet"/>
      <w:lvlText w:val="•"/>
      <w:lvlJc w:val="left"/>
      <w:pPr>
        <w:ind w:left="4808" w:hanging="569"/>
      </w:pPr>
      <w:rPr>
        <w:rFonts w:hint="default"/>
        <w:lang w:val="es-ES" w:eastAsia="es-ES" w:bidi="es-ES"/>
      </w:rPr>
    </w:lvl>
    <w:lvl w:ilvl="5" w:tplc="C1D81490">
      <w:numFmt w:val="bullet"/>
      <w:lvlText w:val="•"/>
      <w:lvlJc w:val="left"/>
      <w:pPr>
        <w:ind w:left="5690" w:hanging="569"/>
      </w:pPr>
      <w:rPr>
        <w:rFonts w:hint="default"/>
        <w:lang w:val="es-ES" w:eastAsia="es-ES" w:bidi="es-ES"/>
      </w:rPr>
    </w:lvl>
    <w:lvl w:ilvl="6" w:tplc="1B90BE44">
      <w:numFmt w:val="bullet"/>
      <w:lvlText w:val="•"/>
      <w:lvlJc w:val="left"/>
      <w:pPr>
        <w:ind w:left="6572" w:hanging="569"/>
      </w:pPr>
      <w:rPr>
        <w:rFonts w:hint="default"/>
        <w:lang w:val="es-ES" w:eastAsia="es-ES" w:bidi="es-ES"/>
      </w:rPr>
    </w:lvl>
    <w:lvl w:ilvl="7" w:tplc="AAD88C10">
      <w:numFmt w:val="bullet"/>
      <w:lvlText w:val="•"/>
      <w:lvlJc w:val="left"/>
      <w:pPr>
        <w:ind w:left="7454" w:hanging="569"/>
      </w:pPr>
      <w:rPr>
        <w:rFonts w:hint="default"/>
        <w:lang w:val="es-ES" w:eastAsia="es-ES" w:bidi="es-ES"/>
      </w:rPr>
    </w:lvl>
    <w:lvl w:ilvl="8" w:tplc="BD64213E">
      <w:numFmt w:val="bullet"/>
      <w:lvlText w:val="•"/>
      <w:lvlJc w:val="left"/>
      <w:pPr>
        <w:ind w:left="8336" w:hanging="569"/>
      </w:pPr>
      <w:rPr>
        <w:rFonts w:hint="default"/>
        <w:lang w:val="es-ES" w:eastAsia="es-ES" w:bidi="es-ES"/>
      </w:rPr>
    </w:lvl>
  </w:abstractNum>
  <w:abstractNum w:abstractNumId="102" w15:restartNumberingAfterBreak="0">
    <w:nsid w:val="4C7E3508"/>
    <w:multiLevelType w:val="hybridMultilevel"/>
    <w:tmpl w:val="FD9CCE0A"/>
    <w:lvl w:ilvl="0" w:tplc="E53A6152">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F2A2D6F8">
      <w:numFmt w:val="bullet"/>
      <w:lvlText w:val="•"/>
      <w:lvlJc w:val="left"/>
      <w:pPr>
        <w:ind w:left="2162" w:hanging="569"/>
      </w:pPr>
      <w:rPr>
        <w:rFonts w:hint="default"/>
        <w:lang w:val="es-ES" w:eastAsia="es-ES" w:bidi="es-ES"/>
      </w:rPr>
    </w:lvl>
    <w:lvl w:ilvl="2" w:tplc="7E644560">
      <w:numFmt w:val="bullet"/>
      <w:lvlText w:val="•"/>
      <w:lvlJc w:val="left"/>
      <w:pPr>
        <w:ind w:left="3044" w:hanging="569"/>
      </w:pPr>
      <w:rPr>
        <w:rFonts w:hint="default"/>
        <w:lang w:val="es-ES" w:eastAsia="es-ES" w:bidi="es-ES"/>
      </w:rPr>
    </w:lvl>
    <w:lvl w:ilvl="3" w:tplc="DFD0DD66">
      <w:numFmt w:val="bullet"/>
      <w:lvlText w:val="•"/>
      <w:lvlJc w:val="left"/>
      <w:pPr>
        <w:ind w:left="3926" w:hanging="569"/>
      </w:pPr>
      <w:rPr>
        <w:rFonts w:hint="default"/>
        <w:lang w:val="es-ES" w:eastAsia="es-ES" w:bidi="es-ES"/>
      </w:rPr>
    </w:lvl>
    <w:lvl w:ilvl="4" w:tplc="234EB2FE">
      <w:numFmt w:val="bullet"/>
      <w:lvlText w:val="•"/>
      <w:lvlJc w:val="left"/>
      <w:pPr>
        <w:ind w:left="4808" w:hanging="569"/>
      </w:pPr>
      <w:rPr>
        <w:rFonts w:hint="default"/>
        <w:lang w:val="es-ES" w:eastAsia="es-ES" w:bidi="es-ES"/>
      </w:rPr>
    </w:lvl>
    <w:lvl w:ilvl="5" w:tplc="721632F6">
      <w:numFmt w:val="bullet"/>
      <w:lvlText w:val="•"/>
      <w:lvlJc w:val="left"/>
      <w:pPr>
        <w:ind w:left="5690" w:hanging="569"/>
      </w:pPr>
      <w:rPr>
        <w:rFonts w:hint="default"/>
        <w:lang w:val="es-ES" w:eastAsia="es-ES" w:bidi="es-ES"/>
      </w:rPr>
    </w:lvl>
    <w:lvl w:ilvl="6" w:tplc="9904B518">
      <w:numFmt w:val="bullet"/>
      <w:lvlText w:val="•"/>
      <w:lvlJc w:val="left"/>
      <w:pPr>
        <w:ind w:left="6572" w:hanging="569"/>
      </w:pPr>
      <w:rPr>
        <w:rFonts w:hint="default"/>
        <w:lang w:val="es-ES" w:eastAsia="es-ES" w:bidi="es-ES"/>
      </w:rPr>
    </w:lvl>
    <w:lvl w:ilvl="7" w:tplc="ECDE823C">
      <w:numFmt w:val="bullet"/>
      <w:lvlText w:val="•"/>
      <w:lvlJc w:val="left"/>
      <w:pPr>
        <w:ind w:left="7454" w:hanging="569"/>
      </w:pPr>
      <w:rPr>
        <w:rFonts w:hint="default"/>
        <w:lang w:val="es-ES" w:eastAsia="es-ES" w:bidi="es-ES"/>
      </w:rPr>
    </w:lvl>
    <w:lvl w:ilvl="8" w:tplc="A27C0DBE">
      <w:numFmt w:val="bullet"/>
      <w:lvlText w:val="•"/>
      <w:lvlJc w:val="left"/>
      <w:pPr>
        <w:ind w:left="8336" w:hanging="569"/>
      </w:pPr>
      <w:rPr>
        <w:rFonts w:hint="default"/>
        <w:lang w:val="es-ES" w:eastAsia="es-ES" w:bidi="es-ES"/>
      </w:rPr>
    </w:lvl>
  </w:abstractNum>
  <w:abstractNum w:abstractNumId="103" w15:restartNumberingAfterBreak="0">
    <w:nsid w:val="4FEB3633"/>
    <w:multiLevelType w:val="hybridMultilevel"/>
    <w:tmpl w:val="36DAA73E"/>
    <w:lvl w:ilvl="0" w:tplc="96ACC2C0">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6C4C08C0">
      <w:numFmt w:val="bullet"/>
      <w:lvlText w:val="•"/>
      <w:lvlJc w:val="left"/>
      <w:pPr>
        <w:ind w:left="2162" w:hanging="569"/>
      </w:pPr>
      <w:rPr>
        <w:rFonts w:hint="default"/>
        <w:lang w:val="es-ES" w:eastAsia="es-ES" w:bidi="es-ES"/>
      </w:rPr>
    </w:lvl>
    <w:lvl w:ilvl="2" w:tplc="F5E2A752">
      <w:numFmt w:val="bullet"/>
      <w:lvlText w:val="•"/>
      <w:lvlJc w:val="left"/>
      <w:pPr>
        <w:ind w:left="3044" w:hanging="569"/>
      </w:pPr>
      <w:rPr>
        <w:rFonts w:hint="default"/>
        <w:lang w:val="es-ES" w:eastAsia="es-ES" w:bidi="es-ES"/>
      </w:rPr>
    </w:lvl>
    <w:lvl w:ilvl="3" w:tplc="9C5283C8">
      <w:numFmt w:val="bullet"/>
      <w:lvlText w:val="•"/>
      <w:lvlJc w:val="left"/>
      <w:pPr>
        <w:ind w:left="3926" w:hanging="569"/>
      </w:pPr>
      <w:rPr>
        <w:rFonts w:hint="default"/>
        <w:lang w:val="es-ES" w:eastAsia="es-ES" w:bidi="es-ES"/>
      </w:rPr>
    </w:lvl>
    <w:lvl w:ilvl="4" w:tplc="31E6BC76">
      <w:numFmt w:val="bullet"/>
      <w:lvlText w:val="•"/>
      <w:lvlJc w:val="left"/>
      <w:pPr>
        <w:ind w:left="4808" w:hanging="569"/>
      </w:pPr>
      <w:rPr>
        <w:rFonts w:hint="default"/>
        <w:lang w:val="es-ES" w:eastAsia="es-ES" w:bidi="es-ES"/>
      </w:rPr>
    </w:lvl>
    <w:lvl w:ilvl="5" w:tplc="89983074">
      <w:numFmt w:val="bullet"/>
      <w:lvlText w:val="•"/>
      <w:lvlJc w:val="left"/>
      <w:pPr>
        <w:ind w:left="5690" w:hanging="569"/>
      </w:pPr>
      <w:rPr>
        <w:rFonts w:hint="default"/>
        <w:lang w:val="es-ES" w:eastAsia="es-ES" w:bidi="es-ES"/>
      </w:rPr>
    </w:lvl>
    <w:lvl w:ilvl="6" w:tplc="2A56B0DE">
      <w:numFmt w:val="bullet"/>
      <w:lvlText w:val="•"/>
      <w:lvlJc w:val="left"/>
      <w:pPr>
        <w:ind w:left="6572" w:hanging="569"/>
      </w:pPr>
      <w:rPr>
        <w:rFonts w:hint="default"/>
        <w:lang w:val="es-ES" w:eastAsia="es-ES" w:bidi="es-ES"/>
      </w:rPr>
    </w:lvl>
    <w:lvl w:ilvl="7" w:tplc="C672A914">
      <w:numFmt w:val="bullet"/>
      <w:lvlText w:val="•"/>
      <w:lvlJc w:val="left"/>
      <w:pPr>
        <w:ind w:left="7454" w:hanging="569"/>
      </w:pPr>
      <w:rPr>
        <w:rFonts w:hint="default"/>
        <w:lang w:val="es-ES" w:eastAsia="es-ES" w:bidi="es-ES"/>
      </w:rPr>
    </w:lvl>
    <w:lvl w:ilvl="8" w:tplc="14D0E0C0">
      <w:numFmt w:val="bullet"/>
      <w:lvlText w:val="•"/>
      <w:lvlJc w:val="left"/>
      <w:pPr>
        <w:ind w:left="8336" w:hanging="569"/>
      </w:pPr>
      <w:rPr>
        <w:rFonts w:hint="default"/>
        <w:lang w:val="es-ES" w:eastAsia="es-ES" w:bidi="es-ES"/>
      </w:rPr>
    </w:lvl>
  </w:abstractNum>
  <w:abstractNum w:abstractNumId="104" w15:restartNumberingAfterBreak="0">
    <w:nsid w:val="52E0212A"/>
    <w:multiLevelType w:val="hybridMultilevel"/>
    <w:tmpl w:val="175A1A8E"/>
    <w:lvl w:ilvl="0" w:tplc="192606DE">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9CD07184">
      <w:numFmt w:val="bullet"/>
      <w:lvlText w:val="•"/>
      <w:lvlJc w:val="left"/>
      <w:pPr>
        <w:ind w:left="2162" w:hanging="569"/>
      </w:pPr>
      <w:rPr>
        <w:rFonts w:hint="default"/>
        <w:lang w:val="es-ES" w:eastAsia="es-ES" w:bidi="es-ES"/>
      </w:rPr>
    </w:lvl>
    <w:lvl w:ilvl="2" w:tplc="6D56DEE4">
      <w:numFmt w:val="bullet"/>
      <w:lvlText w:val="•"/>
      <w:lvlJc w:val="left"/>
      <w:pPr>
        <w:ind w:left="3044" w:hanging="569"/>
      </w:pPr>
      <w:rPr>
        <w:rFonts w:hint="default"/>
        <w:lang w:val="es-ES" w:eastAsia="es-ES" w:bidi="es-ES"/>
      </w:rPr>
    </w:lvl>
    <w:lvl w:ilvl="3" w:tplc="940E47F4">
      <w:numFmt w:val="bullet"/>
      <w:lvlText w:val="•"/>
      <w:lvlJc w:val="left"/>
      <w:pPr>
        <w:ind w:left="3926" w:hanging="569"/>
      </w:pPr>
      <w:rPr>
        <w:rFonts w:hint="default"/>
        <w:lang w:val="es-ES" w:eastAsia="es-ES" w:bidi="es-ES"/>
      </w:rPr>
    </w:lvl>
    <w:lvl w:ilvl="4" w:tplc="E20A1766">
      <w:numFmt w:val="bullet"/>
      <w:lvlText w:val="•"/>
      <w:lvlJc w:val="left"/>
      <w:pPr>
        <w:ind w:left="4808" w:hanging="569"/>
      </w:pPr>
      <w:rPr>
        <w:rFonts w:hint="default"/>
        <w:lang w:val="es-ES" w:eastAsia="es-ES" w:bidi="es-ES"/>
      </w:rPr>
    </w:lvl>
    <w:lvl w:ilvl="5" w:tplc="F4AE709A">
      <w:numFmt w:val="bullet"/>
      <w:lvlText w:val="•"/>
      <w:lvlJc w:val="left"/>
      <w:pPr>
        <w:ind w:left="5690" w:hanging="569"/>
      </w:pPr>
      <w:rPr>
        <w:rFonts w:hint="default"/>
        <w:lang w:val="es-ES" w:eastAsia="es-ES" w:bidi="es-ES"/>
      </w:rPr>
    </w:lvl>
    <w:lvl w:ilvl="6" w:tplc="2C52A2AC">
      <w:numFmt w:val="bullet"/>
      <w:lvlText w:val="•"/>
      <w:lvlJc w:val="left"/>
      <w:pPr>
        <w:ind w:left="6572" w:hanging="569"/>
      </w:pPr>
      <w:rPr>
        <w:rFonts w:hint="default"/>
        <w:lang w:val="es-ES" w:eastAsia="es-ES" w:bidi="es-ES"/>
      </w:rPr>
    </w:lvl>
    <w:lvl w:ilvl="7" w:tplc="46A207D6">
      <w:numFmt w:val="bullet"/>
      <w:lvlText w:val="•"/>
      <w:lvlJc w:val="left"/>
      <w:pPr>
        <w:ind w:left="7454" w:hanging="569"/>
      </w:pPr>
      <w:rPr>
        <w:rFonts w:hint="default"/>
        <w:lang w:val="es-ES" w:eastAsia="es-ES" w:bidi="es-ES"/>
      </w:rPr>
    </w:lvl>
    <w:lvl w:ilvl="8" w:tplc="1EA884CA">
      <w:numFmt w:val="bullet"/>
      <w:lvlText w:val="•"/>
      <w:lvlJc w:val="left"/>
      <w:pPr>
        <w:ind w:left="8336" w:hanging="569"/>
      </w:pPr>
      <w:rPr>
        <w:rFonts w:hint="default"/>
        <w:lang w:val="es-ES" w:eastAsia="es-ES" w:bidi="es-ES"/>
      </w:rPr>
    </w:lvl>
  </w:abstractNum>
  <w:abstractNum w:abstractNumId="105" w15:restartNumberingAfterBreak="0">
    <w:nsid w:val="54A16794"/>
    <w:multiLevelType w:val="hybridMultilevel"/>
    <w:tmpl w:val="06F2C374"/>
    <w:lvl w:ilvl="0" w:tplc="E7BEF6AE">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BF04A340">
      <w:numFmt w:val="bullet"/>
      <w:lvlText w:val="•"/>
      <w:lvlJc w:val="left"/>
      <w:pPr>
        <w:ind w:left="2162" w:hanging="569"/>
      </w:pPr>
      <w:rPr>
        <w:rFonts w:hint="default"/>
        <w:lang w:val="es-ES" w:eastAsia="es-ES" w:bidi="es-ES"/>
      </w:rPr>
    </w:lvl>
    <w:lvl w:ilvl="2" w:tplc="6C50B57C">
      <w:numFmt w:val="bullet"/>
      <w:lvlText w:val="•"/>
      <w:lvlJc w:val="left"/>
      <w:pPr>
        <w:ind w:left="3044" w:hanging="569"/>
      </w:pPr>
      <w:rPr>
        <w:rFonts w:hint="default"/>
        <w:lang w:val="es-ES" w:eastAsia="es-ES" w:bidi="es-ES"/>
      </w:rPr>
    </w:lvl>
    <w:lvl w:ilvl="3" w:tplc="FC3E6F00">
      <w:numFmt w:val="bullet"/>
      <w:lvlText w:val="•"/>
      <w:lvlJc w:val="left"/>
      <w:pPr>
        <w:ind w:left="3926" w:hanging="569"/>
      </w:pPr>
      <w:rPr>
        <w:rFonts w:hint="default"/>
        <w:lang w:val="es-ES" w:eastAsia="es-ES" w:bidi="es-ES"/>
      </w:rPr>
    </w:lvl>
    <w:lvl w:ilvl="4" w:tplc="C7EE7F56">
      <w:numFmt w:val="bullet"/>
      <w:lvlText w:val="•"/>
      <w:lvlJc w:val="left"/>
      <w:pPr>
        <w:ind w:left="4808" w:hanging="569"/>
      </w:pPr>
      <w:rPr>
        <w:rFonts w:hint="default"/>
        <w:lang w:val="es-ES" w:eastAsia="es-ES" w:bidi="es-ES"/>
      </w:rPr>
    </w:lvl>
    <w:lvl w:ilvl="5" w:tplc="77B82E7A">
      <w:numFmt w:val="bullet"/>
      <w:lvlText w:val="•"/>
      <w:lvlJc w:val="left"/>
      <w:pPr>
        <w:ind w:left="5690" w:hanging="569"/>
      </w:pPr>
      <w:rPr>
        <w:rFonts w:hint="default"/>
        <w:lang w:val="es-ES" w:eastAsia="es-ES" w:bidi="es-ES"/>
      </w:rPr>
    </w:lvl>
    <w:lvl w:ilvl="6" w:tplc="4EA2FF6A">
      <w:numFmt w:val="bullet"/>
      <w:lvlText w:val="•"/>
      <w:lvlJc w:val="left"/>
      <w:pPr>
        <w:ind w:left="6572" w:hanging="569"/>
      </w:pPr>
      <w:rPr>
        <w:rFonts w:hint="default"/>
        <w:lang w:val="es-ES" w:eastAsia="es-ES" w:bidi="es-ES"/>
      </w:rPr>
    </w:lvl>
    <w:lvl w:ilvl="7" w:tplc="4D3E925A">
      <w:numFmt w:val="bullet"/>
      <w:lvlText w:val="•"/>
      <w:lvlJc w:val="left"/>
      <w:pPr>
        <w:ind w:left="7454" w:hanging="569"/>
      </w:pPr>
      <w:rPr>
        <w:rFonts w:hint="default"/>
        <w:lang w:val="es-ES" w:eastAsia="es-ES" w:bidi="es-ES"/>
      </w:rPr>
    </w:lvl>
    <w:lvl w:ilvl="8" w:tplc="3208B58E">
      <w:numFmt w:val="bullet"/>
      <w:lvlText w:val="•"/>
      <w:lvlJc w:val="left"/>
      <w:pPr>
        <w:ind w:left="8336" w:hanging="569"/>
      </w:pPr>
      <w:rPr>
        <w:rFonts w:hint="default"/>
        <w:lang w:val="es-ES" w:eastAsia="es-ES" w:bidi="es-ES"/>
      </w:rPr>
    </w:lvl>
  </w:abstractNum>
  <w:abstractNum w:abstractNumId="106" w15:restartNumberingAfterBreak="0">
    <w:nsid w:val="54F87C13"/>
    <w:multiLevelType w:val="hybridMultilevel"/>
    <w:tmpl w:val="B4C45E52"/>
    <w:lvl w:ilvl="0" w:tplc="F97EEBD2">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5F76CBF2">
      <w:numFmt w:val="bullet"/>
      <w:lvlText w:val="•"/>
      <w:lvlJc w:val="left"/>
      <w:pPr>
        <w:ind w:left="2162" w:hanging="569"/>
      </w:pPr>
      <w:rPr>
        <w:rFonts w:hint="default"/>
        <w:lang w:val="es-ES" w:eastAsia="es-ES" w:bidi="es-ES"/>
      </w:rPr>
    </w:lvl>
    <w:lvl w:ilvl="2" w:tplc="BD6A1754">
      <w:numFmt w:val="bullet"/>
      <w:lvlText w:val="•"/>
      <w:lvlJc w:val="left"/>
      <w:pPr>
        <w:ind w:left="3044" w:hanging="569"/>
      </w:pPr>
      <w:rPr>
        <w:rFonts w:hint="default"/>
        <w:lang w:val="es-ES" w:eastAsia="es-ES" w:bidi="es-ES"/>
      </w:rPr>
    </w:lvl>
    <w:lvl w:ilvl="3" w:tplc="355EDE66">
      <w:numFmt w:val="bullet"/>
      <w:lvlText w:val="•"/>
      <w:lvlJc w:val="left"/>
      <w:pPr>
        <w:ind w:left="3926" w:hanging="569"/>
      </w:pPr>
      <w:rPr>
        <w:rFonts w:hint="default"/>
        <w:lang w:val="es-ES" w:eastAsia="es-ES" w:bidi="es-ES"/>
      </w:rPr>
    </w:lvl>
    <w:lvl w:ilvl="4" w:tplc="9AF412DA">
      <w:numFmt w:val="bullet"/>
      <w:lvlText w:val="•"/>
      <w:lvlJc w:val="left"/>
      <w:pPr>
        <w:ind w:left="4808" w:hanging="569"/>
      </w:pPr>
      <w:rPr>
        <w:rFonts w:hint="default"/>
        <w:lang w:val="es-ES" w:eastAsia="es-ES" w:bidi="es-ES"/>
      </w:rPr>
    </w:lvl>
    <w:lvl w:ilvl="5" w:tplc="80ACDCA0">
      <w:numFmt w:val="bullet"/>
      <w:lvlText w:val="•"/>
      <w:lvlJc w:val="left"/>
      <w:pPr>
        <w:ind w:left="5690" w:hanging="569"/>
      </w:pPr>
      <w:rPr>
        <w:rFonts w:hint="default"/>
        <w:lang w:val="es-ES" w:eastAsia="es-ES" w:bidi="es-ES"/>
      </w:rPr>
    </w:lvl>
    <w:lvl w:ilvl="6" w:tplc="8F9E1838">
      <w:numFmt w:val="bullet"/>
      <w:lvlText w:val="•"/>
      <w:lvlJc w:val="left"/>
      <w:pPr>
        <w:ind w:left="6572" w:hanging="569"/>
      </w:pPr>
      <w:rPr>
        <w:rFonts w:hint="default"/>
        <w:lang w:val="es-ES" w:eastAsia="es-ES" w:bidi="es-ES"/>
      </w:rPr>
    </w:lvl>
    <w:lvl w:ilvl="7" w:tplc="6A2A5096">
      <w:numFmt w:val="bullet"/>
      <w:lvlText w:val="•"/>
      <w:lvlJc w:val="left"/>
      <w:pPr>
        <w:ind w:left="7454" w:hanging="569"/>
      </w:pPr>
      <w:rPr>
        <w:rFonts w:hint="default"/>
        <w:lang w:val="es-ES" w:eastAsia="es-ES" w:bidi="es-ES"/>
      </w:rPr>
    </w:lvl>
    <w:lvl w:ilvl="8" w:tplc="DDA6BEF4">
      <w:numFmt w:val="bullet"/>
      <w:lvlText w:val="•"/>
      <w:lvlJc w:val="left"/>
      <w:pPr>
        <w:ind w:left="8336" w:hanging="569"/>
      </w:pPr>
      <w:rPr>
        <w:rFonts w:hint="default"/>
        <w:lang w:val="es-ES" w:eastAsia="es-ES" w:bidi="es-ES"/>
      </w:rPr>
    </w:lvl>
  </w:abstractNum>
  <w:abstractNum w:abstractNumId="107" w15:restartNumberingAfterBreak="0">
    <w:nsid w:val="55556A7B"/>
    <w:multiLevelType w:val="hybridMultilevel"/>
    <w:tmpl w:val="3D6A9E76"/>
    <w:lvl w:ilvl="0" w:tplc="AA5E78B0">
      <w:start w:val="1"/>
      <w:numFmt w:val="upperRoman"/>
      <w:lvlText w:val="%1."/>
      <w:lvlJc w:val="left"/>
      <w:pPr>
        <w:ind w:left="1288" w:hanging="569"/>
      </w:pPr>
      <w:rPr>
        <w:rFonts w:ascii="Arial Negrita" w:eastAsia="Arial" w:hAnsi="Arial Negrita" w:cs="Arial" w:hint="default"/>
        <w:b/>
        <w:bCs/>
        <w:spacing w:val="0"/>
        <w:w w:val="100"/>
        <w:sz w:val="20"/>
        <w:szCs w:val="18"/>
        <w:lang w:val="es-ES" w:eastAsia="es-ES" w:bidi="es-ES"/>
      </w:rPr>
    </w:lvl>
    <w:lvl w:ilvl="1" w:tplc="ED9E711A">
      <w:numFmt w:val="bullet"/>
      <w:lvlText w:val="•"/>
      <w:lvlJc w:val="left"/>
      <w:pPr>
        <w:ind w:left="2162" w:hanging="569"/>
      </w:pPr>
      <w:rPr>
        <w:rFonts w:hint="default"/>
        <w:lang w:val="es-ES" w:eastAsia="es-ES" w:bidi="es-ES"/>
      </w:rPr>
    </w:lvl>
    <w:lvl w:ilvl="2" w:tplc="612A09E6">
      <w:numFmt w:val="bullet"/>
      <w:lvlText w:val="•"/>
      <w:lvlJc w:val="left"/>
      <w:pPr>
        <w:ind w:left="3044" w:hanging="569"/>
      </w:pPr>
      <w:rPr>
        <w:rFonts w:hint="default"/>
        <w:lang w:val="es-ES" w:eastAsia="es-ES" w:bidi="es-ES"/>
      </w:rPr>
    </w:lvl>
    <w:lvl w:ilvl="3" w:tplc="22A44AC8">
      <w:numFmt w:val="bullet"/>
      <w:lvlText w:val="•"/>
      <w:lvlJc w:val="left"/>
      <w:pPr>
        <w:ind w:left="3926" w:hanging="569"/>
      </w:pPr>
      <w:rPr>
        <w:rFonts w:hint="default"/>
        <w:lang w:val="es-ES" w:eastAsia="es-ES" w:bidi="es-ES"/>
      </w:rPr>
    </w:lvl>
    <w:lvl w:ilvl="4" w:tplc="30FA4F48">
      <w:numFmt w:val="bullet"/>
      <w:lvlText w:val="•"/>
      <w:lvlJc w:val="left"/>
      <w:pPr>
        <w:ind w:left="4808" w:hanging="569"/>
      </w:pPr>
      <w:rPr>
        <w:rFonts w:hint="default"/>
        <w:lang w:val="es-ES" w:eastAsia="es-ES" w:bidi="es-ES"/>
      </w:rPr>
    </w:lvl>
    <w:lvl w:ilvl="5" w:tplc="FE129186">
      <w:numFmt w:val="bullet"/>
      <w:lvlText w:val="•"/>
      <w:lvlJc w:val="left"/>
      <w:pPr>
        <w:ind w:left="5690" w:hanging="569"/>
      </w:pPr>
      <w:rPr>
        <w:rFonts w:hint="default"/>
        <w:lang w:val="es-ES" w:eastAsia="es-ES" w:bidi="es-ES"/>
      </w:rPr>
    </w:lvl>
    <w:lvl w:ilvl="6" w:tplc="6B68F4D6">
      <w:numFmt w:val="bullet"/>
      <w:lvlText w:val="•"/>
      <w:lvlJc w:val="left"/>
      <w:pPr>
        <w:ind w:left="6572" w:hanging="569"/>
      </w:pPr>
      <w:rPr>
        <w:rFonts w:hint="default"/>
        <w:lang w:val="es-ES" w:eastAsia="es-ES" w:bidi="es-ES"/>
      </w:rPr>
    </w:lvl>
    <w:lvl w:ilvl="7" w:tplc="49524720">
      <w:numFmt w:val="bullet"/>
      <w:lvlText w:val="•"/>
      <w:lvlJc w:val="left"/>
      <w:pPr>
        <w:ind w:left="7454" w:hanging="569"/>
      </w:pPr>
      <w:rPr>
        <w:rFonts w:hint="default"/>
        <w:lang w:val="es-ES" w:eastAsia="es-ES" w:bidi="es-ES"/>
      </w:rPr>
    </w:lvl>
    <w:lvl w:ilvl="8" w:tplc="E6BEA008">
      <w:numFmt w:val="bullet"/>
      <w:lvlText w:val="•"/>
      <w:lvlJc w:val="left"/>
      <w:pPr>
        <w:ind w:left="8336" w:hanging="569"/>
      </w:pPr>
      <w:rPr>
        <w:rFonts w:hint="default"/>
        <w:lang w:val="es-ES" w:eastAsia="es-ES" w:bidi="es-ES"/>
      </w:rPr>
    </w:lvl>
  </w:abstractNum>
  <w:abstractNum w:abstractNumId="108" w15:restartNumberingAfterBreak="0">
    <w:nsid w:val="55F31632"/>
    <w:multiLevelType w:val="hybridMultilevel"/>
    <w:tmpl w:val="28DE353C"/>
    <w:lvl w:ilvl="0" w:tplc="B57ABE40">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12B85C72">
      <w:numFmt w:val="bullet"/>
      <w:lvlText w:val="•"/>
      <w:lvlJc w:val="left"/>
      <w:pPr>
        <w:ind w:left="2162" w:hanging="569"/>
      </w:pPr>
      <w:rPr>
        <w:rFonts w:hint="default"/>
        <w:lang w:val="es-ES" w:eastAsia="es-ES" w:bidi="es-ES"/>
      </w:rPr>
    </w:lvl>
    <w:lvl w:ilvl="2" w:tplc="E4402B24">
      <w:numFmt w:val="bullet"/>
      <w:lvlText w:val="•"/>
      <w:lvlJc w:val="left"/>
      <w:pPr>
        <w:ind w:left="3044" w:hanging="569"/>
      </w:pPr>
      <w:rPr>
        <w:rFonts w:hint="default"/>
        <w:lang w:val="es-ES" w:eastAsia="es-ES" w:bidi="es-ES"/>
      </w:rPr>
    </w:lvl>
    <w:lvl w:ilvl="3" w:tplc="8DB856AC">
      <w:numFmt w:val="bullet"/>
      <w:lvlText w:val="•"/>
      <w:lvlJc w:val="left"/>
      <w:pPr>
        <w:ind w:left="3926" w:hanging="569"/>
      </w:pPr>
      <w:rPr>
        <w:rFonts w:hint="default"/>
        <w:lang w:val="es-ES" w:eastAsia="es-ES" w:bidi="es-ES"/>
      </w:rPr>
    </w:lvl>
    <w:lvl w:ilvl="4" w:tplc="7EC81DC4">
      <w:numFmt w:val="bullet"/>
      <w:lvlText w:val="•"/>
      <w:lvlJc w:val="left"/>
      <w:pPr>
        <w:ind w:left="4808" w:hanging="569"/>
      </w:pPr>
      <w:rPr>
        <w:rFonts w:hint="default"/>
        <w:lang w:val="es-ES" w:eastAsia="es-ES" w:bidi="es-ES"/>
      </w:rPr>
    </w:lvl>
    <w:lvl w:ilvl="5" w:tplc="42EA741C">
      <w:numFmt w:val="bullet"/>
      <w:lvlText w:val="•"/>
      <w:lvlJc w:val="left"/>
      <w:pPr>
        <w:ind w:left="5690" w:hanging="569"/>
      </w:pPr>
      <w:rPr>
        <w:rFonts w:hint="default"/>
        <w:lang w:val="es-ES" w:eastAsia="es-ES" w:bidi="es-ES"/>
      </w:rPr>
    </w:lvl>
    <w:lvl w:ilvl="6" w:tplc="E870C2D6">
      <w:numFmt w:val="bullet"/>
      <w:lvlText w:val="•"/>
      <w:lvlJc w:val="left"/>
      <w:pPr>
        <w:ind w:left="6572" w:hanging="569"/>
      </w:pPr>
      <w:rPr>
        <w:rFonts w:hint="default"/>
        <w:lang w:val="es-ES" w:eastAsia="es-ES" w:bidi="es-ES"/>
      </w:rPr>
    </w:lvl>
    <w:lvl w:ilvl="7" w:tplc="48868E06">
      <w:numFmt w:val="bullet"/>
      <w:lvlText w:val="•"/>
      <w:lvlJc w:val="left"/>
      <w:pPr>
        <w:ind w:left="7454" w:hanging="569"/>
      </w:pPr>
      <w:rPr>
        <w:rFonts w:hint="default"/>
        <w:lang w:val="es-ES" w:eastAsia="es-ES" w:bidi="es-ES"/>
      </w:rPr>
    </w:lvl>
    <w:lvl w:ilvl="8" w:tplc="DDC0C85C">
      <w:numFmt w:val="bullet"/>
      <w:lvlText w:val="•"/>
      <w:lvlJc w:val="left"/>
      <w:pPr>
        <w:ind w:left="8336" w:hanging="569"/>
      </w:pPr>
      <w:rPr>
        <w:rFonts w:hint="default"/>
        <w:lang w:val="es-ES" w:eastAsia="es-ES" w:bidi="es-ES"/>
      </w:rPr>
    </w:lvl>
  </w:abstractNum>
  <w:abstractNum w:abstractNumId="109" w15:restartNumberingAfterBreak="0">
    <w:nsid w:val="560077D4"/>
    <w:multiLevelType w:val="hybridMultilevel"/>
    <w:tmpl w:val="5B7C1422"/>
    <w:lvl w:ilvl="0" w:tplc="BE1E3166">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9EE67764">
      <w:numFmt w:val="bullet"/>
      <w:lvlText w:val="•"/>
      <w:lvlJc w:val="left"/>
      <w:pPr>
        <w:ind w:left="2162" w:hanging="569"/>
      </w:pPr>
      <w:rPr>
        <w:rFonts w:hint="default"/>
        <w:lang w:val="es-ES" w:eastAsia="es-ES" w:bidi="es-ES"/>
      </w:rPr>
    </w:lvl>
    <w:lvl w:ilvl="2" w:tplc="C388EAC2">
      <w:numFmt w:val="bullet"/>
      <w:lvlText w:val="•"/>
      <w:lvlJc w:val="left"/>
      <w:pPr>
        <w:ind w:left="3044" w:hanging="569"/>
      </w:pPr>
      <w:rPr>
        <w:rFonts w:hint="default"/>
        <w:lang w:val="es-ES" w:eastAsia="es-ES" w:bidi="es-ES"/>
      </w:rPr>
    </w:lvl>
    <w:lvl w:ilvl="3" w:tplc="AA58732C">
      <w:numFmt w:val="bullet"/>
      <w:lvlText w:val="•"/>
      <w:lvlJc w:val="left"/>
      <w:pPr>
        <w:ind w:left="3926" w:hanging="569"/>
      </w:pPr>
      <w:rPr>
        <w:rFonts w:hint="default"/>
        <w:lang w:val="es-ES" w:eastAsia="es-ES" w:bidi="es-ES"/>
      </w:rPr>
    </w:lvl>
    <w:lvl w:ilvl="4" w:tplc="E5767A98">
      <w:numFmt w:val="bullet"/>
      <w:lvlText w:val="•"/>
      <w:lvlJc w:val="left"/>
      <w:pPr>
        <w:ind w:left="4808" w:hanging="569"/>
      </w:pPr>
      <w:rPr>
        <w:rFonts w:hint="default"/>
        <w:lang w:val="es-ES" w:eastAsia="es-ES" w:bidi="es-ES"/>
      </w:rPr>
    </w:lvl>
    <w:lvl w:ilvl="5" w:tplc="BD5AD418">
      <w:numFmt w:val="bullet"/>
      <w:lvlText w:val="•"/>
      <w:lvlJc w:val="left"/>
      <w:pPr>
        <w:ind w:left="5690" w:hanging="569"/>
      </w:pPr>
      <w:rPr>
        <w:rFonts w:hint="default"/>
        <w:lang w:val="es-ES" w:eastAsia="es-ES" w:bidi="es-ES"/>
      </w:rPr>
    </w:lvl>
    <w:lvl w:ilvl="6" w:tplc="5832018A">
      <w:numFmt w:val="bullet"/>
      <w:lvlText w:val="•"/>
      <w:lvlJc w:val="left"/>
      <w:pPr>
        <w:ind w:left="6572" w:hanging="569"/>
      </w:pPr>
      <w:rPr>
        <w:rFonts w:hint="default"/>
        <w:lang w:val="es-ES" w:eastAsia="es-ES" w:bidi="es-ES"/>
      </w:rPr>
    </w:lvl>
    <w:lvl w:ilvl="7" w:tplc="8E246C2A">
      <w:numFmt w:val="bullet"/>
      <w:lvlText w:val="•"/>
      <w:lvlJc w:val="left"/>
      <w:pPr>
        <w:ind w:left="7454" w:hanging="569"/>
      </w:pPr>
      <w:rPr>
        <w:rFonts w:hint="default"/>
        <w:lang w:val="es-ES" w:eastAsia="es-ES" w:bidi="es-ES"/>
      </w:rPr>
    </w:lvl>
    <w:lvl w:ilvl="8" w:tplc="FDA43E72">
      <w:numFmt w:val="bullet"/>
      <w:lvlText w:val="•"/>
      <w:lvlJc w:val="left"/>
      <w:pPr>
        <w:ind w:left="8336" w:hanging="569"/>
      </w:pPr>
      <w:rPr>
        <w:rFonts w:hint="default"/>
        <w:lang w:val="es-ES" w:eastAsia="es-ES" w:bidi="es-ES"/>
      </w:rPr>
    </w:lvl>
  </w:abstractNum>
  <w:abstractNum w:abstractNumId="110" w15:restartNumberingAfterBreak="0">
    <w:nsid w:val="56AF4CB6"/>
    <w:multiLevelType w:val="hybridMultilevel"/>
    <w:tmpl w:val="B04A88D2"/>
    <w:lvl w:ilvl="0" w:tplc="676AA47C">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31701C40">
      <w:numFmt w:val="bullet"/>
      <w:lvlText w:val="•"/>
      <w:lvlJc w:val="left"/>
      <w:pPr>
        <w:ind w:left="2162" w:hanging="569"/>
      </w:pPr>
      <w:rPr>
        <w:rFonts w:hint="default"/>
        <w:lang w:val="es-ES" w:eastAsia="es-ES" w:bidi="es-ES"/>
      </w:rPr>
    </w:lvl>
    <w:lvl w:ilvl="2" w:tplc="1DBE697C">
      <w:numFmt w:val="bullet"/>
      <w:lvlText w:val="•"/>
      <w:lvlJc w:val="left"/>
      <w:pPr>
        <w:ind w:left="3044" w:hanging="569"/>
      </w:pPr>
      <w:rPr>
        <w:rFonts w:hint="default"/>
        <w:lang w:val="es-ES" w:eastAsia="es-ES" w:bidi="es-ES"/>
      </w:rPr>
    </w:lvl>
    <w:lvl w:ilvl="3" w:tplc="2EC49750">
      <w:numFmt w:val="bullet"/>
      <w:lvlText w:val="•"/>
      <w:lvlJc w:val="left"/>
      <w:pPr>
        <w:ind w:left="3926" w:hanging="569"/>
      </w:pPr>
      <w:rPr>
        <w:rFonts w:hint="default"/>
        <w:lang w:val="es-ES" w:eastAsia="es-ES" w:bidi="es-ES"/>
      </w:rPr>
    </w:lvl>
    <w:lvl w:ilvl="4" w:tplc="4B94C162">
      <w:numFmt w:val="bullet"/>
      <w:lvlText w:val="•"/>
      <w:lvlJc w:val="left"/>
      <w:pPr>
        <w:ind w:left="4808" w:hanging="569"/>
      </w:pPr>
      <w:rPr>
        <w:rFonts w:hint="default"/>
        <w:lang w:val="es-ES" w:eastAsia="es-ES" w:bidi="es-ES"/>
      </w:rPr>
    </w:lvl>
    <w:lvl w:ilvl="5" w:tplc="6C5A1EA2">
      <w:numFmt w:val="bullet"/>
      <w:lvlText w:val="•"/>
      <w:lvlJc w:val="left"/>
      <w:pPr>
        <w:ind w:left="5690" w:hanging="569"/>
      </w:pPr>
      <w:rPr>
        <w:rFonts w:hint="default"/>
        <w:lang w:val="es-ES" w:eastAsia="es-ES" w:bidi="es-ES"/>
      </w:rPr>
    </w:lvl>
    <w:lvl w:ilvl="6" w:tplc="6E9E22D8">
      <w:numFmt w:val="bullet"/>
      <w:lvlText w:val="•"/>
      <w:lvlJc w:val="left"/>
      <w:pPr>
        <w:ind w:left="6572" w:hanging="569"/>
      </w:pPr>
      <w:rPr>
        <w:rFonts w:hint="default"/>
        <w:lang w:val="es-ES" w:eastAsia="es-ES" w:bidi="es-ES"/>
      </w:rPr>
    </w:lvl>
    <w:lvl w:ilvl="7" w:tplc="3F448586">
      <w:numFmt w:val="bullet"/>
      <w:lvlText w:val="•"/>
      <w:lvlJc w:val="left"/>
      <w:pPr>
        <w:ind w:left="7454" w:hanging="569"/>
      </w:pPr>
      <w:rPr>
        <w:rFonts w:hint="default"/>
        <w:lang w:val="es-ES" w:eastAsia="es-ES" w:bidi="es-ES"/>
      </w:rPr>
    </w:lvl>
    <w:lvl w:ilvl="8" w:tplc="F8E4E32E">
      <w:numFmt w:val="bullet"/>
      <w:lvlText w:val="•"/>
      <w:lvlJc w:val="left"/>
      <w:pPr>
        <w:ind w:left="8336" w:hanging="569"/>
      </w:pPr>
      <w:rPr>
        <w:rFonts w:hint="default"/>
        <w:lang w:val="es-ES" w:eastAsia="es-ES" w:bidi="es-ES"/>
      </w:rPr>
    </w:lvl>
  </w:abstractNum>
  <w:abstractNum w:abstractNumId="111" w15:restartNumberingAfterBreak="0">
    <w:nsid w:val="588A7E85"/>
    <w:multiLevelType w:val="hybridMultilevel"/>
    <w:tmpl w:val="116CA4A0"/>
    <w:lvl w:ilvl="0" w:tplc="3CE823D2">
      <w:start w:val="1"/>
      <w:numFmt w:val="upperRoman"/>
      <w:lvlText w:val="%1."/>
      <w:lvlJc w:val="left"/>
      <w:pPr>
        <w:ind w:left="1288" w:hanging="569"/>
      </w:pPr>
      <w:rPr>
        <w:rFonts w:ascii="Arial Negrita" w:eastAsia="Arial" w:hAnsi="Arial Negrita" w:cs="Arial" w:hint="default"/>
        <w:b/>
        <w:bCs/>
        <w:i w:val="0"/>
        <w:spacing w:val="0"/>
        <w:w w:val="100"/>
        <w:sz w:val="20"/>
        <w:szCs w:val="20"/>
        <w:lang w:val="es-ES" w:eastAsia="es-ES" w:bidi="es-ES"/>
      </w:rPr>
    </w:lvl>
    <w:lvl w:ilvl="1" w:tplc="BB727A1E">
      <w:numFmt w:val="bullet"/>
      <w:lvlText w:val="•"/>
      <w:lvlJc w:val="left"/>
      <w:pPr>
        <w:ind w:left="2162" w:hanging="569"/>
      </w:pPr>
      <w:rPr>
        <w:rFonts w:hint="default"/>
        <w:lang w:val="es-ES" w:eastAsia="es-ES" w:bidi="es-ES"/>
      </w:rPr>
    </w:lvl>
    <w:lvl w:ilvl="2" w:tplc="59B6F1C4">
      <w:numFmt w:val="bullet"/>
      <w:lvlText w:val="•"/>
      <w:lvlJc w:val="left"/>
      <w:pPr>
        <w:ind w:left="3044" w:hanging="569"/>
      </w:pPr>
      <w:rPr>
        <w:rFonts w:hint="default"/>
        <w:lang w:val="es-ES" w:eastAsia="es-ES" w:bidi="es-ES"/>
      </w:rPr>
    </w:lvl>
    <w:lvl w:ilvl="3" w:tplc="8D2EC3FA">
      <w:numFmt w:val="bullet"/>
      <w:lvlText w:val="•"/>
      <w:lvlJc w:val="left"/>
      <w:pPr>
        <w:ind w:left="3926" w:hanging="569"/>
      </w:pPr>
      <w:rPr>
        <w:rFonts w:hint="default"/>
        <w:lang w:val="es-ES" w:eastAsia="es-ES" w:bidi="es-ES"/>
      </w:rPr>
    </w:lvl>
    <w:lvl w:ilvl="4" w:tplc="C50622EE">
      <w:numFmt w:val="bullet"/>
      <w:lvlText w:val="•"/>
      <w:lvlJc w:val="left"/>
      <w:pPr>
        <w:ind w:left="4808" w:hanging="569"/>
      </w:pPr>
      <w:rPr>
        <w:rFonts w:hint="default"/>
        <w:lang w:val="es-ES" w:eastAsia="es-ES" w:bidi="es-ES"/>
      </w:rPr>
    </w:lvl>
    <w:lvl w:ilvl="5" w:tplc="5720BFC4">
      <w:numFmt w:val="bullet"/>
      <w:lvlText w:val="•"/>
      <w:lvlJc w:val="left"/>
      <w:pPr>
        <w:ind w:left="5690" w:hanging="569"/>
      </w:pPr>
      <w:rPr>
        <w:rFonts w:hint="default"/>
        <w:lang w:val="es-ES" w:eastAsia="es-ES" w:bidi="es-ES"/>
      </w:rPr>
    </w:lvl>
    <w:lvl w:ilvl="6" w:tplc="685C147A">
      <w:numFmt w:val="bullet"/>
      <w:lvlText w:val="•"/>
      <w:lvlJc w:val="left"/>
      <w:pPr>
        <w:ind w:left="6572" w:hanging="569"/>
      </w:pPr>
      <w:rPr>
        <w:rFonts w:hint="default"/>
        <w:lang w:val="es-ES" w:eastAsia="es-ES" w:bidi="es-ES"/>
      </w:rPr>
    </w:lvl>
    <w:lvl w:ilvl="7" w:tplc="ED101C76">
      <w:numFmt w:val="bullet"/>
      <w:lvlText w:val="•"/>
      <w:lvlJc w:val="left"/>
      <w:pPr>
        <w:ind w:left="7454" w:hanging="569"/>
      </w:pPr>
      <w:rPr>
        <w:rFonts w:hint="default"/>
        <w:lang w:val="es-ES" w:eastAsia="es-ES" w:bidi="es-ES"/>
      </w:rPr>
    </w:lvl>
    <w:lvl w:ilvl="8" w:tplc="1E7A8846">
      <w:numFmt w:val="bullet"/>
      <w:lvlText w:val="•"/>
      <w:lvlJc w:val="left"/>
      <w:pPr>
        <w:ind w:left="8336" w:hanging="569"/>
      </w:pPr>
      <w:rPr>
        <w:rFonts w:hint="default"/>
        <w:lang w:val="es-ES" w:eastAsia="es-ES" w:bidi="es-ES"/>
      </w:rPr>
    </w:lvl>
  </w:abstractNum>
  <w:abstractNum w:abstractNumId="112" w15:restartNumberingAfterBreak="0">
    <w:nsid w:val="597B1CFA"/>
    <w:multiLevelType w:val="hybridMultilevel"/>
    <w:tmpl w:val="6864542C"/>
    <w:lvl w:ilvl="0" w:tplc="6C127C7C">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A9326D70">
      <w:numFmt w:val="bullet"/>
      <w:lvlText w:val="•"/>
      <w:lvlJc w:val="left"/>
      <w:pPr>
        <w:ind w:left="2162" w:hanging="569"/>
      </w:pPr>
      <w:rPr>
        <w:rFonts w:hint="default"/>
        <w:lang w:val="es-ES" w:eastAsia="es-ES" w:bidi="es-ES"/>
      </w:rPr>
    </w:lvl>
    <w:lvl w:ilvl="2" w:tplc="E4146172">
      <w:numFmt w:val="bullet"/>
      <w:lvlText w:val="•"/>
      <w:lvlJc w:val="left"/>
      <w:pPr>
        <w:ind w:left="3044" w:hanging="569"/>
      </w:pPr>
      <w:rPr>
        <w:rFonts w:hint="default"/>
        <w:lang w:val="es-ES" w:eastAsia="es-ES" w:bidi="es-ES"/>
      </w:rPr>
    </w:lvl>
    <w:lvl w:ilvl="3" w:tplc="B1B89792">
      <w:numFmt w:val="bullet"/>
      <w:lvlText w:val="•"/>
      <w:lvlJc w:val="left"/>
      <w:pPr>
        <w:ind w:left="3926" w:hanging="569"/>
      </w:pPr>
      <w:rPr>
        <w:rFonts w:hint="default"/>
        <w:lang w:val="es-ES" w:eastAsia="es-ES" w:bidi="es-ES"/>
      </w:rPr>
    </w:lvl>
    <w:lvl w:ilvl="4" w:tplc="2F52EAE6">
      <w:numFmt w:val="bullet"/>
      <w:lvlText w:val="•"/>
      <w:lvlJc w:val="left"/>
      <w:pPr>
        <w:ind w:left="4808" w:hanging="569"/>
      </w:pPr>
      <w:rPr>
        <w:rFonts w:hint="default"/>
        <w:lang w:val="es-ES" w:eastAsia="es-ES" w:bidi="es-ES"/>
      </w:rPr>
    </w:lvl>
    <w:lvl w:ilvl="5" w:tplc="0518D7B6">
      <w:numFmt w:val="bullet"/>
      <w:lvlText w:val="•"/>
      <w:lvlJc w:val="left"/>
      <w:pPr>
        <w:ind w:left="5690" w:hanging="569"/>
      </w:pPr>
      <w:rPr>
        <w:rFonts w:hint="default"/>
        <w:lang w:val="es-ES" w:eastAsia="es-ES" w:bidi="es-ES"/>
      </w:rPr>
    </w:lvl>
    <w:lvl w:ilvl="6" w:tplc="0066A3B0">
      <w:numFmt w:val="bullet"/>
      <w:lvlText w:val="•"/>
      <w:lvlJc w:val="left"/>
      <w:pPr>
        <w:ind w:left="6572" w:hanging="569"/>
      </w:pPr>
      <w:rPr>
        <w:rFonts w:hint="default"/>
        <w:lang w:val="es-ES" w:eastAsia="es-ES" w:bidi="es-ES"/>
      </w:rPr>
    </w:lvl>
    <w:lvl w:ilvl="7" w:tplc="3AD68AD8">
      <w:numFmt w:val="bullet"/>
      <w:lvlText w:val="•"/>
      <w:lvlJc w:val="left"/>
      <w:pPr>
        <w:ind w:left="7454" w:hanging="569"/>
      </w:pPr>
      <w:rPr>
        <w:rFonts w:hint="default"/>
        <w:lang w:val="es-ES" w:eastAsia="es-ES" w:bidi="es-ES"/>
      </w:rPr>
    </w:lvl>
    <w:lvl w:ilvl="8" w:tplc="1A92CFC4">
      <w:numFmt w:val="bullet"/>
      <w:lvlText w:val="•"/>
      <w:lvlJc w:val="left"/>
      <w:pPr>
        <w:ind w:left="8336" w:hanging="569"/>
      </w:pPr>
      <w:rPr>
        <w:rFonts w:hint="default"/>
        <w:lang w:val="es-ES" w:eastAsia="es-ES" w:bidi="es-ES"/>
      </w:rPr>
    </w:lvl>
  </w:abstractNum>
  <w:abstractNum w:abstractNumId="113" w15:restartNumberingAfterBreak="0">
    <w:nsid w:val="5A412A70"/>
    <w:multiLevelType w:val="hybridMultilevel"/>
    <w:tmpl w:val="6C74061C"/>
    <w:lvl w:ilvl="0" w:tplc="B4F495B8">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E19A9342">
      <w:numFmt w:val="bullet"/>
      <w:lvlText w:val="•"/>
      <w:lvlJc w:val="left"/>
      <w:pPr>
        <w:ind w:left="2162" w:hanging="569"/>
      </w:pPr>
      <w:rPr>
        <w:rFonts w:hint="default"/>
        <w:lang w:val="es-ES" w:eastAsia="es-ES" w:bidi="es-ES"/>
      </w:rPr>
    </w:lvl>
    <w:lvl w:ilvl="2" w:tplc="C49403C8">
      <w:numFmt w:val="bullet"/>
      <w:lvlText w:val="•"/>
      <w:lvlJc w:val="left"/>
      <w:pPr>
        <w:ind w:left="3044" w:hanging="569"/>
      </w:pPr>
      <w:rPr>
        <w:rFonts w:hint="default"/>
        <w:lang w:val="es-ES" w:eastAsia="es-ES" w:bidi="es-ES"/>
      </w:rPr>
    </w:lvl>
    <w:lvl w:ilvl="3" w:tplc="85DE0EAC">
      <w:numFmt w:val="bullet"/>
      <w:lvlText w:val="•"/>
      <w:lvlJc w:val="left"/>
      <w:pPr>
        <w:ind w:left="3926" w:hanging="569"/>
      </w:pPr>
      <w:rPr>
        <w:rFonts w:hint="default"/>
        <w:lang w:val="es-ES" w:eastAsia="es-ES" w:bidi="es-ES"/>
      </w:rPr>
    </w:lvl>
    <w:lvl w:ilvl="4" w:tplc="3FD64C20">
      <w:numFmt w:val="bullet"/>
      <w:lvlText w:val="•"/>
      <w:lvlJc w:val="left"/>
      <w:pPr>
        <w:ind w:left="4808" w:hanging="569"/>
      </w:pPr>
      <w:rPr>
        <w:rFonts w:hint="default"/>
        <w:lang w:val="es-ES" w:eastAsia="es-ES" w:bidi="es-ES"/>
      </w:rPr>
    </w:lvl>
    <w:lvl w:ilvl="5" w:tplc="FF7A7B78">
      <w:numFmt w:val="bullet"/>
      <w:lvlText w:val="•"/>
      <w:lvlJc w:val="left"/>
      <w:pPr>
        <w:ind w:left="5690" w:hanging="569"/>
      </w:pPr>
      <w:rPr>
        <w:rFonts w:hint="default"/>
        <w:lang w:val="es-ES" w:eastAsia="es-ES" w:bidi="es-ES"/>
      </w:rPr>
    </w:lvl>
    <w:lvl w:ilvl="6" w:tplc="31EC713E">
      <w:numFmt w:val="bullet"/>
      <w:lvlText w:val="•"/>
      <w:lvlJc w:val="left"/>
      <w:pPr>
        <w:ind w:left="6572" w:hanging="569"/>
      </w:pPr>
      <w:rPr>
        <w:rFonts w:hint="default"/>
        <w:lang w:val="es-ES" w:eastAsia="es-ES" w:bidi="es-ES"/>
      </w:rPr>
    </w:lvl>
    <w:lvl w:ilvl="7" w:tplc="CC9031BC">
      <w:numFmt w:val="bullet"/>
      <w:lvlText w:val="•"/>
      <w:lvlJc w:val="left"/>
      <w:pPr>
        <w:ind w:left="7454" w:hanging="569"/>
      </w:pPr>
      <w:rPr>
        <w:rFonts w:hint="default"/>
        <w:lang w:val="es-ES" w:eastAsia="es-ES" w:bidi="es-ES"/>
      </w:rPr>
    </w:lvl>
    <w:lvl w:ilvl="8" w:tplc="6CC8BA3E">
      <w:numFmt w:val="bullet"/>
      <w:lvlText w:val="•"/>
      <w:lvlJc w:val="left"/>
      <w:pPr>
        <w:ind w:left="8336" w:hanging="569"/>
      </w:pPr>
      <w:rPr>
        <w:rFonts w:hint="default"/>
        <w:lang w:val="es-ES" w:eastAsia="es-ES" w:bidi="es-ES"/>
      </w:rPr>
    </w:lvl>
  </w:abstractNum>
  <w:abstractNum w:abstractNumId="114" w15:restartNumberingAfterBreak="0">
    <w:nsid w:val="5A8E5479"/>
    <w:multiLevelType w:val="hybridMultilevel"/>
    <w:tmpl w:val="AF7A5CF2"/>
    <w:lvl w:ilvl="0" w:tplc="45D0B6A2">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28FA4EBC">
      <w:numFmt w:val="bullet"/>
      <w:lvlText w:val="•"/>
      <w:lvlJc w:val="left"/>
      <w:pPr>
        <w:ind w:left="2162" w:hanging="569"/>
      </w:pPr>
      <w:rPr>
        <w:rFonts w:hint="default"/>
        <w:lang w:val="es-ES" w:eastAsia="es-ES" w:bidi="es-ES"/>
      </w:rPr>
    </w:lvl>
    <w:lvl w:ilvl="2" w:tplc="E98C4E4C">
      <w:numFmt w:val="bullet"/>
      <w:lvlText w:val="•"/>
      <w:lvlJc w:val="left"/>
      <w:pPr>
        <w:ind w:left="3044" w:hanging="569"/>
      </w:pPr>
      <w:rPr>
        <w:rFonts w:hint="default"/>
        <w:lang w:val="es-ES" w:eastAsia="es-ES" w:bidi="es-ES"/>
      </w:rPr>
    </w:lvl>
    <w:lvl w:ilvl="3" w:tplc="3FD2CF28">
      <w:numFmt w:val="bullet"/>
      <w:lvlText w:val="•"/>
      <w:lvlJc w:val="left"/>
      <w:pPr>
        <w:ind w:left="3926" w:hanging="569"/>
      </w:pPr>
      <w:rPr>
        <w:rFonts w:hint="default"/>
        <w:lang w:val="es-ES" w:eastAsia="es-ES" w:bidi="es-ES"/>
      </w:rPr>
    </w:lvl>
    <w:lvl w:ilvl="4" w:tplc="AA2CDE7C">
      <w:numFmt w:val="bullet"/>
      <w:lvlText w:val="•"/>
      <w:lvlJc w:val="left"/>
      <w:pPr>
        <w:ind w:left="4808" w:hanging="569"/>
      </w:pPr>
      <w:rPr>
        <w:rFonts w:hint="default"/>
        <w:lang w:val="es-ES" w:eastAsia="es-ES" w:bidi="es-ES"/>
      </w:rPr>
    </w:lvl>
    <w:lvl w:ilvl="5" w:tplc="D4A684C4">
      <w:numFmt w:val="bullet"/>
      <w:lvlText w:val="•"/>
      <w:lvlJc w:val="left"/>
      <w:pPr>
        <w:ind w:left="5690" w:hanging="569"/>
      </w:pPr>
      <w:rPr>
        <w:rFonts w:hint="default"/>
        <w:lang w:val="es-ES" w:eastAsia="es-ES" w:bidi="es-ES"/>
      </w:rPr>
    </w:lvl>
    <w:lvl w:ilvl="6" w:tplc="F8160712">
      <w:numFmt w:val="bullet"/>
      <w:lvlText w:val="•"/>
      <w:lvlJc w:val="left"/>
      <w:pPr>
        <w:ind w:left="6572" w:hanging="569"/>
      </w:pPr>
      <w:rPr>
        <w:rFonts w:hint="default"/>
        <w:lang w:val="es-ES" w:eastAsia="es-ES" w:bidi="es-ES"/>
      </w:rPr>
    </w:lvl>
    <w:lvl w:ilvl="7" w:tplc="80E439A4">
      <w:numFmt w:val="bullet"/>
      <w:lvlText w:val="•"/>
      <w:lvlJc w:val="left"/>
      <w:pPr>
        <w:ind w:left="7454" w:hanging="569"/>
      </w:pPr>
      <w:rPr>
        <w:rFonts w:hint="default"/>
        <w:lang w:val="es-ES" w:eastAsia="es-ES" w:bidi="es-ES"/>
      </w:rPr>
    </w:lvl>
    <w:lvl w:ilvl="8" w:tplc="AB1CC586">
      <w:numFmt w:val="bullet"/>
      <w:lvlText w:val="•"/>
      <w:lvlJc w:val="left"/>
      <w:pPr>
        <w:ind w:left="8336" w:hanging="569"/>
      </w:pPr>
      <w:rPr>
        <w:rFonts w:hint="default"/>
        <w:lang w:val="es-ES" w:eastAsia="es-ES" w:bidi="es-ES"/>
      </w:rPr>
    </w:lvl>
  </w:abstractNum>
  <w:abstractNum w:abstractNumId="115" w15:restartNumberingAfterBreak="0">
    <w:nsid w:val="5C0618E8"/>
    <w:multiLevelType w:val="hybridMultilevel"/>
    <w:tmpl w:val="15525BBA"/>
    <w:lvl w:ilvl="0" w:tplc="433EFA7A">
      <w:start w:val="1"/>
      <w:numFmt w:val="upperRoman"/>
      <w:lvlText w:val="%1."/>
      <w:lvlJc w:val="left"/>
      <w:pPr>
        <w:ind w:left="1288" w:hanging="569"/>
      </w:pPr>
      <w:rPr>
        <w:rFonts w:ascii="Arial Negrita" w:eastAsia="Arial" w:hAnsi="Arial Negrita" w:cs="Arial" w:hint="default"/>
        <w:b/>
        <w:bCs/>
        <w:spacing w:val="0"/>
        <w:w w:val="100"/>
        <w:sz w:val="20"/>
        <w:szCs w:val="18"/>
        <w:lang w:val="es-ES" w:eastAsia="es-ES" w:bidi="es-ES"/>
      </w:rPr>
    </w:lvl>
    <w:lvl w:ilvl="1" w:tplc="EB862AE8">
      <w:numFmt w:val="bullet"/>
      <w:lvlText w:val="•"/>
      <w:lvlJc w:val="left"/>
      <w:pPr>
        <w:ind w:left="2162" w:hanging="569"/>
      </w:pPr>
      <w:rPr>
        <w:rFonts w:hint="default"/>
        <w:lang w:val="es-ES" w:eastAsia="es-ES" w:bidi="es-ES"/>
      </w:rPr>
    </w:lvl>
    <w:lvl w:ilvl="2" w:tplc="6D501038">
      <w:numFmt w:val="bullet"/>
      <w:lvlText w:val="•"/>
      <w:lvlJc w:val="left"/>
      <w:pPr>
        <w:ind w:left="3044" w:hanging="569"/>
      </w:pPr>
      <w:rPr>
        <w:rFonts w:hint="default"/>
        <w:lang w:val="es-ES" w:eastAsia="es-ES" w:bidi="es-ES"/>
      </w:rPr>
    </w:lvl>
    <w:lvl w:ilvl="3" w:tplc="9E1655DE">
      <w:numFmt w:val="bullet"/>
      <w:lvlText w:val="•"/>
      <w:lvlJc w:val="left"/>
      <w:pPr>
        <w:ind w:left="3926" w:hanging="569"/>
      </w:pPr>
      <w:rPr>
        <w:rFonts w:hint="default"/>
        <w:lang w:val="es-ES" w:eastAsia="es-ES" w:bidi="es-ES"/>
      </w:rPr>
    </w:lvl>
    <w:lvl w:ilvl="4" w:tplc="870C37EE">
      <w:numFmt w:val="bullet"/>
      <w:lvlText w:val="•"/>
      <w:lvlJc w:val="left"/>
      <w:pPr>
        <w:ind w:left="4808" w:hanging="569"/>
      </w:pPr>
      <w:rPr>
        <w:rFonts w:hint="default"/>
        <w:lang w:val="es-ES" w:eastAsia="es-ES" w:bidi="es-ES"/>
      </w:rPr>
    </w:lvl>
    <w:lvl w:ilvl="5" w:tplc="36F6E4F4">
      <w:numFmt w:val="bullet"/>
      <w:lvlText w:val="•"/>
      <w:lvlJc w:val="left"/>
      <w:pPr>
        <w:ind w:left="5690" w:hanging="569"/>
      </w:pPr>
      <w:rPr>
        <w:rFonts w:hint="default"/>
        <w:lang w:val="es-ES" w:eastAsia="es-ES" w:bidi="es-ES"/>
      </w:rPr>
    </w:lvl>
    <w:lvl w:ilvl="6" w:tplc="23B6610E">
      <w:numFmt w:val="bullet"/>
      <w:lvlText w:val="•"/>
      <w:lvlJc w:val="left"/>
      <w:pPr>
        <w:ind w:left="6572" w:hanging="569"/>
      </w:pPr>
      <w:rPr>
        <w:rFonts w:hint="default"/>
        <w:lang w:val="es-ES" w:eastAsia="es-ES" w:bidi="es-ES"/>
      </w:rPr>
    </w:lvl>
    <w:lvl w:ilvl="7" w:tplc="D3B0B700">
      <w:numFmt w:val="bullet"/>
      <w:lvlText w:val="•"/>
      <w:lvlJc w:val="left"/>
      <w:pPr>
        <w:ind w:left="7454" w:hanging="569"/>
      </w:pPr>
      <w:rPr>
        <w:rFonts w:hint="default"/>
        <w:lang w:val="es-ES" w:eastAsia="es-ES" w:bidi="es-ES"/>
      </w:rPr>
    </w:lvl>
    <w:lvl w:ilvl="8" w:tplc="0C04694A">
      <w:numFmt w:val="bullet"/>
      <w:lvlText w:val="•"/>
      <w:lvlJc w:val="left"/>
      <w:pPr>
        <w:ind w:left="8336" w:hanging="569"/>
      </w:pPr>
      <w:rPr>
        <w:rFonts w:hint="default"/>
        <w:lang w:val="es-ES" w:eastAsia="es-ES" w:bidi="es-ES"/>
      </w:rPr>
    </w:lvl>
  </w:abstractNum>
  <w:abstractNum w:abstractNumId="116" w15:restartNumberingAfterBreak="0">
    <w:nsid w:val="5C16016D"/>
    <w:multiLevelType w:val="hybridMultilevel"/>
    <w:tmpl w:val="5E2E6D82"/>
    <w:lvl w:ilvl="0" w:tplc="76DA2456">
      <w:start w:val="1"/>
      <w:numFmt w:val="upperRoman"/>
      <w:lvlText w:val="%1."/>
      <w:lvlJc w:val="left"/>
      <w:pPr>
        <w:ind w:left="1288" w:hanging="569"/>
      </w:pPr>
      <w:rPr>
        <w:rFonts w:ascii="Arial Negrita" w:eastAsia="Arial" w:hAnsi="Arial Negrita" w:cs="Arial" w:hint="default"/>
        <w:b/>
        <w:bCs/>
        <w:spacing w:val="0"/>
        <w:w w:val="100"/>
        <w:sz w:val="20"/>
        <w:szCs w:val="18"/>
        <w:lang w:val="es-ES" w:eastAsia="es-ES" w:bidi="es-ES"/>
      </w:rPr>
    </w:lvl>
    <w:lvl w:ilvl="1" w:tplc="EEFCC0BE">
      <w:numFmt w:val="bullet"/>
      <w:lvlText w:val="•"/>
      <w:lvlJc w:val="left"/>
      <w:pPr>
        <w:ind w:left="2162" w:hanging="569"/>
      </w:pPr>
      <w:rPr>
        <w:rFonts w:hint="default"/>
        <w:lang w:val="es-ES" w:eastAsia="es-ES" w:bidi="es-ES"/>
      </w:rPr>
    </w:lvl>
    <w:lvl w:ilvl="2" w:tplc="AF18DC00">
      <w:numFmt w:val="bullet"/>
      <w:lvlText w:val="•"/>
      <w:lvlJc w:val="left"/>
      <w:pPr>
        <w:ind w:left="3044" w:hanging="569"/>
      </w:pPr>
      <w:rPr>
        <w:rFonts w:hint="default"/>
        <w:lang w:val="es-ES" w:eastAsia="es-ES" w:bidi="es-ES"/>
      </w:rPr>
    </w:lvl>
    <w:lvl w:ilvl="3" w:tplc="7B7251C2">
      <w:numFmt w:val="bullet"/>
      <w:lvlText w:val="•"/>
      <w:lvlJc w:val="left"/>
      <w:pPr>
        <w:ind w:left="3926" w:hanging="569"/>
      </w:pPr>
      <w:rPr>
        <w:rFonts w:hint="default"/>
        <w:lang w:val="es-ES" w:eastAsia="es-ES" w:bidi="es-ES"/>
      </w:rPr>
    </w:lvl>
    <w:lvl w:ilvl="4" w:tplc="E8D4A48E">
      <w:numFmt w:val="bullet"/>
      <w:lvlText w:val="•"/>
      <w:lvlJc w:val="left"/>
      <w:pPr>
        <w:ind w:left="4808" w:hanging="569"/>
      </w:pPr>
      <w:rPr>
        <w:rFonts w:hint="default"/>
        <w:lang w:val="es-ES" w:eastAsia="es-ES" w:bidi="es-ES"/>
      </w:rPr>
    </w:lvl>
    <w:lvl w:ilvl="5" w:tplc="86086DDE">
      <w:numFmt w:val="bullet"/>
      <w:lvlText w:val="•"/>
      <w:lvlJc w:val="left"/>
      <w:pPr>
        <w:ind w:left="5690" w:hanging="569"/>
      </w:pPr>
      <w:rPr>
        <w:rFonts w:hint="default"/>
        <w:lang w:val="es-ES" w:eastAsia="es-ES" w:bidi="es-ES"/>
      </w:rPr>
    </w:lvl>
    <w:lvl w:ilvl="6" w:tplc="7E1EEC76">
      <w:numFmt w:val="bullet"/>
      <w:lvlText w:val="•"/>
      <w:lvlJc w:val="left"/>
      <w:pPr>
        <w:ind w:left="6572" w:hanging="569"/>
      </w:pPr>
      <w:rPr>
        <w:rFonts w:hint="default"/>
        <w:lang w:val="es-ES" w:eastAsia="es-ES" w:bidi="es-ES"/>
      </w:rPr>
    </w:lvl>
    <w:lvl w:ilvl="7" w:tplc="1E563BC4">
      <w:numFmt w:val="bullet"/>
      <w:lvlText w:val="•"/>
      <w:lvlJc w:val="left"/>
      <w:pPr>
        <w:ind w:left="7454" w:hanging="569"/>
      </w:pPr>
      <w:rPr>
        <w:rFonts w:hint="default"/>
        <w:lang w:val="es-ES" w:eastAsia="es-ES" w:bidi="es-ES"/>
      </w:rPr>
    </w:lvl>
    <w:lvl w:ilvl="8" w:tplc="4DBA2A8C">
      <w:numFmt w:val="bullet"/>
      <w:lvlText w:val="•"/>
      <w:lvlJc w:val="left"/>
      <w:pPr>
        <w:ind w:left="8336" w:hanging="569"/>
      </w:pPr>
      <w:rPr>
        <w:rFonts w:hint="default"/>
        <w:lang w:val="es-ES" w:eastAsia="es-ES" w:bidi="es-ES"/>
      </w:rPr>
    </w:lvl>
  </w:abstractNum>
  <w:abstractNum w:abstractNumId="117" w15:restartNumberingAfterBreak="0">
    <w:nsid w:val="5C5D3321"/>
    <w:multiLevelType w:val="hybridMultilevel"/>
    <w:tmpl w:val="4DF2C5FE"/>
    <w:lvl w:ilvl="0" w:tplc="4EF6A31C">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A20640AE">
      <w:numFmt w:val="bullet"/>
      <w:lvlText w:val="•"/>
      <w:lvlJc w:val="left"/>
      <w:pPr>
        <w:ind w:left="2162" w:hanging="569"/>
      </w:pPr>
      <w:rPr>
        <w:rFonts w:hint="default"/>
        <w:lang w:val="es-ES" w:eastAsia="es-ES" w:bidi="es-ES"/>
      </w:rPr>
    </w:lvl>
    <w:lvl w:ilvl="2" w:tplc="A96E6C5C">
      <w:numFmt w:val="bullet"/>
      <w:lvlText w:val="•"/>
      <w:lvlJc w:val="left"/>
      <w:pPr>
        <w:ind w:left="3044" w:hanging="569"/>
      </w:pPr>
      <w:rPr>
        <w:rFonts w:hint="default"/>
        <w:lang w:val="es-ES" w:eastAsia="es-ES" w:bidi="es-ES"/>
      </w:rPr>
    </w:lvl>
    <w:lvl w:ilvl="3" w:tplc="92008346">
      <w:numFmt w:val="bullet"/>
      <w:lvlText w:val="•"/>
      <w:lvlJc w:val="left"/>
      <w:pPr>
        <w:ind w:left="3926" w:hanging="569"/>
      </w:pPr>
      <w:rPr>
        <w:rFonts w:hint="default"/>
        <w:lang w:val="es-ES" w:eastAsia="es-ES" w:bidi="es-ES"/>
      </w:rPr>
    </w:lvl>
    <w:lvl w:ilvl="4" w:tplc="88A256BA">
      <w:numFmt w:val="bullet"/>
      <w:lvlText w:val="•"/>
      <w:lvlJc w:val="left"/>
      <w:pPr>
        <w:ind w:left="4808" w:hanging="569"/>
      </w:pPr>
      <w:rPr>
        <w:rFonts w:hint="default"/>
        <w:lang w:val="es-ES" w:eastAsia="es-ES" w:bidi="es-ES"/>
      </w:rPr>
    </w:lvl>
    <w:lvl w:ilvl="5" w:tplc="82FA33F0">
      <w:numFmt w:val="bullet"/>
      <w:lvlText w:val="•"/>
      <w:lvlJc w:val="left"/>
      <w:pPr>
        <w:ind w:left="5690" w:hanging="569"/>
      </w:pPr>
      <w:rPr>
        <w:rFonts w:hint="default"/>
        <w:lang w:val="es-ES" w:eastAsia="es-ES" w:bidi="es-ES"/>
      </w:rPr>
    </w:lvl>
    <w:lvl w:ilvl="6" w:tplc="C5D4EA94">
      <w:numFmt w:val="bullet"/>
      <w:lvlText w:val="•"/>
      <w:lvlJc w:val="left"/>
      <w:pPr>
        <w:ind w:left="6572" w:hanging="569"/>
      </w:pPr>
      <w:rPr>
        <w:rFonts w:hint="default"/>
        <w:lang w:val="es-ES" w:eastAsia="es-ES" w:bidi="es-ES"/>
      </w:rPr>
    </w:lvl>
    <w:lvl w:ilvl="7" w:tplc="E2C8B592">
      <w:numFmt w:val="bullet"/>
      <w:lvlText w:val="•"/>
      <w:lvlJc w:val="left"/>
      <w:pPr>
        <w:ind w:left="7454" w:hanging="569"/>
      </w:pPr>
      <w:rPr>
        <w:rFonts w:hint="default"/>
        <w:lang w:val="es-ES" w:eastAsia="es-ES" w:bidi="es-ES"/>
      </w:rPr>
    </w:lvl>
    <w:lvl w:ilvl="8" w:tplc="23084790">
      <w:numFmt w:val="bullet"/>
      <w:lvlText w:val="•"/>
      <w:lvlJc w:val="left"/>
      <w:pPr>
        <w:ind w:left="8336" w:hanging="569"/>
      </w:pPr>
      <w:rPr>
        <w:rFonts w:hint="default"/>
        <w:lang w:val="es-ES" w:eastAsia="es-ES" w:bidi="es-ES"/>
      </w:rPr>
    </w:lvl>
  </w:abstractNum>
  <w:abstractNum w:abstractNumId="118" w15:restartNumberingAfterBreak="0">
    <w:nsid w:val="5E2D3D2C"/>
    <w:multiLevelType w:val="hybridMultilevel"/>
    <w:tmpl w:val="32A8B86A"/>
    <w:lvl w:ilvl="0" w:tplc="3522EA26">
      <w:start w:val="1"/>
      <w:numFmt w:val="lowerLetter"/>
      <w:lvlText w:val="%1)"/>
      <w:lvlJc w:val="left"/>
      <w:pPr>
        <w:ind w:left="1288" w:hanging="569"/>
      </w:pPr>
      <w:rPr>
        <w:rFonts w:ascii="Arial Negrita" w:eastAsia="Arial" w:hAnsi="Arial Negrita" w:cs="Arial" w:hint="default"/>
        <w:b/>
        <w:bCs/>
        <w:spacing w:val="0"/>
        <w:w w:val="99"/>
        <w:sz w:val="20"/>
        <w:szCs w:val="20"/>
        <w:lang w:val="es-ES" w:eastAsia="es-ES" w:bidi="es-ES"/>
      </w:rPr>
    </w:lvl>
    <w:lvl w:ilvl="1" w:tplc="C95A3698">
      <w:numFmt w:val="bullet"/>
      <w:lvlText w:val="•"/>
      <w:lvlJc w:val="left"/>
      <w:pPr>
        <w:ind w:left="2162" w:hanging="569"/>
      </w:pPr>
      <w:rPr>
        <w:rFonts w:hint="default"/>
        <w:lang w:val="es-ES" w:eastAsia="es-ES" w:bidi="es-ES"/>
      </w:rPr>
    </w:lvl>
    <w:lvl w:ilvl="2" w:tplc="DD606FBC">
      <w:numFmt w:val="bullet"/>
      <w:lvlText w:val="•"/>
      <w:lvlJc w:val="left"/>
      <w:pPr>
        <w:ind w:left="3044" w:hanging="569"/>
      </w:pPr>
      <w:rPr>
        <w:rFonts w:hint="default"/>
        <w:lang w:val="es-ES" w:eastAsia="es-ES" w:bidi="es-ES"/>
      </w:rPr>
    </w:lvl>
    <w:lvl w:ilvl="3" w:tplc="F92CA524">
      <w:numFmt w:val="bullet"/>
      <w:lvlText w:val="•"/>
      <w:lvlJc w:val="left"/>
      <w:pPr>
        <w:ind w:left="3926" w:hanging="569"/>
      </w:pPr>
      <w:rPr>
        <w:rFonts w:hint="default"/>
        <w:lang w:val="es-ES" w:eastAsia="es-ES" w:bidi="es-ES"/>
      </w:rPr>
    </w:lvl>
    <w:lvl w:ilvl="4" w:tplc="D10A007E">
      <w:numFmt w:val="bullet"/>
      <w:lvlText w:val="•"/>
      <w:lvlJc w:val="left"/>
      <w:pPr>
        <w:ind w:left="4808" w:hanging="569"/>
      </w:pPr>
      <w:rPr>
        <w:rFonts w:hint="default"/>
        <w:lang w:val="es-ES" w:eastAsia="es-ES" w:bidi="es-ES"/>
      </w:rPr>
    </w:lvl>
    <w:lvl w:ilvl="5" w:tplc="44722AE4">
      <w:numFmt w:val="bullet"/>
      <w:lvlText w:val="•"/>
      <w:lvlJc w:val="left"/>
      <w:pPr>
        <w:ind w:left="5690" w:hanging="569"/>
      </w:pPr>
      <w:rPr>
        <w:rFonts w:hint="default"/>
        <w:lang w:val="es-ES" w:eastAsia="es-ES" w:bidi="es-ES"/>
      </w:rPr>
    </w:lvl>
    <w:lvl w:ilvl="6" w:tplc="CFB613C4">
      <w:numFmt w:val="bullet"/>
      <w:lvlText w:val="•"/>
      <w:lvlJc w:val="left"/>
      <w:pPr>
        <w:ind w:left="6572" w:hanging="569"/>
      </w:pPr>
      <w:rPr>
        <w:rFonts w:hint="default"/>
        <w:lang w:val="es-ES" w:eastAsia="es-ES" w:bidi="es-ES"/>
      </w:rPr>
    </w:lvl>
    <w:lvl w:ilvl="7" w:tplc="9E8036AE">
      <w:numFmt w:val="bullet"/>
      <w:lvlText w:val="•"/>
      <w:lvlJc w:val="left"/>
      <w:pPr>
        <w:ind w:left="7454" w:hanging="569"/>
      </w:pPr>
      <w:rPr>
        <w:rFonts w:hint="default"/>
        <w:lang w:val="es-ES" w:eastAsia="es-ES" w:bidi="es-ES"/>
      </w:rPr>
    </w:lvl>
    <w:lvl w:ilvl="8" w:tplc="20DABCB0">
      <w:numFmt w:val="bullet"/>
      <w:lvlText w:val="•"/>
      <w:lvlJc w:val="left"/>
      <w:pPr>
        <w:ind w:left="8336" w:hanging="569"/>
      </w:pPr>
      <w:rPr>
        <w:rFonts w:hint="default"/>
        <w:lang w:val="es-ES" w:eastAsia="es-ES" w:bidi="es-ES"/>
      </w:rPr>
    </w:lvl>
  </w:abstractNum>
  <w:abstractNum w:abstractNumId="119" w15:restartNumberingAfterBreak="0">
    <w:nsid w:val="5E9F344B"/>
    <w:multiLevelType w:val="hybridMultilevel"/>
    <w:tmpl w:val="8402DFAA"/>
    <w:lvl w:ilvl="0" w:tplc="F73EB3F0">
      <w:start w:val="1"/>
      <w:numFmt w:val="upperRoman"/>
      <w:lvlText w:val="%1."/>
      <w:lvlJc w:val="left"/>
      <w:pPr>
        <w:ind w:left="1287" w:hanging="569"/>
      </w:pPr>
      <w:rPr>
        <w:rFonts w:ascii="Arial Negrita" w:eastAsia="Arial" w:hAnsi="Arial Negrita" w:cs="Arial" w:hint="default"/>
        <w:b/>
        <w:bCs/>
        <w:spacing w:val="0"/>
        <w:w w:val="100"/>
        <w:sz w:val="20"/>
        <w:szCs w:val="20"/>
        <w:lang w:val="es-ES" w:eastAsia="es-ES" w:bidi="es-ES"/>
      </w:rPr>
    </w:lvl>
    <w:lvl w:ilvl="1" w:tplc="A32EC9C0">
      <w:numFmt w:val="bullet"/>
      <w:lvlText w:val="•"/>
      <w:lvlJc w:val="left"/>
      <w:pPr>
        <w:ind w:left="2162" w:hanging="569"/>
      </w:pPr>
      <w:rPr>
        <w:rFonts w:hint="default"/>
        <w:lang w:val="es-ES" w:eastAsia="es-ES" w:bidi="es-ES"/>
      </w:rPr>
    </w:lvl>
    <w:lvl w:ilvl="2" w:tplc="653A01A2">
      <w:numFmt w:val="bullet"/>
      <w:lvlText w:val="•"/>
      <w:lvlJc w:val="left"/>
      <w:pPr>
        <w:ind w:left="3044" w:hanging="569"/>
      </w:pPr>
      <w:rPr>
        <w:rFonts w:hint="default"/>
        <w:lang w:val="es-ES" w:eastAsia="es-ES" w:bidi="es-ES"/>
      </w:rPr>
    </w:lvl>
    <w:lvl w:ilvl="3" w:tplc="159C4F8E">
      <w:numFmt w:val="bullet"/>
      <w:lvlText w:val="•"/>
      <w:lvlJc w:val="left"/>
      <w:pPr>
        <w:ind w:left="3926" w:hanging="569"/>
      </w:pPr>
      <w:rPr>
        <w:rFonts w:hint="default"/>
        <w:lang w:val="es-ES" w:eastAsia="es-ES" w:bidi="es-ES"/>
      </w:rPr>
    </w:lvl>
    <w:lvl w:ilvl="4" w:tplc="90C8AA34">
      <w:numFmt w:val="bullet"/>
      <w:lvlText w:val="•"/>
      <w:lvlJc w:val="left"/>
      <w:pPr>
        <w:ind w:left="4808" w:hanging="569"/>
      </w:pPr>
      <w:rPr>
        <w:rFonts w:hint="default"/>
        <w:lang w:val="es-ES" w:eastAsia="es-ES" w:bidi="es-ES"/>
      </w:rPr>
    </w:lvl>
    <w:lvl w:ilvl="5" w:tplc="02B66E62">
      <w:numFmt w:val="bullet"/>
      <w:lvlText w:val="•"/>
      <w:lvlJc w:val="left"/>
      <w:pPr>
        <w:ind w:left="5690" w:hanging="569"/>
      </w:pPr>
      <w:rPr>
        <w:rFonts w:hint="default"/>
        <w:lang w:val="es-ES" w:eastAsia="es-ES" w:bidi="es-ES"/>
      </w:rPr>
    </w:lvl>
    <w:lvl w:ilvl="6" w:tplc="15BE9364">
      <w:numFmt w:val="bullet"/>
      <w:lvlText w:val="•"/>
      <w:lvlJc w:val="left"/>
      <w:pPr>
        <w:ind w:left="6572" w:hanging="569"/>
      </w:pPr>
      <w:rPr>
        <w:rFonts w:hint="default"/>
        <w:lang w:val="es-ES" w:eastAsia="es-ES" w:bidi="es-ES"/>
      </w:rPr>
    </w:lvl>
    <w:lvl w:ilvl="7" w:tplc="EDD47582">
      <w:numFmt w:val="bullet"/>
      <w:lvlText w:val="•"/>
      <w:lvlJc w:val="left"/>
      <w:pPr>
        <w:ind w:left="7454" w:hanging="569"/>
      </w:pPr>
      <w:rPr>
        <w:rFonts w:hint="default"/>
        <w:lang w:val="es-ES" w:eastAsia="es-ES" w:bidi="es-ES"/>
      </w:rPr>
    </w:lvl>
    <w:lvl w:ilvl="8" w:tplc="7EA030E0">
      <w:numFmt w:val="bullet"/>
      <w:lvlText w:val="•"/>
      <w:lvlJc w:val="left"/>
      <w:pPr>
        <w:ind w:left="8336" w:hanging="569"/>
      </w:pPr>
      <w:rPr>
        <w:rFonts w:hint="default"/>
        <w:lang w:val="es-ES" w:eastAsia="es-ES" w:bidi="es-ES"/>
      </w:rPr>
    </w:lvl>
  </w:abstractNum>
  <w:abstractNum w:abstractNumId="120" w15:restartNumberingAfterBreak="0">
    <w:nsid w:val="5F4B0D6F"/>
    <w:multiLevelType w:val="hybridMultilevel"/>
    <w:tmpl w:val="F8BAA05E"/>
    <w:lvl w:ilvl="0" w:tplc="BBB8F092">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A138697C">
      <w:numFmt w:val="bullet"/>
      <w:lvlText w:val="•"/>
      <w:lvlJc w:val="left"/>
      <w:pPr>
        <w:ind w:left="2162" w:hanging="569"/>
      </w:pPr>
      <w:rPr>
        <w:rFonts w:hint="default"/>
        <w:lang w:val="es-ES" w:eastAsia="es-ES" w:bidi="es-ES"/>
      </w:rPr>
    </w:lvl>
    <w:lvl w:ilvl="2" w:tplc="2076962A">
      <w:numFmt w:val="bullet"/>
      <w:lvlText w:val="•"/>
      <w:lvlJc w:val="left"/>
      <w:pPr>
        <w:ind w:left="3044" w:hanging="569"/>
      </w:pPr>
      <w:rPr>
        <w:rFonts w:hint="default"/>
        <w:lang w:val="es-ES" w:eastAsia="es-ES" w:bidi="es-ES"/>
      </w:rPr>
    </w:lvl>
    <w:lvl w:ilvl="3" w:tplc="5930FA04">
      <w:numFmt w:val="bullet"/>
      <w:lvlText w:val="•"/>
      <w:lvlJc w:val="left"/>
      <w:pPr>
        <w:ind w:left="3926" w:hanging="569"/>
      </w:pPr>
      <w:rPr>
        <w:rFonts w:hint="default"/>
        <w:lang w:val="es-ES" w:eastAsia="es-ES" w:bidi="es-ES"/>
      </w:rPr>
    </w:lvl>
    <w:lvl w:ilvl="4" w:tplc="ED2C2E66">
      <w:numFmt w:val="bullet"/>
      <w:lvlText w:val="•"/>
      <w:lvlJc w:val="left"/>
      <w:pPr>
        <w:ind w:left="4808" w:hanging="569"/>
      </w:pPr>
      <w:rPr>
        <w:rFonts w:hint="default"/>
        <w:lang w:val="es-ES" w:eastAsia="es-ES" w:bidi="es-ES"/>
      </w:rPr>
    </w:lvl>
    <w:lvl w:ilvl="5" w:tplc="898EA8A8">
      <w:numFmt w:val="bullet"/>
      <w:lvlText w:val="•"/>
      <w:lvlJc w:val="left"/>
      <w:pPr>
        <w:ind w:left="5690" w:hanging="569"/>
      </w:pPr>
      <w:rPr>
        <w:rFonts w:hint="default"/>
        <w:lang w:val="es-ES" w:eastAsia="es-ES" w:bidi="es-ES"/>
      </w:rPr>
    </w:lvl>
    <w:lvl w:ilvl="6" w:tplc="D5E2CD14">
      <w:numFmt w:val="bullet"/>
      <w:lvlText w:val="•"/>
      <w:lvlJc w:val="left"/>
      <w:pPr>
        <w:ind w:left="6572" w:hanging="569"/>
      </w:pPr>
      <w:rPr>
        <w:rFonts w:hint="default"/>
        <w:lang w:val="es-ES" w:eastAsia="es-ES" w:bidi="es-ES"/>
      </w:rPr>
    </w:lvl>
    <w:lvl w:ilvl="7" w:tplc="18B2C8D6">
      <w:numFmt w:val="bullet"/>
      <w:lvlText w:val="•"/>
      <w:lvlJc w:val="left"/>
      <w:pPr>
        <w:ind w:left="7454" w:hanging="569"/>
      </w:pPr>
      <w:rPr>
        <w:rFonts w:hint="default"/>
        <w:lang w:val="es-ES" w:eastAsia="es-ES" w:bidi="es-ES"/>
      </w:rPr>
    </w:lvl>
    <w:lvl w:ilvl="8" w:tplc="520E32D2">
      <w:numFmt w:val="bullet"/>
      <w:lvlText w:val="•"/>
      <w:lvlJc w:val="left"/>
      <w:pPr>
        <w:ind w:left="8336" w:hanging="569"/>
      </w:pPr>
      <w:rPr>
        <w:rFonts w:hint="default"/>
        <w:lang w:val="es-ES" w:eastAsia="es-ES" w:bidi="es-ES"/>
      </w:rPr>
    </w:lvl>
  </w:abstractNum>
  <w:abstractNum w:abstractNumId="121" w15:restartNumberingAfterBreak="0">
    <w:nsid w:val="5FF454B4"/>
    <w:multiLevelType w:val="hybridMultilevel"/>
    <w:tmpl w:val="671E5EDE"/>
    <w:lvl w:ilvl="0" w:tplc="DE38AB84">
      <w:start w:val="1"/>
      <w:numFmt w:val="upperRoman"/>
      <w:lvlText w:val="%1."/>
      <w:lvlJc w:val="left"/>
      <w:pPr>
        <w:ind w:left="1287" w:hanging="569"/>
      </w:pPr>
      <w:rPr>
        <w:rFonts w:ascii="Arial Negrita" w:eastAsia="Arial" w:hAnsi="Arial Negrita" w:cs="Arial" w:hint="default"/>
        <w:b/>
        <w:bCs/>
        <w:spacing w:val="0"/>
        <w:w w:val="100"/>
        <w:sz w:val="20"/>
        <w:szCs w:val="20"/>
        <w:lang w:val="es-ES" w:eastAsia="es-ES" w:bidi="es-ES"/>
      </w:rPr>
    </w:lvl>
    <w:lvl w:ilvl="1" w:tplc="3C5C0B2A">
      <w:numFmt w:val="bullet"/>
      <w:lvlText w:val="•"/>
      <w:lvlJc w:val="left"/>
      <w:pPr>
        <w:ind w:left="2162" w:hanging="569"/>
      </w:pPr>
      <w:rPr>
        <w:rFonts w:hint="default"/>
        <w:lang w:val="es-ES" w:eastAsia="es-ES" w:bidi="es-ES"/>
      </w:rPr>
    </w:lvl>
    <w:lvl w:ilvl="2" w:tplc="8EB058BC">
      <w:numFmt w:val="bullet"/>
      <w:lvlText w:val="•"/>
      <w:lvlJc w:val="left"/>
      <w:pPr>
        <w:ind w:left="3044" w:hanging="569"/>
      </w:pPr>
      <w:rPr>
        <w:rFonts w:hint="default"/>
        <w:lang w:val="es-ES" w:eastAsia="es-ES" w:bidi="es-ES"/>
      </w:rPr>
    </w:lvl>
    <w:lvl w:ilvl="3" w:tplc="A7A4E45E">
      <w:numFmt w:val="bullet"/>
      <w:lvlText w:val="•"/>
      <w:lvlJc w:val="left"/>
      <w:pPr>
        <w:ind w:left="3926" w:hanging="569"/>
      </w:pPr>
      <w:rPr>
        <w:rFonts w:hint="default"/>
        <w:lang w:val="es-ES" w:eastAsia="es-ES" w:bidi="es-ES"/>
      </w:rPr>
    </w:lvl>
    <w:lvl w:ilvl="4" w:tplc="AB1273E0">
      <w:numFmt w:val="bullet"/>
      <w:lvlText w:val="•"/>
      <w:lvlJc w:val="left"/>
      <w:pPr>
        <w:ind w:left="4808" w:hanging="569"/>
      </w:pPr>
      <w:rPr>
        <w:rFonts w:hint="default"/>
        <w:lang w:val="es-ES" w:eastAsia="es-ES" w:bidi="es-ES"/>
      </w:rPr>
    </w:lvl>
    <w:lvl w:ilvl="5" w:tplc="F5708E4A">
      <w:numFmt w:val="bullet"/>
      <w:lvlText w:val="•"/>
      <w:lvlJc w:val="left"/>
      <w:pPr>
        <w:ind w:left="5690" w:hanging="569"/>
      </w:pPr>
      <w:rPr>
        <w:rFonts w:hint="default"/>
        <w:lang w:val="es-ES" w:eastAsia="es-ES" w:bidi="es-ES"/>
      </w:rPr>
    </w:lvl>
    <w:lvl w:ilvl="6" w:tplc="1414A7B6">
      <w:numFmt w:val="bullet"/>
      <w:lvlText w:val="•"/>
      <w:lvlJc w:val="left"/>
      <w:pPr>
        <w:ind w:left="6572" w:hanging="569"/>
      </w:pPr>
      <w:rPr>
        <w:rFonts w:hint="default"/>
        <w:lang w:val="es-ES" w:eastAsia="es-ES" w:bidi="es-ES"/>
      </w:rPr>
    </w:lvl>
    <w:lvl w:ilvl="7" w:tplc="80A4B2EE">
      <w:numFmt w:val="bullet"/>
      <w:lvlText w:val="•"/>
      <w:lvlJc w:val="left"/>
      <w:pPr>
        <w:ind w:left="7454" w:hanging="569"/>
      </w:pPr>
      <w:rPr>
        <w:rFonts w:hint="default"/>
        <w:lang w:val="es-ES" w:eastAsia="es-ES" w:bidi="es-ES"/>
      </w:rPr>
    </w:lvl>
    <w:lvl w:ilvl="8" w:tplc="D77C516E">
      <w:numFmt w:val="bullet"/>
      <w:lvlText w:val="•"/>
      <w:lvlJc w:val="left"/>
      <w:pPr>
        <w:ind w:left="8336" w:hanging="569"/>
      </w:pPr>
      <w:rPr>
        <w:rFonts w:hint="default"/>
        <w:lang w:val="es-ES" w:eastAsia="es-ES" w:bidi="es-ES"/>
      </w:rPr>
    </w:lvl>
  </w:abstractNum>
  <w:abstractNum w:abstractNumId="122" w15:restartNumberingAfterBreak="0">
    <w:nsid w:val="61430803"/>
    <w:multiLevelType w:val="hybridMultilevel"/>
    <w:tmpl w:val="717619D6"/>
    <w:lvl w:ilvl="0" w:tplc="7D7EBA5A">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3A624FDA">
      <w:numFmt w:val="bullet"/>
      <w:lvlText w:val="•"/>
      <w:lvlJc w:val="left"/>
      <w:pPr>
        <w:ind w:left="2162" w:hanging="569"/>
      </w:pPr>
      <w:rPr>
        <w:rFonts w:hint="default"/>
        <w:lang w:val="es-ES" w:eastAsia="es-ES" w:bidi="es-ES"/>
      </w:rPr>
    </w:lvl>
    <w:lvl w:ilvl="2" w:tplc="E6084344">
      <w:numFmt w:val="bullet"/>
      <w:lvlText w:val="•"/>
      <w:lvlJc w:val="left"/>
      <w:pPr>
        <w:ind w:left="3044" w:hanging="569"/>
      </w:pPr>
      <w:rPr>
        <w:rFonts w:hint="default"/>
        <w:lang w:val="es-ES" w:eastAsia="es-ES" w:bidi="es-ES"/>
      </w:rPr>
    </w:lvl>
    <w:lvl w:ilvl="3" w:tplc="D39EDB92">
      <w:numFmt w:val="bullet"/>
      <w:lvlText w:val="•"/>
      <w:lvlJc w:val="left"/>
      <w:pPr>
        <w:ind w:left="3926" w:hanging="569"/>
      </w:pPr>
      <w:rPr>
        <w:rFonts w:hint="default"/>
        <w:lang w:val="es-ES" w:eastAsia="es-ES" w:bidi="es-ES"/>
      </w:rPr>
    </w:lvl>
    <w:lvl w:ilvl="4" w:tplc="0AA6F792">
      <w:numFmt w:val="bullet"/>
      <w:lvlText w:val="•"/>
      <w:lvlJc w:val="left"/>
      <w:pPr>
        <w:ind w:left="4808" w:hanging="569"/>
      </w:pPr>
      <w:rPr>
        <w:rFonts w:hint="default"/>
        <w:lang w:val="es-ES" w:eastAsia="es-ES" w:bidi="es-ES"/>
      </w:rPr>
    </w:lvl>
    <w:lvl w:ilvl="5" w:tplc="462A4244">
      <w:numFmt w:val="bullet"/>
      <w:lvlText w:val="•"/>
      <w:lvlJc w:val="left"/>
      <w:pPr>
        <w:ind w:left="5690" w:hanging="569"/>
      </w:pPr>
      <w:rPr>
        <w:rFonts w:hint="default"/>
        <w:lang w:val="es-ES" w:eastAsia="es-ES" w:bidi="es-ES"/>
      </w:rPr>
    </w:lvl>
    <w:lvl w:ilvl="6" w:tplc="7CE863D8">
      <w:numFmt w:val="bullet"/>
      <w:lvlText w:val="•"/>
      <w:lvlJc w:val="left"/>
      <w:pPr>
        <w:ind w:left="6572" w:hanging="569"/>
      </w:pPr>
      <w:rPr>
        <w:rFonts w:hint="default"/>
        <w:lang w:val="es-ES" w:eastAsia="es-ES" w:bidi="es-ES"/>
      </w:rPr>
    </w:lvl>
    <w:lvl w:ilvl="7" w:tplc="E9F0517C">
      <w:numFmt w:val="bullet"/>
      <w:lvlText w:val="•"/>
      <w:lvlJc w:val="left"/>
      <w:pPr>
        <w:ind w:left="7454" w:hanging="569"/>
      </w:pPr>
      <w:rPr>
        <w:rFonts w:hint="default"/>
        <w:lang w:val="es-ES" w:eastAsia="es-ES" w:bidi="es-ES"/>
      </w:rPr>
    </w:lvl>
    <w:lvl w:ilvl="8" w:tplc="5164F500">
      <w:numFmt w:val="bullet"/>
      <w:lvlText w:val="•"/>
      <w:lvlJc w:val="left"/>
      <w:pPr>
        <w:ind w:left="8336" w:hanging="569"/>
      </w:pPr>
      <w:rPr>
        <w:rFonts w:hint="default"/>
        <w:lang w:val="es-ES" w:eastAsia="es-ES" w:bidi="es-ES"/>
      </w:rPr>
    </w:lvl>
  </w:abstractNum>
  <w:abstractNum w:abstractNumId="123" w15:restartNumberingAfterBreak="0">
    <w:nsid w:val="62192071"/>
    <w:multiLevelType w:val="hybridMultilevel"/>
    <w:tmpl w:val="125EF30E"/>
    <w:lvl w:ilvl="0" w:tplc="E0EA321E">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EF60F7FE">
      <w:numFmt w:val="bullet"/>
      <w:lvlText w:val="•"/>
      <w:lvlJc w:val="left"/>
      <w:pPr>
        <w:ind w:left="2162" w:hanging="569"/>
      </w:pPr>
      <w:rPr>
        <w:rFonts w:hint="default"/>
        <w:lang w:val="es-ES" w:eastAsia="es-ES" w:bidi="es-ES"/>
      </w:rPr>
    </w:lvl>
    <w:lvl w:ilvl="2" w:tplc="4F98DBB2">
      <w:numFmt w:val="bullet"/>
      <w:lvlText w:val="•"/>
      <w:lvlJc w:val="left"/>
      <w:pPr>
        <w:ind w:left="3044" w:hanging="569"/>
      </w:pPr>
      <w:rPr>
        <w:rFonts w:hint="default"/>
        <w:lang w:val="es-ES" w:eastAsia="es-ES" w:bidi="es-ES"/>
      </w:rPr>
    </w:lvl>
    <w:lvl w:ilvl="3" w:tplc="E2B4B0C4">
      <w:numFmt w:val="bullet"/>
      <w:lvlText w:val="•"/>
      <w:lvlJc w:val="left"/>
      <w:pPr>
        <w:ind w:left="3926" w:hanging="569"/>
      </w:pPr>
      <w:rPr>
        <w:rFonts w:hint="default"/>
        <w:lang w:val="es-ES" w:eastAsia="es-ES" w:bidi="es-ES"/>
      </w:rPr>
    </w:lvl>
    <w:lvl w:ilvl="4" w:tplc="CC686136">
      <w:numFmt w:val="bullet"/>
      <w:lvlText w:val="•"/>
      <w:lvlJc w:val="left"/>
      <w:pPr>
        <w:ind w:left="4808" w:hanging="569"/>
      </w:pPr>
      <w:rPr>
        <w:rFonts w:hint="default"/>
        <w:lang w:val="es-ES" w:eastAsia="es-ES" w:bidi="es-ES"/>
      </w:rPr>
    </w:lvl>
    <w:lvl w:ilvl="5" w:tplc="B8C0468A">
      <w:numFmt w:val="bullet"/>
      <w:lvlText w:val="•"/>
      <w:lvlJc w:val="left"/>
      <w:pPr>
        <w:ind w:left="5690" w:hanging="569"/>
      </w:pPr>
      <w:rPr>
        <w:rFonts w:hint="default"/>
        <w:lang w:val="es-ES" w:eastAsia="es-ES" w:bidi="es-ES"/>
      </w:rPr>
    </w:lvl>
    <w:lvl w:ilvl="6" w:tplc="AFB42438">
      <w:numFmt w:val="bullet"/>
      <w:lvlText w:val="•"/>
      <w:lvlJc w:val="left"/>
      <w:pPr>
        <w:ind w:left="6572" w:hanging="569"/>
      </w:pPr>
      <w:rPr>
        <w:rFonts w:hint="default"/>
        <w:lang w:val="es-ES" w:eastAsia="es-ES" w:bidi="es-ES"/>
      </w:rPr>
    </w:lvl>
    <w:lvl w:ilvl="7" w:tplc="0354FEB0">
      <w:numFmt w:val="bullet"/>
      <w:lvlText w:val="•"/>
      <w:lvlJc w:val="left"/>
      <w:pPr>
        <w:ind w:left="7454" w:hanging="569"/>
      </w:pPr>
      <w:rPr>
        <w:rFonts w:hint="default"/>
        <w:lang w:val="es-ES" w:eastAsia="es-ES" w:bidi="es-ES"/>
      </w:rPr>
    </w:lvl>
    <w:lvl w:ilvl="8" w:tplc="40E61F26">
      <w:numFmt w:val="bullet"/>
      <w:lvlText w:val="•"/>
      <w:lvlJc w:val="left"/>
      <w:pPr>
        <w:ind w:left="8336" w:hanging="569"/>
      </w:pPr>
      <w:rPr>
        <w:rFonts w:hint="default"/>
        <w:lang w:val="es-ES" w:eastAsia="es-ES" w:bidi="es-ES"/>
      </w:rPr>
    </w:lvl>
  </w:abstractNum>
  <w:abstractNum w:abstractNumId="124" w15:restartNumberingAfterBreak="0">
    <w:nsid w:val="62825C14"/>
    <w:multiLevelType w:val="hybridMultilevel"/>
    <w:tmpl w:val="D09EED0E"/>
    <w:lvl w:ilvl="0" w:tplc="C5365C14">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FB8E07E8">
      <w:numFmt w:val="bullet"/>
      <w:lvlText w:val="•"/>
      <w:lvlJc w:val="left"/>
      <w:pPr>
        <w:ind w:left="2162" w:hanging="569"/>
      </w:pPr>
      <w:rPr>
        <w:rFonts w:hint="default"/>
        <w:lang w:val="es-ES" w:eastAsia="es-ES" w:bidi="es-ES"/>
      </w:rPr>
    </w:lvl>
    <w:lvl w:ilvl="2" w:tplc="B0E0FD8A">
      <w:numFmt w:val="bullet"/>
      <w:lvlText w:val="•"/>
      <w:lvlJc w:val="left"/>
      <w:pPr>
        <w:ind w:left="3044" w:hanging="569"/>
      </w:pPr>
      <w:rPr>
        <w:rFonts w:hint="default"/>
        <w:lang w:val="es-ES" w:eastAsia="es-ES" w:bidi="es-ES"/>
      </w:rPr>
    </w:lvl>
    <w:lvl w:ilvl="3" w:tplc="6096C610">
      <w:numFmt w:val="bullet"/>
      <w:lvlText w:val="•"/>
      <w:lvlJc w:val="left"/>
      <w:pPr>
        <w:ind w:left="3926" w:hanging="569"/>
      </w:pPr>
      <w:rPr>
        <w:rFonts w:hint="default"/>
        <w:lang w:val="es-ES" w:eastAsia="es-ES" w:bidi="es-ES"/>
      </w:rPr>
    </w:lvl>
    <w:lvl w:ilvl="4" w:tplc="097665EE">
      <w:numFmt w:val="bullet"/>
      <w:lvlText w:val="•"/>
      <w:lvlJc w:val="left"/>
      <w:pPr>
        <w:ind w:left="4808" w:hanging="569"/>
      </w:pPr>
      <w:rPr>
        <w:rFonts w:hint="default"/>
        <w:lang w:val="es-ES" w:eastAsia="es-ES" w:bidi="es-ES"/>
      </w:rPr>
    </w:lvl>
    <w:lvl w:ilvl="5" w:tplc="E14CBAD4">
      <w:numFmt w:val="bullet"/>
      <w:lvlText w:val="•"/>
      <w:lvlJc w:val="left"/>
      <w:pPr>
        <w:ind w:left="5690" w:hanging="569"/>
      </w:pPr>
      <w:rPr>
        <w:rFonts w:hint="default"/>
        <w:lang w:val="es-ES" w:eastAsia="es-ES" w:bidi="es-ES"/>
      </w:rPr>
    </w:lvl>
    <w:lvl w:ilvl="6" w:tplc="D818BD74">
      <w:numFmt w:val="bullet"/>
      <w:lvlText w:val="•"/>
      <w:lvlJc w:val="left"/>
      <w:pPr>
        <w:ind w:left="6572" w:hanging="569"/>
      </w:pPr>
      <w:rPr>
        <w:rFonts w:hint="default"/>
        <w:lang w:val="es-ES" w:eastAsia="es-ES" w:bidi="es-ES"/>
      </w:rPr>
    </w:lvl>
    <w:lvl w:ilvl="7" w:tplc="A64672C6">
      <w:numFmt w:val="bullet"/>
      <w:lvlText w:val="•"/>
      <w:lvlJc w:val="left"/>
      <w:pPr>
        <w:ind w:left="7454" w:hanging="569"/>
      </w:pPr>
      <w:rPr>
        <w:rFonts w:hint="default"/>
        <w:lang w:val="es-ES" w:eastAsia="es-ES" w:bidi="es-ES"/>
      </w:rPr>
    </w:lvl>
    <w:lvl w:ilvl="8" w:tplc="98486F86">
      <w:numFmt w:val="bullet"/>
      <w:lvlText w:val="•"/>
      <w:lvlJc w:val="left"/>
      <w:pPr>
        <w:ind w:left="8336" w:hanging="569"/>
      </w:pPr>
      <w:rPr>
        <w:rFonts w:hint="default"/>
        <w:lang w:val="es-ES" w:eastAsia="es-ES" w:bidi="es-ES"/>
      </w:rPr>
    </w:lvl>
  </w:abstractNum>
  <w:abstractNum w:abstractNumId="125" w15:restartNumberingAfterBreak="0">
    <w:nsid w:val="63FF70DC"/>
    <w:multiLevelType w:val="hybridMultilevel"/>
    <w:tmpl w:val="F236C858"/>
    <w:lvl w:ilvl="0" w:tplc="93FA4B94">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A9909D9A">
      <w:numFmt w:val="bullet"/>
      <w:lvlText w:val="•"/>
      <w:lvlJc w:val="left"/>
      <w:pPr>
        <w:ind w:left="2162" w:hanging="569"/>
      </w:pPr>
      <w:rPr>
        <w:rFonts w:hint="default"/>
        <w:lang w:val="es-ES" w:eastAsia="es-ES" w:bidi="es-ES"/>
      </w:rPr>
    </w:lvl>
    <w:lvl w:ilvl="2" w:tplc="AAFC3438">
      <w:numFmt w:val="bullet"/>
      <w:lvlText w:val="•"/>
      <w:lvlJc w:val="left"/>
      <w:pPr>
        <w:ind w:left="3044" w:hanging="569"/>
      </w:pPr>
      <w:rPr>
        <w:rFonts w:hint="default"/>
        <w:lang w:val="es-ES" w:eastAsia="es-ES" w:bidi="es-ES"/>
      </w:rPr>
    </w:lvl>
    <w:lvl w:ilvl="3" w:tplc="AC420322">
      <w:numFmt w:val="bullet"/>
      <w:lvlText w:val="•"/>
      <w:lvlJc w:val="left"/>
      <w:pPr>
        <w:ind w:left="3926" w:hanging="569"/>
      </w:pPr>
      <w:rPr>
        <w:rFonts w:hint="default"/>
        <w:lang w:val="es-ES" w:eastAsia="es-ES" w:bidi="es-ES"/>
      </w:rPr>
    </w:lvl>
    <w:lvl w:ilvl="4" w:tplc="72BACDF6">
      <w:numFmt w:val="bullet"/>
      <w:lvlText w:val="•"/>
      <w:lvlJc w:val="left"/>
      <w:pPr>
        <w:ind w:left="4808" w:hanging="569"/>
      </w:pPr>
      <w:rPr>
        <w:rFonts w:hint="default"/>
        <w:lang w:val="es-ES" w:eastAsia="es-ES" w:bidi="es-ES"/>
      </w:rPr>
    </w:lvl>
    <w:lvl w:ilvl="5" w:tplc="F6C2286A">
      <w:numFmt w:val="bullet"/>
      <w:lvlText w:val="•"/>
      <w:lvlJc w:val="left"/>
      <w:pPr>
        <w:ind w:left="5690" w:hanging="569"/>
      </w:pPr>
      <w:rPr>
        <w:rFonts w:hint="default"/>
        <w:lang w:val="es-ES" w:eastAsia="es-ES" w:bidi="es-ES"/>
      </w:rPr>
    </w:lvl>
    <w:lvl w:ilvl="6" w:tplc="F8E4CA52">
      <w:numFmt w:val="bullet"/>
      <w:lvlText w:val="•"/>
      <w:lvlJc w:val="left"/>
      <w:pPr>
        <w:ind w:left="6572" w:hanging="569"/>
      </w:pPr>
      <w:rPr>
        <w:rFonts w:hint="default"/>
        <w:lang w:val="es-ES" w:eastAsia="es-ES" w:bidi="es-ES"/>
      </w:rPr>
    </w:lvl>
    <w:lvl w:ilvl="7" w:tplc="44748D8E">
      <w:numFmt w:val="bullet"/>
      <w:lvlText w:val="•"/>
      <w:lvlJc w:val="left"/>
      <w:pPr>
        <w:ind w:left="7454" w:hanging="569"/>
      </w:pPr>
      <w:rPr>
        <w:rFonts w:hint="default"/>
        <w:lang w:val="es-ES" w:eastAsia="es-ES" w:bidi="es-ES"/>
      </w:rPr>
    </w:lvl>
    <w:lvl w:ilvl="8" w:tplc="0262B022">
      <w:numFmt w:val="bullet"/>
      <w:lvlText w:val="•"/>
      <w:lvlJc w:val="left"/>
      <w:pPr>
        <w:ind w:left="8336" w:hanging="569"/>
      </w:pPr>
      <w:rPr>
        <w:rFonts w:hint="default"/>
        <w:lang w:val="es-ES" w:eastAsia="es-ES" w:bidi="es-ES"/>
      </w:rPr>
    </w:lvl>
  </w:abstractNum>
  <w:abstractNum w:abstractNumId="126" w15:restartNumberingAfterBreak="0">
    <w:nsid w:val="651222C3"/>
    <w:multiLevelType w:val="hybridMultilevel"/>
    <w:tmpl w:val="8CE6C65A"/>
    <w:lvl w:ilvl="0" w:tplc="16EE00EA">
      <w:start w:val="1"/>
      <w:numFmt w:val="upperRoman"/>
      <w:lvlText w:val="%1."/>
      <w:lvlJc w:val="left"/>
      <w:pPr>
        <w:ind w:left="1288" w:hanging="569"/>
      </w:pPr>
      <w:rPr>
        <w:rFonts w:ascii="Arial" w:eastAsia="Arial" w:hAnsi="Arial" w:cs="Arial" w:hint="default"/>
        <w:b/>
        <w:bCs/>
        <w:spacing w:val="-4"/>
        <w:w w:val="100"/>
        <w:sz w:val="18"/>
        <w:szCs w:val="18"/>
        <w:lang w:val="es-ES" w:eastAsia="es-ES" w:bidi="es-ES"/>
      </w:rPr>
    </w:lvl>
    <w:lvl w:ilvl="1" w:tplc="68DA01B4">
      <w:numFmt w:val="bullet"/>
      <w:lvlText w:val="•"/>
      <w:lvlJc w:val="left"/>
      <w:pPr>
        <w:ind w:left="2162" w:hanging="569"/>
      </w:pPr>
      <w:rPr>
        <w:rFonts w:hint="default"/>
        <w:lang w:val="es-ES" w:eastAsia="es-ES" w:bidi="es-ES"/>
      </w:rPr>
    </w:lvl>
    <w:lvl w:ilvl="2" w:tplc="99F02198">
      <w:numFmt w:val="bullet"/>
      <w:lvlText w:val="•"/>
      <w:lvlJc w:val="left"/>
      <w:pPr>
        <w:ind w:left="3044" w:hanging="569"/>
      </w:pPr>
      <w:rPr>
        <w:rFonts w:hint="default"/>
        <w:lang w:val="es-ES" w:eastAsia="es-ES" w:bidi="es-ES"/>
      </w:rPr>
    </w:lvl>
    <w:lvl w:ilvl="3" w:tplc="0B147B70">
      <w:numFmt w:val="bullet"/>
      <w:lvlText w:val="•"/>
      <w:lvlJc w:val="left"/>
      <w:pPr>
        <w:ind w:left="3926" w:hanging="569"/>
      </w:pPr>
      <w:rPr>
        <w:rFonts w:hint="default"/>
        <w:lang w:val="es-ES" w:eastAsia="es-ES" w:bidi="es-ES"/>
      </w:rPr>
    </w:lvl>
    <w:lvl w:ilvl="4" w:tplc="D47421A0">
      <w:numFmt w:val="bullet"/>
      <w:lvlText w:val="•"/>
      <w:lvlJc w:val="left"/>
      <w:pPr>
        <w:ind w:left="4808" w:hanging="569"/>
      </w:pPr>
      <w:rPr>
        <w:rFonts w:hint="default"/>
        <w:lang w:val="es-ES" w:eastAsia="es-ES" w:bidi="es-ES"/>
      </w:rPr>
    </w:lvl>
    <w:lvl w:ilvl="5" w:tplc="399EC200">
      <w:numFmt w:val="bullet"/>
      <w:lvlText w:val="•"/>
      <w:lvlJc w:val="left"/>
      <w:pPr>
        <w:ind w:left="5690" w:hanging="569"/>
      </w:pPr>
      <w:rPr>
        <w:rFonts w:hint="default"/>
        <w:lang w:val="es-ES" w:eastAsia="es-ES" w:bidi="es-ES"/>
      </w:rPr>
    </w:lvl>
    <w:lvl w:ilvl="6" w:tplc="233ABDB0">
      <w:numFmt w:val="bullet"/>
      <w:lvlText w:val="•"/>
      <w:lvlJc w:val="left"/>
      <w:pPr>
        <w:ind w:left="6572" w:hanging="569"/>
      </w:pPr>
      <w:rPr>
        <w:rFonts w:hint="default"/>
        <w:lang w:val="es-ES" w:eastAsia="es-ES" w:bidi="es-ES"/>
      </w:rPr>
    </w:lvl>
    <w:lvl w:ilvl="7" w:tplc="BC9C1C28">
      <w:numFmt w:val="bullet"/>
      <w:lvlText w:val="•"/>
      <w:lvlJc w:val="left"/>
      <w:pPr>
        <w:ind w:left="7454" w:hanging="569"/>
      </w:pPr>
      <w:rPr>
        <w:rFonts w:hint="default"/>
        <w:lang w:val="es-ES" w:eastAsia="es-ES" w:bidi="es-ES"/>
      </w:rPr>
    </w:lvl>
    <w:lvl w:ilvl="8" w:tplc="6C14D4B0">
      <w:numFmt w:val="bullet"/>
      <w:lvlText w:val="•"/>
      <w:lvlJc w:val="left"/>
      <w:pPr>
        <w:ind w:left="8336" w:hanging="569"/>
      </w:pPr>
      <w:rPr>
        <w:rFonts w:hint="default"/>
        <w:lang w:val="es-ES" w:eastAsia="es-ES" w:bidi="es-ES"/>
      </w:rPr>
    </w:lvl>
  </w:abstractNum>
  <w:abstractNum w:abstractNumId="127" w15:restartNumberingAfterBreak="0">
    <w:nsid w:val="663D04AA"/>
    <w:multiLevelType w:val="hybridMultilevel"/>
    <w:tmpl w:val="A13C22C8"/>
    <w:lvl w:ilvl="0" w:tplc="C3C0423E">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E3AAA29C">
      <w:numFmt w:val="bullet"/>
      <w:lvlText w:val="•"/>
      <w:lvlJc w:val="left"/>
      <w:pPr>
        <w:ind w:left="2162" w:hanging="569"/>
      </w:pPr>
      <w:rPr>
        <w:rFonts w:hint="default"/>
        <w:lang w:val="es-ES" w:eastAsia="es-ES" w:bidi="es-ES"/>
      </w:rPr>
    </w:lvl>
    <w:lvl w:ilvl="2" w:tplc="DAF2FF2E">
      <w:numFmt w:val="bullet"/>
      <w:lvlText w:val="•"/>
      <w:lvlJc w:val="left"/>
      <w:pPr>
        <w:ind w:left="3044" w:hanging="569"/>
      </w:pPr>
      <w:rPr>
        <w:rFonts w:hint="default"/>
        <w:lang w:val="es-ES" w:eastAsia="es-ES" w:bidi="es-ES"/>
      </w:rPr>
    </w:lvl>
    <w:lvl w:ilvl="3" w:tplc="549A2472">
      <w:numFmt w:val="bullet"/>
      <w:lvlText w:val="•"/>
      <w:lvlJc w:val="left"/>
      <w:pPr>
        <w:ind w:left="3926" w:hanging="569"/>
      </w:pPr>
      <w:rPr>
        <w:rFonts w:hint="default"/>
        <w:lang w:val="es-ES" w:eastAsia="es-ES" w:bidi="es-ES"/>
      </w:rPr>
    </w:lvl>
    <w:lvl w:ilvl="4" w:tplc="71763914">
      <w:numFmt w:val="bullet"/>
      <w:lvlText w:val="•"/>
      <w:lvlJc w:val="left"/>
      <w:pPr>
        <w:ind w:left="4808" w:hanging="569"/>
      </w:pPr>
      <w:rPr>
        <w:rFonts w:hint="default"/>
        <w:lang w:val="es-ES" w:eastAsia="es-ES" w:bidi="es-ES"/>
      </w:rPr>
    </w:lvl>
    <w:lvl w:ilvl="5" w:tplc="12CA4DEA">
      <w:numFmt w:val="bullet"/>
      <w:lvlText w:val="•"/>
      <w:lvlJc w:val="left"/>
      <w:pPr>
        <w:ind w:left="5690" w:hanging="569"/>
      </w:pPr>
      <w:rPr>
        <w:rFonts w:hint="default"/>
        <w:lang w:val="es-ES" w:eastAsia="es-ES" w:bidi="es-ES"/>
      </w:rPr>
    </w:lvl>
    <w:lvl w:ilvl="6" w:tplc="6AF82AC6">
      <w:numFmt w:val="bullet"/>
      <w:lvlText w:val="•"/>
      <w:lvlJc w:val="left"/>
      <w:pPr>
        <w:ind w:left="6572" w:hanging="569"/>
      </w:pPr>
      <w:rPr>
        <w:rFonts w:hint="default"/>
        <w:lang w:val="es-ES" w:eastAsia="es-ES" w:bidi="es-ES"/>
      </w:rPr>
    </w:lvl>
    <w:lvl w:ilvl="7" w:tplc="6102E5C4">
      <w:numFmt w:val="bullet"/>
      <w:lvlText w:val="•"/>
      <w:lvlJc w:val="left"/>
      <w:pPr>
        <w:ind w:left="7454" w:hanging="569"/>
      </w:pPr>
      <w:rPr>
        <w:rFonts w:hint="default"/>
        <w:lang w:val="es-ES" w:eastAsia="es-ES" w:bidi="es-ES"/>
      </w:rPr>
    </w:lvl>
    <w:lvl w:ilvl="8" w:tplc="4BDCA0D2">
      <w:numFmt w:val="bullet"/>
      <w:lvlText w:val="•"/>
      <w:lvlJc w:val="left"/>
      <w:pPr>
        <w:ind w:left="8336" w:hanging="569"/>
      </w:pPr>
      <w:rPr>
        <w:rFonts w:hint="default"/>
        <w:lang w:val="es-ES" w:eastAsia="es-ES" w:bidi="es-ES"/>
      </w:rPr>
    </w:lvl>
  </w:abstractNum>
  <w:abstractNum w:abstractNumId="128" w15:restartNumberingAfterBreak="0">
    <w:nsid w:val="66907136"/>
    <w:multiLevelType w:val="hybridMultilevel"/>
    <w:tmpl w:val="A86E350C"/>
    <w:lvl w:ilvl="0" w:tplc="6FD49A8E">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FF8EAF5C">
      <w:numFmt w:val="bullet"/>
      <w:lvlText w:val="•"/>
      <w:lvlJc w:val="left"/>
      <w:pPr>
        <w:ind w:left="2162" w:hanging="569"/>
      </w:pPr>
      <w:rPr>
        <w:rFonts w:hint="default"/>
        <w:lang w:val="es-ES" w:eastAsia="es-ES" w:bidi="es-ES"/>
      </w:rPr>
    </w:lvl>
    <w:lvl w:ilvl="2" w:tplc="F23A411A">
      <w:numFmt w:val="bullet"/>
      <w:lvlText w:val="•"/>
      <w:lvlJc w:val="left"/>
      <w:pPr>
        <w:ind w:left="3044" w:hanging="569"/>
      </w:pPr>
      <w:rPr>
        <w:rFonts w:hint="default"/>
        <w:lang w:val="es-ES" w:eastAsia="es-ES" w:bidi="es-ES"/>
      </w:rPr>
    </w:lvl>
    <w:lvl w:ilvl="3" w:tplc="EA94EE42">
      <w:numFmt w:val="bullet"/>
      <w:lvlText w:val="•"/>
      <w:lvlJc w:val="left"/>
      <w:pPr>
        <w:ind w:left="3926" w:hanging="569"/>
      </w:pPr>
      <w:rPr>
        <w:rFonts w:hint="default"/>
        <w:lang w:val="es-ES" w:eastAsia="es-ES" w:bidi="es-ES"/>
      </w:rPr>
    </w:lvl>
    <w:lvl w:ilvl="4" w:tplc="17EAB5C8">
      <w:numFmt w:val="bullet"/>
      <w:lvlText w:val="•"/>
      <w:lvlJc w:val="left"/>
      <w:pPr>
        <w:ind w:left="4808" w:hanging="569"/>
      </w:pPr>
      <w:rPr>
        <w:rFonts w:hint="default"/>
        <w:lang w:val="es-ES" w:eastAsia="es-ES" w:bidi="es-ES"/>
      </w:rPr>
    </w:lvl>
    <w:lvl w:ilvl="5" w:tplc="52B8D2A6">
      <w:numFmt w:val="bullet"/>
      <w:lvlText w:val="•"/>
      <w:lvlJc w:val="left"/>
      <w:pPr>
        <w:ind w:left="5690" w:hanging="569"/>
      </w:pPr>
      <w:rPr>
        <w:rFonts w:hint="default"/>
        <w:lang w:val="es-ES" w:eastAsia="es-ES" w:bidi="es-ES"/>
      </w:rPr>
    </w:lvl>
    <w:lvl w:ilvl="6" w:tplc="B67C4230">
      <w:numFmt w:val="bullet"/>
      <w:lvlText w:val="•"/>
      <w:lvlJc w:val="left"/>
      <w:pPr>
        <w:ind w:left="6572" w:hanging="569"/>
      </w:pPr>
      <w:rPr>
        <w:rFonts w:hint="default"/>
        <w:lang w:val="es-ES" w:eastAsia="es-ES" w:bidi="es-ES"/>
      </w:rPr>
    </w:lvl>
    <w:lvl w:ilvl="7" w:tplc="857A0032">
      <w:numFmt w:val="bullet"/>
      <w:lvlText w:val="•"/>
      <w:lvlJc w:val="left"/>
      <w:pPr>
        <w:ind w:left="7454" w:hanging="569"/>
      </w:pPr>
      <w:rPr>
        <w:rFonts w:hint="default"/>
        <w:lang w:val="es-ES" w:eastAsia="es-ES" w:bidi="es-ES"/>
      </w:rPr>
    </w:lvl>
    <w:lvl w:ilvl="8" w:tplc="DF648272">
      <w:numFmt w:val="bullet"/>
      <w:lvlText w:val="•"/>
      <w:lvlJc w:val="left"/>
      <w:pPr>
        <w:ind w:left="8336" w:hanging="569"/>
      </w:pPr>
      <w:rPr>
        <w:rFonts w:hint="default"/>
        <w:lang w:val="es-ES" w:eastAsia="es-ES" w:bidi="es-ES"/>
      </w:rPr>
    </w:lvl>
  </w:abstractNum>
  <w:abstractNum w:abstractNumId="129" w15:restartNumberingAfterBreak="0">
    <w:nsid w:val="66B20557"/>
    <w:multiLevelType w:val="hybridMultilevel"/>
    <w:tmpl w:val="B0E004AE"/>
    <w:lvl w:ilvl="0" w:tplc="FFEE0640">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49C0DF0A">
      <w:numFmt w:val="bullet"/>
      <w:lvlText w:val="•"/>
      <w:lvlJc w:val="left"/>
      <w:pPr>
        <w:ind w:left="2162" w:hanging="569"/>
      </w:pPr>
      <w:rPr>
        <w:rFonts w:hint="default"/>
        <w:lang w:val="es-ES" w:eastAsia="es-ES" w:bidi="es-ES"/>
      </w:rPr>
    </w:lvl>
    <w:lvl w:ilvl="2" w:tplc="06009F90">
      <w:numFmt w:val="bullet"/>
      <w:lvlText w:val="•"/>
      <w:lvlJc w:val="left"/>
      <w:pPr>
        <w:ind w:left="3044" w:hanging="569"/>
      </w:pPr>
      <w:rPr>
        <w:rFonts w:hint="default"/>
        <w:lang w:val="es-ES" w:eastAsia="es-ES" w:bidi="es-ES"/>
      </w:rPr>
    </w:lvl>
    <w:lvl w:ilvl="3" w:tplc="F1AE60EE">
      <w:numFmt w:val="bullet"/>
      <w:lvlText w:val="•"/>
      <w:lvlJc w:val="left"/>
      <w:pPr>
        <w:ind w:left="3926" w:hanging="569"/>
      </w:pPr>
      <w:rPr>
        <w:rFonts w:hint="default"/>
        <w:lang w:val="es-ES" w:eastAsia="es-ES" w:bidi="es-ES"/>
      </w:rPr>
    </w:lvl>
    <w:lvl w:ilvl="4" w:tplc="FCD29DEA">
      <w:numFmt w:val="bullet"/>
      <w:lvlText w:val="•"/>
      <w:lvlJc w:val="left"/>
      <w:pPr>
        <w:ind w:left="4808" w:hanging="569"/>
      </w:pPr>
      <w:rPr>
        <w:rFonts w:hint="default"/>
        <w:lang w:val="es-ES" w:eastAsia="es-ES" w:bidi="es-ES"/>
      </w:rPr>
    </w:lvl>
    <w:lvl w:ilvl="5" w:tplc="B1B2834A">
      <w:numFmt w:val="bullet"/>
      <w:lvlText w:val="•"/>
      <w:lvlJc w:val="left"/>
      <w:pPr>
        <w:ind w:left="5690" w:hanging="569"/>
      </w:pPr>
      <w:rPr>
        <w:rFonts w:hint="default"/>
        <w:lang w:val="es-ES" w:eastAsia="es-ES" w:bidi="es-ES"/>
      </w:rPr>
    </w:lvl>
    <w:lvl w:ilvl="6" w:tplc="49BE4DA8">
      <w:numFmt w:val="bullet"/>
      <w:lvlText w:val="•"/>
      <w:lvlJc w:val="left"/>
      <w:pPr>
        <w:ind w:left="6572" w:hanging="569"/>
      </w:pPr>
      <w:rPr>
        <w:rFonts w:hint="default"/>
        <w:lang w:val="es-ES" w:eastAsia="es-ES" w:bidi="es-ES"/>
      </w:rPr>
    </w:lvl>
    <w:lvl w:ilvl="7" w:tplc="91CA86B2">
      <w:numFmt w:val="bullet"/>
      <w:lvlText w:val="•"/>
      <w:lvlJc w:val="left"/>
      <w:pPr>
        <w:ind w:left="7454" w:hanging="569"/>
      </w:pPr>
      <w:rPr>
        <w:rFonts w:hint="default"/>
        <w:lang w:val="es-ES" w:eastAsia="es-ES" w:bidi="es-ES"/>
      </w:rPr>
    </w:lvl>
    <w:lvl w:ilvl="8" w:tplc="D28E3940">
      <w:numFmt w:val="bullet"/>
      <w:lvlText w:val="•"/>
      <w:lvlJc w:val="left"/>
      <w:pPr>
        <w:ind w:left="8336" w:hanging="569"/>
      </w:pPr>
      <w:rPr>
        <w:rFonts w:hint="default"/>
        <w:lang w:val="es-ES" w:eastAsia="es-ES" w:bidi="es-ES"/>
      </w:rPr>
    </w:lvl>
  </w:abstractNum>
  <w:abstractNum w:abstractNumId="130" w15:restartNumberingAfterBreak="0">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131" w15:restartNumberingAfterBreak="0">
    <w:nsid w:val="67CB35D6"/>
    <w:multiLevelType w:val="hybridMultilevel"/>
    <w:tmpl w:val="E3ACFD64"/>
    <w:lvl w:ilvl="0" w:tplc="B03438B8">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6CAEC348">
      <w:numFmt w:val="bullet"/>
      <w:lvlText w:val="•"/>
      <w:lvlJc w:val="left"/>
      <w:pPr>
        <w:ind w:left="2162" w:hanging="569"/>
      </w:pPr>
      <w:rPr>
        <w:rFonts w:hint="default"/>
        <w:lang w:val="es-ES" w:eastAsia="es-ES" w:bidi="es-ES"/>
      </w:rPr>
    </w:lvl>
    <w:lvl w:ilvl="2" w:tplc="18921F98">
      <w:numFmt w:val="bullet"/>
      <w:lvlText w:val="•"/>
      <w:lvlJc w:val="left"/>
      <w:pPr>
        <w:ind w:left="3044" w:hanging="569"/>
      </w:pPr>
      <w:rPr>
        <w:rFonts w:hint="default"/>
        <w:lang w:val="es-ES" w:eastAsia="es-ES" w:bidi="es-ES"/>
      </w:rPr>
    </w:lvl>
    <w:lvl w:ilvl="3" w:tplc="6EE6CB2E">
      <w:numFmt w:val="bullet"/>
      <w:lvlText w:val="•"/>
      <w:lvlJc w:val="left"/>
      <w:pPr>
        <w:ind w:left="3926" w:hanging="569"/>
      </w:pPr>
      <w:rPr>
        <w:rFonts w:hint="default"/>
        <w:lang w:val="es-ES" w:eastAsia="es-ES" w:bidi="es-ES"/>
      </w:rPr>
    </w:lvl>
    <w:lvl w:ilvl="4" w:tplc="36FE1A90">
      <w:numFmt w:val="bullet"/>
      <w:lvlText w:val="•"/>
      <w:lvlJc w:val="left"/>
      <w:pPr>
        <w:ind w:left="4808" w:hanging="569"/>
      </w:pPr>
      <w:rPr>
        <w:rFonts w:hint="default"/>
        <w:lang w:val="es-ES" w:eastAsia="es-ES" w:bidi="es-ES"/>
      </w:rPr>
    </w:lvl>
    <w:lvl w:ilvl="5" w:tplc="8EB412D6">
      <w:numFmt w:val="bullet"/>
      <w:lvlText w:val="•"/>
      <w:lvlJc w:val="left"/>
      <w:pPr>
        <w:ind w:left="5690" w:hanging="569"/>
      </w:pPr>
      <w:rPr>
        <w:rFonts w:hint="default"/>
        <w:lang w:val="es-ES" w:eastAsia="es-ES" w:bidi="es-ES"/>
      </w:rPr>
    </w:lvl>
    <w:lvl w:ilvl="6" w:tplc="EBDE33CC">
      <w:numFmt w:val="bullet"/>
      <w:lvlText w:val="•"/>
      <w:lvlJc w:val="left"/>
      <w:pPr>
        <w:ind w:left="6572" w:hanging="569"/>
      </w:pPr>
      <w:rPr>
        <w:rFonts w:hint="default"/>
        <w:lang w:val="es-ES" w:eastAsia="es-ES" w:bidi="es-ES"/>
      </w:rPr>
    </w:lvl>
    <w:lvl w:ilvl="7" w:tplc="6F90822A">
      <w:numFmt w:val="bullet"/>
      <w:lvlText w:val="•"/>
      <w:lvlJc w:val="left"/>
      <w:pPr>
        <w:ind w:left="7454" w:hanging="569"/>
      </w:pPr>
      <w:rPr>
        <w:rFonts w:hint="default"/>
        <w:lang w:val="es-ES" w:eastAsia="es-ES" w:bidi="es-ES"/>
      </w:rPr>
    </w:lvl>
    <w:lvl w:ilvl="8" w:tplc="F4E0CC02">
      <w:numFmt w:val="bullet"/>
      <w:lvlText w:val="•"/>
      <w:lvlJc w:val="left"/>
      <w:pPr>
        <w:ind w:left="8336" w:hanging="569"/>
      </w:pPr>
      <w:rPr>
        <w:rFonts w:hint="default"/>
        <w:lang w:val="es-ES" w:eastAsia="es-ES" w:bidi="es-ES"/>
      </w:rPr>
    </w:lvl>
  </w:abstractNum>
  <w:abstractNum w:abstractNumId="132" w15:restartNumberingAfterBreak="0">
    <w:nsid w:val="68513278"/>
    <w:multiLevelType w:val="hybridMultilevel"/>
    <w:tmpl w:val="AEB616EE"/>
    <w:lvl w:ilvl="0" w:tplc="083A11E8">
      <w:start w:val="1"/>
      <w:numFmt w:val="upperRoman"/>
      <w:lvlText w:val="%1."/>
      <w:lvlJc w:val="left"/>
      <w:pPr>
        <w:ind w:left="1287" w:hanging="569"/>
      </w:pPr>
      <w:rPr>
        <w:rFonts w:ascii="Arial Negrita" w:eastAsia="Arial" w:hAnsi="Arial Negrita" w:cs="Arial" w:hint="default"/>
        <w:b/>
        <w:bCs/>
        <w:spacing w:val="0"/>
        <w:w w:val="100"/>
        <w:sz w:val="20"/>
        <w:szCs w:val="20"/>
        <w:lang w:val="es-ES" w:eastAsia="es-ES" w:bidi="es-ES"/>
      </w:rPr>
    </w:lvl>
    <w:lvl w:ilvl="1" w:tplc="130E85B2">
      <w:numFmt w:val="bullet"/>
      <w:lvlText w:val="•"/>
      <w:lvlJc w:val="left"/>
      <w:pPr>
        <w:ind w:left="2162" w:hanging="569"/>
      </w:pPr>
      <w:rPr>
        <w:rFonts w:hint="default"/>
        <w:lang w:val="es-ES" w:eastAsia="es-ES" w:bidi="es-ES"/>
      </w:rPr>
    </w:lvl>
    <w:lvl w:ilvl="2" w:tplc="98240EAC">
      <w:numFmt w:val="bullet"/>
      <w:lvlText w:val="•"/>
      <w:lvlJc w:val="left"/>
      <w:pPr>
        <w:ind w:left="3044" w:hanging="569"/>
      </w:pPr>
      <w:rPr>
        <w:rFonts w:hint="default"/>
        <w:lang w:val="es-ES" w:eastAsia="es-ES" w:bidi="es-ES"/>
      </w:rPr>
    </w:lvl>
    <w:lvl w:ilvl="3" w:tplc="47445FB6">
      <w:numFmt w:val="bullet"/>
      <w:lvlText w:val="•"/>
      <w:lvlJc w:val="left"/>
      <w:pPr>
        <w:ind w:left="3926" w:hanging="569"/>
      </w:pPr>
      <w:rPr>
        <w:rFonts w:hint="default"/>
        <w:lang w:val="es-ES" w:eastAsia="es-ES" w:bidi="es-ES"/>
      </w:rPr>
    </w:lvl>
    <w:lvl w:ilvl="4" w:tplc="479ECE00">
      <w:numFmt w:val="bullet"/>
      <w:lvlText w:val="•"/>
      <w:lvlJc w:val="left"/>
      <w:pPr>
        <w:ind w:left="4808" w:hanging="569"/>
      </w:pPr>
      <w:rPr>
        <w:rFonts w:hint="default"/>
        <w:lang w:val="es-ES" w:eastAsia="es-ES" w:bidi="es-ES"/>
      </w:rPr>
    </w:lvl>
    <w:lvl w:ilvl="5" w:tplc="8746F85C">
      <w:numFmt w:val="bullet"/>
      <w:lvlText w:val="•"/>
      <w:lvlJc w:val="left"/>
      <w:pPr>
        <w:ind w:left="5690" w:hanging="569"/>
      </w:pPr>
      <w:rPr>
        <w:rFonts w:hint="default"/>
        <w:lang w:val="es-ES" w:eastAsia="es-ES" w:bidi="es-ES"/>
      </w:rPr>
    </w:lvl>
    <w:lvl w:ilvl="6" w:tplc="8C1C94A8">
      <w:numFmt w:val="bullet"/>
      <w:lvlText w:val="•"/>
      <w:lvlJc w:val="left"/>
      <w:pPr>
        <w:ind w:left="6572" w:hanging="569"/>
      </w:pPr>
      <w:rPr>
        <w:rFonts w:hint="default"/>
        <w:lang w:val="es-ES" w:eastAsia="es-ES" w:bidi="es-ES"/>
      </w:rPr>
    </w:lvl>
    <w:lvl w:ilvl="7" w:tplc="62B8B02A">
      <w:numFmt w:val="bullet"/>
      <w:lvlText w:val="•"/>
      <w:lvlJc w:val="left"/>
      <w:pPr>
        <w:ind w:left="7454" w:hanging="569"/>
      </w:pPr>
      <w:rPr>
        <w:rFonts w:hint="default"/>
        <w:lang w:val="es-ES" w:eastAsia="es-ES" w:bidi="es-ES"/>
      </w:rPr>
    </w:lvl>
    <w:lvl w:ilvl="8" w:tplc="B15E1A88">
      <w:numFmt w:val="bullet"/>
      <w:lvlText w:val="•"/>
      <w:lvlJc w:val="left"/>
      <w:pPr>
        <w:ind w:left="8336" w:hanging="569"/>
      </w:pPr>
      <w:rPr>
        <w:rFonts w:hint="default"/>
        <w:lang w:val="es-ES" w:eastAsia="es-ES" w:bidi="es-ES"/>
      </w:rPr>
    </w:lvl>
  </w:abstractNum>
  <w:abstractNum w:abstractNumId="133" w15:restartNumberingAfterBreak="0">
    <w:nsid w:val="685C5F27"/>
    <w:multiLevelType w:val="hybridMultilevel"/>
    <w:tmpl w:val="36ACDD82"/>
    <w:lvl w:ilvl="0" w:tplc="3EA47238">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A41E937E">
      <w:numFmt w:val="bullet"/>
      <w:lvlText w:val="•"/>
      <w:lvlJc w:val="left"/>
      <w:pPr>
        <w:ind w:left="2162" w:hanging="569"/>
      </w:pPr>
      <w:rPr>
        <w:rFonts w:hint="default"/>
        <w:lang w:val="es-ES" w:eastAsia="es-ES" w:bidi="es-ES"/>
      </w:rPr>
    </w:lvl>
    <w:lvl w:ilvl="2" w:tplc="D8C48812">
      <w:numFmt w:val="bullet"/>
      <w:lvlText w:val="•"/>
      <w:lvlJc w:val="left"/>
      <w:pPr>
        <w:ind w:left="3044" w:hanging="569"/>
      </w:pPr>
      <w:rPr>
        <w:rFonts w:hint="default"/>
        <w:lang w:val="es-ES" w:eastAsia="es-ES" w:bidi="es-ES"/>
      </w:rPr>
    </w:lvl>
    <w:lvl w:ilvl="3" w:tplc="A11E62EA">
      <w:numFmt w:val="bullet"/>
      <w:lvlText w:val="•"/>
      <w:lvlJc w:val="left"/>
      <w:pPr>
        <w:ind w:left="3926" w:hanging="569"/>
      </w:pPr>
      <w:rPr>
        <w:rFonts w:hint="default"/>
        <w:lang w:val="es-ES" w:eastAsia="es-ES" w:bidi="es-ES"/>
      </w:rPr>
    </w:lvl>
    <w:lvl w:ilvl="4" w:tplc="307C8786">
      <w:numFmt w:val="bullet"/>
      <w:lvlText w:val="•"/>
      <w:lvlJc w:val="left"/>
      <w:pPr>
        <w:ind w:left="4808" w:hanging="569"/>
      </w:pPr>
      <w:rPr>
        <w:rFonts w:hint="default"/>
        <w:lang w:val="es-ES" w:eastAsia="es-ES" w:bidi="es-ES"/>
      </w:rPr>
    </w:lvl>
    <w:lvl w:ilvl="5" w:tplc="7E9EE230">
      <w:numFmt w:val="bullet"/>
      <w:lvlText w:val="•"/>
      <w:lvlJc w:val="left"/>
      <w:pPr>
        <w:ind w:left="5690" w:hanging="569"/>
      </w:pPr>
      <w:rPr>
        <w:rFonts w:hint="default"/>
        <w:lang w:val="es-ES" w:eastAsia="es-ES" w:bidi="es-ES"/>
      </w:rPr>
    </w:lvl>
    <w:lvl w:ilvl="6" w:tplc="D2DCCB5E">
      <w:numFmt w:val="bullet"/>
      <w:lvlText w:val="•"/>
      <w:lvlJc w:val="left"/>
      <w:pPr>
        <w:ind w:left="6572" w:hanging="569"/>
      </w:pPr>
      <w:rPr>
        <w:rFonts w:hint="default"/>
        <w:lang w:val="es-ES" w:eastAsia="es-ES" w:bidi="es-ES"/>
      </w:rPr>
    </w:lvl>
    <w:lvl w:ilvl="7" w:tplc="5FDE2746">
      <w:numFmt w:val="bullet"/>
      <w:lvlText w:val="•"/>
      <w:lvlJc w:val="left"/>
      <w:pPr>
        <w:ind w:left="7454" w:hanging="569"/>
      </w:pPr>
      <w:rPr>
        <w:rFonts w:hint="default"/>
        <w:lang w:val="es-ES" w:eastAsia="es-ES" w:bidi="es-ES"/>
      </w:rPr>
    </w:lvl>
    <w:lvl w:ilvl="8" w:tplc="1BC84FD4">
      <w:numFmt w:val="bullet"/>
      <w:lvlText w:val="•"/>
      <w:lvlJc w:val="left"/>
      <w:pPr>
        <w:ind w:left="8336" w:hanging="569"/>
      </w:pPr>
      <w:rPr>
        <w:rFonts w:hint="default"/>
        <w:lang w:val="es-ES" w:eastAsia="es-ES" w:bidi="es-ES"/>
      </w:rPr>
    </w:lvl>
  </w:abstractNum>
  <w:abstractNum w:abstractNumId="134" w15:restartNumberingAfterBreak="0">
    <w:nsid w:val="6AB73D0E"/>
    <w:multiLevelType w:val="hybridMultilevel"/>
    <w:tmpl w:val="038C7E86"/>
    <w:lvl w:ilvl="0" w:tplc="5F70C44E">
      <w:start w:val="1"/>
      <w:numFmt w:val="lowerLetter"/>
      <w:lvlText w:val="%1)"/>
      <w:lvlJc w:val="left"/>
      <w:pPr>
        <w:ind w:left="1287" w:hanging="569"/>
      </w:pPr>
      <w:rPr>
        <w:rFonts w:ascii="Arial" w:eastAsia="Arial" w:hAnsi="Arial" w:cs="Arial" w:hint="default"/>
        <w:b/>
        <w:bCs/>
        <w:spacing w:val="-4"/>
        <w:w w:val="99"/>
        <w:sz w:val="18"/>
        <w:szCs w:val="18"/>
        <w:lang w:val="es-ES" w:eastAsia="es-ES" w:bidi="es-ES"/>
      </w:rPr>
    </w:lvl>
    <w:lvl w:ilvl="1" w:tplc="84BA4AB4">
      <w:numFmt w:val="bullet"/>
      <w:lvlText w:val="•"/>
      <w:lvlJc w:val="left"/>
      <w:pPr>
        <w:ind w:left="2162" w:hanging="569"/>
      </w:pPr>
      <w:rPr>
        <w:rFonts w:hint="default"/>
        <w:lang w:val="es-ES" w:eastAsia="es-ES" w:bidi="es-ES"/>
      </w:rPr>
    </w:lvl>
    <w:lvl w:ilvl="2" w:tplc="2D02F384">
      <w:numFmt w:val="bullet"/>
      <w:lvlText w:val="•"/>
      <w:lvlJc w:val="left"/>
      <w:pPr>
        <w:ind w:left="3044" w:hanging="569"/>
      </w:pPr>
      <w:rPr>
        <w:rFonts w:hint="default"/>
        <w:lang w:val="es-ES" w:eastAsia="es-ES" w:bidi="es-ES"/>
      </w:rPr>
    </w:lvl>
    <w:lvl w:ilvl="3" w:tplc="A4E6B3E0">
      <w:numFmt w:val="bullet"/>
      <w:lvlText w:val="•"/>
      <w:lvlJc w:val="left"/>
      <w:pPr>
        <w:ind w:left="3926" w:hanging="569"/>
      </w:pPr>
      <w:rPr>
        <w:rFonts w:hint="default"/>
        <w:lang w:val="es-ES" w:eastAsia="es-ES" w:bidi="es-ES"/>
      </w:rPr>
    </w:lvl>
    <w:lvl w:ilvl="4" w:tplc="3A7AE73E">
      <w:numFmt w:val="bullet"/>
      <w:lvlText w:val="•"/>
      <w:lvlJc w:val="left"/>
      <w:pPr>
        <w:ind w:left="4808" w:hanging="569"/>
      </w:pPr>
      <w:rPr>
        <w:rFonts w:hint="default"/>
        <w:lang w:val="es-ES" w:eastAsia="es-ES" w:bidi="es-ES"/>
      </w:rPr>
    </w:lvl>
    <w:lvl w:ilvl="5" w:tplc="C1F69E86">
      <w:numFmt w:val="bullet"/>
      <w:lvlText w:val="•"/>
      <w:lvlJc w:val="left"/>
      <w:pPr>
        <w:ind w:left="5690" w:hanging="569"/>
      </w:pPr>
      <w:rPr>
        <w:rFonts w:hint="default"/>
        <w:lang w:val="es-ES" w:eastAsia="es-ES" w:bidi="es-ES"/>
      </w:rPr>
    </w:lvl>
    <w:lvl w:ilvl="6" w:tplc="26C2326A">
      <w:numFmt w:val="bullet"/>
      <w:lvlText w:val="•"/>
      <w:lvlJc w:val="left"/>
      <w:pPr>
        <w:ind w:left="6572" w:hanging="569"/>
      </w:pPr>
      <w:rPr>
        <w:rFonts w:hint="default"/>
        <w:lang w:val="es-ES" w:eastAsia="es-ES" w:bidi="es-ES"/>
      </w:rPr>
    </w:lvl>
    <w:lvl w:ilvl="7" w:tplc="844E0D5A">
      <w:numFmt w:val="bullet"/>
      <w:lvlText w:val="•"/>
      <w:lvlJc w:val="left"/>
      <w:pPr>
        <w:ind w:left="7454" w:hanging="569"/>
      </w:pPr>
      <w:rPr>
        <w:rFonts w:hint="default"/>
        <w:lang w:val="es-ES" w:eastAsia="es-ES" w:bidi="es-ES"/>
      </w:rPr>
    </w:lvl>
    <w:lvl w:ilvl="8" w:tplc="8E26F32A">
      <w:numFmt w:val="bullet"/>
      <w:lvlText w:val="•"/>
      <w:lvlJc w:val="left"/>
      <w:pPr>
        <w:ind w:left="8336" w:hanging="569"/>
      </w:pPr>
      <w:rPr>
        <w:rFonts w:hint="default"/>
        <w:lang w:val="es-ES" w:eastAsia="es-ES" w:bidi="es-ES"/>
      </w:rPr>
    </w:lvl>
  </w:abstractNum>
  <w:abstractNum w:abstractNumId="135" w15:restartNumberingAfterBreak="0">
    <w:nsid w:val="6AD82E1D"/>
    <w:multiLevelType w:val="hybridMultilevel"/>
    <w:tmpl w:val="C06EDC30"/>
    <w:lvl w:ilvl="0" w:tplc="A94EAC54">
      <w:start w:val="1"/>
      <w:numFmt w:val="upperRoman"/>
      <w:lvlText w:val="%1."/>
      <w:lvlJc w:val="left"/>
      <w:pPr>
        <w:ind w:left="1287" w:hanging="569"/>
      </w:pPr>
      <w:rPr>
        <w:rFonts w:ascii="Arial Negrita" w:eastAsia="Arial" w:hAnsi="Arial Negrita" w:cs="Arial" w:hint="default"/>
        <w:b/>
        <w:bCs/>
        <w:spacing w:val="0"/>
        <w:w w:val="100"/>
        <w:sz w:val="20"/>
        <w:szCs w:val="20"/>
        <w:lang w:val="es-ES" w:eastAsia="es-ES" w:bidi="es-ES"/>
      </w:rPr>
    </w:lvl>
    <w:lvl w:ilvl="1" w:tplc="1892F80C">
      <w:numFmt w:val="bullet"/>
      <w:lvlText w:val="•"/>
      <w:lvlJc w:val="left"/>
      <w:pPr>
        <w:ind w:left="2162" w:hanging="569"/>
      </w:pPr>
      <w:rPr>
        <w:rFonts w:hint="default"/>
        <w:lang w:val="es-ES" w:eastAsia="es-ES" w:bidi="es-ES"/>
      </w:rPr>
    </w:lvl>
    <w:lvl w:ilvl="2" w:tplc="6938E812">
      <w:numFmt w:val="bullet"/>
      <w:lvlText w:val="•"/>
      <w:lvlJc w:val="left"/>
      <w:pPr>
        <w:ind w:left="3044" w:hanging="569"/>
      </w:pPr>
      <w:rPr>
        <w:rFonts w:hint="default"/>
        <w:lang w:val="es-ES" w:eastAsia="es-ES" w:bidi="es-ES"/>
      </w:rPr>
    </w:lvl>
    <w:lvl w:ilvl="3" w:tplc="A8C0629C">
      <w:numFmt w:val="bullet"/>
      <w:lvlText w:val="•"/>
      <w:lvlJc w:val="left"/>
      <w:pPr>
        <w:ind w:left="3926" w:hanging="569"/>
      </w:pPr>
      <w:rPr>
        <w:rFonts w:hint="default"/>
        <w:lang w:val="es-ES" w:eastAsia="es-ES" w:bidi="es-ES"/>
      </w:rPr>
    </w:lvl>
    <w:lvl w:ilvl="4" w:tplc="895C12FE">
      <w:numFmt w:val="bullet"/>
      <w:lvlText w:val="•"/>
      <w:lvlJc w:val="left"/>
      <w:pPr>
        <w:ind w:left="4808" w:hanging="569"/>
      </w:pPr>
      <w:rPr>
        <w:rFonts w:hint="default"/>
        <w:lang w:val="es-ES" w:eastAsia="es-ES" w:bidi="es-ES"/>
      </w:rPr>
    </w:lvl>
    <w:lvl w:ilvl="5" w:tplc="EFF4206A">
      <w:numFmt w:val="bullet"/>
      <w:lvlText w:val="•"/>
      <w:lvlJc w:val="left"/>
      <w:pPr>
        <w:ind w:left="5690" w:hanging="569"/>
      </w:pPr>
      <w:rPr>
        <w:rFonts w:hint="default"/>
        <w:lang w:val="es-ES" w:eastAsia="es-ES" w:bidi="es-ES"/>
      </w:rPr>
    </w:lvl>
    <w:lvl w:ilvl="6" w:tplc="DDD4BC72">
      <w:numFmt w:val="bullet"/>
      <w:lvlText w:val="•"/>
      <w:lvlJc w:val="left"/>
      <w:pPr>
        <w:ind w:left="6572" w:hanging="569"/>
      </w:pPr>
      <w:rPr>
        <w:rFonts w:hint="default"/>
        <w:lang w:val="es-ES" w:eastAsia="es-ES" w:bidi="es-ES"/>
      </w:rPr>
    </w:lvl>
    <w:lvl w:ilvl="7" w:tplc="F880DE8C">
      <w:numFmt w:val="bullet"/>
      <w:lvlText w:val="•"/>
      <w:lvlJc w:val="left"/>
      <w:pPr>
        <w:ind w:left="7454" w:hanging="569"/>
      </w:pPr>
      <w:rPr>
        <w:rFonts w:hint="default"/>
        <w:lang w:val="es-ES" w:eastAsia="es-ES" w:bidi="es-ES"/>
      </w:rPr>
    </w:lvl>
    <w:lvl w:ilvl="8" w:tplc="42A4EB04">
      <w:numFmt w:val="bullet"/>
      <w:lvlText w:val="•"/>
      <w:lvlJc w:val="left"/>
      <w:pPr>
        <w:ind w:left="8336" w:hanging="569"/>
      </w:pPr>
      <w:rPr>
        <w:rFonts w:hint="default"/>
        <w:lang w:val="es-ES" w:eastAsia="es-ES" w:bidi="es-ES"/>
      </w:rPr>
    </w:lvl>
  </w:abstractNum>
  <w:abstractNum w:abstractNumId="136" w15:restartNumberingAfterBreak="0">
    <w:nsid w:val="6C320E15"/>
    <w:multiLevelType w:val="hybridMultilevel"/>
    <w:tmpl w:val="E5D490B8"/>
    <w:lvl w:ilvl="0" w:tplc="50B8364A">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356A936C">
      <w:numFmt w:val="bullet"/>
      <w:lvlText w:val="•"/>
      <w:lvlJc w:val="left"/>
      <w:pPr>
        <w:ind w:left="2162" w:hanging="569"/>
      </w:pPr>
      <w:rPr>
        <w:rFonts w:hint="default"/>
        <w:lang w:val="es-ES" w:eastAsia="es-ES" w:bidi="es-ES"/>
      </w:rPr>
    </w:lvl>
    <w:lvl w:ilvl="2" w:tplc="2E62B218">
      <w:numFmt w:val="bullet"/>
      <w:lvlText w:val="•"/>
      <w:lvlJc w:val="left"/>
      <w:pPr>
        <w:ind w:left="3044" w:hanging="569"/>
      </w:pPr>
      <w:rPr>
        <w:rFonts w:hint="default"/>
        <w:lang w:val="es-ES" w:eastAsia="es-ES" w:bidi="es-ES"/>
      </w:rPr>
    </w:lvl>
    <w:lvl w:ilvl="3" w:tplc="B1CEDEDA">
      <w:numFmt w:val="bullet"/>
      <w:lvlText w:val="•"/>
      <w:lvlJc w:val="left"/>
      <w:pPr>
        <w:ind w:left="3926" w:hanging="569"/>
      </w:pPr>
      <w:rPr>
        <w:rFonts w:hint="default"/>
        <w:lang w:val="es-ES" w:eastAsia="es-ES" w:bidi="es-ES"/>
      </w:rPr>
    </w:lvl>
    <w:lvl w:ilvl="4" w:tplc="D562C698">
      <w:numFmt w:val="bullet"/>
      <w:lvlText w:val="•"/>
      <w:lvlJc w:val="left"/>
      <w:pPr>
        <w:ind w:left="4808" w:hanging="569"/>
      </w:pPr>
      <w:rPr>
        <w:rFonts w:hint="default"/>
        <w:lang w:val="es-ES" w:eastAsia="es-ES" w:bidi="es-ES"/>
      </w:rPr>
    </w:lvl>
    <w:lvl w:ilvl="5" w:tplc="27C036F8">
      <w:numFmt w:val="bullet"/>
      <w:lvlText w:val="•"/>
      <w:lvlJc w:val="left"/>
      <w:pPr>
        <w:ind w:left="5690" w:hanging="569"/>
      </w:pPr>
      <w:rPr>
        <w:rFonts w:hint="default"/>
        <w:lang w:val="es-ES" w:eastAsia="es-ES" w:bidi="es-ES"/>
      </w:rPr>
    </w:lvl>
    <w:lvl w:ilvl="6" w:tplc="3BAEF1F2">
      <w:numFmt w:val="bullet"/>
      <w:lvlText w:val="•"/>
      <w:lvlJc w:val="left"/>
      <w:pPr>
        <w:ind w:left="6572" w:hanging="569"/>
      </w:pPr>
      <w:rPr>
        <w:rFonts w:hint="default"/>
        <w:lang w:val="es-ES" w:eastAsia="es-ES" w:bidi="es-ES"/>
      </w:rPr>
    </w:lvl>
    <w:lvl w:ilvl="7" w:tplc="82627978">
      <w:numFmt w:val="bullet"/>
      <w:lvlText w:val="•"/>
      <w:lvlJc w:val="left"/>
      <w:pPr>
        <w:ind w:left="7454" w:hanging="569"/>
      </w:pPr>
      <w:rPr>
        <w:rFonts w:hint="default"/>
        <w:lang w:val="es-ES" w:eastAsia="es-ES" w:bidi="es-ES"/>
      </w:rPr>
    </w:lvl>
    <w:lvl w:ilvl="8" w:tplc="757C7E56">
      <w:numFmt w:val="bullet"/>
      <w:lvlText w:val="•"/>
      <w:lvlJc w:val="left"/>
      <w:pPr>
        <w:ind w:left="8336" w:hanging="569"/>
      </w:pPr>
      <w:rPr>
        <w:rFonts w:hint="default"/>
        <w:lang w:val="es-ES" w:eastAsia="es-ES" w:bidi="es-ES"/>
      </w:rPr>
    </w:lvl>
  </w:abstractNum>
  <w:abstractNum w:abstractNumId="137" w15:restartNumberingAfterBreak="0">
    <w:nsid w:val="6D7B4CCB"/>
    <w:multiLevelType w:val="hybridMultilevel"/>
    <w:tmpl w:val="75CC8AB2"/>
    <w:lvl w:ilvl="0" w:tplc="3AA64D74">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772A0C2C">
      <w:numFmt w:val="bullet"/>
      <w:lvlText w:val="•"/>
      <w:lvlJc w:val="left"/>
      <w:pPr>
        <w:ind w:left="2162" w:hanging="569"/>
      </w:pPr>
      <w:rPr>
        <w:rFonts w:hint="default"/>
        <w:lang w:val="es-ES" w:eastAsia="es-ES" w:bidi="es-ES"/>
      </w:rPr>
    </w:lvl>
    <w:lvl w:ilvl="2" w:tplc="60E82FA6">
      <w:numFmt w:val="bullet"/>
      <w:lvlText w:val="•"/>
      <w:lvlJc w:val="left"/>
      <w:pPr>
        <w:ind w:left="3044" w:hanging="569"/>
      </w:pPr>
      <w:rPr>
        <w:rFonts w:hint="default"/>
        <w:lang w:val="es-ES" w:eastAsia="es-ES" w:bidi="es-ES"/>
      </w:rPr>
    </w:lvl>
    <w:lvl w:ilvl="3" w:tplc="509497D2">
      <w:numFmt w:val="bullet"/>
      <w:lvlText w:val="•"/>
      <w:lvlJc w:val="left"/>
      <w:pPr>
        <w:ind w:left="3926" w:hanging="569"/>
      </w:pPr>
      <w:rPr>
        <w:rFonts w:hint="default"/>
        <w:lang w:val="es-ES" w:eastAsia="es-ES" w:bidi="es-ES"/>
      </w:rPr>
    </w:lvl>
    <w:lvl w:ilvl="4" w:tplc="FF6802C2">
      <w:numFmt w:val="bullet"/>
      <w:lvlText w:val="•"/>
      <w:lvlJc w:val="left"/>
      <w:pPr>
        <w:ind w:left="4808" w:hanging="569"/>
      </w:pPr>
      <w:rPr>
        <w:rFonts w:hint="default"/>
        <w:lang w:val="es-ES" w:eastAsia="es-ES" w:bidi="es-ES"/>
      </w:rPr>
    </w:lvl>
    <w:lvl w:ilvl="5" w:tplc="04940BF0">
      <w:numFmt w:val="bullet"/>
      <w:lvlText w:val="•"/>
      <w:lvlJc w:val="left"/>
      <w:pPr>
        <w:ind w:left="5690" w:hanging="569"/>
      </w:pPr>
      <w:rPr>
        <w:rFonts w:hint="default"/>
        <w:lang w:val="es-ES" w:eastAsia="es-ES" w:bidi="es-ES"/>
      </w:rPr>
    </w:lvl>
    <w:lvl w:ilvl="6" w:tplc="6C78D3BC">
      <w:numFmt w:val="bullet"/>
      <w:lvlText w:val="•"/>
      <w:lvlJc w:val="left"/>
      <w:pPr>
        <w:ind w:left="6572" w:hanging="569"/>
      </w:pPr>
      <w:rPr>
        <w:rFonts w:hint="default"/>
        <w:lang w:val="es-ES" w:eastAsia="es-ES" w:bidi="es-ES"/>
      </w:rPr>
    </w:lvl>
    <w:lvl w:ilvl="7" w:tplc="7B96BECE">
      <w:numFmt w:val="bullet"/>
      <w:lvlText w:val="•"/>
      <w:lvlJc w:val="left"/>
      <w:pPr>
        <w:ind w:left="7454" w:hanging="569"/>
      </w:pPr>
      <w:rPr>
        <w:rFonts w:hint="default"/>
        <w:lang w:val="es-ES" w:eastAsia="es-ES" w:bidi="es-ES"/>
      </w:rPr>
    </w:lvl>
    <w:lvl w:ilvl="8" w:tplc="5A1C4936">
      <w:numFmt w:val="bullet"/>
      <w:lvlText w:val="•"/>
      <w:lvlJc w:val="left"/>
      <w:pPr>
        <w:ind w:left="8336" w:hanging="569"/>
      </w:pPr>
      <w:rPr>
        <w:rFonts w:hint="default"/>
        <w:lang w:val="es-ES" w:eastAsia="es-ES" w:bidi="es-ES"/>
      </w:rPr>
    </w:lvl>
  </w:abstractNum>
  <w:abstractNum w:abstractNumId="138" w15:restartNumberingAfterBreak="0">
    <w:nsid w:val="6DD5425C"/>
    <w:multiLevelType w:val="hybridMultilevel"/>
    <w:tmpl w:val="A126AC88"/>
    <w:lvl w:ilvl="0" w:tplc="633E95DA">
      <w:start w:val="1"/>
      <w:numFmt w:val="lowerLetter"/>
      <w:lvlText w:val="%1)"/>
      <w:lvlJc w:val="left"/>
      <w:pPr>
        <w:ind w:left="1288" w:hanging="569"/>
      </w:pPr>
      <w:rPr>
        <w:rFonts w:ascii="Arial Negrita" w:eastAsia="Arial" w:hAnsi="Arial Negrita" w:cs="Arial" w:hint="default"/>
        <w:b/>
        <w:bCs/>
        <w:spacing w:val="0"/>
        <w:w w:val="99"/>
        <w:sz w:val="20"/>
        <w:szCs w:val="20"/>
        <w:lang w:val="es-ES" w:eastAsia="es-ES" w:bidi="es-ES"/>
      </w:rPr>
    </w:lvl>
    <w:lvl w:ilvl="1" w:tplc="097E7F52">
      <w:numFmt w:val="bullet"/>
      <w:lvlText w:val="•"/>
      <w:lvlJc w:val="left"/>
      <w:pPr>
        <w:ind w:left="2162" w:hanging="569"/>
      </w:pPr>
      <w:rPr>
        <w:rFonts w:hint="default"/>
        <w:lang w:val="es-ES" w:eastAsia="es-ES" w:bidi="es-ES"/>
      </w:rPr>
    </w:lvl>
    <w:lvl w:ilvl="2" w:tplc="01CEA6D0">
      <w:numFmt w:val="bullet"/>
      <w:lvlText w:val="•"/>
      <w:lvlJc w:val="left"/>
      <w:pPr>
        <w:ind w:left="3044" w:hanging="569"/>
      </w:pPr>
      <w:rPr>
        <w:rFonts w:hint="default"/>
        <w:lang w:val="es-ES" w:eastAsia="es-ES" w:bidi="es-ES"/>
      </w:rPr>
    </w:lvl>
    <w:lvl w:ilvl="3" w:tplc="270E8E92">
      <w:numFmt w:val="bullet"/>
      <w:lvlText w:val="•"/>
      <w:lvlJc w:val="left"/>
      <w:pPr>
        <w:ind w:left="3926" w:hanging="569"/>
      </w:pPr>
      <w:rPr>
        <w:rFonts w:hint="default"/>
        <w:lang w:val="es-ES" w:eastAsia="es-ES" w:bidi="es-ES"/>
      </w:rPr>
    </w:lvl>
    <w:lvl w:ilvl="4" w:tplc="232EEB90">
      <w:numFmt w:val="bullet"/>
      <w:lvlText w:val="•"/>
      <w:lvlJc w:val="left"/>
      <w:pPr>
        <w:ind w:left="4808" w:hanging="569"/>
      </w:pPr>
      <w:rPr>
        <w:rFonts w:hint="default"/>
        <w:lang w:val="es-ES" w:eastAsia="es-ES" w:bidi="es-ES"/>
      </w:rPr>
    </w:lvl>
    <w:lvl w:ilvl="5" w:tplc="7D70BB90">
      <w:numFmt w:val="bullet"/>
      <w:lvlText w:val="•"/>
      <w:lvlJc w:val="left"/>
      <w:pPr>
        <w:ind w:left="5690" w:hanging="569"/>
      </w:pPr>
      <w:rPr>
        <w:rFonts w:hint="default"/>
        <w:lang w:val="es-ES" w:eastAsia="es-ES" w:bidi="es-ES"/>
      </w:rPr>
    </w:lvl>
    <w:lvl w:ilvl="6" w:tplc="2E4CA6D6">
      <w:numFmt w:val="bullet"/>
      <w:lvlText w:val="•"/>
      <w:lvlJc w:val="left"/>
      <w:pPr>
        <w:ind w:left="6572" w:hanging="569"/>
      </w:pPr>
      <w:rPr>
        <w:rFonts w:hint="default"/>
        <w:lang w:val="es-ES" w:eastAsia="es-ES" w:bidi="es-ES"/>
      </w:rPr>
    </w:lvl>
    <w:lvl w:ilvl="7" w:tplc="C8A01EDC">
      <w:numFmt w:val="bullet"/>
      <w:lvlText w:val="•"/>
      <w:lvlJc w:val="left"/>
      <w:pPr>
        <w:ind w:left="7454" w:hanging="569"/>
      </w:pPr>
      <w:rPr>
        <w:rFonts w:hint="default"/>
        <w:lang w:val="es-ES" w:eastAsia="es-ES" w:bidi="es-ES"/>
      </w:rPr>
    </w:lvl>
    <w:lvl w:ilvl="8" w:tplc="34F62932">
      <w:numFmt w:val="bullet"/>
      <w:lvlText w:val="•"/>
      <w:lvlJc w:val="left"/>
      <w:pPr>
        <w:ind w:left="8336" w:hanging="569"/>
      </w:pPr>
      <w:rPr>
        <w:rFonts w:hint="default"/>
        <w:lang w:val="es-ES" w:eastAsia="es-ES" w:bidi="es-ES"/>
      </w:rPr>
    </w:lvl>
  </w:abstractNum>
  <w:abstractNum w:abstractNumId="139" w15:restartNumberingAfterBreak="0">
    <w:nsid w:val="6E86570A"/>
    <w:multiLevelType w:val="hybridMultilevel"/>
    <w:tmpl w:val="F70E840E"/>
    <w:lvl w:ilvl="0" w:tplc="936AD674">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9D5C74EC">
      <w:numFmt w:val="bullet"/>
      <w:lvlText w:val="•"/>
      <w:lvlJc w:val="left"/>
      <w:pPr>
        <w:ind w:left="2162" w:hanging="569"/>
      </w:pPr>
      <w:rPr>
        <w:rFonts w:hint="default"/>
        <w:lang w:val="es-ES" w:eastAsia="es-ES" w:bidi="es-ES"/>
      </w:rPr>
    </w:lvl>
    <w:lvl w:ilvl="2" w:tplc="F9D881DA">
      <w:numFmt w:val="bullet"/>
      <w:lvlText w:val="•"/>
      <w:lvlJc w:val="left"/>
      <w:pPr>
        <w:ind w:left="3044" w:hanging="569"/>
      </w:pPr>
      <w:rPr>
        <w:rFonts w:hint="default"/>
        <w:lang w:val="es-ES" w:eastAsia="es-ES" w:bidi="es-ES"/>
      </w:rPr>
    </w:lvl>
    <w:lvl w:ilvl="3" w:tplc="F5BA7BB4">
      <w:numFmt w:val="bullet"/>
      <w:lvlText w:val="•"/>
      <w:lvlJc w:val="left"/>
      <w:pPr>
        <w:ind w:left="3926" w:hanging="569"/>
      </w:pPr>
      <w:rPr>
        <w:rFonts w:hint="default"/>
        <w:lang w:val="es-ES" w:eastAsia="es-ES" w:bidi="es-ES"/>
      </w:rPr>
    </w:lvl>
    <w:lvl w:ilvl="4" w:tplc="23CA6122">
      <w:numFmt w:val="bullet"/>
      <w:lvlText w:val="•"/>
      <w:lvlJc w:val="left"/>
      <w:pPr>
        <w:ind w:left="4808" w:hanging="569"/>
      </w:pPr>
      <w:rPr>
        <w:rFonts w:hint="default"/>
        <w:lang w:val="es-ES" w:eastAsia="es-ES" w:bidi="es-ES"/>
      </w:rPr>
    </w:lvl>
    <w:lvl w:ilvl="5" w:tplc="D7021A1E">
      <w:numFmt w:val="bullet"/>
      <w:lvlText w:val="•"/>
      <w:lvlJc w:val="left"/>
      <w:pPr>
        <w:ind w:left="5690" w:hanging="569"/>
      </w:pPr>
      <w:rPr>
        <w:rFonts w:hint="default"/>
        <w:lang w:val="es-ES" w:eastAsia="es-ES" w:bidi="es-ES"/>
      </w:rPr>
    </w:lvl>
    <w:lvl w:ilvl="6" w:tplc="4AC49024">
      <w:numFmt w:val="bullet"/>
      <w:lvlText w:val="•"/>
      <w:lvlJc w:val="left"/>
      <w:pPr>
        <w:ind w:left="6572" w:hanging="569"/>
      </w:pPr>
      <w:rPr>
        <w:rFonts w:hint="default"/>
        <w:lang w:val="es-ES" w:eastAsia="es-ES" w:bidi="es-ES"/>
      </w:rPr>
    </w:lvl>
    <w:lvl w:ilvl="7" w:tplc="33DE5B02">
      <w:numFmt w:val="bullet"/>
      <w:lvlText w:val="•"/>
      <w:lvlJc w:val="left"/>
      <w:pPr>
        <w:ind w:left="7454" w:hanging="569"/>
      </w:pPr>
      <w:rPr>
        <w:rFonts w:hint="default"/>
        <w:lang w:val="es-ES" w:eastAsia="es-ES" w:bidi="es-ES"/>
      </w:rPr>
    </w:lvl>
    <w:lvl w:ilvl="8" w:tplc="ED764550">
      <w:numFmt w:val="bullet"/>
      <w:lvlText w:val="•"/>
      <w:lvlJc w:val="left"/>
      <w:pPr>
        <w:ind w:left="8336" w:hanging="569"/>
      </w:pPr>
      <w:rPr>
        <w:rFonts w:hint="default"/>
        <w:lang w:val="es-ES" w:eastAsia="es-ES" w:bidi="es-ES"/>
      </w:rPr>
    </w:lvl>
  </w:abstractNum>
  <w:abstractNum w:abstractNumId="140" w15:restartNumberingAfterBreak="0">
    <w:nsid w:val="713677D5"/>
    <w:multiLevelType w:val="hybridMultilevel"/>
    <w:tmpl w:val="33A248A2"/>
    <w:lvl w:ilvl="0" w:tplc="BEE847AA">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19A8A6BA">
      <w:numFmt w:val="bullet"/>
      <w:lvlText w:val="•"/>
      <w:lvlJc w:val="left"/>
      <w:pPr>
        <w:ind w:left="2162" w:hanging="569"/>
      </w:pPr>
      <w:rPr>
        <w:rFonts w:hint="default"/>
        <w:lang w:val="es-ES" w:eastAsia="es-ES" w:bidi="es-ES"/>
      </w:rPr>
    </w:lvl>
    <w:lvl w:ilvl="2" w:tplc="9F004160">
      <w:numFmt w:val="bullet"/>
      <w:lvlText w:val="•"/>
      <w:lvlJc w:val="left"/>
      <w:pPr>
        <w:ind w:left="3044" w:hanging="569"/>
      </w:pPr>
      <w:rPr>
        <w:rFonts w:hint="default"/>
        <w:lang w:val="es-ES" w:eastAsia="es-ES" w:bidi="es-ES"/>
      </w:rPr>
    </w:lvl>
    <w:lvl w:ilvl="3" w:tplc="7B4A51FA">
      <w:numFmt w:val="bullet"/>
      <w:lvlText w:val="•"/>
      <w:lvlJc w:val="left"/>
      <w:pPr>
        <w:ind w:left="3926" w:hanging="569"/>
      </w:pPr>
      <w:rPr>
        <w:rFonts w:hint="default"/>
        <w:lang w:val="es-ES" w:eastAsia="es-ES" w:bidi="es-ES"/>
      </w:rPr>
    </w:lvl>
    <w:lvl w:ilvl="4" w:tplc="420AE3E4">
      <w:numFmt w:val="bullet"/>
      <w:lvlText w:val="•"/>
      <w:lvlJc w:val="left"/>
      <w:pPr>
        <w:ind w:left="4808" w:hanging="569"/>
      </w:pPr>
      <w:rPr>
        <w:rFonts w:hint="default"/>
        <w:lang w:val="es-ES" w:eastAsia="es-ES" w:bidi="es-ES"/>
      </w:rPr>
    </w:lvl>
    <w:lvl w:ilvl="5" w:tplc="2AAC78A4">
      <w:numFmt w:val="bullet"/>
      <w:lvlText w:val="•"/>
      <w:lvlJc w:val="left"/>
      <w:pPr>
        <w:ind w:left="5690" w:hanging="569"/>
      </w:pPr>
      <w:rPr>
        <w:rFonts w:hint="default"/>
        <w:lang w:val="es-ES" w:eastAsia="es-ES" w:bidi="es-ES"/>
      </w:rPr>
    </w:lvl>
    <w:lvl w:ilvl="6" w:tplc="94BA2D8C">
      <w:numFmt w:val="bullet"/>
      <w:lvlText w:val="•"/>
      <w:lvlJc w:val="left"/>
      <w:pPr>
        <w:ind w:left="6572" w:hanging="569"/>
      </w:pPr>
      <w:rPr>
        <w:rFonts w:hint="default"/>
        <w:lang w:val="es-ES" w:eastAsia="es-ES" w:bidi="es-ES"/>
      </w:rPr>
    </w:lvl>
    <w:lvl w:ilvl="7" w:tplc="991EA8D4">
      <w:numFmt w:val="bullet"/>
      <w:lvlText w:val="•"/>
      <w:lvlJc w:val="left"/>
      <w:pPr>
        <w:ind w:left="7454" w:hanging="569"/>
      </w:pPr>
      <w:rPr>
        <w:rFonts w:hint="default"/>
        <w:lang w:val="es-ES" w:eastAsia="es-ES" w:bidi="es-ES"/>
      </w:rPr>
    </w:lvl>
    <w:lvl w:ilvl="8" w:tplc="49FA7604">
      <w:numFmt w:val="bullet"/>
      <w:lvlText w:val="•"/>
      <w:lvlJc w:val="left"/>
      <w:pPr>
        <w:ind w:left="8336" w:hanging="569"/>
      </w:pPr>
      <w:rPr>
        <w:rFonts w:hint="default"/>
        <w:lang w:val="es-ES" w:eastAsia="es-ES" w:bidi="es-ES"/>
      </w:rPr>
    </w:lvl>
  </w:abstractNum>
  <w:abstractNum w:abstractNumId="141" w15:restartNumberingAfterBreak="0">
    <w:nsid w:val="719D5E72"/>
    <w:multiLevelType w:val="hybridMultilevel"/>
    <w:tmpl w:val="5E704FCE"/>
    <w:lvl w:ilvl="0" w:tplc="E64A5F4E">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36C487D6">
      <w:numFmt w:val="bullet"/>
      <w:lvlText w:val="•"/>
      <w:lvlJc w:val="left"/>
      <w:pPr>
        <w:ind w:left="2162" w:hanging="569"/>
      </w:pPr>
      <w:rPr>
        <w:rFonts w:hint="default"/>
        <w:lang w:val="es-ES" w:eastAsia="es-ES" w:bidi="es-ES"/>
      </w:rPr>
    </w:lvl>
    <w:lvl w:ilvl="2" w:tplc="A34C2002">
      <w:numFmt w:val="bullet"/>
      <w:lvlText w:val="•"/>
      <w:lvlJc w:val="left"/>
      <w:pPr>
        <w:ind w:left="3044" w:hanging="569"/>
      </w:pPr>
      <w:rPr>
        <w:rFonts w:hint="default"/>
        <w:lang w:val="es-ES" w:eastAsia="es-ES" w:bidi="es-ES"/>
      </w:rPr>
    </w:lvl>
    <w:lvl w:ilvl="3" w:tplc="5504F42A">
      <w:numFmt w:val="bullet"/>
      <w:lvlText w:val="•"/>
      <w:lvlJc w:val="left"/>
      <w:pPr>
        <w:ind w:left="3926" w:hanging="569"/>
      </w:pPr>
      <w:rPr>
        <w:rFonts w:hint="default"/>
        <w:lang w:val="es-ES" w:eastAsia="es-ES" w:bidi="es-ES"/>
      </w:rPr>
    </w:lvl>
    <w:lvl w:ilvl="4" w:tplc="7F58C85E">
      <w:numFmt w:val="bullet"/>
      <w:lvlText w:val="•"/>
      <w:lvlJc w:val="left"/>
      <w:pPr>
        <w:ind w:left="4808" w:hanging="569"/>
      </w:pPr>
      <w:rPr>
        <w:rFonts w:hint="default"/>
        <w:lang w:val="es-ES" w:eastAsia="es-ES" w:bidi="es-ES"/>
      </w:rPr>
    </w:lvl>
    <w:lvl w:ilvl="5" w:tplc="31A8672A">
      <w:numFmt w:val="bullet"/>
      <w:lvlText w:val="•"/>
      <w:lvlJc w:val="left"/>
      <w:pPr>
        <w:ind w:left="5690" w:hanging="569"/>
      </w:pPr>
      <w:rPr>
        <w:rFonts w:hint="default"/>
        <w:lang w:val="es-ES" w:eastAsia="es-ES" w:bidi="es-ES"/>
      </w:rPr>
    </w:lvl>
    <w:lvl w:ilvl="6" w:tplc="46A0E4E4">
      <w:numFmt w:val="bullet"/>
      <w:lvlText w:val="•"/>
      <w:lvlJc w:val="left"/>
      <w:pPr>
        <w:ind w:left="6572" w:hanging="569"/>
      </w:pPr>
      <w:rPr>
        <w:rFonts w:hint="default"/>
        <w:lang w:val="es-ES" w:eastAsia="es-ES" w:bidi="es-ES"/>
      </w:rPr>
    </w:lvl>
    <w:lvl w:ilvl="7" w:tplc="BB0C3BBC">
      <w:numFmt w:val="bullet"/>
      <w:lvlText w:val="•"/>
      <w:lvlJc w:val="left"/>
      <w:pPr>
        <w:ind w:left="7454" w:hanging="569"/>
      </w:pPr>
      <w:rPr>
        <w:rFonts w:hint="default"/>
        <w:lang w:val="es-ES" w:eastAsia="es-ES" w:bidi="es-ES"/>
      </w:rPr>
    </w:lvl>
    <w:lvl w:ilvl="8" w:tplc="F08A7DB4">
      <w:numFmt w:val="bullet"/>
      <w:lvlText w:val="•"/>
      <w:lvlJc w:val="left"/>
      <w:pPr>
        <w:ind w:left="8336" w:hanging="569"/>
      </w:pPr>
      <w:rPr>
        <w:rFonts w:hint="default"/>
        <w:lang w:val="es-ES" w:eastAsia="es-ES" w:bidi="es-ES"/>
      </w:rPr>
    </w:lvl>
  </w:abstractNum>
  <w:abstractNum w:abstractNumId="142" w15:restartNumberingAfterBreak="0">
    <w:nsid w:val="722379FE"/>
    <w:multiLevelType w:val="hybridMultilevel"/>
    <w:tmpl w:val="0FDCCAA8"/>
    <w:lvl w:ilvl="0" w:tplc="0B507B6E">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1A3600C4">
      <w:numFmt w:val="bullet"/>
      <w:lvlText w:val="•"/>
      <w:lvlJc w:val="left"/>
      <w:pPr>
        <w:ind w:left="2162" w:hanging="569"/>
      </w:pPr>
      <w:rPr>
        <w:rFonts w:hint="default"/>
        <w:lang w:val="es-ES" w:eastAsia="es-ES" w:bidi="es-ES"/>
      </w:rPr>
    </w:lvl>
    <w:lvl w:ilvl="2" w:tplc="BB1EFA50">
      <w:numFmt w:val="bullet"/>
      <w:lvlText w:val="•"/>
      <w:lvlJc w:val="left"/>
      <w:pPr>
        <w:ind w:left="3044" w:hanging="569"/>
      </w:pPr>
      <w:rPr>
        <w:rFonts w:hint="default"/>
        <w:lang w:val="es-ES" w:eastAsia="es-ES" w:bidi="es-ES"/>
      </w:rPr>
    </w:lvl>
    <w:lvl w:ilvl="3" w:tplc="769CC6EA">
      <w:numFmt w:val="bullet"/>
      <w:lvlText w:val="•"/>
      <w:lvlJc w:val="left"/>
      <w:pPr>
        <w:ind w:left="3926" w:hanging="569"/>
      </w:pPr>
      <w:rPr>
        <w:rFonts w:hint="default"/>
        <w:lang w:val="es-ES" w:eastAsia="es-ES" w:bidi="es-ES"/>
      </w:rPr>
    </w:lvl>
    <w:lvl w:ilvl="4" w:tplc="7EE82706">
      <w:numFmt w:val="bullet"/>
      <w:lvlText w:val="•"/>
      <w:lvlJc w:val="left"/>
      <w:pPr>
        <w:ind w:left="4808" w:hanging="569"/>
      </w:pPr>
      <w:rPr>
        <w:rFonts w:hint="default"/>
        <w:lang w:val="es-ES" w:eastAsia="es-ES" w:bidi="es-ES"/>
      </w:rPr>
    </w:lvl>
    <w:lvl w:ilvl="5" w:tplc="7B3AC1BA">
      <w:numFmt w:val="bullet"/>
      <w:lvlText w:val="•"/>
      <w:lvlJc w:val="left"/>
      <w:pPr>
        <w:ind w:left="5690" w:hanging="569"/>
      </w:pPr>
      <w:rPr>
        <w:rFonts w:hint="default"/>
        <w:lang w:val="es-ES" w:eastAsia="es-ES" w:bidi="es-ES"/>
      </w:rPr>
    </w:lvl>
    <w:lvl w:ilvl="6" w:tplc="9B660E10">
      <w:numFmt w:val="bullet"/>
      <w:lvlText w:val="•"/>
      <w:lvlJc w:val="left"/>
      <w:pPr>
        <w:ind w:left="6572" w:hanging="569"/>
      </w:pPr>
      <w:rPr>
        <w:rFonts w:hint="default"/>
        <w:lang w:val="es-ES" w:eastAsia="es-ES" w:bidi="es-ES"/>
      </w:rPr>
    </w:lvl>
    <w:lvl w:ilvl="7" w:tplc="F1D05124">
      <w:numFmt w:val="bullet"/>
      <w:lvlText w:val="•"/>
      <w:lvlJc w:val="left"/>
      <w:pPr>
        <w:ind w:left="7454" w:hanging="569"/>
      </w:pPr>
      <w:rPr>
        <w:rFonts w:hint="default"/>
        <w:lang w:val="es-ES" w:eastAsia="es-ES" w:bidi="es-ES"/>
      </w:rPr>
    </w:lvl>
    <w:lvl w:ilvl="8" w:tplc="49EAEFA8">
      <w:numFmt w:val="bullet"/>
      <w:lvlText w:val="•"/>
      <w:lvlJc w:val="left"/>
      <w:pPr>
        <w:ind w:left="8336" w:hanging="569"/>
      </w:pPr>
      <w:rPr>
        <w:rFonts w:hint="default"/>
        <w:lang w:val="es-ES" w:eastAsia="es-ES" w:bidi="es-ES"/>
      </w:rPr>
    </w:lvl>
  </w:abstractNum>
  <w:abstractNum w:abstractNumId="143" w15:restartNumberingAfterBreak="0">
    <w:nsid w:val="72562F79"/>
    <w:multiLevelType w:val="hybridMultilevel"/>
    <w:tmpl w:val="8F286C08"/>
    <w:lvl w:ilvl="0" w:tplc="00DE9DD6">
      <w:start w:val="1"/>
      <w:numFmt w:val="upperRoman"/>
      <w:lvlText w:val="%1."/>
      <w:lvlJc w:val="left"/>
      <w:pPr>
        <w:ind w:left="721" w:hanging="144"/>
      </w:pPr>
      <w:rPr>
        <w:rFonts w:ascii="Arial Negrita" w:eastAsia="Arial" w:hAnsi="Arial Negrita" w:cs="Arial" w:hint="default"/>
        <w:b/>
        <w:bCs/>
        <w:spacing w:val="0"/>
        <w:w w:val="100"/>
        <w:sz w:val="20"/>
        <w:szCs w:val="20"/>
        <w:lang w:val="es-ES" w:eastAsia="es-ES" w:bidi="es-ES"/>
      </w:rPr>
    </w:lvl>
    <w:lvl w:ilvl="1" w:tplc="EF7603A8">
      <w:numFmt w:val="bullet"/>
      <w:lvlText w:val="•"/>
      <w:lvlJc w:val="left"/>
      <w:pPr>
        <w:ind w:left="1658" w:hanging="144"/>
      </w:pPr>
      <w:rPr>
        <w:rFonts w:hint="default"/>
        <w:lang w:val="es-ES" w:eastAsia="es-ES" w:bidi="es-ES"/>
      </w:rPr>
    </w:lvl>
    <w:lvl w:ilvl="2" w:tplc="89564DDE">
      <w:numFmt w:val="bullet"/>
      <w:lvlText w:val="•"/>
      <w:lvlJc w:val="left"/>
      <w:pPr>
        <w:ind w:left="2596" w:hanging="144"/>
      </w:pPr>
      <w:rPr>
        <w:rFonts w:hint="default"/>
        <w:lang w:val="es-ES" w:eastAsia="es-ES" w:bidi="es-ES"/>
      </w:rPr>
    </w:lvl>
    <w:lvl w:ilvl="3" w:tplc="B270E8CA">
      <w:numFmt w:val="bullet"/>
      <w:lvlText w:val="•"/>
      <w:lvlJc w:val="left"/>
      <w:pPr>
        <w:ind w:left="3534" w:hanging="144"/>
      </w:pPr>
      <w:rPr>
        <w:rFonts w:hint="default"/>
        <w:lang w:val="es-ES" w:eastAsia="es-ES" w:bidi="es-ES"/>
      </w:rPr>
    </w:lvl>
    <w:lvl w:ilvl="4" w:tplc="42F62B82">
      <w:numFmt w:val="bullet"/>
      <w:lvlText w:val="•"/>
      <w:lvlJc w:val="left"/>
      <w:pPr>
        <w:ind w:left="4472" w:hanging="144"/>
      </w:pPr>
      <w:rPr>
        <w:rFonts w:hint="default"/>
        <w:lang w:val="es-ES" w:eastAsia="es-ES" w:bidi="es-ES"/>
      </w:rPr>
    </w:lvl>
    <w:lvl w:ilvl="5" w:tplc="76760092">
      <w:numFmt w:val="bullet"/>
      <w:lvlText w:val="•"/>
      <w:lvlJc w:val="left"/>
      <w:pPr>
        <w:ind w:left="5410" w:hanging="144"/>
      </w:pPr>
      <w:rPr>
        <w:rFonts w:hint="default"/>
        <w:lang w:val="es-ES" w:eastAsia="es-ES" w:bidi="es-ES"/>
      </w:rPr>
    </w:lvl>
    <w:lvl w:ilvl="6" w:tplc="52201D44">
      <w:numFmt w:val="bullet"/>
      <w:lvlText w:val="•"/>
      <w:lvlJc w:val="left"/>
      <w:pPr>
        <w:ind w:left="6348" w:hanging="144"/>
      </w:pPr>
      <w:rPr>
        <w:rFonts w:hint="default"/>
        <w:lang w:val="es-ES" w:eastAsia="es-ES" w:bidi="es-ES"/>
      </w:rPr>
    </w:lvl>
    <w:lvl w:ilvl="7" w:tplc="0DA4BEE0">
      <w:numFmt w:val="bullet"/>
      <w:lvlText w:val="•"/>
      <w:lvlJc w:val="left"/>
      <w:pPr>
        <w:ind w:left="7286" w:hanging="144"/>
      </w:pPr>
      <w:rPr>
        <w:rFonts w:hint="default"/>
        <w:lang w:val="es-ES" w:eastAsia="es-ES" w:bidi="es-ES"/>
      </w:rPr>
    </w:lvl>
    <w:lvl w:ilvl="8" w:tplc="31CA6072">
      <w:numFmt w:val="bullet"/>
      <w:lvlText w:val="•"/>
      <w:lvlJc w:val="left"/>
      <w:pPr>
        <w:ind w:left="8224" w:hanging="144"/>
      </w:pPr>
      <w:rPr>
        <w:rFonts w:hint="default"/>
        <w:lang w:val="es-ES" w:eastAsia="es-ES" w:bidi="es-ES"/>
      </w:rPr>
    </w:lvl>
  </w:abstractNum>
  <w:abstractNum w:abstractNumId="144" w15:restartNumberingAfterBreak="0">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145" w15:restartNumberingAfterBreak="0">
    <w:nsid w:val="74343FE4"/>
    <w:multiLevelType w:val="hybridMultilevel"/>
    <w:tmpl w:val="C688D750"/>
    <w:lvl w:ilvl="0" w:tplc="95824452">
      <w:start w:val="1"/>
      <w:numFmt w:val="upperRoman"/>
      <w:lvlText w:val="%1."/>
      <w:lvlJc w:val="left"/>
      <w:pPr>
        <w:ind w:left="1288" w:hanging="567"/>
      </w:pPr>
      <w:rPr>
        <w:rFonts w:ascii="Arial Negrita" w:eastAsia="Arial" w:hAnsi="Arial Negrita" w:cs="Arial" w:hint="default"/>
        <w:b/>
        <w:bCs/>
        <w:spacing w:val="0"/>
        <w:w w:val="100"/>
        <w:sz w:val="20"/>
        <w:szCs w:val="20"/>
        <w:lang w:val="es-ES" w:eastAsia="es-ES" w:bidi="es-ES"/>
      </w:rPr>
    </w:lvl>
    <w:lvl w:ilvl="1" w:tplc="D396B4BC">
      <w:numFmt w:val="bullet"/>
      <w:lvlText w:val="•"/>
      <w:lvlJc w:val="left"/>
      <w:pPr>
        <w:ind w:left="2162" w:hanging="567"/>
      </w:pPr>
      <w:rPr>
        <w:rFonts w:hint="default"/>
        <w:lang w:val="es-ES" w:eastAsia="es-ES" w:bidi="es-ES"/>
      </w:rPr>
    </w:lvl>
    <w:lvl w:ilvl="2" w:tplc="388CD40C">
      <w:numFmt w:val="bullet"/>
      <w:lvlText w:val="•"/>
      <w:lvlJc w:val="left"/>
      <w:pPr>
        <w:ind w:left="3044" w:hanging="567"/>
      </w:pPr>
      <w:rPr>
        <w:rFonts w:hint="default"/>
        <w:lang w:val="es-ES" w:eastAsia="es-ES" w:bidi="es-ES"/>
      </w:rPr>
    </w:lvl>
    <w:lvl w:ilvl="3" w:tplc="68BEB92C">
      <w:numFmt w:val="bullet"/>
      <w:lvlText w:val="•"/>
      <w:lvlJc w:val="left"/>
      <w:pPr>
        <w:ind w:left="3926" w:hanging="567"/>
      </w:pPr>
      <w:rPr>
        <w:rFonts w:hint="default"/>
        <w:lang w:val="es-ES" w:eastAsia="es-ES" w:bidi="es-ES"/>
      </w:rPr>
    </w:lvl>
    <w:lvl w:ilvl="4" w:tplc="3B2A198C">
      <w:numFmt w:val="bullet"/>
      <w:lvlText w:val="•"/>
      <w:lvlJc w:val="left"/>
      <w:pPr>
        <w:ind w:left="4808" w:hanging="567"/>
      </w:pPr>
      <w:rPr>
        <w:rFonts w:hint="default"/>
        <w:lang w:val="es-ES" w:eastAsia="es-ES" w:bidi="es-ES"/>
      </w:rPr>
    </w:lvl>
    <w:lvl w:ilvl="5" w:tplc="8876A6B0">
      <w:numFmt w:val="bullet"/>
      <w:lvlText w:val="•"/>
      <w:lvlJc w:val="left"/>
      <w:pPr>
        <w:ind w:left="5690" w:hanging="567"/>
      </w:pPr>
      <w:rPr>
        <w:rFonts w:hint="default"/>
        <w:lang w:val="es-ES" w:eastAsia="es-ES" w:bidi="es-ES"/>
      </w:rPr>
    </w:lvl>
    <w:lvl w:ilvl="6" w:tplc="34644E0E">
      <w:numFmt w:val="bullet"/>
      <w:lvlText w:val="•"/>
      <w:lvlJc w:val="left"/>
      <w:pPr>
        <w:ind w:left="6572" w:hanging="567"/>
      </w:pPr>
      <w:rPr>
        <w:rFonts w:hint="default"/>
        <w:lang w:val="es-ES" w:eastAsia="es-ES" w:bidi="es-ES"/>
      </w:rPr>
    </w:lvl>
    <w:lvl w:ilvl="7" w:tplc="C1EE410A">
      <w:numFmt w:val="bullet"/>
      <w:lvlText w:val="•"/>
      <w:lvlJc w:val="left"/>
      <w:pPr>
        <w:ind w:left="7454" w:hanging="567"/>
      </w:pPr>
      <w:rPr>
        <w:rFonts w:hint="default"/>
        <w:lang w:val="es-ES" w:eastAsia="es-ES" w:bidi="es-ES"/>
      </w:rPr>
    </w:lvl>
    <w:lvl w:ilvl="8" w:tplc="8ED024E8">
      <w:numFmt w:val="bullet"/>
      <w:lvlText w:val="•"/>
      <w:lvlJc w:val="left"/>
      <w:pPr>
        <w:ind w:left="8336" w:hanging="567"/>
      </w:pPr>
      <w:rPr>
        <w:rFonts w:hint="default"/>
        <w:lang w:val="es-ES" w:eastAsia="es-ES" w:bidi="es-ES"/>
      </w:rPr>
    </w:lvl>
  </w:abstractNum>
  <w:abstractNum w:abstractNumId="146" w15:restartNumberingAfterBreak="0">
    <w:nsid w:val="74CB563B"/>
    <w:multiLevelType w:val="hybridMultilevel"/>
    <w:tmpl w:val="635A0B80"/>
    <w:lvl w:ilvl="0" w:tplc="8746F90E">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FFB08898">
      <w:numFmt w:val="bullet"/>
      <w:lvlText w:val="•"/>
      <w:lvlJc w:val="left"/>
      <w:pPr>
        <w:ind w:left="2162" w:hanging="569"/>
      </w:pPr>
      <w:rPr>
        <w:rFonts w:hint="default"/>
        <w:lang w:val="es-ES" w:eastAsia="es-ES" w:bidi="es-ES"/>
      </w:rPr>
    </w:lvl>
    <w:lvl w:ilvl="2" w:tplc="AB4CFA36">
      <w:numFmt w:val="bullet"/>
      <w:lvlText w:val="•"/>
      <w:lvlJc w:val="left"/>
      <w:pPr>
        <w:ind w:left="3044" w:hanging="569"/>
      </w:pPr>
      <w:rPr>
        <w:rFonts w:hint="default"/>
        <w:lang w:val="es-ES" w:eastAsia="es-ES" w:bidi="es-ES"/>
      </w:rPr>
    </w:lvl>
    <w:lvl w:ilvl="3" w:tplc="B16CE936">
      <w:numFmt w:val="bullet"/>
      <w:lvlText w:val="•"/>
      <w:lvlJc w:val="left"/>
      <w:pPr>
        <w:ind w:left="3926" w:hanging="569"/>
      </w:pPr>
      <w:rPr>
        <w:rFonts w:hint="default"/>
        <w:lang w:val="es-ES" w:eastAsia="es-ES" w:bidi="es-ES"/>
      </w:rPr>
    </w:lvl>
    <w:lvl w:ilvl="4" w:tplc="7E086F48">
      <w:numFmt w:val="bullet"/>
      <w:lvlText w:val="•"/>
      <w:lvlJc w:val="left"/>
      <w:pPr>
        <w:ind w:left="4808" w:hanging="569"/>
      </w:pPr>
      <w:rPr>
        <w:rFonts w:hint="default"/>
        <w:lang w:val="es-ES" w:eastAsia="es-ES" w:bidi="es-ES"/>
      </w:rPr>
    </w:lvl>
    <w:lvl w:ilvl="5" w:tplc="80C8146C">
      <w:numFmt w:val="bullet"/>
      <w:lvlText w:val="•"/>
      <w:lvlJc w:val="left"/>
      <w:pPr>
        <w:ind w:left="5690" w:hanging="569"/>
      </w:pPr>
      <w:rPr>
        <w:rFonts w:hint="default"/>
        <w:lang w:val="es-ES" w:eastAsia="es-ES" w:bidi="es-ES"/>
      </w:rPr>
    </w:lvl>
    <w:lvl w:ilvl="6" w:tplc="FBE2C028">
      <w:numFmt w:val="bullet"/>
      <w:lvlText w:val="•"/>
      <w:lvlJc w:val="left"/>
      <w:pPr>
        <w:ind w:left="6572" w:hanging="569"/>
      </w:pPr>
      <w:rPr>
        <w:rFonts w:hint="default"/>
        <w:lang w:val="es-ES" w:eastAsia="es-ES" w:bidi="es-ES"/>
      </w:rPr>
    </w:lvl>
    <w:lvl w:ilvl="7" w:tplc="32CE7074">
      <w:numFmt w:val="bullet"/>
      <w:lvlText w:val="•"/>
      <w:lvlJc w:val="left"/>
      <w:pPr>
        <w:ind w:left="7454" w:hanging="569"/>
      </w:pPr>
      <w:rPr>
        <w:rFonts w:hint="default"/>
        <w:lang w:val="es-ES" w:eastAsia="es-ES" w:bidi="es-ES"/>
      </w:rPr>
    </w:lvl>
    <w:lvl w:ilvl="8" w:tplc="70C46932">
      <w:numFmt w:val="bullet"/>
      <w:lvlText w:val="•"/>
      <w:lvlJc w:val="left"/>
      <w:pPr>
        <w:ind w:left="8336" w:hanging="569"/>
      </w:pPr>
      <w:rPr>
        <w:rFonts w:hint="default"/>
        <w:lang w:val="es-ES" w:eastAsia="es-ES" w:bidi="es-ES"/>
      </w:rPr>
    </w:lvl>
  </w:abstractNum>
  <w:abstractNum w:abstractNumId="147" w15:restartNumberingAfterBreak="0">
    <w:nsid w:val="7530757F"/>
    <w:multiLevelType w:val="hybridMultilevel"/>
    <w:tmpl w:val="C622AE22"/>
    <w:lvl w:ilvl="0" w:tplc="F014D732">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4BAA2A9E">
      <w:numFmt w:val="bullet"/>
      <w:lvlText w:val="•"/>
      <w:lvlJc w:val="left"/>
      <w:pPr>
        <w:ind w:left="2162" w:hanging="569"/>
      </w:pPr>
      <w:rPr>
        <w:rFonts w:hint="default"/>
        <w:lang w:val="es-ES" w:eastAsia="es-ES" w:bidi="es-ES"/>
      </w:rPr>
    </w:lvl>
    <w:lvl w:ilvl="2" w:tplc="5EAECA78">
      <w:numFmt w:val="bullet"/>
      <w:lvlText w:val="•"/>
      <w:lvlJc w:val="left"/>
      <w:pPr>
        <w:ind w:left="3044" w:hanging="569"/>
      </w:pPr>
      <w:rPr>
        <w:rFonts w:hint="default"/>
        <w:lang w:val="es-ES" w:eastAsia="es-ES" w:bidi="es-ES"/>
      </w:rPr>
    </w:lvl>
    <w:lvl w:ilvl="3" w:tplc="108C3220">
      <w:numFmt w:val="bullet"/>
      <w:lvlText w:val="•"/>
      <w:lvlJc w:val="left"/>
      <w:pPr>
        <w:ind w:left="3926" w:hanging="569"/>
      </w:pPr>
      <w:rPr>
        <w:rFonts w:hint="default"/>
        <w:lang w:val="es-ES" w:eastAsia="es-ES" w:bidi="es-ES"/>
      </w:rPr>
    </w:lvl>
    <w:lvl w:ilvl="4" w:tplc="65503AC4">
      <w:numFmt w:val="bullet"/>
      <w:lvlText w:val="•"/>
      <w:lvlJc w:val="left"/>
      <w:pPr>
        <w:ind w:left="4808" w:hanging="569"/>
      </w:pPr>
      <w:rPr>
        <w:rFonts w:hint="default"/>
        <w:lang w:val="es-ES" w:eastAsia="es-ES" w:bidi="es-ES"/>
      </w:rPr>
    </w:lvl>
    <w:lvl w:ilvl="5" w:tplc="CBFC227C">
      <w:numFmt w:val="bullet"/>
      <w:lvlText w:val="•"/>
      <w:lvlJc w:val="left"/>
      <w:pPr>
        <w:ind w:left="5690" w:hanging="569"/>
      </w:pPr>
      <w:rPr>
        <w:rFonts w:hint="default"/>
        <w:lang w:val="es-ES" w:eastAsia="es-ES" w:bidi="es-ES"/>
      </w:rPr>
    </w:lvl>
    <w:lvl w:ilvl="6" w:tplc="5008A63C">
      <w:numFmt w:val="bullet"/>
      <w:lvlText w:val="•"/>
      <w:lvlJc w:val="left"/>
      <w:pPr>
        <w:ind w:left="6572" w:hanging="569"/>
      </w:pPr>
      <w:rPr>
        <w:rFonts w:hint="default"/>
        <w:lang w:val="es-ES" w:eastAsia="es-ES" w:bidi="es-ES"/>
      </w:rPr>
    </w:lvl>
    <w:lvl w:ilvl="7" w:tplc="E06AE7D2">
      <w:numFmt w:val="bullet"/>
      <w:lvlText w:val="•"/>
      <w:lvlJc w:val="left"/>
      <w:pPr>
        <w:ind w:left="7454" w:hanging="569"/>
      </w:pPr>
      <w:rPr>
        <w:rFonts w:hint="default"/>
        <w:lang w:val="es-ES" w:eastAsia="es-ES" w:bidi="es-ES"/>
      </w:rPr>
    </w:lvl>
    <w:lvl w:ilvl="8" w:tplc="0464B2EA">
      <w:numFmt w:val="bullet"/>
      <w:lvlText w:val="•"/>
      <w:lvlJc w:val="left"/>
      <w:pPr>
        <w:ind w:left="8336" w:hanging="569"/>
      </w:pPr>
      <w:rPr>
        <w:rFonts w:hint="default"/>
        <w:lang w:val="es-ES" w:eastAsia="es-ES" w:bidi="es-ES"/>
      </w:rPr>
    </w:lvl>
  </w:abstractNum>
  <w:abstractNum w:abstractNumId="148" w15:restartNumberingAfterBreak="0">
    <w:nsid w:val="762D5DD3"/>
    <w:multiLevelType w:val="hybridMultilevel"/>
    <w:tmpl w:val="73B438EE"/>
    <w:lvl w:ilvl="0" w:tplc="55DEAF52">
      <w:start w:val="1"/>
      <w:numFmt w:val="lowerLetter"/>
      <w:lvlText w:val="%1)"/>
      <w:lvlJc w:val="left"/>
      <w:pPr>
        <w:ind w:left="1288" w:hanging="569"/>
      </w:pPr>
      <w:rPr>
        <w:rFonts w:ascii="Arial Negrita" w:eastAsia="Arial" w:hAnsi="Arial Negrita" w:cs="Arial" w:hint="default"/>
        <w:b/>
        <w:bCs/>
        <w:spacing w:val="0"/>
        <w:w w:val="99"/>
        <w:sz w:val="20"/>
        <w:szCs w:val="20"/>
        <w:lang w:val="es-ES" w:eastAsia="es-ES" w:bidi="es-ES"/>
      </w:rPr>
    </w:lvl>
    <w:lvl w:ilvl="1" w:tplc="24A636E8">
      <w:numFmt w:val="bullet"/>
      <w:lvlText w:val="•"/>
      <w:lvlJc w:val="left"/>
      <w:pPr>
        <w:ind w:left="2162" w:hanging="569"/>
      </w:pPr>
      <w:rPr>
        <w:rFonts w:hint="default"/>
        <w:lang w:val="es-ES" w:eastAsia="es-ES" w:bidi="es-ES"/>
      </w:rPr>
    </w:lvl>
    <w:lvl w:ilvl="2" w:tplc="C944BC04">
      <w:numFmt w:val="bullet"/>
      <w:lvlText w:val="•"/>
      <w:lvlJc w:val="left"/>
      <w:pPr>
        <w:ind w:left="3044" w:hanging="569"/>
      </w:pPr>
      <w:rPr>
        <w:rFonts w:hint="default"/>
        <w:lang w:val="es-ES" w:eastAsia="es-ES" w:bidi="es-ES"/>
      </w:rPr>
    </w:lvl>
    <w:lvl w:ilvl="3" w:tplc="8F10E2F2">
      <w:numFmt w:val="bullet"/>
      <w:lvlText w:val="•"/>
      <w:lvlJc w:val="left"/>
      <w:pPr>
        <w:ind w:left="3926" w:hanging="569"/>
      </w:pPr>
      <w:rPr>
        <w:rFonts w:hint="default"/>
        <w:lang w:val="es-ES" w:eastAsia="es-ES" w:bidi="es-ES"/>
      </w:rPr>
    </w:lvl>
    <w:lvl w:ilvl="4" w:tplc="2460BB26">
      <w:numFmt w:val="bullet"/>
      <w:lvlText w:val="•"/>
      <w:lvlJc w:val="left"/>
      <w:pPr>
        <w:ind w:left="4808" w:hanging="569"/>
      </w:pPr>
      <w:rPr>
        <w:rFonts w:hint="default"/>
        <w:lang w:val="es-ES" w:eastAsia="es-ES" w:bidi="es-ES"/>
      </w:rPr>
    </w:lvl>
    <w:lvl w:ilvl="5" w:tplc="2B829D5C">
      <w:numFmt w:val="bullet"/>
      <w:lvlText w:val="•"/>
      <w:lvlJc w:val="left"/>
      <w:pPr>
        <w:ind w:left="5690" w:hanging="569"/>
      </w:pPr>
      <w:rPr>
        <w:rFonts w:hint="default"/>
        <w:lang w:val="es-ES" w:eastAsia="es-ES" w:bidi="es-ES"/>
      </w:rPr>
    </w:lvl>
    <w:lvl w:ilvl="6" w:tplc="518836E2">
      <w:numFmt w:val="bullet"/>
      <w:lvlText w:val="•"/>
      <w:lvlJc w:val="left"/>
      <w:pPr>
        <w:ind w:left="6572" w:hanging="569"/>
      </w:pPr>
      <w:rPr>
        <w:rFonts w:hint="default"/>
        <w:lang w:val="es-ES" w:eastAsia="es-ES" w:bidi="es-ES"/>
      </w:rPr>
    </w:lvl>
    <w:lvl w:ilvl="7" w:tplc="E63E5960">
      <w:numFmt w:val="bullet"/>
      <w:lvlText w:val="•"/>
      <w:lvlJc w:val="left"/>
      <w:pPr>
        <w:ind w:left="7454" w:hanging="569"/>
      </w:pPr>
      <w:rPr>
        <w:rFonts w:hint="default"/>
        <w:lang w:val="es-ES" w:eastAsia="es-ES" w:bidi="es-ES"/>
      </w:rPr>
    </w:lvl>
    <w:lvl w:ilvl="8" w:tplc="109CB450">
      <w:numFmt w:val="bullet"/>
      <w:lvlText w:val="•"/>
      <w:lvlJc w:val="left"/>
      <w:pPr>
        <w:ind w:left="8336" w:hanging="569"/>
      </w:pPr>
      <w:rPr>
        <w:rFonts w:hint="default"/>
        <w:lang w:val="es-ES" w:eastAsia="es-ES" w:bidi="es-ES"/>
      </w:rPr>
    </w:lvl>
  </w:abstractNum>
  <w:abstractNum w:abstractNumId="149" w15:restartNumberingAfterBreak="0">
    <w:nsid w:val="76BA1CE1"/>
    <w:multiLevelType w:val="hybridMultilevel"/>
    <w:tmpl w:val="8660A24C"/>
    <w:lvl w:ilvl="0" w:tplc="D85CC92C">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FB3A931A">
      <w:numFmt w:val="bullet"/>
      <w:lvlText w:val="•"/>
      <w:lvlJc w:val="left"/>
      <w:pPr>
        <w:ind w:left="2162" w:hanging="569"/>
      </w:pPr>
      <w:rPr>
        <w:rFonts w:hint="default"/>
        <w:lang w:val="es-ES" w:eastAsia="es-ES" w:bidi="es-ES"/>
      </w:rPr>
    </w:lvl>
    <w:lvl w:ilvl="2" w:tplc="E48C936A">
      <w:numFmt w:val="bullet"/>
      <w:lvlText w:val="•"/>
      <w:lvlJc w:val="left"/>
      <w:pPr>
        <w:ind w:left="3044" w:hanging="569"/>
      </w:pPr>
      <w:rPr>
        <w:rFonts w:hint="default"/>
        <w:lang w:val="es-ES" w:eastAsia="es-ES" w:bidi="es-ES"/>
      </w:rPr>
    </w:lvl>
    <w:lvl w:ilvl="3" w:tplc="F4702DC6">
      <w:numFmt w:val="bullet"/>
      <w:lvlText w:val="•"/>
      <w:lvlJc w:val="left"/>
      <w:pPr>
        <w:ind w:left="3926" w:hanging="569"/>
      </w:pPr>
      <w:rPr>
        <w:rFonts w:hint="default"/>
        <w:lang w:val="es-ES" w:eastAsia="es-ES" w:bidi="es-ES"/>
      </w:rPr>
    </w:lvl>
    <w:lvl w:ilvl="4" w:tplc="5DBC51D6">
      <w:numFmt w:val="bullet"/>
      <w:lvlText w:val="•"/>
      <w:lvlJc w:val="left"/>
      <w:pPr>
        <w:ind w:left="4808" w:hanging="569"/>
      </w:pPr>
      <w:rPr>
        <w:rFonts w:hint="default"/>
        <w:lang w:val="es-ES" w:eastAsia="es-ES" w:bidi="es-ES"/>
      </w:rPr>
    </w:lvl>
    <w:lvl w:ilvl="5" w:tplc="F81C0C7C">
      <w:numFmt w:val="bullet"/>
      <w:lvlText w:val="•"/>
      <w:lvlJc w:val="left"/>
      <w:pPr>
        <w:ind w:left="5690" w:hanging="569"/>
      </w:pPr>
      <w:rPr>
        <w:rFonts w:hint="default"/>
        <w:lang w:val="es-ES" w:eastAsia="es-ES" w:bidi="es-ES"/>
      </w:rPr>
    </w:lvl>
    <w:lvl w:ilvl="6" w:tplc="44FE3DC6">
      <w:numFmt w:val="bullet"/>
      <w:lvlText w:val="•"/>
      <w:lvlJc w:val="left"/>
      <w:pPr>
        <w:ind w:left="6572" w:hanging="569"/>
      </w:pPr>
      <w:rPr>
        <w:rFonts w:hint="default"/>
        <w:lang w:val="es-ES" w:eastAsia="es-ES" w:bidi="es-ES"/>
      </w:rPr>
    </w:lvl>
    <w:lvl w:ilvl="7" w:tplc="21A07F26">
      <w:numFmt w:val="bullet"/>
      <w:lvlText w:val="•"/>
      <w:lvlJc w:val="left"/>
      <w:pPr>
        <w:ind w:left="7454" w:hanging="569"/>
      </w:pPr>
      <w:rPr>
        <w:rFonts w:hint="default"/>
        <w:lang w:val="es-ES" w:eastAsia="es-ES" w:bidi="es-ES"/>
      </w:rPr>
    </w:lvl>
    <w:lvl w:ilvl="8" w:tplc="797C1D3C">
      <w:numFmt w:val="bullet"/>
      <w:lvlText w:val="•"/>
      <w:lvlJc w:val="left"/>
      <w:pPr>
        <w:ind w:left="8336" w:hanging="569"/>
      </w:pPr>
      <w:rPr>
        <w:rFonts w:hint="default"/>
        <w:lang w:val="es-ES" w:eastAsia="es-ES" w:bidi="es-ES"/>
      </w:rPr>
    </w:lvl>
  </w:abstractNum>
  <w:abstractNum w:abstractNumId="150" w15:restartNumberingAfterBreak="0">
    <w:nsid w:val="779324C1"/>
    <w:multiLevelType w:val="hybridMultilevel"/>
    <w:tmpl w:val="74B82F76"/>
    <w:lvl w:ilvl="0" w:tplc="49E4343E">
      <w:start w:val="1"/>
      <w:numFmt w:val="lowerLetter"/>
      <w:lvlText w:val="%1)"/>
      <w:lvlJc w:val="left"/>
      <w:pPr>
        <w:ind w:left="1288" w:hanging="569"/>
      </w:pPr>
      <w:rPr>
        <w:rFonts w:ascii="Arial" w:eastAsia="Arial" w:hAnsi="Arial" w:cs="Arial" w:hint="default"/>
        <w:b/>
        <w:bCs/>
        <w:spacing w:val="-4"/>
        <w:w w:val="99"/>
        <w:sz w:val="18"/>
        <w:szCs w:val="18"/>
        <w:lang w:val="es-ES" w:eastAsia="es-ES" w:bidi="es-ES"/>
      </w:rPr>
    </w:lvl>
    <w:lvl w:ilvl="1" w:tplc="8FE857CC">
      <w:numFmt w:val="bullet"/>
      <w:lvlText w:val="•"/>
      <w:lvlJc w:val="left"/>
      <w:pPr>
        <w:ind w:left="2162" w:hanging="569"/>
      </w:pPr>
      <w:rPr>
        <w:rFonts w:hint="default"/>
        <w:lang w:val="es-ES" w:eastAsia="es-ES" w:bidi="es-ES"/>
      </w:rPr>
    </w:lvl>
    <w:lvl w:ilvl="2" w:tplc="861C5CE4">
      <w:numFmt w:val="bullet"/>
      <w:lvlText w:val="•"/>
      <w:lvlJc w:val="left"/>
      <w:pPr>
        <w:ind w:left="3044" w:hanging="569"/>
      </w:pPr>
      <w:rPr>
        <w:rFonts w:hint="default"/>
        <w:lang w:val="es-ES" w:eastAsia="es-ES" w:bidi="es-ES"/>
      </w:rPr>
    </w:lvl>
    <w:lvl w:ilvl="3" w:tplc="19E487F2">
      <w:numFmt w:val="bullet"/>
      <w:lvlText w:val="•"/>
      <w:lvlJc w:val="left"/>
      <w:pPr>
        <w:ind w:left="3926" w:hanging="569"/>
      </w:pPr>
      <w:rPr>
        <w:rFonts w:hint="default"/>
        <w:lang w:val="es-ES" w:eastAsia="es-ES" w:bidi="es-ES"/>
      </w:rPr>
    </w:lvl>
    <w:lvl w:ilvl="4" w:tplc="DF5A40B0">
      <w:numFmt w:val="bullet"/>
      <w:lvlText w:val="•"/>
      <w:lvlJc w:val="left"/>
      <w:pPr>
        <w:ind w:left="4808" w:hanging="569"/>
      </w:pPr>
      <w:rPr>
        <w:rFonts w:hint="default"/>
        <w:lang w:val="es-ES" w:eastAsia="es-ES" w:bidi="es-ES"/>
      </w:rPr>
    </w:lvl>
    <w:lvl w:ilvl="5" w:tplc="ED6608CA">
      <w:numFmt w:val="bullet"/>
      <w:lvlText w:val="•"/>
      <w:lvlJc w:val="left"/>
      <w:pPr>
        <w:ind w:left="5690" w:hanging="569"/>
      </w:pPr>
      <w:rPr>
        <w:rFonts w:hint="default"/>
        <w:lang w:val="es-ES" w:eastAsia="es-ES" w:bidi="es-ES"/>
      </w:rPr>
    </w:lvl>
    <w:lvl w:ilvl="6" w:tplc="7E922660">
      <w:numFmt w:val="bullet"/>
      <w:lvlText w:val="•"/>
      <w:lvlJc w:val="left"/>
      <w:pPr>
        <w:ind w:left="6572" w:hanging="569"/>
      </w:pPr>
      <w:rPr>
        <w:rFonts w:hint="default"/>
        <w:lang w:val="es-ES" w:eastAsia="es-ES" w:bidi="es-ES"/>
      </w:rPr>
    </w:lvl>
    <w:lvl w:ilvl="7" w:tplc="88B2BDC6">
      <w:numFmt w:val="bullet"/>
      <w:lvlText w:val="•"/>
      <w:lvlJc w:val="left"/>
      <w:pPr>
        <w:ind w:left="7454" w:hanging="569"/>
      </w:pPr>
      <w:rPr>
        <w:rFonts w:hint="default"/>
        <w:lang w:val="es-ES" w:eastAsia="es-ES" w:bidi="es-ES"/>
      </w:rPr>
    </w:lvl>
    <w:lvl w:ilvl="8" w:tplc="CE869AF2">
      <w:numFmt w:val="bullet"/>
      <w:lvlText w:val="•"/>
      <w:lvlJc w:val="left"/>
      <w:pPr>
        <w:ind w:left="8336" w:hanging="569"/>
      </w:pPr>
      <w:rPr>
        <w:rFonts w:hint="default"/>
        <w:lang w:val="es-ES" w:eastAsia="es-ES" w:bidi="es-ES"/>
      </w:rPr>
    </w:lvl>
  </w:abstractNum>
  <w:abstractNum w:abstractNumId="151" w15:restartNumberingAfterBreak="0">
    <w:nsid w:val="77971F54"/>
    <w:multiLevelType w:val="hybridMultilevel"/>
    <w:tmpl w:val="CCD8267A"/>
    <w:lvl w:ilvl="0" w:tplc="588695F2">
      <w:start w:val="1"/>
      <w:numFmt w:val="upperRoman"/>
      <w:lvlText w:val="%1."/>
      <w:lvlJc w:val="left"/>
      <w:pPr>
        <w:ind w:left="1288" w:hanging="567"/>
      </w:pPr>
      <w:rPr>
        <w:rFonts w:ascii="Arial Negrita" w:eastAsia="Arial" w:hAnsi="Arial Negrita" w:cs="Arial" w:hint="default"/>
        <w:b/>
        <w:bCs/>
        <w:spacing w:val="0"/>
        <w:w w:val="100"/>
        <w:sz w:val="20"/>
        <w:szCs w:val="20"/>
        <w:lang w:val="es-ES" w:eastAsia="es-ES" w:bidi="es-ES"/>
      </w:rPr>
    </w:lvl>
    <w:lvl w:ilvl="1" w:tplc="C3CE4058">
      <w:numFmt w:val="bullet"/>
      <w:lvlText w:val="•"/>
      <w:lvlJc w:val="left"/>
      <w:pPr>
        <w:ind w:left="2162" w:hanging="567"/>
      </w:pPr>
      <w:rPr>
        <w:rFonts w:hint="default"/>
        <w:lang w:val="es-ES" w:eastAsia="es-ES" w:bidi="es-ES"/>
      </w:rPr>
    </w:lvl>
    <w:lvl w:ilvl="2" w:tplc="052E344C">
      <w:numFmt w:val="bullet"/>
      <w:lvlText w:val="•"/>
      <w:lvlJc w:val="left"/>
      <w:pPr>
        <w:ind w:left="3044" w:hanging="567"/>
      </w:pPr>
      <w:rPr>
        <w:rFonts w:hint="default"/>
        <w:lang w:val="es-ES" w:eastAsia="es-ES" w:bidi="es-ES"/>
      </w:rPr>
    </w:lvl>
    <w:lvl w:ilvl="3" w:tplc="C7C2E32C">
      <w:numFmt w:val="bullet"/>
      <w:lvlText w:val="•"/>
      <w:lvlJc w:val="left"/>
      <w:pPr>
        <w:ind w:left="3926" w:hanging="567"/>
      </w:pPr>
      <w:rPr>
        <w:rFonts w:hint="default"/>
        <w:lang w:val="es-ES" w:eastAsia="es-ES" w:bidi="es-ES"/>
      </w:rPr>
    </w:lvl>
    <w:lvl w:ilvl="4" w:tplc="8C529ACC">
      <w:numFmt w:val="bullet"/>
      <w:lvlText w:val="•"/>
      <w:lvlJc w:val="left"/>
      <w:pPr>
        <w:ind w:left="4808" w:hanging="567"/>
      </w:pPr>
      <w:rPr>
        <w:rFonts w:hint="default"/>
        <w:lang w:val="es-ES" w:eastAsia="es-ES" w:bidi="es-ES"/>
      </w:rPr>
    </w:lvl>
    <w:lvl w:ilvl="5" w:tplc="2940D116">
      <w:numFmt w:val="bullet"/>
      <w:lvlText w:val="•"/>
      <w:lvlJc w:val="left"/>
      <w:pPr>
        <w:ind w:left="5690" w:hanging="567"/>
      </w:pPr>
      <w:rPr>
        <w:rFonts w:hint="default"/>
        <w:lang w:val="es-ES" w:eastAsia="es-ES" w:bidi="es-ES"/>
      </w:rPr>
    </w:lvl>
    <w:lvl w:ilvl="6" w:tplc="B9E2C514">
      <w:numFmt w:val="bullet"/>
      <w:lvlText w:val="•"/>
      <w:lvlJc w:val="left"/>
      <w:pPr>
        <w:ind w:left="6572" w:hanging="567"/>
      </w:pPr>
      <w:rPr>
        <w:rFonts w:hint="default"/>
        <w:lang w:val="es-ES" w:eastAsia="es-ES" w:bidi="es-ES"/>
      </w:rPr>
    </w:lvl>
    <w:lvl w:ilvl="7" w:tplc="261C6290">
      <w:numFmt w:val="bullet"/>
      <w:lvlText w:val="•"/>
      <w:lvlJc w:val="left"/>
      <w:pPr>
        <w:ind w:left="7454" w:hanging="567"/>
      </w:pPr>
      <w:rPr>
        <w:rFonts w:hint="default"/>
        <w:lang w:val="es-ES" w:eastAsia="es-ES" w:bidi="es-ES"/>
      </w:rPr>
    </w:lvl>
    <w:lvl w:ilvl="8" w:tplc="97BA408A">
      <w:numFmt w:val="bullet"/>
      <w:lvlText w:val="•"/>
      <w:lvlJc w:val="left"/>
      <w:pPr>
        <w:ind w:left="8336" w:hanging="567"/>
      </w:pPr>
      <w:rPr>
        <w:rFonts w:hint="default"/>
        <w:lang w:val="es-ES" w:eastAsia="es-ES" w:bidi="es-ES"/>
      </w:rPr>
    </w:lvl>
  </w:abstractNum>
  <w:abstractNum w:abstractNumId="152" w15:restartNumberingAfterBreak="0">
    <w:nsid w:val="77B942ED"/>
    <w:multiLevelType w:val="hybridMultilevel"/>
    <w:tmpl w:val="1D3859EE"/>
    <w:lvl w:ilvl="0" w:tplc="F42CDE6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3" w15:restartNumberingAfterBreak="0">
    <w:nsid w:val="782918AE"/>
    <w:multiLevelType w:val="hybridMultilevel"/>
    <w:tmpl w:val="CCCEA732"/>
    <w:lvl w:ilvl="0" w:tplc="D73A5A40">
      <w:start w:val="1"/>
      <w:numFmt w:val="lowerLetter"/>
      <w:lvlText w:val="%1)"/>
      <w:lvlJc w:val="left"/>
      <w:pPr>
        <w:ind w:left="1287" w:hanging="569"/>
      </w:pPr>
      <w:rPr>
        <w:rFonts w:ascii="Arial Negrita" w:eastAsia="Arial" w:hAnsi="Arial Negrita" w:cs="Arial" w:hint="default"/>
        <w:b/>
        <w:bCs/>
        <w:spacing w:val="0"/>
        <w:w w:val="99"/>
        <w:sz w:val="20"/>
        <w:szCs w:val="20"/>
        <w:lang w:val="es-ES" w:eastAsia="es-ES" w:bidi="es-ES"/>
      </w:rPr>
    </w:lvl>
    <w:lvl w:ilvl="1" w:tplc="8490EAAE">
      <w:numFmt w:val="bullet"/>
      <w:lvlText w:val="•"/>
      <w:lvlJc w:val="left"/>
      <w:pPr>
        <w:ind w:left="2162" w:hanging="569"/>
      </w:pPr>
      <w:rPr>
        <w:rFonts w:hint="default"/>
        <w:lang w:val="es-ES" w:eastAsia="es-ES" w:bidi="es-ES"/>
      </w:rPr>
    </w:lvl>
    <w:lvl w:ilvl="2" w:tplc="C1E05DC8">
      <w:numFmt w:val="bullet"/>
      <w:lvlText w:val="•"/>
      <w:lvlJc w:val="left"/>
      <w:pPr>
        <w:ind w:left="3044" w:hanging="569"/>
      </w:pPr>
      <w:rPr>
        <w:rFonts w:hint="default"/>
        <w:lang w:val="es-ES" w:eastAsia="es-ES" w:bidi="es-ES"/>
      </w:rPr>
    </w:lvl>
    <w:lvl w:ilvl="3" w:tplc="18B2EE94">
      <w:numFmt w:val="bullet"/>
      <w:lvlText w:val="•"/>
      <w:lvlJc w:val="left"/>
      <w:pPr>
        <w:ind w:left="3926" w:hanging="569"/>
      </w:pPr>
      <w:rPr>
        <w:rFonts w:hint="default"/>
        <w:lang w:val="es-ES" w:eastAsia="es-ES" w:bidi="es-ES"/>
      </w:rPr>
    </w:lvl>
    <w:lvl w:ilvl="4" w:tplc="3E128BDC">
      <w:numFmt w:val="bullet"/>
      <w:lvlText w:val="•"/>
      <w:lvlJc w:val="left"/>
      <w:pPr>
        <w:ind w:left="4808" w:hanging="569"/>
      </w:pPr>
      <w:rPr>
        <w:rFonts w:hint="default"/>
        <w:lang w:val="es-ES" w:eastAsia="es-ES" w:bidi="es-ES"/>
      </w:rPr>
    </w:lvl>
    <w:lvl w:ilvl="5" w:tplc="1D6C3074">
      <w:numFmt w:val="bullet"/>
      <w:lvlText w:val="•"/>
      <w:lvlJc w:val="left"/>
      <w:pPr>
        <w:ind w:left="5690" w:hanging="569"/>
      </w:pPr>
      <w:rPr>
        <w:rFonts w:hint="default"/>
        <w:lang w:val="es-ES" w:eastAsia="es-ES" w:bidi="es-ES"/>
      </w:rPr>
    </w:lvl>
    <w:lvl w:ilvl="6" w:tplc="49E66F10">
      <w:numFmt w:val="bullet"/>
      <w:lvlText w:val="•"/>
      <w:lvlJc w:val="left"/>
      <w:pPr>
        <w:ind w:left="6572" w:hanging="569"/>
      </w:pPr>
      <w:rPr>
        <w:rFonts w:hint="default"/>
        <w:lang w:val="es-ES" w:eastAsia="es-ES" w:bidi="es-ES"/>
      </w:rPr>
    </w:lvl>
    <w:lvl w:ilvl="7" w:tplc="57941AAE">
      <w:numFmt w:val="bullet"/>
      <w:lvlText w:val="•"/>
      <w:lvlJc w:val="left"/>
      <w:pPr>
        <w:ind w:left="7454" w:hanging="569"/>
      </w:pPr>
      <w:rPr>
        <w:rFonts w:hint="default"/>
        <w:lang w:val="es-ES" w:eastAsia="es-ES" w:bidi="es-ES"/>
      </w:rPr>
    </w:lvl>
    <w:lvl w:ilvl="8" w:tplc="046AC064">
      <w:numFmt w:val="bullet"/>
      <w:lvlText w:val="•"/>
      <w:lvlJc w:val="left"/>
      <w:pPr>
        <w:ind w:left="8336" w:hanging="569"/>
      </w:pPr>
      <w:rPr>
        <w:rFonts w:hint="default"/>
        <w:lang w:val="es-ES" w:eastAsia="es-ES" w:bidi="es-ES"/>
      </w:rPr>
    </w:lvl>
  </w:abstractNum>
  <w:abstractNum w:abstractNumId="154" w15:restartNumberingAfterBreak="0">
    <w:nsid w:val="787A3149"/>
    <w:multiLevelType w:val="hybridMultilevel"/>
    <w:tmpl w:val="9F36630E"/>
    <w:lvl w:ilvl="0" w:tplc="75942A74">
      <w:start w:val="1"/>
      <w:numFmt w:val="upperRoman"/>
      <w:lvlText w:val="%1."/>
      <w:lvlJc w:val="left"/>
      <w:pPr>
        <w:ind w:left="1429" w:hanging="711"/>
      </w:pPr>
      <w:rPr>
        <w:rFonts w:ascii="Arial Negrita" w:eastAsia="Arial" w:hAnsi="Arial Negrita" w:cs="Arial" w:hint="default"/>
        <w:b/>
        <w:bCs/>
        <w:spacing w:val="0"/>
        <w:w w:val="100"/>
        <w:sz w:val="20"/>
        <w:szCs w:val="20"/>
        <w:lang w:val="es-ES" w:eastAsia="es-ES" w:bidi="es-ES"/>
      </w:rPr>
    </w:lvl>
    <w:lvl w:ilvl="1" w:tplc="40F8EFFE">
      <w:numFmt w:val="bullet"/>
      <w:lvlText w:val="•"/>
      <w:lvlJc w:val="left"/>
      <w:pPr>
        <w:ind w:left="2288" w:hanging="711"/>
      </w:pPr>
      <w:rPr>
        <w:rFonts w:hint="default"/>
        <w:lang w:val="es-ES" w:eastAsia="es-ES" w:bidi="es-ES"/>
      </w:rPr>
    </w:lvl>
    <w:lvl w:ilvl="2" w:tplc="9C82BB0C">
      <w:numFmt w:val="bullet"/>
      <w:lvlText w:val="•"/>
      <w:lvlJc w:val="left"/>
      <w:pPr>
        <w:ind w:left="3156" w:hanging="711"/>
      </w:pPr>
      <w:rPr>
        <w:rFonts w:hint="default"/>
        <w:lang w:val="es-ES" w:eastAsia="es-ES" w:bidi="es-ES"/>
      </w:rPr>
    </w:lvl>
    <w:lvl w:ilvl="3" w:tplc="71D6AFC2">
      <w:numFmt w:val="bullet"/>
      <w:lvlText w:val="•"/>
      <w:lvlJc w:val="left"/>
      <w:pPr>
        <w:ind w:left="4024" w:hanging="711"/>
      </w:pPr>
      <w:rPr>
        <w:rFonts w:hint="default"/>
        <w:lang w:val="es-ES" w:eastAsia="es-ES" w:bidi="es-ES"/>
      </w:rPr>
    </w:lvl>
    <w:lvl w:ilvl="4" w:tplc="32DA310C">
      <w:numFmt w:val="bullet"/>
      <w:lvlText w:val="•"/>
      <w:lvlJc w:val="left"/>
      <w:pPr>
        <w:ind w:left="4892" w:hanging="711"/>
      </w:pPr>
      <w:rPr>
        <w:rFonts w:hint="default"/>
        <w:lang w:val="es-ES" w:eastAsia="es-ES" w:bidi="es-ES"/>
      </w:rPr>
    </w:lvl>
    <w:lvl w:ilvl="5" w:tplc="F9420EAC">
      <w:numFmt w:val="bullet"/>
      <w:lvlText w:val="•"/>
      <w:lvlJc w:val="left"/>
      <w:pPr>
        <w:ind w:left="5760" w:hanging="711"/>
      </w:pPr>
      <w:rPr>
        <w:rFonts w:hint="default"/>
        <w:lang w:val="es-ES" w:eastAsia="es-ES" w:bidi="es-ES"/>
      </w:rPr>
    </w:lvl>
    <w:lvl w:ilvl="6" w:tplc="29089340">
      <w:numFmt w:val="bullet"/>
      <w:lvlText w:val="•"/>
      <w:lvlJc w:val="left"/>
      <w:pPr>
        <w:ind w:left="6628" w:hanging="711"/>
      </w:pPr>
      <w:rPr>
        <w:rFonts w:hint="default"/>
        <w:lang w:val="es-ES" w:eastAsia="es-ES" w:bidi="es-ES"/>
      </w:rPr>
    </w:lvl>
    <w:lvl w:ilvl="7" w:tplc="A90003FE">
      <w:numFmt w:val="bullet"/>
      <w:lvlText w:val="•"/>
      <w:lvlJc w:val="left"/>
      <w:pPr>
        <w:ind w:left="7496" w:hanging="711"/>
      </w:pPr>
      <w:rPr>
        <w:rFonts w:hint="default"/>
        <w:lang w:val="es-ES" w:eastAsia="es-ES" w:bidi="es-ES"/>
      </w:rPr>
    </w:lvl>
    <w:lvl w:ilvl="8" w:tplc="7D606614">
      <w:numFmt w:val="bullet"/>
      <w:lvlText w:val="•"/>
      <w:lvlJc w:val="left"/>
      <w:pPr>
        <w:ind w:left="8364" w:hanging="711"/>
      </w:pPr>
      <w:rPr>
        <w:rFonts w:hint="default"/>
        <w:lang w:val="es-ES" w:eastAsia="es-ES" w:bidi="es-ES"/>
      </w:rPr>
    </w:lvl>
  </w:abstractNum>
  <w:abstractNum w:abstractNumId="155" w15:restartNumberingAfterBreak="0">
    <w:nsid w:val="78B04B44"/>
    <w:multiLevelType w:val="hybridMultilevel"/>
    <w:tmpl w:val="53EE5AA4"/>
    <w:lvl w:ilvl="0" w:tplc="B726C5EE">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97D67FD0">
      <w:numFmt w:val="bullet"/>
      <w:lvlText w:val="•"/>
      <w:lvlJc w:val="left"/>
      <w:pPr>
        <w:ind w:left="2162" w:hanging="569"/>
      </w:pPr>
      <w:rPr>
        <w:rFonts w:hint="default"/>
        <w:lang w:val="es-ES" w:eastAsia="es-ES" w:bidi="es-ES"/>
      </w:rPr>
    </w:lvl>
    <w:lvl w:ilvl="2" w:tplc="BD26D3DE">
      <w:numFmt w:val="bullet"/>
      <w:lvlText w:val="•"/>
      <w:lvlJc w:val="left"/>
      <w:pPr>
        <w:ind w:left="3044" w:hanging="569"/>
      </w:pPr>
      <w:rPr>
        <w:rFonts w:hint="default"/>
        <w:lang w:val="es-ES" w:eastAsia="es-ES" w:bidi="es-ES"/>
      </w:rPr>
    </w:lvl>
    <w:lvl w:ilvl="3" w:tplc="7AC41F44">
      <w:numFmt w:val="bullet"/>
      <w:lvlText w:val="•"/>
      <w:lvlJc w:val="left"/>
      <w:pPr>
        <w:ind w:left="3926" w:hanging="569"/>
      </w:pPr>
      <w:rPr>
        <w:rFonts w:hint="default"/>
        <w:lang w:val="es-ES" w:eastAsia="es-ES" w:bidi="es-ES"/>
      </w:rPr>
    </w:lvl>
    <w:lvl w:ilvl="4" w:tplc="FF342B30">
      <w:numFmt w:val="bullet"/>
      <w:lvlText w:val="•"/>
      <w:lvlJc w:val="left"/>
      <w:pPr>
        <w:ind w:left="4808" w:hanging="569"/>
      </w:pPr>
      <w:rPr>
        <w:rFonts w:hint="default"/>
        <w:lang w:val="es-ES" w:eastAsia="es-ES" w:bidi="es-ES"/>
      </w:rPr>
    </w:lvl>
    <w:lvl w:ilvl="5" w:tplc="172A2A42">
      <w:numFmt w:val="bullet"/>
      <w:lvlText w:val="•"/>
      <w:lvlJc w:val="left"/>
      <w:pPr>
        <w:ind w:left="5690" w:hanging="569"/>
      </w:pPr>
      <w:rPr>
        <w:rFonts w:hint="default"/>
        <w:lang w:val="es-ES" w:eastAsia="es-ES" w:bidi="es-ES"/>
      </w:rPr>
    </w:lvl>
    <w:lvl w:ilvl="6" w:tplc="A460639C">
      <w:numFmt w:val="bullet"/>
      <w:lvlText w:val="•"/>
      <w:lvlJc w:val="left"/>
      <w:pPr>
        <w:ind w:left="6572" w:hanging="569"/>
      </w:pPr>
      <w:rPr>
        <w:rFonts w:hint="default"/>
        <w:lang w:val="es-ES" w:eastAsia="es-ES" w:bidi="es-ES"/>
      </w:rPr>
    </w:lvl>
    <w:lvl w:ilvl="7" w:tplc="C914C208">
      <w:numFmt w:val="bullet"/>
      <w:lvlText w:val="•"/>
      <w:lvlJc w:val="left"/>
      <w:pPr>
        <w:ind w:left="7454" w:hanging="569"/>
      </w:pPr>
      <w:rPr>
        <w:rFonts w:hint="default"/>
        <w:lang w:val="es-ES" w:eastAsia="es-ES" w:bidi="es-ES"/>
      </w:rPr>
    </w:lvl>
    <w:lvl w:ilvl="8" w:tplc="32101686">
      <w:numFmt w:val="bullet"/>
      <w:lvlText w:val="•"/>
      <w:lvlJc w:val="left"/>
      <w:pPr>
        <w:ind w:left="8336" w:hanging="569"/>
      </w:pPr>
      <w:rPr>
        <w:rFonts w:hint="default"/>
        <w:lang w:val="es-ES" w:eastAsia="es-ES" w:bidi="es-ES"/>
      </w:rPr>
    </w:lvl>
  </w:abstractNum>
  <w:abstractNum w:abstractNumId="156" w15:restartNumberingAfterBreak="0">
    <w:nsid w:val="78D55D5D"/>
    <w:multiLevelType w:val="hybridMultilevel"/>
    <w:tmpl w:val="4AE4811A"/>
    <w:lvl w:ilvl="0" w:tplc="213695B0">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811A3EDA">
      <w:numFmt w:val="bullet"/>
      <w:lvlText w:val="•"/>
      <w:lvlJc w:val="left"/>
      <w:pPr>
        <w:ind w:left="2162" w:hanging="569"/>
      </w:pPr>
      <w:rPr>
        <w:rFonts w:hint="default"/>
        <w:lang w:val="es-ES" w:eastAsia="es-ES" w:bidi="es-ES"/>
      </w:rPr>
    </w:lvl>
    <w:lvl w:ilvl="2" w:tplc="B098257C">
      <w:numFmt w:val="bullet"/>
      <w:lvlText w:val="•"/>
      <w:lvlJc w:val="left"/>
      <w:pPr>
        <w:ind w:left="3044" w:hanging="569"/>
      </w:pPr>
      <w:rPr>
        <w:rFonts w:hint="default"/>
        <w:lang w:val="es-ES" w:eastAsia="es-ES" w:bidi="es-ES"/>
      </w:rPr>
    </w:lvl>
    <w:lvl w:ilvl="3" w:tplc="70CCC4C8">
      <w:numFmt w:val="bullet"/>
      <w:lvlText w:val="•"/>
      <w:lvlJc w:val="left"/>
      <w:pPr>
        <w:ind w:left="3926" w:hanging="569"/>
      </w:pPr>
      <w:rPr>
        <w:rFonts w:hint="default"/>
        <w:lang w:val="es-ES" w:eastAsia="es-ES" w:bidi="es-ES"/>
      </w:rPr>
    </w:lvl>
    <w:lvl w:ilvl="4" w:tplc="9ED029FE">
      <w:numFmt w:val="bullet"/>
      <w:lvlText w:val="•"/>
      <w:lvlJc w:val="left"/>
      <w:pPr>
        <w:ind w:left="4808" w:hanging="569"/>
      </w:pPr>
      <w:rPr>
        <w:rFonts w:hint="default"/>
        <w:lang w:val="es-ES" w:eastAsia="es-ES" w:bidi="es-ES"/>
      </w:rPr>
    </w:lvl>
    <w:lvl w:ilvl="5" w:tplc="68BC7F34">
      <w:numFmt w:val="bullet"/>
      <w:lvlText w:val="•"/>
      <w:lvlJc w:val="left"/>
      <w:pPr>
        <w:ind w:left="5690" w:hanging="569"/>
      </w:pPr>
      <w:rPr>
        <w:rFonts w:hint="default"/>
        <w:lang w:val="es-ES" w:eastAsia="es-ES" w:bidi="es-ES"/>
      </w:rPr>
    </w:lvl>
    <w:lvl w:ilvl="6" w:tplc="5302ED06">
      <w:numFmt w:val="bullet"/>
      <w:lvlText w:val="•"/>
      <w:lvlJc w:val="left"/>
      <w:pPr>
        <w:ind w:left="6572" w:hanging="569"/>
      </w:pPr>
      <w:rPr>
        <w:rFonts w:hint="default"/>
        <w:lang w:val="es-ES" w:eastAsia="es-ES" w:bidi="es-ES"/>
      </w:rPr>
    </w:lvl>
    <w:lvl w:ilvl="7" w:tplc="B6A68DEC">
      <w:numFmt w:val="bullet"/>
      <w:lvlText w:val="•"/>
      <w:lvlJc w:val="left"/>
      <w:pPr>
        <w:ind w:left="7454" w:hanging="569"/>
      </w:pPr>
      <w:rPr>
        <w:rFonts w:hint="default"/>
        <w:lang w:val="es-ES" w:eastAsia="es-ES" w:bidi="es-ES"/>
      </w:rPr>
    </w:lvl>
    <w:lvl w:ilvl="8" w:tplc="2A403A16">
      <w:numFmt w:val="bullet"/>
      <w:lvlText w:val="•"/>
      <w:lvlJc w:val="left"/>
      <w:pPr>
        <w:ind w:left="8336" w:hanging="569"/>
      </w:pPr>
      <w:rPr>
        <w:rFonts w:hint="default"/>
        <w:lang w:val="es-ES" w:eastAsia="es-ES" w:bidi="es-ES"/>
      </w:rPr>
    </w:lvl>
  </w:abstractNum>
  <w:abstractNum w:abstractNumId="157" w15:restartNumberingAfterBreak="0">
    <w:nsid w:val="790A3623"/>
    <w:multiLevelType w:val="hybridMultilevel"/>
    <w:tmpl w:val="0DB0652E"/>
    <w:lvl w:ilvl="0" w:tplc="089A80A6">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7DCA0B3C">
      <w:numFmt w:val="bullet"/>
      <w:lvlText w:val="•"/>
      <w:lvlJc w:val="left"/>
      <w:pPr>
        <w:ind w:left="2162" w:hanging="569"/>
      </w:pPr>
      <w:rPr>
        <w:rFonts w:hint="default"/>
        <w:lang w:val="es-ES" w:eastAsia="es-ES" w:bidi="es-ES"/>
      </w:rPr>
    </w:lvl>
    <w:lvl w:ilvl="2" w:tplc="800EFA8E">
      <w:numFmt w:val="bullet"/>
      <w:lvlText w:val="•"/>
      <w:lvlJc w:val="left"/>
      <w:pPr>
        <w:ind w:left="3044" w:hanging="569"/>
      </w:pPr>
      <w:rPr>
        <w:rFonts w:hint="default"/>
        <w:lang w:val="es-ES" w:eastAsia="es-ES" w:bidi="es-ES"/>
      </w:rPr>
    </w:lvl>
    <w:lvl w:ilvl="3" w:tplc="BF7EEBD8">
      <w:numFmt w:val="bullet"/>
      <w:lvlText w:val="•"/>
      <w:lvlJc w:val="left"/>
      <w:pPr>
        <w:ind w:left="3926" w:hanging="569"/>
      </w:pPr>
      <w:rPr>
        <w:rFonts w:hint="default"/>
        <w:lang w:val="es-ES" w:eastAsia="es-ES" w:bidi="es-ES"/>
      </w:rPr>
    </w:lvl>
    <w:lvl w:ilvl="4" w:tplc="81B68158">
      <w:numFmt w:val="bullet"/>
      <w:lvlText w:val="•"/>
      <w:lvlJc w:val="left"/>
      <w:pPr>
        <w:ind w:left="4808" w:hanging="569"/>
      </w:pPr>
      <w:rPr>
        <w:rFonts w:hint="default"/>
        <w:lang w:val="es-ES" w:eastAsia="es-ES" w:bidi="es-ES"/>
      </w:rPr>
    </w:lvl>
    <w:lvl w:ilvl="5" w:tplc="6F548B6C">
      <w:numFmt w:val="bullet"/>
      <w:lvlText w:val="•"/>
      <w:lvlJc w:val="left"/>
      <w:pPr>
        <w:ind w:left="5690" w:hanging="569"/>
      </w:pPr>
      <w:rPr>
        <w:rFonts w:hint="default"/>
        <w:lang w:val="es-ES" w:eastAsia="es-ES" w:bidi="es-ES"/>
      </w:rPr>
    </w:lvl>
    <w:lvl w:ilvl="6" w:tplc="0E788D2C">
      <w:numFmt w:val="bullet"/>
      <w:lvlText w:val="•"/>
      <w:lvlJc w:val="left"/>
      <w:pPr>
        <w:ind w:left="6572" w:hanging="569"/>
      </w:pPr>
      <w:rPr>
        <w:rFonts w:hint="default"/>
        <w:lang w:val="es-ES" w:eastAsia="es-ES" w:bidi="es-ES"/>
      </w:rPr>
    </w:lvl>
    <w:lvl w:ilvl="7" w:tplc="3796BE6C">
      <w:numFmt w:val="bullet"/>
      <w:lvlText w:val="•"/>
      <w:lvlJc w:val="left"/>
      <w:pPr>
        <w:ind w:left="7454" w:hanging="569"/>
      </w:pPr>
      <w:rPr>
        <w:rFonts w:hint="default"/>
        <w:lang w:val="es-ES" w:eastAsia="es-ES" w:bidi="es-ES"/>
      </w:rPr>
    </w:lvl>
    <w:lvl w:ilvl="8" w:tplc="AB6A993C">
      <w:numFmt w:val="bullet"/>
      <w:lvlText w:val="•"/>
      <w:lvlJc w:val="left"/>
      <w:pPr>
        <w:ind w:left="8336" w:hanging="569"/>
      </w:pPr>
      <w:rPr>
        <w:rFonts w:hint="default"/>
        <w:lang w:val="es-ES" w:eastAsia="es-ES" w:bidi="es-ES"/>
      </w:rPr>
    </w:lvl>
  </w:abstractNum>
  <w:abstractNum w:abstractNumId="158" w15:restartNumberingAfterBreak="0">
    <w:nsid w:val="797A08FF"/>
    <w:multiLevelType w:val="hybridMultilevel"/>
    <w:tmpl w:val="FBC673B2"/>
    <w:lvl w:ilvl="0" w:tplc="EF52DF24">
      <w:start w:val="1"/>
      <w:numFmt w:val="upperRoman"/>
      <w:lvlText w:val="%1."/>
      <w:lvlJc w:val="left"/>
      <w:pPr>
        <w:ind w:left="1287" w:hanging="569"/>
      </w:pPr>
      <w:rPr>
        <w:rFonts w:ascii="Arial Negrita" w:eastAsia="Arial" w:hAnsi="Arial Negrita" w:cs="Arial" w:hint="default"/>
        <w:b/>
        <w:bCs/>
        <w:spacing w:val="0"/>
        <w:w w:val="100"/>
        <w:sz w:val="20"/>
        <w:szCs w:val="20"/>
        <w:lang w:val="es-ES" w:eastAsia="es-ES" w:bidi="es-ES"/>
      </w:rPr>
    </w:lvl>
    <w:lvl w:ilvl="1" w:tplc="A50073CA">
      <w:numFmt w:val="bullet"/>
      <w:lvlText w:val="•"/>
      <w:lvlJc w:val="left"/>
      <w:pPr>
        <w:ind w:left="2162" w:hanging="569"/>
      </w:pPr>
      <w:rPr>
        <w:rFonts w:hint="default"/>
        <w:lang w:val="es-ES" w:eastAsia="es-ES" w:bidi="es-ES"/>
      </w:rPr>
    </w:lvl>
    <w:lvl w:ilvl="2" w:tplc="7766147C">
      <w:numFmt w:val="bullet"/>
      <w:lvlText w:val="•"/>
      <w:lvlJc w:val="left"/>
      <w:pPr>
        <w:ind w:left="3044" w:hanging="569"/>
      </w:pPr>
      <w:rPr>
        <w:rFonts w:hint="default"/>
        <w:lang w:val="es-ES" w:eastAsia="es-ES" w:bidi="es-ES"/>
      </w:rPr>
    </w:lvl>
    <w:lvl w:ilvl="3" w:tplc="422265D6">
      <w:numFmt w:val="bullet"/>
      <w:lvlText w:val="•"/>
      <w:lvlJc w:val="left"/>
      <w:pPr>
        <w:ind w:left="3926" w:hanging="569"/>
      </w:pPr>
      <w:rPr>
        <w:rFonts w:hint="default"/>
        <w:lang w:val="es-ES" w:eastAsia="es-ES" w:bidi="es-ES"/>
      </w:rPr>
    </w:lvl>
    <w:lvl w:ilvl="4" w:tplc="4DB803EE">
      <w:numFmt w:val="bullet"/>
      <w:lvlText w:val="•"/>
      <w:lvlJc w:val="left"/>
      <w:pPr>
        <w:ind w:left="4808" w:hanging="569"/>
      </w:pPr>
      <w:rPr>
        <w:rFonts w:hint="default"/>
        <w:lang w:val="es-ES" w:eastAsia="es-ES" w:bidi="es-ES"/>
      </w:rPr>
    </w:lvl>
    <w:lvl w:ilvl="5" w:tplc="2A9ADF24">
      <w:numFmt w:val="bullet"/>
      <w:lvlText w:val="•"/>
      <w:lvlJc w:val="left"/>
      <w:pPr>
        <w:ind w:left="5690" w:hanging="569"/>
      </w:pPr>
      <w:rPr>
        <w:rFonts w:hint="default"/>
        <w:lang w:val="es-ES" w:eastAsia="es-ES" w:bidi="es-ES"/>
      </w:rPr>
    </w:lvl>
    <w:lvl w:ilvl="6" w:tplc="032641A8">
      <w:numFmt w:val="bullet"/>
      <w:lvlText w:val="•"/>
      <w:lvlJc w:val="left"/>
      <w:pPr>
        <w:ind w:left="6572" w:hanging="569"/>
      </w:pPr>
      <w:rPr>
        <w:rFonts w:hint="default"/>
        <w:lang w:val="es-ES" w:eastAsia="es-ES" w:bidi="es-ES"/>
      </w:rPr>
    </w:lvl>
    <w:lvl w:ilvl="7" w:tplc="5DF02438">
      <w:numFmt w:val="bullet"/>
      <w:lvlText w:val="•"/>
      <w:lvlJc w:val="left"/>
      <w:pPr>
        <w:ind w:left="7454" w:hanging="569"/>
      </w:pPr>
      <w:rPr>
        <w:rFonts w:hint="default"/>
        <w:lang w:val="es-ES" w:eastAsia="es-ES" w:bidi="es-ES"/>
      </w:rPr>
    </w:lvl>
    <w:lvl w:ilvl="8" w:tplc="BF9C52F8">
      <w:numFmt w:val="bullet"/>
      <w:lvlText w:val="•"/>
      <w:lvlJc w:val="left"/>
      <w:pPr>
        <w:ind w:left="8336" w:hanging="569"/>
      </w:pPr>
      <w:rPr>
        <w:rFonts w:hint="default"/>
        <w:lang w:val="es-ES" w:eastAsia="es-ES" w:bidi="es-ES"/>
      </w:rPr>
    </w:lvl>
  </w:abstractNum>
  <w:abstractNum w:abstractNumId="159" w15:restartNumberingAfterBreak="0">
    <w:nsid w:val="7A640F2D"/>
    <w:multiLevelType w:val="hybridMultilevel"/>
    <w:tmpl w:val="34FABC78"/>
    <w:lvl w:ilvl="0" w:tplc="F2F6729C">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80BC17F0">
      <w:numFmt w:val="bullet"/>
      <w:lvlText w:val="•"/>
      <w:lvlJc w:val="left"/>
      <w:pPr>
        <w:ind w:left="2162" w:hanging="569"/>
      </w:pPr>
      <w:rPr>
        <w:rFonts w:hint="default"/>
        <w:lang w:val="es-ES" w:eastAsia="es-ES" w:bidi="es-ES"/>
      </w:rPr>
    </w:lvl>
    <w:lvl w:ilvl="2" w:tplc="AB7C1FDC">
      <w:numFmt w:val="bullet"/>
      <w:lvlText w:val="•"/>
      <w:lvlJc w:val="left"/>
      <w:pPr>
        <w:ind w:left="3044" w:hanging="569"/>
      </w:pPr>
      <w:rPr>
        <w:rFonts w:hint="default"/>
        <w:lang w:val="es-ES" w:eastAsia="es-ES" w:bidi="es-ES"/>
      </w:rPr>
    </w:lvl>
    <w:lvl w:ilvl="3" w:tplc="C13CC154">
      <w:numFmt w:val="bullet"/>
      <w:lvlText w:val="•"/>
      <w:lvlJc w:val="left"/>
      <w:pPr>
        <w:ind w:left="3926" w:hanging="569"/>
      </w:pPr>
      <w:rPr>
        <w:rFonts w:hint="default"/>
        <w:lang w:val="es-ES" w:eastAsia="es-ES" w:bidi="es-ES"/>
      </w:rPr>
    </w:lvl>
    <w:lvl w:ilvl="4" w:tplc="4C8E76C8">
      <w:numFmt w:val="bullet"/>
      <w:lvlText w:val="•"/>
      <w:lvlJc w:val="left"/>
      <w:pPr>
        <w:ind w:left="4808" w:hanging="569"/>
      </w:pPr>
      <w:rPr>
        <w:rFonts w:hint="default"/>
        <w:lang w:val="es-ES" w:eastAsia="es-ES" w:bidi="es-ES"/>
      </w:rPr>
    </w:lvl>
    <w:lvl w:ilvl="5" w:tplc="6DB8A2E0">
      <w:numFmt w:val="bullet"/>
      <w:lvlText w:val="•"/>
      <w:lvlJc w:val="left"/>
      <w:pPr>
        <w:ind w:left="5690" w:hanging="569"/>
      </w:pPr>
      <w:rPr>
        <w:rFonts w:hint="default"/>
        <w:lang w:val="es-ES" w:eastAsia="es-ES" w:bidi="es-ES"/>
      </w:rPr>
    </w:lvl>
    <w:lvl w:ilvl="6" w:tplc="0712A9C0">
      <w:numFmt w:val="bullet"/>
      <w:lvlText w:val="•"/>
      <w:lvlJc w:val="left"/>
      <w:pPr>
        <w:ind w:left="6572" w:hanging="569"/>
      </w:pPr>
      <w:rPr>
        <w:rFonts w:hint="default"/>
        <w:lang w:val="es-ES" w:eastAsia="es-ES" w:bidi="es-ES"/>
      </w:rPr>
    </w:lvl>
    <w:lvl w:ilvl="7" w:tplc="9E6AC088">
      <w:numFmt w:val="bullet"/>
      <w:lvlText w:val="•"/>
      <w:lvlJc w:val="left"/>
      <w:pPr>
        <w:ind w:left="7454" w:hanging="569"/>
      </w:pPr>
      <w:rPr>
        <w:rFonts w:hint="default"/>
        <w:lang w:val="es-ES" w:eastAsia="es-ES" w:bidi="es-ES"/>
      </w:rPr>
    </w:lvl>
    <w:lvl w:ilvl="8" w:tplc="BA387E70">
      <w:numFmt w:val="bullet"/>
      <w:lvlText w:val="•"/>
      <w:lvlJc w:val="left"/>
      <w:pPr>
        <w:ind w:left="8336" w:hanging="569"/>
      </w:pPr>
      <w:rPr>
        <w:rFonts w:hint="default"/>
        <w:lang w:val="es-ES" w:eastAsia="es-ES" w:bidi="es-ES"/>
      </w:rPr>
    </w:lvl>
  </w:abstractNum>
  <w:abstractNum w:abstractNumId="160" w15:restartNumberingAfterBreak="0">
    <w:nsid w:val="7B2B061D"/>
    <w:multiLevelType w:val="hybridMultilevel"/>
    <w:tmpl w:val="599646DC"/>
    <w:lvl w:ilvl="0" w:tplc="B43016AC">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75829FA2">
      <w:numFmt w:val="bullet"/>
      <w:lvlText w:val="•"/>
      <w:lvlJc w:val="left"/>
      <w:pPr>
        <w:ind w:left="2162" w:hanging="569"/>
      </w:pPr>
      <w:rPr>
        <w:rFonts w:hint="default"/>
        <w:lang w:val="es-ES" w:eastAsia="es-ES" w:bidi="es-ES"/>
      </w:rPr>
    </w:lvl>
    <w:lvl w:ilvl="2" w:tplc="B01A4A08">
      <w:numFmt w:val="bullet"/>
      <w:lvlText w:val="•"/>
      <w:lvlJc w:val="left"/>
      <w:pPr>
        <w:ind w:left="3044" w:hanging="569"/>
      </w:pPr>
      <w:rPr>
        <w:rFonts w:hint="default"/>
        <w:lang w:val="es-ES" w:eastAsia="es-ES" w:bidi="es-ES"/>
      </w:rPr>
    </w:lvl>
    <w:lvl w:ilvl="3" w:tplc="87F40042">
      <w:numFmt w:val="bullet"/>
      <w:lvlText w:val="•"/>
      <w:lvlJc w:val="left"/>
      <w:pPr>
        <w:ind w:left="3926" w:hanging="569"/>
      </w:pPr>
      <w:rPr>
        <w:rFonts w:hint="default"/>
        <w:lang w:val="es-ES" w:eastAsia="es-ES" w:bidi="es-ES"/>
      </w:rPr>
    </w:lvl>
    <w:lvl w:ilvl="4" w:tplc="1FFC6538">
      <w:numFmt w:val="bullet"/>
      <w:lvlText w:val="•"/>
      <w:lvlJc w:val="left"/>
      <w:pPr>
        <w:ind w:left="4808" w:hanging="569"/>
      </w:pPr>
      <w:rPr>
        <w:rFonts w:hint="default"/>
        <w:lang w:val="es-ES" w:eastAsia="es-ES" w:bidi="es-ES"/>
      </w:rPr>
    </w:lvl>
    <w:lvl w:ilvl="5" w:tplc="794CD532">
      <w:numFmt w:val="bullet"/>
      <w:lvlText w:val="•"/>
      <w:lvlJc w:val="left"/>
      <w:pPr>
        <w:ind w:left="5690" w:hanging="569"/>
      </w:pPr>
      <w:rPr>
        <w:rFonts w:hint="default"/>
        <w:lang w:val="es-ES" w:eastAsia="es-ES" w:bidi="es-ES"/>
      </w:rPr>
    </w:lvl>
    <w:lvl w:ilvl="6" w:tplc="5D88B1A0">
      <w:numFmt w:val="bullet"/>
      <w:lvlText w:val="•"/>
      <w:lvlJc w:val="left"/>
      <w:pPr>
        <w:ind w:left="6572" w:hanging="569"/>
      </w:pPr>
      <w:rPr>
        <w:rFonts w:hint="default"/>
        <w:lang w:val="es-ES" w:eastAsia="es-ES" w:bidi="es-ES"/>
      </w:rPr>
    </w:lvl>
    <w:lvl w:ilvl="7" w:tplc="C6962140">
      <w:numFmt w:val="bullet"/>
      <w:lvlText w:val="•"/>
      <w:lvlJc w:val="left"/>
      <w:pPr>
        <w:ind w:left="7454" w:hanging="569"/>
      </w:pPr>
      <w:rPr>
        <w:rFonts w:hint="default"/>
        <w:lang w:val="es-ES" w:eastAsia="es-ES" w:bidi="es-ES"/>
      </w:rPr>
    </w:lvl>
    <w:lvl w:ilvl="8" w:tplc="136EDFE2">
      <w:numFmt w:val="bullet"/>
      <w:lvlText w:val="•"/>
      <w:lvlJc w:val="left"/>
      <w:pPr>
        <w:ind w:left="8336" w:hanging="569"/>
      </w:pPr>
      <w:rPr>
        <w:rFonts w:hint="default"/>
        <w:lang w:val="es-ES" w:eastAsia="es-ES" w:bidi="es-ES"/>
      </w:rPr>
    </w:lvl>
  </w:abstractNum>
  <w:abstractNum w:abstractNumId="161" w15:restartNumberingAfterBreak="0">
    <w:nsid w:val="7B6E6F0A"/>
    <w:multiLevelType w:val="hybridMultilevel"/>
    <w:tmpl w:val="D35C2288"/>
    <w:lvl w:ilvl="0" w:tplc="41A276E8">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A12A40DE">
      <w:numFmt w:val="bullet"/>
      <w:lvlText w:val="•"/>
      <w:lvlJc w:val="left"/>
      <w:pPr>
        <w:ind w:left="2162" w:hanging="569"/>
      </w:pPr>
      <w:rPr>
        <w:rFonts w:hint="default"/>
        <w:lang w:val="es-ES" w:eastAsia="es-ES" w:bidi="es-ES"/>
      </w:rPr>
    </w:lvl>
    <w:lvl w:ilvl="2" w:tplc="E8209BBA">
      <w:numFmt w:val="bullet"/>
      <w:lvlText w:val="•"/>
      <w:lvlJc w:val="left"/>
      <w:pPr>
        <w:ind w:left="3044" w:hanging="569"/>
      </w:pPr>
      <w:rPr>
        <w:rFonts w:hint="default"/>
        <w:lang w:val="es-ES" w:eastAsia="es-ES" w:bidi="es-ES"/>
      </w:rPr>
    </w:lvl>
    <w:lvl w:ilvl="3" w:tplc="BFC2033A">
      <w:numFmt w:val="bullet"/>
      <w:lvlText w:val="•"/>
      <w:lvlJc w:val="left"/>
      <w:pPr>
        <w:ind w:left="3926" w:hanging="569"/>
      </w:pPr>
      <w:rPr>
        <w:rFonts w:hint="default"/>
        <w:lang w:val="es-ES" w:eastAsia="es-ES" w:bidi="es-ES"/>
      </w:rPr>
    </w:lvl>
    <w:lvl w:ilvl="4" w:tplc="389C13BC">
      <w:numFmt w:val="bullet"/>
      <w:lvlText w:val="•"/>
      <w:lvlJc w:val="left"/>
      <w:pPr>
        <w:ind w:left="4808" w:hanging="569"/>
      </w:pPr>
      <w:rPr>
        <w:rFonts w:hint="default"/>
        <w:lang w:val="es-ES" w:eastAsia="es-ES" w:bidi="es-ES"/>
      </w:rPr>
    </w:lvl>
    <w:lvl w:ilvl="5" w:tplc="766203EA">
      <w:numFmt w:val="bullet"/>
      <w:lvlText w:val="•"/>
      <w:lvlJc w:val="left"/>
      <w:pPr>
        <w:ind w:left="5690" w:hanging="569"/>
      </w:pPr>
      <w:rPr>
        <w:rFonts w:hint="default"/>
        <w:lang w:val="es-ES" w:eastAsia="es-ES" w:bidi="es-ES"/>
      </w:rPr>
    </w:lvl>
    <w:lvl w:ilvl="6" w:tplc="6D70E47C">
      <w:numFmt w:val="bullet"/>
      <w:lvlText w:val="•"/>
      <w:lvlJc w:val="left"/>
      <w:pPr>
        <w:ind w:left="6572" w:hanging="569"/>
      </w:pPr>
      <w:rPr>
        <w:rFonts w:hint="default"/>
        <w:lang w:val="es-ES" w:eastAsia="es-ES" w:bidi="es-ES"/>
      </w:rPr>
    </w:lvl>
    <w:lvl w:ilvl="7" w:tplc="1AA241B6">
      <w:numFmt w:val="bullet"/>
      <w:lvlText w:val="•"/>
      <w:lvlJc w:val="left"/>
      <w:pPr>
        <w:ind w:left="7454" w:hanging="569"/>
      </w:pPr>
      <w:rPr>
        <w:rFonts w:hint="default"/>
        <w:lang w:val="es-ES" w:eastAsia="es-ES" w:bidi="es-ES"/>
      </w:rPr>
    </w:lvl>
    <w:lvl w:ilvl="8" w:tplc="72EEA0F8">
      <w:numFmt w:val="bullet"/>
      <w:lvlText w:val="•"/>
      <w:lvlJc w:val="left"/>
      <w:pPr>
        <w:ind w:left="8336" w:hanging="569"/>
      </w:pPr>
      <w:rPr>
        <w:rFonts w:hint="default"/>
        <w:lang w:val="es-ES" w:eastAsia="es-ES" w:bidi="es-ES"/>
      </w:rPr>
    </w:lvl>
  </w:abstractNum>
  <w:abstractNum w:abstractNumId="162" w15:restartNumberingAfterBreak="0">
    <w:nsid w:val="7BB93CB2"/>
    <w:multiLevelType w:val="hybridMultilevel"/>
    <w:tmpl w:val="61686C82"/>
    <w:lvl w:ilvl="0" w:tplc="4EBE3750">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6EE83CFC">
      <w:numFmt w:val="bullet"/>
      <w:lvlText w:val="•"/>
      <w:lvlJc w:val="left"/>
      <w:pPr>
        <w:ind w:left="2162" w:hanging="569"/>
      </w:pPr>
      <w:rPr>
        <w:rFonts w:hint="default"/>
        <w:lang w:val="es-ES" w:eastAsia="es-ES" w:bidi="es-ES"/>
      </w:rPr>
    </w:lvl>
    <w:lvl w:ilvl="2" w:tplc="104A259A">
      <w:numFmt w:val="bullet"/>
      <w:lvlText w:val="•"/>
      <w:lvlJc w:val="left"/>
      <w:pPr>
        <w:ind w:left="3044" w:hanging="569"/>
      </w:pPr>
      <w:rPr>
        <w:rFonts w:hint="default"/>
        <w:lang w:val="es-ES" w:eastAsia="es-ES" w:bidi="es-ES"/>
      </w:rPr>
    </w:lvl>
    <w:lvl w:ilvl="3" w:tplc="EBBC20E4">
      <w:numFmt w:val="bullet"/>
      <w:lvlText w:val="•"/>
      <w:lvlJc w:val="left"/>
      <w:pPr>
        <w:ind w:left="3926" w:hanging="569"/>
      </w:pPr>
      <w:rPr>
        <w:rFonts w:hint="default"/>
        <w:lang w:val="es-ES" w:eastAsia="es-ES" w:bidi="es-ES"/>
      </w:rPr>
    </w:lvl>
    <w:lvl w:ilvl="4" w:tplc="0F440F7E">
      <w:numFmt w:val="bullet"/>
      <w:lvlText w:val="•"/>
      <w:lvlJc w:val="left"/>
      <w:pPr>
        <w:ind w:left="4808" w:hanging="569"/>
      </w:pPr>
      <w:rPr>
        <w:rFonts w:hint="default"/>
        <w:lang w:val="es-ES" w:eastAsia="es-ES" w:bidi="es-ES"/>
      </w:rPr>
    </w:lvl>
    <w:lvl w:ilvl="5" w:tplc="D408D0E8">
      <w:numFmt w:val="bullet"/>
      <w:lvlText w:val="•"/>
      <w:lvlJc w:val="left"/>
      <w:pPr>
        <w:ind w:left="5690" w:hanging="569"/>
      </w:pPr>
      <w:rPr>
        <w:rFonts w:hint="default"/>
        <w:lang w:val="es-ES" w:eastAsia="es-ES" w:bidi="es-ES"/>
      </w:rPr>
    </w:lvl>
    <w:lvl w:ilvl="6" w:tplc="089CAC82">
      <w:numFmt w:val="bullet"/>
      <w:lvlText w:val="•"/>
      <w:lvlJc w:val="left"/>
      <w:pPr>
        <w:ind w:left="6572" w:hanging="569"/>
      </w:pPr>
      <w:rPr>
        <w:rFonts w:hint="default"/>
        <w:lang w:val="es-ES" w:eastAsia="es-ES" w:bidi="es-ES"/>
      </w:rPr>
    </w:lvl>
    <w:lvl w:ilvl="7" w:tplc="747E81B6">
      <w:numFmt w:val="bullet"/>
      <w:lvlText w:val="•"/>
      <w:lvlJc w:val="left"/>
      <w:pPr>
        <w:ind w:left="7454" w:hanging="569"/>
      </w:pPr>
      <w:rPr>
        <w:rFonts w:hint="default"/>
        <w:lang w:val="es-ES" w:eastAsia="es-ES" w:bidi="es-ES"/>
      </w:rPr>
    </w:lvl>
    <w:lvl w:ilvl="8" w:tplc="A2226F72">
      <w:numFmt w:val="bullet"/>
      <w:lvlText w:val="•"/>
      <w:lvlJc w:val="left"/>
      <w:pPr>
        <w:ind w:left="8336" w:hanging="569"/>
      </w:pPr>
      <w:rPr>
        <w:rFonts w:hint="default"/>
        <w:lang w:val="es-ES" w:eastAsia="es-ES" w:bidi="es-ES"/>
      </w:rPr>
    </w:lvl>
  </w:abstractNum>
  <w:abstractNum w:abstractNumId="163" w15:restartNumberingAfterBreak="0">
    <w:nsid w:val="7BCD2D19"/>
    <w:multiLevelType w:val="hybridMultilevel"/>
    <w:tmpl w:val="983CA728"/>
    <w:lvl w:ilvl="0" w:tplc="5954651A">
      <w:start w:val="1"/>
      <w:numFmt w:val="upperRoman"/>
      <w:lvlText w:val="%1."/>
      <w:lvlJc w:val="left"/>
      <w:pPr>
        <w:ind w:left="1287" w:hanging="569"/>
      </w:pPr>
      <w:rPr>
        <w:rFonts w:ascii="Arial Negrita" w:eastAsia="Arial" w:hAnsi="Arial Negrita" w:cs="Arial" w:hint="default"/>
        <w:b/>
        <w:bCs/>
        <w:spacing w:val="0"/>
        <w:w w:val="100"/>
        <w:sz w:val="20"/>
        <w:szCs w:val="20"/>
        <w:lang w:val="es-ES" w:eastAsia="es-ES" w:bidi="es-ES"/>
      </w:rPr>
    </w:lvl>
    <w:lvl w:ilvl="1" w:tplc="0EBC9B02">
      <w:numFmt w:val="bullet"/>
      <w:lvlText w:val="•"/>
      <w:lvlJc w:val="left"/>
      <w:pPr>
        <w:ind w:left="2162" w:hanging="569"/>
      </w:pPr>
      <w:rPr>
        <w:rFonts w:hint="default"/>
        <w:lang w:val="es-ES" w:eastAsia="es-ES" w:bidi="es-ES"/>
      </w:rPr>
    </w:lvl>
    <w:lvl w:ilvl="2" w:tplc="287CA02E">
      <w:numFmt w:val="bullet"/>
      <w:lvlText w:val="•"/>
      <w:lvlJc w:val="left"/>
      <w:pPr>
        <w:ind w:left="3044" w:hanging="569"/>
      </w:pPr>
      <w:rPr>
        <w:rFonts w:hint="default"/>
        <w:lang w:val="es-ES" w:eastAsia="es-ES" w:bidi="es-ES"/>
      </w:rPr>
    </w:lvl>
    <w:lvl w:ilvl="3" w:tplc="9BD84C60">
      <w:numFmt w:val="bullet"/>
      <w:lvlText w:val="•"/>
      <w:lvlJc w:val="left"/>
      <w:pPr>
        <w:ind w:left="3926" w:hanging="569"/>
      </w:pPr>
      <w:rPr>
        <w:rFonts w:hint="default"/>
        <w:lang w:val="es-ES" w:eastAsia="es-ES" w:bidi="es-ES"/>
      </w:rPr>
    </w:lvl>
    <w:lvl w:ilvl="4" w:tplc="96468D5A">
      <w:numFmt w:val="bullet"/>
      <w:lvlText w:val="•"/>
      <w:lvlJc w:val="left"/>
      <w:pPr>
        <w:ind w:left="4808" w:hanging="569"/>
      </w:pPr>
      <w:rPr>
        <w:rFonts w:hint="default"/>
        <w:lang w:val="es-ES" w:eastAsia="es-ES" w:bidi="es-ES"/>
      </w:rPr>
    </w:lvl>
    <w:lvl w:ilvl="5" w:tplc="1BDE7C44">
      <w:numFmt w:val="bullet"/>
      <w:lvlText w:val="•"/>
      <w:lvlJc w:val="left"/>
      <w:pPr>
        <w:ind w:left="5690" w:hanging="569"/>
      </w:pPr>
      <w:rPr>
        <w:rFonts w:hint="default"/>
        <w:lang w:val="es-ES" w:eastAsia="es-ES" w:bidi="es-ES"/>
      </w:rPr>
    </w:lvl>
    <w:lvl w:ilvl="6" w:tplc="B058C4BE">
      <w:numFmt w:val="bullet"/>
      <w:lvlText w:val="•"/>
      <w:lvlJc w:val="left"/>
      <w:pPr>
        <w:ind w:left="6572" w:hanging="569"/>
      </w:pPr>
      <w:rPr>
        <w:rFonts w:hint="default"/>
        <w:lang w:val="es-ES" w:eastAsia="es-ES" w:bidi="es-ES"/>
      </w:rPr>
    </w:lvl>
    <w:lvl w:ilvl="7" w:tplc="5C92B764">
      <w:numFmt w:val="bullet"/>
      <w:lvlText w:val="•"/>
      <w:lvlJc w:val="left"/>
      <w:pPr>
        <w:ind w:left="7454" w:hanging="569"/>
      </w:pPr>
      <w:rPr>
        <w:rFonts w:hint="default"/>
        <w:lang w:val="es-ES" w:eastAsia="es-ES" w:bidi="es-ES"/>
      </w:rPr>
    </w:lvl>
    <w:lvl w:ilvl="8" w:tplc="3104AB98">
      <w:numFmt w:val="bullet"/>
      <w:lvlText w:val="•"/>
      <w:lvlJc w:val="left"/>
      <w:pPr>
        <w:ind w:left="8336" w:hanging="569"/>
      </w:pPr>
      <w:rPr>
        <w:rFonts w:hint="default"/>
        <w:lang w:val="es-ES" w:eastAsia="es-ES" w:bidi="es-ES"/>
      </w:rPr>
    </w:lvl>
  </w:abstractNum>
  <w:abstractNum w:abstractNumId="164" w15:restartNumberingAfterBreak="0">
    <w:nsid w:val="7C0D4CDD"/>
    <w:multiLevelType w:val="hybridMultilevel"/>
    <w:tmpl w:val="126AC00A"/>
    <w:lvl w:ilvl="0" w:tplc="C2D29FA2">
      <w:start w:val="1"/>
      <w:numFmt w:val="upperRoman"/>
      <w:lvlText w:val="%1."/>
      <w:lvlJc w:val="left"/>
      <w:pPr>
        <w:ind w:left="1288" w:hanging="569"/>
      </w:pPr>
      <w:rPr>
        <w:rFonts w:ascii="Arial Negrita" w:eastAsia="Arial" w:hAnsi="Arial Negrita" w:cs="Arial" w:hint="default"/>
        <w:b/>
        <w:bCs/>
        <w:spacing w:val="0"/>
        <w:w w:val="100"/>
        <w:sz w:val="20"/>
        <w:szCs w:val="18"/>
        <w:lang w:val="es-ES" w:eastAsia="es-ES" w:bidi="es-ES"/>
      </w:rPr>
    </w:lvl>
    <w:lvl w:ilvl="1" w:tplc="9468F654">
      <w:numFmt w:val="bullet"/>
      <w:lvlText w:val="•"/>
      <w:lvlJc w:val="left"/>
      <w:pPr>
        <w:ind w:left="2162" w:hanging="569"/>
      </w:pPr>
      <w:rPr>
        <w:rFonts w:hint="default"/>
        <w:lang w:val="es-ES" w:eastAsia="es-ES" w:bidi="es-ES"/>
      </w:rPr>
    </w:lvl>
    <w:lvl w:ilvl="2" w:tplc="BE6819BC">
      <w:numFmt w:val="bullet"/>
      <w:lvlText w:val="•"/>
      <w:lvlJc w:val="left"/>
      <w:pPr>
        <w:ind w:left="3044" w:hanging="569"/>
      </w:pPr>
      <w:rPr>
        <w:rFonts w:hint="default"/>
        <w:lang w:val="es-ES" w:eastAsia="es-ES" w:bidi="es-ES"/>
      </w:rPr>
    </w:lvl>
    <w:lvl w:ilvl="3" w:tplc="CB46BF04">
      <w:numFmt w:val="bullet"/>
      <w:lvlText w:val="•"/>
      <w:lvlJc w:val="left"/>
      <w:pPr>
        <w:ind w:left="3926" w:hanging="569"/>
      </w:pPr>
      <w:rPr>
        <w:rFonts w:hint="default"/>
        <w:lang w:val="es-ES" w:eastAsia="es-ES" w:bidi="es-ES"/>
      </w:rPr>
    </w:lvl>
    <w:lvl w:ilvl="4" w:tplc="A4340CD4">
      <w:numFmt w:val="bullet"/>
      <w:lvlText w:val="•"/>
      <w:lvlJc w:val="left"/>
      <w:pPr>
        <w:ind w:left="4808" w:hanging="569"/>
      </w:pPr>
      <w:rPr>
        <w:rFonts w:hint="default"/>
        <w:lang w:val="es-ES" w:eastAsia="es-ES" w:bidi="es-ES"/>
      </w:rPr>
    </w:lvl>
    <w:lvl w:ilvl="5" w:tplc="7C9047D2">
      <w:numFmt w:val="bullet"/>
      <w:lvlText w:val="•"/>
      <w:lvlJc w:val="left"/>
      <w:pPr>
        <w:ind w:left="5690" w:hanging="569"/>
      </w:pPr>
      <w:rPr>
        <w:rFonts w:hint="default"/>
        <w:lang w:val="es-ES" w:eastAsia="es-ES" w:bidi="es-ES"/>
      </w:rPr>
    </w:lvl>
    <w:lvl w:ilvl="6" w:tplc="B23E8D44">
      <w:numFmt w:val="bullet"/>
      <w:lvlText w:val="•"/>
      <w:lvlJc w:val="left"/>
      <w:pPr>
        <w:ind w:left="6572" w:hanging="569"/>
      </w:pPr>
      <w:rPr>
        <w:rFonts w:hint="default"/>
        <w:lang w:val="es-ES" w:eastAsia="es-ES" w:bidi="es-ES"/>
      </w:rPr>
    </w:lvl>
    <w:lvl w:ilvl="7" w:tplc="0F1C238C">
      <w:numFmt w:val="bullet"/>
      <w:lvlText w:val="•"/>
      <w:lvlJc w:val="left"/>
      <w:pPr>
        <w:ind w:left="7454" w:hanging="569"/>
      </w:pPr>
      <w:rPr>
        <w:rFonts w:hint="default"/>
        <w:lang w:val="es-ES" w:eastAsia="es-ES" w:bidi="es-ES"/>
      </w:rPr>
    </w:lvl>
    <w:lvl w:ilvl="8" w:tplc="1682CCB6">
      <w:numFmt w:val="bullet"/>
      <w:lvlText w:val="•"/>
      <w:lvlJc w:val="left"/>
      <w:pPr>
        <w:ind w:left="8336" w:hanging="569"/>
      </w:pPr>
      <w:rPr>
        <w:rFonts w:hint="default"/>
        <w:lang w:val="es-ES" w:eastAsia="es-ES" w:bidi="es-ES"/>
      </w:rPr>
    </w:lvl>
  </w:abstractNum>
  <w:abstractNum w:abstractNumId="165" w15:restartNumberingAfterBreak="0">
    <w:nsid w:val="7C1C056A"/>
    <w:multiLevelType w:val="hybridMultilevel"/>
    <w:tmpl w:val="CC5802D2"/>
    <w:lvl w:ilvl="0" w:tplc="A35A4A5A">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16D424DA">
      <w:numFmt w:val="bullet"/>
      <w:lvlText w:val="•"/>
      <w:lvlJc w:val="left"/>
      <w:pPr>
        <w:ind w:left="2162" w:hanging="569"/>
      </w:pPr>
      <w:rPr>
        <w:rFonts w:hint="default"/>
        <w:lang w:val="es-ES" w:eastAsia="es-ES" w:bidi="es-ES"/>
      </w:rPr>
    </w:lvl>
    <w:lvl w:ilvl="2" w:tplc="389E6010">
      <w:numFmt w:val="bullet"/>
      <w:lvlText w:val="•"/>
      <w:lvlJc w:val="left"/>
      <w:pPr>
        <w:ind w:left="3044" w:hanging="569"/>
      </w:pPr>
      <w:rPr>
        <w:rFonts w:hint="default"/>
        <w:lang w:val="es-ES" w:eastAsia="es-ES" w:bidi="es-ES"/>
      </w:rPr>
    </w:lvl>
    <w:lvl w:ilvl="3" w:tplc="C9AC713E">
      <w:numFmt w:val="bullet"/>
      <w:lvlText w:val="•"/>
      <w:lvlJc w:val="left"/>
      <w:pPr>
        <w:ind w:left="3926" w:hanging="569"/>
      </w:pPr>
      <w:rPr>
        <w:rFonts w:hint="default"/>
        <w:lang w:val="es-ES" w:eastAsia="es-ES" w:bidi="es-ES"/>
      </w:rPr>
    </w:lvl>
    <w:lvl w:ilvl="4" w:tplc="E56E6670">
      <w:numFmt w:val="bullet"/>
      <w:lvlText w:val="•"/>
      <w:lvlJc w:val="left"/>
      <w:pPr>
        <w:ind w:left="4808" w:hanging="569"/>
      </w:pPr>
      <w:rPr>
        <w:rFonts w:hint="default"/>
        <w:lang w:val="es-ES" w:eastAsia="es-ES" w:bidi="es-ES"/>
      </w:rPr>
    </w:lvl>
    <w:lvl w:ilvl="5" w:tplc="4BC89C76">
      <w:numFmt w:val="bullet"/>
      <w:lvlText w:val="•"/>
      <w:lvlJc w:val="left"/>
      <w:pPr>
        <w:ind w:left="5690" w:hanging="569"/>
      </w:pPr>
      <w:rPr>
        <w:rFonts w:hint="default"/>
        <w:lang w:val="es-ES" w:eastAsia="es-ES" w:bidi="es-ES"/>
      </w:rPr>
    </w:lvl>
    <w:lvl w:ilvl="6" w:tplc="E6446D2C">
      <w:numFmt w:val="bullet"/>
      <w:lvlText w:val="•"/>
      <w:lvlJc w:val="left"/>
      <w:pPr>
        <w:ind w:left="6572" w:hanging="569"/>
      </w:pPr>
      <w:rPr>
        <w:rFonts w:hint="default"/>
        <w:lang w:val="es-ES" w:eastAsia="es-ES" w:bidi="es-ES"/>
      </w:rPr>
    </w:lvl>
    <w:lvl w:ilvl="7" w:tplc="8C8A0BE0">
      <w:numFmt w:val="bullet"/>
      <w:lvlText w:val="•"/>
      <w:lvlJc w:val="left"/>
      <w:pPr>
        <w:ind w:left="7454" w:hanging="569"/>
      </w:pPr>
      <w:rPr>
        <w:rFonts w:hint="default"/>
        <w:lang w:val="es-ES" w:eastAsia="es-ES" w:bidi="es-ES"/>
      </w:rPr>
    </w:lvl>
    <w:lvl w:ilvl="8" w:tplc="12665184">
      <w:numFmt w:val="bullet"/>
      <w:lvlText w:val="•"/>
      <w:lvlJc w:val="left"/>
      <w:pPr>
        <w:ind w:left="8336" w:hanging="569"/>
      </w:pPr>
      <w:rPr>
        <w:rFonts w:hint="default"/>
        <w:lang w:val="es-ES" w:eastAsia="es-ES" w:bidi="es-ES"/>
      </w:rPr>
    </w:lvl>
  </w:abstractNum>
  <w:abstractNum w:abstractNumId="166" w15:restartNumberingAfterBreak="0">
    <w:nsid w:val="7C32673A"/>
    <w:multiLevelType w:val="hybridMultilevel"/>
    <w:tmpl w:val="607019E2"/>
    <w:lvl w:ilvl="0" w:tplc="4D24E0F4">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87E28218">
      <w:numFmt w:val="bullet"/>
      <w:lvlText w:val="•"/>
      <w:lvlJc w:val="left"/>
      <w:pPr>
        <w:ind w:left="2162" w:hanging="569"/>
      </w:pPr>
      <w:rPr>
        <w:rFonts w:hint="default"/>
        <w:lang w:val="es-ES" w:eastAsia="es-ES" w:bidi="es-ES"/>
      </w:rPr>
    </w:lvl>
    <w:lvl w:ilvl="2" w:tplc="6EEA79E6">
      <w:numFmt w:val="bullet"/>
      <w:lvlText w:val="•"/>
      <w:lvlJc w:val="left"/>
      <w:pPr>
        <w:ind w:left="3044" w:hanging="569"/>
      </w:pPr>
      <w:rPr>
        <w:rFonts w:hint="default"/>
        <w:lang w:val="es-ES" w:eastAsia="es-ES" w:bidi="es-ES"/>
      </w:rPr>
    </w:lvl>
    <w:lvl w:ilvl="3" w:tplc="FDD454AE">
      <w:numFmt w:val="bullet"/>
      <w:lvlText w:val="•"/>
      <w:lvlJc w:val="left"/>
      <w:pPr>
        <w:ind w:left="3926" w:hanging="569"/>
      </w:pPr>
      <w:rPr>
        <w:rFonts w:hint="default"/>
        <w:lang w:val="es-ES" w:eastAsia="es-ES" w:bidi="es-ES"/>
      </w:rPr>
    </w:lvl>
    <w:lvl w:ilvl="4" w:tplc="04301DC8">
      <w:numFmt w:val="bullet"/>
      <w:lvlText w:val="•"/>
      <w:lvlJc w:val="left"/>
      <w:pPr>
        <w:ind w:left="4808" w:hanging="569"/>
      </w:pPr>
      <w:rPr>
        <w:rFonts w:hint="default"/>
        <w:lang w:val="es-ES" w:eastAsia="es-ES" w:bidi="es-ES"/>
      </w:rPr>
    </w:lvl>
    <w:lvl w:ilvl="5" w:tplc="C9847FA4">
      <w:numFmt w:val="bullet"/>
      <w:lvlText w:val="•"/>
      <w:lvlJc w:val="left"/>
      <w:pPr>
        <w:ind w:left="5690" w:hanging="569"/>
      </w:pPr>
      <w:rPr>
        <w:rFonts w:hint="default"/>
        <w:lang w:val="es-ES" w:eastAsia="es-ES" w:bidi="es-ES"/>
      </w:rPr>
    </w:lvl>
    <w:lvl w:ilvl="6" w:tplc="3688828A">
      <w:numFmt w:val="bullet"/>
      <w:lvlText w:val="•"/>
      <w:lvlJc w:val="left"/>
      <w:pPr>
        <w:ind w:left="6572" w:hanging="569"/>
      </w:pPr>
      <w:rPr>
        <w:rFonts w:hint="default"/>
        <w:lang w:val="es-ES" w:eastAsia="es-ES" w:bidi="es-ES"/>
      </w:rPr>
    </w:lvl>
    <w:lvl w:ilvl="7" w:tplc="78164294">
      <w:numFmt w:val="bullet"/>
      <w:lvlText w:val="•"/>
      <w:lvlJc w:val="left"/>
      <w:pPr>
        <w:ind w:left="7454" w:hanging="569"/>
      </w:pPr>
      <w:rPr>
        <w:rFonts w:hint="default"/>
        <w:lang w:val="es-ES" w:eastAsia="es-ES" w:bidi="es-ES"/>
      </w:rPr>
    </w:lvl>
    <w:lvl w:ilvl="8" w:tplc="A34ACC5A">
      <w:numFmt w:val="bullet"/>
      <w:lvlText w:val="•"/>
      <w:lvlJc w:val="left"/>
      <w:pPr>
        <w:ind w:left="8336" w:hanging="569"/>
      </w:pPr>
      <w:rPr>
        <w:rFonts w:hint="default"/>
        <w:lang w:val="es-ES" w:eastAsia="es-ES" w:bidi="es-ES"/>
      </w:rPr>
    </w:lvl>
  </w:abstractNum>
  <w:abstractNum w:abstractNumId="167" w15:restartNumberingAfterBreak="0">
    <w:nsid w:val="7C687C57"/>
    <w:multiLevelType w:val="hybridMultilevel"/>
    <w:tmpl w:val="519A1062"/>
    <w:lvl w:ilvl="0" w:tplc="CF3E15F6">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E6A295D4">
      <w:numFmt w:val="bullet"/>
      <w:lvlText w:val="•"/>
      <w:lvlJc w:val="left"/>
      <w:pPr>
        <w:ind w:left="2162" w:hanging="569"/>
      </w:pPr>
      <w:rPr>
        <w:rFonts w:hint="default"/>
        <w:lang w:val="es-ES" w:eastAsia="es-ES" w:bidi="es-ES"/>
      </w:rPr>
    </w:lvl>
    <w:lvl w:ilvl="2" w:tplc="67E091B6">
      <w:numFmt w:val="bullet"/>
      <w:lvlText w:val="•"/>
      <w:lvlJc w:val="left"/>
      <w:pPr>
        <w:ind w:left="3044" w:hanging="569"/>
      </w:pPr>
      <w:rPr>
        <w:rFonts w:hint="default"/>
        <w:lang w:val="es-ES" w:eastAsia="es-ES" w:bidi="es-ES"/>
      </w:rPr>
    </w:lvl>
    <w:lvl w:ilvl="3" w:tplc="7576BD68">
      <w:numFmt w:val="bullet"/>
      <w:lvlText w:val="•"/>
      <w:lvlJc w:val="left"/>
      <w:pPr>
        <w:ind w:left="3926" w:hanging="569"/>
      </w:pPr>
      <w:rPr>
        <w:rFonts w:hint="default"/>
        <w:lang w:val="es-ES" w:eastAsia="es-ES" w:bidi="es-ES"/>
      </w:rPr>
    </w:lvl>
    <w:lvl w:ilvl="4" w:tplc="BA806FFA">
      <w:numFmt w:val="bullet"/>
      <w:lvlText w:val="•"/>
      <w:lvlJc w:val="left"/>
      <w:pPr>
        <w:ind w:left="4808" w:hanging="569"/>
      </w:pPr>
      <w:rPr>
        <w:rFonts w:hint="default"/>
        <w:lang w:val="es-ES" w:eastAsia="es-ES" w:bidi="es-ES"/>
      </w:rPr>
    </w:lvl>
    <w:lvl w:ilvl="5" w:tplc="29364592">
      <w:numFmt w:val="bullet"/>
      <w:lvlText w:val="•"/>
      <w:lvlJc w:val="left"/>
      <w:pPr>
        <w:ind w:left="5690" w:hanging="569"/>
      </w:pPr>
      <w:rPr>
        <w:rFonts w:hint="default"/>
        <w:lang w:val="es-ES" w:eastAsia="es-ES" w:bidi="es-ES"/>
      </w:rPr>
    </w:lvl>
    <w:lvl w:ilvl="6" w:tplc="78F4C5C8">
      <w:numFmt w:val="bullet"/>
      <w:lvlText w:val="•"/>
      <w:lvlJc w:val="left"/>
      <w:pPr>
        <w:ind w:left="6572" w:hanging="569"/>
      </w:pPr>
      <w:rPr>
        <w:rFonts w:hint="default"/>
        <w:lang w:val="es-ES" w:eastAsia="es-ES" w:bidi="es-ES"/>
      </w:rPr>
    </w:lvl>
    <w:lvl w:ilvl="7" w:tplc="141847A2">
      <w:numFmt w:val="bullet"/>
      <w:lvlText w:val="•"/>
      <w:lvlJc w:val="left"/>
      <w:pPr>
        <w:ind w:left="7454" w:hanging="569"/>
      </w:pPr>
      <w:rPr>
        <w:rFonts w:hint="default"/>
        <w:lang w:val="es-ES" w:eastAsia="es-ES" w:bidi="es-ES"/>
      </w:rPr>
    </w:lvl>
    <w:lvl w:ilvl="8" w:tplc="728E2526">
      <w:numFmt w:val="bullet"/>
      <w:lvlText w:val="•"/>
      <w:lvlJc w:val="left"/>
      <w:pPr>
        <w:ind w:left="8336" w:hanging="569"/>
      </w:pPr>
      <w:rPr>
        <w:rFonts w:hint="default"/>
        <w:lang w:val="es-ES" w:eastAsia="es-ES" w:bidi="es-ES"/>
      </w:rPr>
    </w:lvl>
  </w:abstractNum>
  <w:abstractNum w:abstractNumId="168" w15:restartNumberingAfterBreak="0">
    <w:nsid w:val="7E3A4C9D"/>
    <w:multiLevelType w:val="hybridMultilevel"/>
    <w:tmpl w:val="B88EC9A4"/>
    <w:lvl w:ilvl="0" w:tplc="0C42B370">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BAB8AD00">
      <w:numFmt w:val="bullet"/>
      <w:lvlText w:val="•"/>
      <w:lvlJc w:val="left"/>
      <w:pPr>
        <w:ind w:left="2162" w:hanging="569"/>
      </w:pPr>
      <w:rPr>
        <w:rFonts w:hint="default"/>
        <w:lang w:val="es-ES" w:eastAsia="es-ES" w:bidi="es-ES"/>
      </w:rPr>
    </w:lvl>
    <w:lvl w:ilvl="2" w:tplc="670A777C">
      <w:numFmt w:val="bullet"/>
      <w:lvlText w:val="•"/>
      <w:lvlJc w:val="left"/>
      <w:pPr>
        <w:ind w:left="3044" w:hanging="569"/>
      </w:pPr>
      <w:rPr>
        <w:rFonts w:hint="default"/>
        <w:lang w:val="es-ES" w:eastAsia="es-ES" w:bidi="es-ES"/>
      </w:rPr>
    </w:lvl>
    <w:lvl w:ilvl="3" w:tplc="34CCD186">
      <w:numFmt w:val="bullet"/>
      <w:lvlText w:val="•"/>
      <w:lvlJc w:val="left"/>
      <w:pPr>
        <w:ind w:left="3926" w:hanging="569"/>
      </w:pPr>
      <w:rPr>
        <w:rFonts w:hint="default"/>
        <w:lang w:val="es-ES" w:eastAsia="es-ES" w:bidi="es-ES"/>
      </w:rPr>
    </w:lvl>
    <w:lvl w:ilvl="4" w:tplc="9FC25BC2">
      <w:numFmt w:val="bullet"/>
      <w:lvlText w:val="•"/>
      <w:lvlJc w:val="left"/>
      <w:pPr>
        <w:ind w:left="4808" w:hanging="569"/>
      </w:pPr>
      <w:rPr>
        <w:rFonts w:hint="default"/>
        <w:lang w:val="es-ES" w:eastAsia="es-ES" w:bidi="es-ES"/>
      </w:rPr>
    </w:lvl>
    <w:lvl w:ilvl="5" w:tplc="93FCBFB2">
      <w:numFmt w:val="bullet"/>
      <w:lvlText w:val="•"/>
      <w:lvlJc w:val="left"/>
      <w:pPr>
        <w:ind w:left="5690" w:hanging="569"/>
      </w:pPr>
      <w:rPr>
        <w:rFonts w:hint="default"/>
        <w:lang w:val="es-ES" w:eastAsia="es-ES" w:bidi="es-ES"/>
      </w:rPr>
    </w:lvl>
    <w:lvl w:ilvl="6" w:tplc="988815DA">
      <w:numFmt w:val="bullet"/>
      <w:lvlText w:val="•"/>
      <w:lvlJc w:val="left"/>
      <w:pPr>
        <w:ind w:left="6572" w:hanging="569"/>
      </w:pPr>
      <w:rPr>
        <w:rFonts w:hint="default"/>
        <w:lang w:val="es-ES" w:eastAsia="es-ES" w:bidi="es-ES"/>
      </w:rPr>
    </w:lvl>
    <w:lvl w:ilvl="7" w:tplc="AF40B5DE">
      <w:numFmt w:val="bullet"/>
      <w:lvlText w:val="•"/>
      <w:lvlJc w:val="left"/>
      <w:pPr>
        <w:ind w:left="7454" w:hanging="569"/>
      </w:pPr>
      <w:rPr>
        <w:rFonts w:hint="default"/>
        <w:lang w:val="es-ES" w:eastAsia="es-ES" w:bidi="es-ES"/>
      </w:rPr>
    </w:lvl>
    <w:lvl w:ilvl="8" w:tplc="7A0C81DA">
      <w:numFmt w:val="bullet"/>
      <w:lvlText w:val="•"/>
      <w:lvlJc w:val="left"/>
      <w:pPr>
        <w:ind w:left="8336" w:hanging="569"/>
      </w:pPr>
      <w:rPr>
        <w:rFonts w:hint="default"/>
        <w:lang w:val="es-ES" w:eastAsia="es-ES" w:bidi="es-ES"/>
      </w:rPr>
    </w:lvl>
  </w:abstractNum>
  <w:abstractNum w:abstractNumId="169" w15:restartNumberingAfterBreak="0">
    <w:nsid w:val="7EB4243E"/>
    <w:multiLevelType w:val="hybridMultilevel"/>
    <w:tmpl w:val="3ABEFE60"/>
    <w:lvl w:ilvl="0" w:tplc="70A6F8D8">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F9C0F352">
      <w:numFmt w:val="bullet"/>
      <w:lvlText w:val="•"/>
      <w:lvlJc w:val="left"/>
      <w:pPr>
        <w:ind w:left="2162" w:hanging="569"/>
      </w:pPr>
      <w:rPr>
        <w:rFonts w:hint="default"/>
        <w:lang w:val="es-ES" w:eastAsia="es-ES" w:bidi="es-ES"/>
      </w:rPr>
    </w:lvl>
    <w:lvl w:ilvl="2" w:tplc="2BDA9ACC">
      <w:numFmt w:val="bullet"/>
      <w:lvlText w:val="•"/>
      <w:lvlJc w:val="left"/>
      <w:pPr>
        <w:ind w:left="3044" w:hanging="569"/>
      </w:pPr>
      <w:rPr>
        <w:rFonts w:hint="default"/>
        <w:lang w:val="es-ES" w:eastAsia="es-ES" w:bidi="es-ES"/>
      </w:rPr>
    </w:lvl>
    <w:lvl w:ilvl="3" w:tplc="055AC4B8">
      <w:numFmt w:val="bullet"/>
      <w:lvlText w:val="•"/>
      <w:lvlJc w:val="left"/>
      <w:pPr>
        <w:ind w:left="3926" w:hanging="569"/>
      </w:pPr>
      <w:rPr>
        <w:rFonts w:hint="default"/>
        <w:lang w:val="es-ES" w:eastAsia="es-ES" w:bidi="es-ES"/>
      </w:rPr>
    </w:lvl>
    <w:lvl w:ilvl="4" w:tplc="7BDC28B8">
      <w:numFmt w:val="bullet"/>
      <w:lvlText w:val="•"/>
      <w:lvlJc w:val="left"/>
      <w:pPr>
        <w:ind w:left="4808" w:hanging="569"/>
      </w:pPr>
      <w:rPr>
        <w:rFonts w:hint="default"/>
        <w:lang w:val="es-ES" w:eastAsia="es-ES" w:bidi="es-ES"/>
      </w:rPr>
    </w:lvl>
    <w:lvl w:ilvl="5" w:tplc="A3DE0E1A">
      <w:numFmt w:val="bullet"/>
      <w:lvlText w:val="•"/>
      <w:lvlJc w:val="left"/>
      <w:pPr>
        <w:ind w:left="5690" w:hanging="569"/>
      </w:pPr>
      <w:rPr>
        <w:rFonts w:hint="default"/>
        <w:lang w:val="es-ES" w:eastAsia="es-ES" w:bidi="es-ES"/>
      </w:rPr>
    </w:lvl>
    <w:lvl w:ilvl="6" w:tplc="5D5AC968">
      <w:numFmt w:val="bullet"/>
      <w:lvlText w:val="•"/>
      <w:lvlJc w:val="left"/>
      <w:pPr>
        <w:ind w:left="6572" w:hanging="569"/>
      </w:pPr>
      <w:rPr>
        <w:rFonts w:hint="default"/>
        <w:lang w:val="es-ES" w:eastAsia="es-ES" w:bidi="es-ES"/>
      </w:rPr>
    </w:lvl>
    <w:lvl w:ilvl="7" w:tplc="5428F1F4">
      <w:numFmt w:val="bullet"/>
      <w:lvlText w:val="•"/>
      <w:lvlJc w:val="left"/>
      <w:pPr>
        <w:ind w:left="7454" w:hanging="569"/>
      </w:pPr>
      <w:rPr>
        <w:rFonts w:hint="default"/>
        <w:lang w:val="es-ES" w:eastAsia="es-ES" w:bidi="es-ES"/>
      </w:rPr>
    </w:lvl>
    <w:lvl w:ilvl="8" w:tplc="D42ACFDE">
      <w:numFmt w:val="bullet"/>
      <w:lvlText w:val="•"/>
      <w:lvlJc w:val="left"/>
      <w:pPr>
        <w:ind w:left="8336" w:hanging="569"/>
      </w:pPr>
      <w:rPr>
        <w:rFonts w:hint="default"/>
        <w:lang w:val="es-ES" w:eastAsia="es-ES" w:bidi="es-ES"/>
      </w:rPr>
    </w:lvl>
  </w:abstractNum>
  <w:abstractNum w:abstractNumId="170" w15:restartNumberingAfterBreak="0">
    <w:nsid w:val="7FBB07CE"/>
    <w:multiLevelType w:val="hybridMultilevel"/>
    <w:tmpl w:val="4F54D546"/>
    <w:lvl w:ilvl="0" w:tplc="54F6F580">
      <w:start w:val="1"/>
      <w:numFmt w:val="upperRoman"/>
      <w:lvlText w:val="%1."/>
      <w:lvlJc w:val="left"/>
      <w:pPr>
        <w:ind w:left="1287" w:hanging="569"/>
      </w:pPr>
      <w:rPr>
        <w:rFonts w:ascii="Arial Negrita" w:eastAsia="Arial" w:hAnsi="Arial Negrita" w:cs="Arial" w:hint="default"/>
        <w:b/>
        <w:bCs/>
        <w:spacing w:val="0"/>
        <w:w w:val="100"/>
        <w:sz w:val="20"/>
        <w:szCs w:val="20"/>
        <w:lang w:val="es-ES" w:eastAsia="es-ES" w:bidi="es-ES"/>
      </w:rPr>
    </w:lvl>
    <w:lvl w:ilvl="1" w:tplc="DD22E714">
      <w:numFmt w:val="bullet"/>
      <w:lvlText w:val="•"/>
      <w:lvlJc w:val="left"/>
      <w:pPr>
        <w:ind w:left="2162" w:hanging="569"/>
      </w:pPr>
      <w:rPr>
        <w:rFonts w:hint="default"/>
        <w:lang w:val="es-ES" w:eastAsia="es-ES" w:bidi="es-ES"/>
      </w:rPr>
    </w:lvl>
    <w:lvl w:ilvl="2" w:tplc="65CCAF72">
      <w:numFmt w:val="bullet"/>
      <w:lvlText w:val="•"/>
      <w:lvlJc w:val="left"/>
      <w:pPr>
        <w:ind w:left="3044" w:hanging="569"/>
      </w:pPr>
      <w:rPr>
        <w:rFonts w:hint="default"/>
        <w:lang w:val="es-ES" w:eastAsia="es-ES" w:bidi="es-ES"/>
      </w:rPr>
    </w:lvl>
    <w:lvl w:ilvl="3" w:tplc="292285E6">
      <w:numFmt w:val="bullet"/>
      <w:lvlText w:val="•"/>
      <w:lvlJc w:val="left"/>
      <w:pPr>
        <w:ind w:left="3926" w:hanging="569"/>
      </w:pPr>
      <w:rPr>
        <w:rFonts w:hint="default"/>
        <w:lang w:val="es-ES" w:eastAsia="es-ES" w:bidi="es-ES"/>
      </w:rPr>
    </w:lvl>
    <w:lvl w:ilvl="4" w:tplc="6A34AA7E">
      <w:numFmt w:val="bullet"/>
      <w:lvlText w:val="•"/>
      <w:lvlJc w:val="left"/>
      <w:pPr>
        <w:ind w:left="4808" w:hanging="569"/>
      </w:pPr>
      <w:rPr>
        <w:rFonts w:hint="default"/>
        <w:lang w:val="es-ES" w:eastAsia="es-ES" w:bidi="es-ES"/>
      </w:rPr>
    </w:lvl>
    <w:lvl w:ilvl="5" w:tplc="2A4042F0">
      <w:numFmt w:val="bullet"/>
      <w:lvlText w:val="•"/>
      <w:lvlJc w:val="left"/>
      <w:pPr>
        <w:ind w:left="5690" w:hanging="569"/>
      </w:pPr>
      <w:rPr>
        <w:rFonts w:hint="default"/>
        <w:lang w:val="es-ES" w:eastAsia="es-ES" w:bidi="es-ES"/>
      </w:rPr>
    </w:lvl>
    <w:lvl w:ilvl="6" w:tplc="5086B5EC">
      <w:numFmt w:val="bullet"/>
      <w:lvlText w:val="•"/>
      <w:lvlJc w:val="left"/>
      <w:pPr>
        <w:ind w:left="6572" w:hanging="569"/>
      </w:pPr>
      <w:rPr>
        <w:rFonts w:hint="default"/>
        <w:lang w:val="es-ES" w:eastAsia="es-ES" w:bidi="es-ES"/>
      </w:rPr>
    </w:lvl>
    <w:lvl w:ilvl="7" w:tplc="D234B11E">
      <w:numFmt w:val="bullet"/>
      <w:lvlText w:val="•"/>
      <w:lvlJc w:val="left"/>
      <w:pPr>
        <w:ind w:left="7454" w:hanging="569"/>
      </w:pPr>
      <w:rPr>
        <w:rFonts w:hint="default"/>
        <w:lang w:val="es-ES" w:eastAsia="es-ES" w:bidi="es-ES"/>
      </w:rPr>
    </w:lvl>
    <w:lvl w:ilvl="8" w:tplc="468E1A7A">
      <w:numFmt w:val="bullet"/>
      <w:lvlText w:val="•"/>
      <w:lvlJc w:val="left"/>
      <w:pPr>
        <w:ind w:left="8336" w:hanging="569"/>
      </w:pPr>
      <w:rPr>
        <w:rFonts w:hint="default"/>
        <w:lang w:val="es-ES" w:eastAsia="es-ES" w:bidi="es-ES"/>
      </w:rPr>
    </w:lvl>
  </w:abstractNum>
  <w:abstractNum w:abstractNumId="171" w15:restartNumberingAfterBreak="0">
    <w:nsid w:val="7FE0058D"/>
    <w:multiLevelType w:val="hybridMultilevel"/>
    <w:tmpl w:val="BD44801A"/>
    <w:lvl w:ilvl="0" w:tplc="C36213C6">
      <w:start w:val="1"/>
      <w:numFmt w:val="upperRoman"/>
      <w:lvlText w:val="%1."/>
      <w:lvlJc w:val="left"/>
      <w:pPr>
        <w:ind w:left="1288" w:hanging="569"/>
      </w:pPr>
      <w:rPr>
        <w:rFonts w:ascii="Arial Negrita" w:eastAsia="Arial" w:hAnsi="Arial Negrita" w:cs="Arial" w:hint="default"/>
        <w:b/>
        <w:bCs/>
        <w:spacing w:val="0"/>
        <w:w w:val="100"/>
        <w:sz w:val="20"/>
        <w:szCs w:val="20"/>
        <w:lang w:val="es-ES" w:eastAsia="es-ES" w:bidi="es-ES"/>
      </w:rPr>
    </w:lvl>
    <w:lvl w:ilvl="1" w:tplc="A984C244">
      <w:numFmt w:val="bullet"/>
      <w:lvlText w:val="•"/>
      <w:lvlJc w:val="left"/>
      <w:pPr>
        <w:ind w:left="2162" w:hanging="569"/>
      </w:pPr>
      <w:rPr>
        <w:rFonts w:hint="default"/>
        <w:lang w:val="es-ES" w:eastAsia="es-ES" w:bidi="es-ES"/>
      </w:rPr>
    </w:lvl>
    <w:lvl w:ilvl="2" w:tplc="42AC2CC6">
      <w:numFmt w:val="bullet"/>
      <w:lvlText w:val="•"/>
      <w:lvlJc w:val="left"/>
      <w:pPr>
        <w:ind w:left="3044" w:hanging="569"/>
      </w:pPr>
      <w:rPr>
        <w:rFonts w:hint="default"/>
        <w:lang w:val="es-ES" w:eastAsia="es-ES" w:bidi="es-ES"/>
      </w:rPr>
    </w:lvl>
    <w:lvl w:ilvl="3" w:tplc="0284BB02">
      <w:numFmt w:val="bullet"/>
      <w:lvlText w:val="•"/>
      <w:lvlJc w:val="left"/>
      <w:pPr>
        <w:ind w:left="3926" w:hanging="569"/>
      </w:pPr>
      <w:rPr>
        <w:rFonts w:hint="default"/>
        <w:lang w:val="es-ES" w:eastAsia="es-ES" w:bidi="es-ES"/>
      </w:rPr>
    </w:lvl>
    <w:lvl w:ilvl="4" w:tplc="E6AE287A">
      <w:numFmt w:val="bullet"/>
      <w:lvlText w:val="•"/>
      <w:lvlJc w:val="left"/>
      <w:pPr>
        <w:ind w:left="4808" w:hanging="569"/>
      </w:pPr>
      <w:rPr>
        <w:rFonts w:hint="default"/>
        <w:lang w:val="es-ES" w:eastAsia="es-ES" w:bidi="es-ES"/>
      </w:rPr>
    </w:lvl>
    <w:lvl w:ilvl="5" w:tplc="19345EEA">
      <w:numFmt w:val="bullet"/>
      <w:lvlText w:val="•"/>
      <w:lvlJc w:val="left"/>
      <w:pPr>
        <w:ind w:left="5690" w:hanging="569"/>
      </w:pPr>
      <w:rPr>
        <w:rFonts w:hint="default"/>
        <w:lang w:val="es-ES" w:eastAsia="es-ES" w:bidi="es-ES"/>
      </w:rPr>
    </w:lvl>
    <w:lvl w:ilvl="6" w:tplc="A13E7A44">
      <w:numFmt w:val="bullet"/>
      <w:lvlText w:val="•"/>
      <w:lvlJc w:val="left"/>
      <w:pPr>
        <w:ind w:left="6572" w:hanging="569"/>
      </w:pPr>
      <w:rPr>
        <w:rFonts w:hint="default"/>
        <w:lang w:val="es-ES" w:eastAsia="es-ES" w:bidi="es-ES"/>
      </w:rPr>
    </w:lvl>
    <w:lvl w:ilvl="7" w:tplc="04EC4116">
      <w:numFmt w:val="bullet"/>
      <w:lvlText w:val="•"/>
      <w:lvlJc w:val="left"/>
      <w:pPr>
        <w:ind w:left="7454" w:hanging="569"/>
      </w:pPr>
      <w:rPr>
        <w:rFonts w:hint="default"/>
        <w:lang w:val="es-ES" w:eastAsia="es-ES" w:bidi="es-ES"/>
      </w:rPr>
    </w:lvl>
    <w:lvl w:ilvl="8" w:tplc="41D040E0">
      <w:numFmt w:val="bullet"/>
      <w:lvlText w:val="•"/>
      <w:lvlJc w:val="left"/>
      <w:pPr>
        <w:ind w:left="8336" w:hanging="569"/>
      </w:pPr>
      <w:rPr>
        <w:rFonts w:hint="default"/>
        <w:lang w:val="es-ES" w:eastAsia="es-ES" w:bidi="es-ES"/>
      </w:rPr>
    </w:lvl>
  </w:abstractNum>
  <w:num w:numId="1">
    <w:abstractNumId w:val="3"/>
  </w:num>
  <w:num w:numId="2">
    <w:abstractNumId w:val="44"/>
  </w:num>
  <w:num w:numId="3">
    <w:abstractNumId w:val="23"/>
  </w:num>
  <w:num w:numId="4">
    <w:abstractNumId w:val="4"/>
  </w:num>
  <w:num w:numId="5">
    <w:abstractNumId w:val="130"/>
  </w:num>
  <w:num w:numId="6">
    <w:abstractNumId w:val="144"/>
  </w:num>
  <w:num w:numId="7">
    <w:abstractNumId w:val="2"/>
  </w:num>
  <w:num w:numId="8">
    <w:abstractNumId w:val="1"/>
  </w:num>
  <w:num w:numId="9">
    <w:abstractNumId w:val="0"/>
  </w:num>
  <w:num w:numId="10">
    <w:abstractNumId w:val="24"/>
  </w:num>
  <w:num w:numId="11">
    <w:abstractNumId w:val="61"/>
  </w:num>
  <w:num w:numId="12">
    <w:abstractNumId w:val="47"/>
  </w:num>
  <w:num w:numId="13">
    <w:abstractNumId w:val="51"/>
  </w:num>
  <w:num w:numId="14">
    <w:abstractNumId w:val="58"/>
  </w:num>
  <w:num w:numId="15">
    <w:abstractNumId w:val="161"/>
  </w:num>
  <w:num w:numId="16">
    <w:abstractNumId w:val="114"/>
  </w:num>
  <w:num w:numId="17">
    <w:abstractNumId w:val="152"/>
  </w:num>
  <w:num w:numId="18">
    <w:abstractNumId w:val="122"/>
  </w:num>
  <w:num w:numId="19">
    <w:abstractNumId w:val="106"/>
  </w:num>
  <w:num w:numId="20">
    <w:abstractNumId w:val="79"/>
  </w:num>
  <w:num w:numId="21">
    <w:abstractNumId w:val="55"/>
  </w:num>
  <w:num w:numId="22">
    <w:abstractNumId w:val="124"/>
  </w:num>
  <w:num w:numId="23">
    <w:abstractNumId w:val="141"/>
  </w:num>
  <w:num w:numId="24">
    <w:abstractNumId w:val="111"/>
  </w:num>
  <w:num w:numId="25">
    <w:abstractNumId w:val="52"/>
  </w:num>
  <w:num w:numId="26">
    <w:abstractNumId w:val="80"/>
  </w:num>
  <w:num w:numId="27">
    <w:abstractNumId w:val="12"/>
  </w:num>
  <w:num w:numId="28">
    <w:abstractNumId w:val="110"/>
  </w:num>
  <w:num w:numId="29">
    <w:abstractNumId w:val="160"/>
  </w:num>
  <w:num w:numId="30">
    <w:abstractNumId w:val="75"/>
  </w:num>
  <w:num w:numId="31">
    <w:abstractNumId w:val="88"/>
  </w:num>
  <w:num w:numId="32">
    <w:abstractNumId w:val="134"/>
  </w:num>
  <w:num w:numId="33">
    <w:abstractNumId w:val="39"/>
  </w:num>
  <w:num w:numId="34">
    <w:abstractNumId w:val="120"/>
  </w:num>
  <w:num w:numId="35">
    <w:abstractNumId w:val="21"/>
  </w:num>
  <w:num w:numId="36">
    <w:abstractNumId w:val="65"/>
  </w:num>
  <w:num w:numId="37">
    <w:abstractNumId w:val="107"/>
  </w:num>
  <w:num w:numId="38">
    <w:abstractNumId w:val="54"/>
  </w:num>
  <w:num w:numId="39">
    <w:abstractNumId w:val="129"/>
  </w:num>
  <w:num w:numId="40">
    <w:abstractNumId w:val="116"/>
  </w:num>
  <w:num w:numId="41">
    <w:abstractNumId w:val="118"/>
  </w:num>
  <w:num w:numId="42">
    <w:abstractNumId w:val="82"/>
  </w:num>
  <w:num w:numId="43">
    <w:abstractNumId w:val="150"/>
  </w:num>
  <w:num w:numId="44">
    <w:abstractNumId w:val="115"/>
  </w:num>
  <w:num w:numId="45">
    <w:abstractNumId w:val="149"/>
  </w:num>
  <w:num w:numId="46">
    <w:abstractNumId w:val="167"/>
  </w:num>
  <w:num w:numId="47">
    <w:abstractNumId w:val="13"/>
  </w:num>
  <w:num w:numId="48">
    <w:abstractNumId w:val="94"/>
  </w:num>
  <w:num w:numId="49">
    <w:abstractNumId w:val="22"/>
  </w:num>
  <w:num w:numId="50">
    <w:abstractNumId w:val="74"/>
  </w:num>
  <w:num w:numId="51">
    <w:abstractNumId w:val="131"/>
  </w:num>
  <w:num w:numId="52">
    <w:abstractNumId w:val="164"/>
  </w:num>
  <w:num w:numId="53">
    <w:abstractNumId w:val="148"/>
  </w:num>
  <w:num w:numId="54">
    <w:abstractNumId w:val="36"/>
  </w:num>
  <w:num w:numId="55">
    <w:abstractNumId w:val="101"/>
  </w:num>
  <w:num w:numId="56">
    <w:abstractNumId w:val="96"/>
  </w:num>
  <w:num w:numId="57">
    <w:abstractNumId w:val="5"/>
  </w:num>
  <w:num w:numId="58">
    <w:abstractNumId w:val="112"/>
  </w:num>
  <w:num w:numId="59">
    <w:abstractNumId w:val="14"/>
  </w:num>
  <w:num w:numId="60">
    <w:abstractNumId w:val="93"/>
  </w:num>
  <w:num w:numId="61">
    <w:abstractNumId w:val="71"/>
  </w:num>
  <w:num w:numId="62">
    <w:abstractNumId w:val="15"/>
  </w:num>
  <w:num w:numId="63">
    <w:abstractNumId w:val="133"/>
  </w:num>
  <w:num w:numId="64">
    <w:abstractNumId w:val="171"/>
  </w:num>
  <w:num w:numId="65">
    <w:abstractNumId w:val="67"/>
  </w:num>
  <w:num w:numId="66">
    <w:abstractNumId w:val="35"/>
  </w:num>
  <w:num w:numId="67">
    <w:abstractNumId w:val="7"/>
  </w:num>
  <w:num w:numId="68">
    <w:abstractNumId w:val="42"/>
  </w:num>
  <w:num w:numId="69">
    <w:abstractNumId w:val="29"/>
  </w:num>
  <w:num w:numId="70">
    <w:abstractNumId w:val="60"/>
  </w:num>
  <w:num w:numId="71">
    <w:abstractNumId w:val="38"/>
  </w:num>
  <w:num w:numId="72">
    <w:abstractNumId w:val="156"/>
  </w:num>
  <w:num w:numId="73">
    <w:abstractNumId w:val="143"/>
  </w:num>
  <w:num w:numId="74">
    <w:abstractNumId w:val="66"/>
  </w:num>
  <w:num w:numId="75">
    <w:abstractNumId w:val="17"/>
  </w:num>
  <w:num w:numId="76">
    <w:abstractNumId w:val="73"/>
  </w:num>
  <w:num w:numId="77">
    <w:abstractNumId w:val="146"/>
  </w:num>
  <w:num w:numId="78">
    <w:abstractNumId w:val="45"/>
  </w:num>
  <w:num w:numId="79">
    <w:abstractNumId w:val="108"/>
  </w:num>
  <w:num w:numId="80">
    <w:abstractNumId w:val="95"/>
  </w:num>
  <w:num w:numId="81">
    <w:abstractNumId w:val="119"/>
  </w:num>
  <w:num w:numId="82">
    <w:abstractNumId w:val="56"/>
  </w:num>
  <w:num w:numId="83">
    <w:abstractNumId w:val="153"/>
  </w:num>
  <w:num w:numId="84">
    <w:abstractNumId w:val="59"/>
  </w:num>
  <w:num w:numId="85">
    <w:abstractNumId w:val="140"/>
  </w:num>
  <w:num w:numId="86">
    <w:abstractNumId w:val="159"/>
  </w:num>
  <w:num w:numId="87">
    <w:abstractNumId w:val="11"/>
  </w:num>
  <w:num w:numId="88">
    <w:abstractNumId w:val="70"/>
  </w:num>
  <w:num w:numId="89">
    <w:abstractNumId w:val="170"/>
  </w:num>
  <w:num w:numId="90">
    <w:abstractNumId w:val="139"/>
  </w:num>
  <w:num w:numId="91">
    <w:abstractNumId w:val="91"/>
  </w:num>
  <w:num w:numId="92">
    <w:abstractNumId w:val="154"/>
  </w:num>
  <w:num w:numId="93">
    <w:abstractNumId w:val="8"/>
  </w:num>
  <w:num w:numId="94">
    <w:abstractNumId w:val="138"/>
  </w:num>
  <w:num w:numId="95">
    <w:abstractNumId w:val="136"/>
  </w:num>
  <w:num w:numId="96">
    <w:abstractNumId w:val="32"/>
  </w:num>
  <w:num w:numId="97">
    <w:abstractNumId w:val="163"/>
  </w:num>
  <w:num w:numId="98">
    <w:abstractNumId w:val="72"/>
  </w:num>
  <w:num w:numId="99">
    <w:abstractNumId w:val="147"/>
  </w:num>
  <w:num w:numId="100">
    <w:abstractNumId w:val="50"/>
  </w:num>
  <w:num w:numId="101">
    <w:abstractNumId w:val="69"/>
  </w:num>
  <w:num w:numId="102">
    <w:abstractNumId w:val="77"/>
  </w:num>
  <w:num w:numId="103">
    <w:abstractNumId w:val="27"/>
  </w:num>
  <w:num w:numId="104">
    <w:abstractNumId w:val="155"/>
  </w:num>
  <w:num w:numId="105">
    <w:abstractNumId w:val="90"/>
  </w:num>
  <w:num w:numId="106">
    <w:abstractNumId w:val="57"/>
  </w:num>
  <w:num w:numId="107">
    <w:abstractNumId w:val="10"/>
  </w:num>
  <w:num w:numId="108">
    <w:abstractNumId w:val="40"/>
  </w:num>
  <w:num w:numId="109">
    <w:abstractNumId w:val="109"/>
  </w:num>
  <w:num w:numId="110">
    <w:abstractNumId w:val="19"/>
  </w:num>
  <w:num w:numId="111">
    <w:abstractNumId w:val="103"/>
  </w:num>
  <w:num w:numId="112">
    <w:abstractNumId w:val="105"/>
  </w:num>
  <w:num w:numId="113">
    <w:abstractNumId w:val="18"/>
  </w:num>
  <w:num w:numId="114">
    <w:abstractNumId w:val="85"/>
  </w:num>
  <w:num w:numId="115">
    <w:abstractNumId w:val="31"/>
  </w:num>
  <w:num w:numId="116">
    <w:abstractNumId w:val="9"/>
  </w:num>
  <w:num w:numId="117">
    <w:abstractNumId w:val="158"/>
  </w:num>
  <w:num w:numId="118">
    <w:abstractNumId w:val="49"/>
  </w:num>
  <w:num w:numId="119">
    <w:abstractNumId w:val="99"/>
  </w:num>
  <w:num w:numId="120">
    <w:abstractNumId w:val="135"/>
  </w:num>
  <w:num w:numId="121">
    <w:abstractNumId w:val="98"/>
  </w:num>
  <w:num w:numId="122">
    <w:abstractNumId w:val="142"/>
  </w:num>
  <w:num w:numId="123">
    <w:abstractNumId w:val="102"/>
  </w:num>
  <w:num w:numId="124">
    <w:abstractNumId w:val="123"/>
  </w:num>
  <w:num w:numId="125">
    <w:abstractNumId w:val="81"/>
  </w:num>
  <w:num w:numId="126">
    <w:abstractNumId w:val="16"/>
  </w:num>
  <w:num w:numId="127">
    <w:abstractNumId w:val="34"/>
  </w:num>
  <w:num w:numId="128">
    <w:abstractNumId w:val="76"/>
  </w:num>
  <w:num w:numId="129">
    <w:abstractNumId w:val="64"/>
  </w:num>
  <w:num w:numId="130">
    <w:abstractNumId w:val="97"/>
  </w:num>
  <w:num w:numId="131">
    <w:abstractNumId w:val="166"/>
  </w:num>
  <w:num w:numId="132">
    <w:abstractNumId w:val="43"/>
  </w:num>
  <w:num w:numId="133">
    <w:abstractNumId w:val="46"/>
  </w:num>
  <w:num w:numId="134">
    <w:abstractNumId w:val="83"/>
  </w:num>
  <w:num w:numId="135">
    <w:abstractNumId w:val="151"/>
  </w:num>
  <w:num w:numId="136">
    <w:abstractNumId w:val="68"/>
  </w:num>
  <w:num w:numId="137">
    <w:abstractNumId w:val="162"/>
  </w:num>
  <w:num w:numId="138">
    <w:abstractNumId w:val="117"/>
  </w:num>
  <w:num w:numId="139">
    <w:abstractNumId w:val="145"/>
  </w:num>
  <w:num w:numId="140">
    <w:abstractNumId w:val="168"/>
  </w:num>
  <w:num w:numId="141">
    <w:abstractNumId w:val="165"/>
  </w:num>
  <w:num w:numId="142">
    <w:abstractNumId w:val="89"/>
  </w:num>
  <w:num w:numId="143">
    <w:abstractNumId w:val="126"/>
  </w:num>
  <w:num w:numId="144">
    <w:abstractNumId w:val="169"/>
  </w:num>
  <w:num w:numId="145">
    <w:abstractNumId w:val="127"/>
  </w:num>
  <w:num w:numId="146">
    <w:abstractNumId w:val="6"/>
  </w:num>
  <w:num w:numId="147">
    <w:abstractNumId w:val="125"/>
  </w:num>
  <w:num w:numId="148">
    <w:abstractNumId w:val="86"/>
  </w:num>
  <w:num w:numId="149">
    <w:abstractNumId w:val="84"/>
  </w:num>
  <w:num w:numId="150">
    <w:abstractNumId w:val="104"/>
  </w:num>
  <w:num w:numId="151">
    <w:abstractNumId w:val="132"/>
  </w:num>
  <w:num w:numId="152">
    <w:abstractNumId w:val="37"/>
  </w:num>
  <w:num w:numId="153">
    <w:abstractNumId w:val="113"/>
  </w:num>
  <w:num w:numId="154">
    <w:abstractNumId w:val="63"/>
  </w:num>
  <w:num w:numId="155">
    <w:abstractNumId w:val="20"/>
  </w:num>
  <w:num w:numId="156">
    <w:abstractNumId w:val="28"/>
  </w:num>
  <w:num w:numId="157">
    <w:abstractNumId w:val="87"/>
  </w:num>
  <w:num w:numId="158">
    <w:abstractNumId w:val="41"/>
  </w:num>
  <w:num w:numId="159">
    <w:abstractNumId w:val="30"/>
  </w:num>
  <w:num w:numId="160">
    <w:abstractNumId w:val="100"/>
  </w:num>
  <w:num w:numId="161">
    <w:abstractNumId w:val="157"/>
  </w:num>
  <w:num w:numId="162">
    <w:abstractNumId w:val="137"/>
  </w:num>
  <w:num w:numId="163">
    <w:abstractNumId w:val="121"/>
  </w:num>
  <w:num w:numId="164">
    <w:abstractNumId w:val="92"/>
  </w:num>
  <w:num w:numId="165">
    <w:abstractNumId w:val="128"/>
  </w:num>
  <w:num w:numId="166">
    <w:abstractNumId w:val="25"/>
  </w:num>
  <w:num w:numId="167">
    <w:abstractNumId w:val="48"/>
  </w:num>
  <w:num w:numId="168">
    <w:abstractNumId w:val="26"/>
  </w:num>
  <w:num w:numId="169">
    <w:abstractNumId w:val="78"/>
  </w:num>
  <w:num w:numId="170">
    <w:abstractNumId w:val="33"/>
  </w:num>
  <w:num w:numId="171">
    <w:abstractNumId w:val="62"/>
  </w:num>
  <w:num w:numId="172">
    <w:abstractNumId w:val="53"/>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ABF"/>
    <w:rsid w:val="00001A7B"/>
    <w:rsid w:val="00002761"/>
    <w:rsid w:val="0000393B"/>
    <w:rsid w:val="000047DF"/>
    <w:rsid w:val="00004DE9"/>
    <w:rsid w:val="00007C63"/>
    <w:rsid w:val="00007F8A"/>
    <w:rsid w:val="00010197"/>
    <w:rsid w:val="00010EA5"/>
    <w:rsid w:val="00011605"/>
    <w:rsid w:val="00012048"/>
    <w:rsid w:val="000128E5"/>
    <w:rsid w:val="00013C99"/>
    <w:rsid w:val="00014191"/>
    <w:rsid w:val="00014B22"/>
    <w:rsid w:val="00023D75"/>
    <w:rsid w:val="0002483A"/>
    <w:rsid w:val="0002541F"/>
    <w:rsid w:val="00026C20"/>
    <w:rsid w:val="00027968"/>
    <w:rsid w:val="00027DC0"/>
    <w:rsid w:val="00030B92"/>
    <w:rsid w:val="00032978"/>
    <w:rsid w:val="00036EE9"/>
    <w:rsid w:val="00040227"/>
    <w:rsid w:val="00040A8C"/>
    <w:rsid w:val="000428D5"/>
    <w:rsid w:val="00043407"/>
    <w:rsid w:val="00043974"/>
    <w:rsid w:val="00044612"/>
    <w:rsid w:val="000471A3"/>
    <w:rsid w:val="00047FD6"/>
    <w:rsid w:val="00047FFC"/>
    <w:rsid w:val="00050CD7"/>
    <w:rsid w:val="00054214"/>
    <w:rsid w:val="00055E9D"/>
    <w:rsid w:val="00056C99"/>
    <w:rsid w:val="00057789"/>
    <w:rsid w:val="000579B2"/>
    <w:rsid w:val="000604EA"/>
    <w:rsid w:val="00060CF7"/>
    <w:rsid w:val="00070071"/>
    <w:rsid w:val="00071D48"/>
    <w:rsid w:val="000720BA"/>
    <w:rsid w:val="000728AB"/>
    <w:rsid w:val="000744DD"/>
    <w:rsid w:val="00074C09"/>
    <w:rsid w:val="00075921"/>
    <w:rsid w:val="00080ACF"/>
    <w:rsid w:val="00081EF0"/>
    <w:rsid w:val="000827A7"/>
    <w:rsid w:val="00083EC9"/>
    <w:rsid w:val="00084F9E"/>
    <w:rsid w:val="00085253"/>
    <w:rsid w:val="0008543A"/>
    <w:rsid w:val="000870BC"/>
    <w:rsid w:val="00087CB0"/>
    <w:rsid w:val="00090014"/>
    <w:rsid w:val="000912A3"/>
    <w:rsid w:val="000939DF"/>
    <w:rsid w:val="0009406A"/>
    <w:rsid w:val="00096A6C"/>
    <w:rsid w:val="00096AB2"/>
    <w:rsid w:val="000A1CB6"/>
    <w:rsid w:val="000A2009"/>
    <w:rsid w:val="000A448F"/>
    <w:rsid w:val="000A719A"/>
    <w:rsid w:val="000B0AA9"/>
    <w:rsid w:val="000B2066"/>
    <w:rsid w:val="000B25E1"/>
    <w:rsid w:val="000B310E"/>
    <w:rsid w:val="000B46C7"/>
    <w:rsid w:val="000B4F21"/>
    <w:rsid w:val="000B5401"/>
    <w:rsid w:val="000B55BD"/>
    <w:rsid w:val="000B5B3F"/>
    <w:rsid w:val="000C256F"/>
    <w:rsid w:val="000C53F2"/>
    <w:rsid w:val="000C627D"/>
    <w:rsid w:val="000C6829"/>
    <w:rsid w:val="000C79C8"/>
    <w:rsid w:val="000D0C57"/>
    <w:rsid w:val="000D1D57"/>
    <w:rsid w:val="000D2519"/>
    <w:rsid w:val="000D3376"/>
    <w:rsid w:val="000D56C3"/>
    <w:rsid w:val="000D60C6"/>
    <w:rsid w:val="000D66CF"/>
    <w:rsid w:val="000D6B4C"/>
    <w:rsid w:val="000D6D20"/>
    <w:rsid w:val="000D745E"/>
    <w:rsid w:val="000D7B9F"/>
    <w:rsid w:val="000D7D43"/>
    <w:rsid w:val="000E00CA"/>
    <w:rsid w:val="000E20AE"/>
    <w:rsid w:val="000E2121"/>
    <w:rsid w:val="000E7F9C"/>
    <w:rsid w:val="000F0F66"/>
    <w:rsid w:val="000F147C"/>
    <w:rsid w:val="000F4B2E"/>
    <w:rsid w:val="000F4DC4"/>
    <w:rsid w:val="000F6014"/>
    <w:rsid w:val="000F7252"/>
    <w:rsid w:val="0010177B"/>
    <w:rsid w:val="00101F3A"/>
    <w:rsid w:val="001030AD"/>
    <w:rsid w:val="00103D94"/>
    <w:rsid w:val="001069D3"/>
    <w:rsid w:val="001078B2"/>
    <w:rsid w:val="00107CEC"/>
    <w:rsid w:val="0011061D"/>
    <w:rsid w:val="001148F1"/>
    <w:rsid w:val="001149A2"/>
    <w:rsid w:val="00114B16"/>
    <w:rsid w:val="00115DC7"/>
    <w:rsid w:val="001233C1"/>
    <w:rsid w:val="0012502B"/>
    <w:rsid w:val="00126265"/>
    <w:rsid w:val="0012630E"/>
    <w:rsid w:val="00126B13"/>
    <w:rsid w:val="00126B22"/>
    <w:rsid w:val="00126D0F"/>
    <w:rsid w:val="001272E0"/>
    <w:rsid w:val="00130218"/>
    <w:rsid w:val="00134C62"/>
    <w:rsid w:val="00136A5E"/>
    <w:rsid w:val="001408F0"/>
    <w:rsid w:val="0014338D"/>
    <w:rsid w:val="00143D94"/>
    <w:rsid w:val="00144B3F"/>
    <w:rsid w:val="00145C93"/>
    <w:rsid w:val="0014671A"/>
    <w:rsid w:val="00146D85"/>
    <w:rsid w:val="00147308"/>
    <w:rsid w:val="00147984"/>
    <w:rsid w:val="00147C93"/>
    <w:rsid w:val="00150CAF"/>
    <w:rsid w:val="001517C1"/>
    <w:rsid w:val="00154646"/>
    <w:rsid w:val="0015472A"/>
    <w:rsid w:val="00155112"/>
    <w:rsid w:val="001551B3"/>
    <w:rsid w:val="00155E12"/>
    <w:rsid w:val="001575ED"/>
    <w:rsid w:val="00160F3F"/>
    <w:rsid w:val="001628E3"/>
    <w:rsid w:val="001669C8"/>
    <w:rsid w:val="001673BE"/>
    <w:rsid w:val="001710C5"/>
    <w:rsid w:val="001716D2"/>
    <w:rsid w:val="0017220C"/>
    <w:rsid w:val="0017373C"/>
    <w:rsid w:val="00173E4B"/>
    <w:rsid w:val="00176003"/>
    <w:rsid w:val="0017638E"/>
    <w:rsid w:val="00181263"/>
    <w:rsid w:val="00181EFA"/>
    <w:rsid w:val="00183704"/>
    <w:rsid w:val="0018522B"/>
    <w:rsid w:val="0018649C"/>
    <w:rsid w:val="001902B8"/>
    <w:rsid w:val="00191CF9"/>
    <w:rsid w:val="00192151"/>
    <w:rsid w:val="00192EB4"/>
    <w:rsid w:val="0019336B"/>
    <w:rsid w:val="00193D17"/>
    <w:rsid w:val="0019455E"/>
    <w:rsid w:val="00197BB7"/>
    <w:rsid w:val="001A03C3"/>
    <w:rsid w:val="001A0E74"/>
    <w:rsid w:val="001A2440"/>
    <w:rsid w:val="001A3404"/>
    <w:rsid w:val="001A37C5"/>
    <w:rsid w:val="001A4FEE"/>
    <w:rsid w:val="001A560E"/>
    <w:rsid w:val="001A78D5"/>
    <w:rsid w:val="001A7AEA"/>
    <w:rsid w:val="001B0612"/>
    <w:rsid w:val="001B0B20"/>
    <w:rsid w:val="001B36ED"/>
    <w:rsid w:val="001B4E21"/>
    <w:rsid w:val="001B52DA"/>
    <w:rsid w:val="001B6C98"/>
    <w:rsid w:val="001C022D"/>
    <w:rsid w:val="001C0660"/>
    <w:rsid w:val="001C0846"/>
    <w:rsid w:val="001C0E4B"/>
    <w:rsid w:val="001C2DF8"/>
    <w:rsid w:val="001C3080"/>
    <w:rsid w:val="001C7A6A"/>
    <w:rsid w:val="001D1586"/>
    <w:rsid w:val="001D184D"/>
    <w:rsid w:val="001D1E59"/>
    <w:rsid w:val="001D29F6"/>
    <w:rsid w:val="001D2C12"/>
    <w:rsid w:val="001E1D76"/>
    <w:rsid w:val="001E3184"/>
    <w:rsid w:val="001E35B0"/>
    <w:rsid w:val="001E500F"/>
    <w:rsid w:val="001E6D14"/>
    <w:rsid w:val="001F337B"/>
    <w:rsid w:val="001F457E"/>
    <w:rsid w:val="00200835"/>
    <w:rsid w:val="00200C98"/>
    <w:rsid w:val="00201DDA"/>
    <w:rsid w:val="00203229"/>
    <w:rsid w:val="00203E46"/>
    <w:rsid w:val="00204CB8"/>
    <w:rsid w:val="00205F30"/>
    <w:rsid w:val="00207467"/>
    <w:rsid w:val="002110A2"/>
    <w:rsid w:val="00212B9F"/>
    <w:rsid w:val="00214AA7"/>
    <w:rsid w:val="0021578C"/>
    <w:rsid w:val="00217061"/>
    <w:rsid w:val="002208C2"/>
    <w:rsid w:val="0022160C"/>
    <w:rsid w:val="00222518"/>
    <w:rsid w:val="0022421B"/>
    <w:rsid w:val="0022694A"/>
    <w:rsid w:val="0022799B"/>
    <w:rsid w:val="00227A53"/>
    <w:rsid w:val="00231363"/>
    <w:rsid w:val="00233B45"/>
    <w:rsid w:val="00234F69"/>
    <w:rsid w:val="0023530E"/>
    <w:rsid w:val="0023633B"/>
    <w:rsid w:val="00236C6F"/>
    <w:rsid w:val="002402A9"/>
    <w:rsid w:val="00240EE8"/>
    <w:rsid w:val="00241B65"/>
    <w:rsid w:val="00243CAD"/>
    <w:rsid w:val="002450BB"/>
    <w:rsid w:val="002463CA"/>
    <w:rsid w:val="00251AAB"/>
    <w:rsid w:val="00252A3A"/>
    <w:rsid w:val="002535E9"/>
    <w:rsid w:val="00254351"/>
    <w:rsid w:val="00254963"/>
    <w:rsid w:val="00254F14"/>
    <w:rsid w:val="0025687D"/>
    <w:rsid w:val="00257DFE"/>
    <w:rsid w:val="00260240"/>
    <w:rsid w:val="002620DF"/>
    <w:rsid w:val="00262A3A"/>
    <w:rsid w:val="00262A5C"/>
    <w:rsid w:val="00264D94"/>
    <w:rsid w:val="00265388"/>
    <w:rsid w:val="002661F4"/>
    <w:rsid w:val="00267426"/>
    <w:rsid w:val="00270206"/>
    <w:rsid w:val="00273866"/>
    <w:rsid w:val="00274962"/>
    <w:rsid w:val="00281041"/>
    <w:rsid w:val="00284D25"/>
    <w:rsid w:val="002854CC"/>
    <w:rsid w:val="00286B6A"/>
    <w:rsid w:val="0028736A"/>
    <w:rsid w:val="00287FD6"/>
    <w:rsid w:val="002949FA"/>
    <w:rsid w:val="00295EC2"/>
    <w:rsid w:val="00297249"/>
    <w:rsid w:val="002A0594"/>
    <w:rsid w:val="002A1B00"/>
    <w:rsid w:val="002A1F37"/>
    <w:rsid w:val="002A2F86"/>
    <w:rsid w:val="002A3CD1"/>
    <w:rsid w:val="002A44B6"/>
    <w:rsid w:val="002A4EEA"/>
    <w:rsid w:val="002A5018"/>
    <w:rsid w:val="002A5A30"/>
    <w:rsid w:val="002A6656"/>
    <w:rsid w:val="002A7825"/>
    <w:rsid w:val="002A7E5D"/>
    <w:rsid w:val="002B00C3"/>
    <w:rsid w:val="002B1AB2"/>
    <w:rsid w:val="002B26F4"/>
    <w:rsid w:val="002B2815"/>
    <w:rsid w:val="002B3BCC"/>
    <w:rsid w:val="002B51ED"/>
    <w:rsid w:val="002B701A"/>
    <w:rsid w:val="002C0421"/>
    <w:rsid w:val="002C07D6"/>
    <w:rsid w:val="002C1677"/>
    <w:rsid w:val="002C2587"/>
    <w:rsid w:val="002C291E"/>
    <w:rsid w:val="002C5739"/>
    <w:rsid w:val="002C6CB0"/>
    <w:rsid w:val="002C7121"/>
    <w:rsid w:val="002D2602"/>
    <w:rsid w:val="002D35CC"/>
    <w:rsid w:val="002D56AF"/>
    <w:rsid w:val="002D6DA4"/>
    <w:rsid w:val="002D6EFA"/>
    <w:rsid w:val="002E12CF"/>
    <w:rsid w:val="002E262C"/>
    <w:rsid w:val="002E4EB1"/>
    <w:rsid w:val="002F10F2"/>
    <w:rsid w:val="002F3EDE"/>
    <w:rsid w:val="002F3EF5"/>
    <w:rsid w:val="002F483A"/>
    <w:rsid w:val="002F691F"/>
    <w:rsid w:val="002F7879"/>
    <w:rsid w:val="00300C10"/>
    <w:rsid w:val="0030147A"/>
    <w:rsid w:val="00302AD1"/>
    <w:rsid w:val="00302DAD"/>
    <w:rsid w:val="00307315"/>
    <w:rsid w:val="003152EC"/>
    <w:rsid w:val="003159ED"/>
    <w:rsid w:val="00316907"/>
    <w:rsid w:val="00321767"/>
    <w:rsid w:val="003222C1"/>
    <w:rsid w:val="00327ACF"/>
    <w:rsid w:val="00333947"/>
    <w:rsid w:val="003343A7"/>
    <w:rsid w:val="00334A7D"/>
    <w:rsid w:val="00335352"/>
    <w:rsid w:val="00335FD4"/>
    <w:rsid w:val="00341A78"/>
    <w:rsid w:val="00342960"/>
    <w:rsid w:val="00342A30"/>
    <w:rsid w:val="0034404B"/>
    <w:rsid w:val="003469F2"/>
    <w:rsid w:val="0034741F"/>
    <w:rsid w:val="00347903"/>
    <w:rsid w:val="00347FF2"/>
    <w:rsid w:val="0035077E"/>
    <w:rsid w:val="0035115B"/>
    <w:rsid w:val="0035197C"/>
    <w:rsid w:val="003519EA"/>
    <w:rsid w:val="00353763"/>
    <w:rsid w:val="00353DBF"/>
    <w:rsid w:val="00354C48"/>
    <w:rsid w:val="00355954"/>
    <w:rsid w:val="00356385"/>
    <w:rsid w:val="00356841"/>
    <w:rsid w:val="003604F0"/>
    <w:rsid w:val="0036078D"/>
    <w:rsid w:val="00361567"/>
    <w:rsid w:val="00361E0C"/>
    <w:rsid w:val="0036275C"/>
    <w:rsid w:val="003640B2"/>
    <w:rsid w:val="003647C4"/>
    <w:rsid w:val="003659C4"/>
    <w:rsid w:val="00365BF9"/>
    <w:rsid w:val="00365C0A"/>
    <w:rsid w:val="00366C04"/>
    <w:rsid w:val="003705F3"/>
    <w:rsid w:val="003707A7"/>
    <w:rsid w:val="00371CB2"/>
    <w:rsid w:val="0037641D"/>
    <w:rsid w:val="003772F7"/>
    <w:rsid w:val="00382DC6"/>
    <w:rsid w:val="003833A9"/>
    <w:rsid w:val="00383496"/>
    <w:rsid w:val="00386D5F"/>
    <w:rsid w:val="00387D4D"/>
    <w:rsid w:val="00390327"/>
    <w:rsid w:val="00391080"/>
    <w:rsid w:val="00392648"/>
    <w:rsid w:val="00393775"/>
    <w:rsid w:val="003A014B"/>
    <w:rsid w:val="003A30E3"/>
    <w:rsid w:val="003A7151"/>
    <w:rsid w:val="003A77FF"/>
    <w:rsid w:val="003B2483"/>
    <w:rsid w:val="003B2877"/>
    <w:rsid w:val="003B4EAD"/>
    <w:rsid w:val="003B5B5C"/>
    <w:rsid w:val="003C08A6"/>
    <w:rsid w:val="003C0AB0"/>
    <w:rsid w:val="003C1B06"/>
    <w:rsid w:val="003C1C01"/>
    <w:rsid w:val="003C5C04"/>
    <w:rsid w:val="003C62C2"/>
    <w:rsid w:val="003D3FC9"/>
    <w:rsid w:val="003D45B1"/>
    <w:rsid w:val="003D46E8"/>
    <w:rsid w:val="003E299D"/>
    <w:rsid w:val="003E74E0"/>
    <w:rsid w:val="003E7757"/>
    <w:rsid w:val="003F2884"/>
    <w:rsid w:val="003F2FD5"/>
    <w:rsid w:val="003F40EF"/>
    <w:rsid w:val="003F517A"/>
    <w:rsid w:val="003F60D6"/>
    <w:rsid w:val="003F6236"/>
    <w:rsid w:val="003F7870"/>
    <w:rsid w:val="003F7E35"/>
    <w:rsid w:val="0040021C"/>
    <w:rsid w:val="004006D8"/>
    <w:rsid w:val="00401F12"/>
    <w:rsid w:val="0040245B"/>
    <w:rsid w:val="00402897"/>
    <w:rsid w:val="00403975"/>
    <w:rsid w:val="00410C6A"/>
    <w:rsid w:val="0041538E"/>
    <w:rsid w:val="00416E41"/>
    <w:rsid w:val="004229C7"/>
    <w:rsid w:val="0042397D"/>
    <w:rsid w:val="00424262"/>
    <w:rsid w:val="004263FF"/>
    <w:rsid w:val="0042714B"/>
    <w:rsid w:val="00427226"/>
    <w:rsid w:val="00431186"/>
    <w:rsid w:val="00434A13"/>
    <w:rsid w:val="004369A3"/>
    <w:rsid w:val="00437D3B"/>
    <w:rsid w:val="0044129E"/>
    <w:rsid w:val="004418A2"/>
    <w:rsid w:val="00447162"/>
    <w:rsid w:val="00447B20"/>
    <w:rsid w:val="00452174"/>
    <w:rsid w:val="00452E18"/>
    <w:rsid w:val="004542EC"/>
    <w:rsid w:val="00454401"/>
    <w:rsid w:val="00456117"/>
    <w:rsid w:val="00457A7F"/>
    <w:rsid w:val="0046034F"/>
    <w:rsid w:val="00462D69"/>
    <w:rsid w:val="00464393"/>
    <w:rsid w:val="00465833"/>
    <w:rsid w:val="00465C20"/>
    <w:rsid w:val="00466238"/>
    <w:rsid w:val="00466A9F"/>
    <w:rsid w:val="00467117"/>
    <w:rsid w:val="00467C1A"/>
    <w:rsid w:val="004703A4"/>
    <w:rsid w:val="004707AB"/>
    <w:rsid w:val="0047103E"/>
    <w:rsid w:val="004710EC"/>
    <w:rsid w:val="00473F33"/>
    <w:rsid w:val="00474FA2"/>
    <w:rsid w:val="004750B7"/>
    <w:rsid w:val="004752A0"/>
    <w:rsid w:val="00475870"/>
    <w:rsid w:val="00477BCC"/>
    <w:rsid w:val="0048062B"/>
    <w:rsid w:val="00480E34"/>
    <w:rsid w:val="00481C77"/>
    <w:rsid w:val="00481D6C"/>
    <w:rsid w:val="00482919"/>
    <w:rsid w:val="00483860"/>
    <w:rsid w:val="00486E81"/>
    <w:rsid w:val="00487DA7"/>
    <w:rsid w:val="00487E26"/>
    <w:rsid w:val="00490ACA"/>
    <w:rsid w:val="004922C6"/>
    <w:rsid w:val="00493C93"/>
    <w:rsid w:val="00494A6F"/>
    <w:rsid w:val="004967CD"/>
    <w:rsid w:val="00496811"/>
    <w:rsid w:val="00496B81"/>
    <w:rsid w:val="00497354"/>
    <w:rsid w:val="004A1F98"/>
    <w:rsid w:val="004A3BD5"/>
    <w:rsid w:val="004A48C3"/>
    <w:rsid w:val="004A6A33"/>
    <w:rsid w:val="004B09DB"/>
    <w:rsid w:val="004B0D7C"/>
    <w:rsid w:val="004B4491"/>
    <w:rsid w:val="004C04A9"/>
    <w:rsid w:val="004C0EEC"/>
    <w:rsid w:val="004C12CC"/>
    <w:rsid w:val="004C1F9C"/>
    <w:rsid w:val="004C27FD"/>
    <w:rsid w:val="004C2BF9"/>
    <w:rsid w:val="004C2DF1"/>
    <w:rsid w:val="004C308B"/>
    <w:rsid w:val="004C4432"/>
    <w:rsid w:val="004C5AF9"/>
    <w:rsid w:val="004C6AE5"/>
    <w:rsid w:val="004D04B1"/>
    <w:rsid w:val="004D2DBD"/>
    <w:rsid w:val="004D629B"/>
    <w:rsid w:val="004D6C40"/>
    <w:rsid w:val="004E0862"/>
    <w:rsid w:val="004E0B93"/>
    <w:rsid w:val="004E1F1D"/>
    <w:rsid w:val="004E3125"/>
    <w:rsid w:val="004E335E"/>
    <w:rsid w:val="004F283A"/>
    <w:rsid w:val="004F284D"/>
    <w:rsid w:val="004F34EE"/>
    <w:rsid w:val="004F55D4"/>
    <w:rsid w:val="004F75B3"/>
    <w:rsid w:val="00506850"/>
    <w:rsid w:val="005111CD"/>
    <w:rsid w:val="00511E8B"/>
    <w:rsid w:val="00512968"/>
    <w:rsid w:val="005132D5"/>
    <w:rsid w:val="0051353D"/>
    <w:rsid w:val="0051461C"/>
    <w:rsid w:val="00514BBA"/>
    <w:rsid w:val="00516638"/>
    <w:rsid w:val="005173DD"/>
    <w:rsid w:val="005178E2"/>
    <w:rsid w:val="00517BC6"/>
    <w:rsid w:val="0052050D"/>
    <w:rsid w:val="00524BAF"/>
    <w:rsid w:val="00524F70"/>
    <w:rsid w:val="00526B18"/>
    <w:rsid w:val="00526F60"/>
    <w:rsid w:val="00530634"/>
    <w:rsid w:val="00530AC4"/>
    <w:rsid w:val="0053123D"/>
    <w:rsid w:val="00533931"/>
    <w:rsid w:val="0053768F"/>
    <w:rsid w:val="0053776C"/>
    <w:rsid w:val="00537F1F"/>
    <w:rsid w:val="005410F5"/>
    <w:rsid w:val="00541541"/>
    <w:rsid w:val="0054485A"/>
    <w:rsid w:val="0054620A"/>
    <w:rsid w:val="00551475"/>
    <w:rsid w:val="00553438"/>
    <w:rsid w:val="00554A55"/>
    <w:rsid w:val="00555127"/>
    <w:rsid w:val="00557A0E"/>
    <w:rsid w:val="005618F6"/>
    <w:rsid w:val="00566C20"/>
    <w:rsid w:val="005672A9"/>
    <w:rsid w:val="0056755B"/>
    <w:rsid w:val="00573247"/>
    <w:rsid w:val="00574AB8"/>
    <w:rsid w:val="00574FEB"/>
    <w:rsid w:val="005761BD"/>
    <w:rsid w:val="00580C89"/>
    <w:rsid w:val="005830AB"/>
    <w:rsid w:val="005831E6"/>
    <w:rsid w:val="00583BC5"/>
    <w:rsid w:val="00584868"/>
    <w:rsid w:val="00586ABC"/>
    <w:rsid w:val="00587023"/>
    <w:rsid w:val="00587118"/>
    <w:rsid w:val="00593792"/>
    <w:rsid w:val="00593E9F"/>
    <w:rsid w:val="0059553F"/>
    <w:rsid w:val="00596DA3"/>
    <w:rsid w:val="005A039B"/>
    <w:rsid w:val="005A134E"/>
    <w:rsid w:val="005A299E"/>
    <w:rsid w:val="005A69D8"/>
    <w:rsid w:val="005B12AA"/>
    <w:rsid w:val="005B18DF"/>
    <w:rsid w:val="005B44D8"/>
    <w:rsid w:val="005B542E"/>
    <w:rsid w:val="005B7C52"/>
    <w:rsid w:val="005C0860"/>
    <w:rsid w:val="005C1069"/>
    <w:rsid w:val="005C1997"/>
    <w:rsid w:val="005C32D4"/>
    <w:rsid w:val="005C7276"/>
    <w:rsid w:val="005D098F"/>
    <w:rsid w:val="005D1741"/>
    <w:rsid w:val="005D269B"/>
    <w:rsid w:val="005D332D"/>
    <w:rsid w:val="005D59DA"/>
    <w:rsid w:val="005D6B22"/>
    <w:rsid w:val="005D71E8"/>
    <w:rsid w:val="005D7D49"/>
    <w:rsid w:val="005E14A1"/>
    <w:rsid w:val="005E36A3"/>
    <w:rsid w:val="005E37F8"/>
    <w:rsid w:val="005E6513"/>
    <w:rsid w:val="005E7DE1"/>
    <w:rsid w:val="005F030D"/>
    <w:rsid w:val="005F0B7E"/>
    <w:rsid w:val="005F2B94"/>
    <w:rsid w:val="005F3DDB"/>
    <w:rsid w:val="005F4111"/>
    <w:rsid w:val="005F42CC"/>
    <w:rsid w:val="005F7CA1"/>
    <w:rsid w:val="00600A14"/>
    <w:rsid w:val="00601D65"/>
    <w:rsid w:val="00601ED6"/>
    <w:rsid w:val="00602274"/>
    <w:rsid w:val="00605601"/>
    <w:rsid w:val="0061188C"/>
    <w:rsid w:val="00611AA9"/>
    <w:rsid w:val="00611C6A"/>
    <w:rsid w:val="0061238C"/>
    <w:rsid w:val="006143BA"/>
    <w:rsid w:val="006144A7"/>
    <w:rsid w:val="00614C22"/>
    <w:rsid w:val="006160B8"/>
    <w:rsid w:val="006175CE"/>
    <w:rsid w:val="00620FFA"/>
    <w:rsid w:val="00623389"/>
    <w:rsid w:val="00624281"/>
    <w:rsid w:val="006251C7"/>
    <w:rsid w:val="00625977"/>
    <w:rsid w:val="00626488"/>
    <w:rsid w:val="0062649A"/>
    <w:rsid w:val="00627D70"/>
    <w:rsid w:val="00631690"/>
    <w:rsid w:val="006317DB"/>
    <w:rsid w:val="00631EB1"/>
    <w:rsid w:val="00632F1A"/>
    <w:rsid w:val="00635FB9"/>
    <w:rsid w:val="00636850"/>
    <w:rsid w:val="0063706B"/>
    <w:rsid w:val="006408AE"/>
    <w:rsid w:val="00642F01"/>
    <w:rsid w:val="00645319"/>
    <w:rsid w:val="006461D8"/>
    <w:rsid w:val="00647924"/>
    <w:rsid w:val="00650CE7"/>
    <w:rsid w:val="00651629"/>
    <w:rsid w:val="00651A8B"/>
    <w:rsid w:val="00653889"/>
    <w:rsid w:val="006542CA"/>
    <w:rsid w:val="00655B36"/>
    <w:rsid w:val="00656F3D"/>
    <w:rsid w:val="006607AE"/>
    <w:rsid w:val="00660E92"/>
    <w:rsid w:val="0066116B"/>
    <w:rsid w:val="006613EA"/>
    <w:rsid w:val="006617FB"/>
    <w:rsid w:val="00661A1D"/>
    <w:rsid w:val="00662204"/>
    <w:rsid w:val="0066345F"/>
    <w:rsid w:val="0066634E"/>
    <w:rsid w:val="00666DF0"/>
    <w:rsid w:val="00666FC8"/>
    <w:rsid w:val="0066768F"/>
    <w:rsid w:val="006701B9"/>
    <w:rsid w:val="00670D2C"/>
    <w:rsid w:val="00672096"/>
    <w:rsid w:val="006732B3"/>
    <w:rsid w:val="0067657B"/>
    <w:rsid w:val="00677A8E"/>
    <w:rsid w:val="00681703"/>
    <w:rsid w:val="0068184C"/>
    <w:rsid w:val="00683B50"/>
    <w:rsid w:val="006841E2"/>
    <w:rsid w:val="00685760"/>
    <w:rsid w:val="00686DA1"/>
    <w:rsid w:val="00690F82"/>
    <w:rsid w:val="00691DFA"/>
    <w:rsid w:val="00691F06"/>
    <w:rsid w:val="00692EC6"/>
    <w:rsid w:val="0069642F"/>
    <w:rsid w:val="006A4EAB"/>
    <w:rsid w:val="006A5A27"/>
    <w:rsid w:val="006A7EB4"/>
    <w:rsid w:val="006B1545"/>
    <w:rsid w:val="006B35BA"/>
    <w:rsid w:val="006B6B47"/>
    <w:rsid w:val="006B6CF4"/>
    <w:rsid w:val="006C3A07"/>
    <w:rsid w:val="006C3A1D"/>
    <w:rsid w:val="006C5AE4"/>
    <w:rsid w:val="006C7638"/>
    <w:rsid w:val="006D0F1B"/>
    <w:rsid w:val="006D1EED"/>
    <w:rsid w:val="006D2A9B"/>
    <w:rsid w:val="006D3F01"/>
    <w:rsid w:val="006D42FA"/>
    <w:rsid w:val="006D485C"/>
    <w:rsid w:val="006D4959"/>
    <w:rsid w:val="006D7B51"/>
    <w:rsid w:val="006E0F22"/>
    <w:rsid w:val="006E1F61"/>
    <w:rsid w:val="006E4D5C"/>
    <w:rsid w:val="006F0CB2"/>
    <w:rsid w:val="006F28A8"/>
    <w:rsid w:val="006F29CD"/>
    <w:rsid w:val="006F4A49"/>
    <w:rsid w:val="006F74B1"/>
    <w:rsid w:val="00700A03"/>
    <w:rsid w:val="0070274E"/>
    <w:rsid w:val="00702F36"/>
    <w:rsid w:val="007043AA"/>
    <w:rsid w:val="007064DB"/>
    <w:rsid w:val="007072E4"/>
    <w:rsid w:val="00710D58"/>
    <w:rsid w:val="00711E17"/>
    <w:rsid w:val="00712ACE"/>
    <w:rsid w:val="0071371C"/>
    <w:rsid w:val="007138CE"/>
    <w:rsid w:val="00713947"/>
    <w:rsid w:val="007154B3"/>
    <w:rsid w:val="00715DA4"/>
    <w:rsid w:val="00716A96"/>
    <w:rsid w:val="00720815"/>
    <w:rsid w:val="00721A69"/>
    <w:rsid w:val="0072490A"/>
    <w:rsid w:val="00725EB5"/>
    <w:rsid w:val="007269F8"/>
    <w:rsid w:val="00727C83"/>
    <w:rsid w:val="00727E17"/>
    <w:rsid w:val="007319B2"/>
    <w:rsid w:val="00731B74"/>
    <w:rsid w:val="007323BA"/>
    <w:rsid w:val="007333D7"/>
    <w:rsid w:val="00733AA5"/>
    <w:rsid w:val="00735574"/>
    <w:rsid w:val="007361DB"/>
    <w:rsid w:val="00736270"/>
    <w:rsid w:val="00737036"/>
    <w:rsid w:val="00737979"/>
    <w:rsid w:val="00746B1C"/>
    <w:rsid w:val="0074701B"/>
    <w:rsid w:val="007470BA"/>
    <w:rsid w:val="007470C6"/>
    <w:rsid w:val="00747B9D"/>
    <w:rsid w:val="0075055C"/>
    <w:rsid w:val="00750940"/>
    <w:rsid w:val="0075243F"/>
    <w:rsid w:val="007543B5"/>
    <w:rsid w:val="007573D8"/>
    <w:rsid w:val="00760311"/>
    <w:rsid w:val="00761AF1"/>
    <w:rsid w:val="0076210F"/>
    <w:rsid w:val="0076265D"/>
    <w:rsid w:val="0076327E"/>
    <w:rsid w:val="007633A3"/>
    <w:rsid w:val="00763AE1"/>
    <w:rsid w:val="00766AEE"/>
    <w:rsid w:val="00767051"/>
    <w:rsid w:val="00767ADF"/>
    <w:rsid w:val="00770861"/>
    <w:rsid w:val="00772D6E"/>
    <w:rsid w:val="00773027"/>
    <w:rsid w:val="00773492"/>
    <w:rsid w:val="0077597B"/>
    <w:rsid w:val="00783A89"/>
    <w:rsid w:val="007844CA"/>
    <w:rsid w:val="00784DEF"/>
    <w:rsid w:val="00786E35"/>
    <w:rsid w:val="00787765"/>
    <w:rsid w:val="00787EEC"/>
    <w:rsid w:val="00790477"/>
    <w:rsid w:val="0079152A"/>
    <w:rsid w:val="0079268A"/>
    <w:rsid w:val="00792897"/>
    <w:rsid w:val="00794445"/>
    <w:rsid w:val="007A239F"/>
    <w:rsid w:val="007A26FF"/>
    <w:rsid w:val="007A2BA6"/>
    <w:rsid w:val="007A7D78"/>
    <w:rsid w:val="007B00B2"/>
    <w:rsid w:val="007B01DC"/>
    <w:rsid w:val="007B0D3A"/>
    <w:rsid w:val="007B1609"/>
    <w:rsid w:val="007B30D9"/>
    <w:rsid w:val="007B33E1"/>
    <w:rsid w:val="007B3598"/>
    <w:rsid w:val="007B4A0B"/>
    <w:rsid w:val="007B5262"/>
    <w:rsid w:val="007B5AC3"/>
    <w:rsid w:val="007B64A4"/>
    <w:rsid w:val="007C1AF9"/>
    <w:rsid w:val="007C2EC7"/>
    <w:rsid w:val="007C4500"/>
    <w:rsid w:val="007C4F34"/>
    <w:rsid w:val="007C6278"/>
    <w:rsid w:val="007C76BA"/>
    <w:rsid w:val="007D2492"/>
    <w:rsid w:val="007D28C2"/>
    <w:rsid w:val="007D3524"/>
    <w:rsid w:val="007D6864"/>
    <w:rsid w:val="007E0D01"/>
    <w:rsid w:val="007E1F6A"/>
    <w:rsid w:val="007E3903"/>
    <w:rsid w:val="007E60C0"/>
    <w:rsid w:val="007E6A6F"/>
    <w:rsid w:val="007E6FA3"/>
    <w:rsid w:val="007E7A52"/>
    <w:rsid w:val="007E7B96"/>
    <w:rsid w:val="007F2461"/>
    <w:rsid w:val="007F50F3"/>
    <w:rsid w:val="007F5D41"/>
    <w:rsid w:val="007F63ED"/>
    <w:rsid w:val="007F6B5A"/>
    <w:rsid w:val="007F6D9A"/>
    <w:rsid w:val="00800224"/>
    <w:rsid w:val="008025B8"/>
    <w:rsid w:val="00803765"/>
    <w:rsid w:val="008044FC"/>
    <w:rsid w:val="0080562D"/>
    <w:rsid w:val="00810E4D"/>
    <w:rsid w:val="00813E66"/>
    <w:rsid w:val="00814B1B"/>
    <w:rsid w:val="0081599E"/>
    <w:rsid w:val="00815CCC"/>
    <w:rsid w:val="00815E08"/>
    <w:rsid w:val="008169FA"/>
    <w:rsid w:val="00816F62"/>
    <w:rsid w:val="0081736E"/>
    <w:rsid w:val="0081786B"/>
    <w:rsid w:val="00817899"/>
    <w:rsid w:val="008216CE"/>
    <w:rsid w:val="008224DD"/>
    <w:rsid w:val="00823287"/>
    <w:rsid w:val="008235CC"/>
    <w:rsid w:val="00823E25"/>
    <w:rsid w:val="00824F27"/>
    <w:rsid w:val="00826E80"/>
    <w:rsid w:val="00830466"/>
    <w:rsid w:val="00830CBC"/>
    <w:rsid w:val="00834944"/>
    <w:rsid w:val="00834F9C"/>
    <w:rsid w:val="0083598B"/>
    <w:rsid w:val="008359A3"/>
    <w:rsid w:val="0083618A"/>
    <w:rsid w:val="008363EB"/>
    <w:rsid w:val="00836433"/>
    <w:rsid w:val="0083757D"/>
    <w:rsid w:val="00837D45"/>
    <w:rsid w:val="008413A7"/>
    <w:rsid w:val="008419F7"/>
    <w:rsid w:val="00843013"/>
    <w:rsid w:val="00843427"/>
    <w:rsid w:val="00844073"/>
    <w:rsid w:val="0084430C"/>
    <w:rsid w:val="00845457"/>
    <w:rsid w:val="00852807"/>
    <w:rsid w:val="00855DB4"/>
    <w:rsid w:val="00856F54"/>
    <w:rsid w:val="0086123C"/>
    <w:rsid w:val="00861C95"/>
    <w:rsid w:val="008621C5"/>
    <w:rsid w:val="00862695"/>
    <w:rsid w:val="008635DC"/>
    <w:rsid w:val="0086371F"/>
    <w:rsid w:val="00864676"/>
    <w:rsid w:val="00864E14"/>
    <w:rsid w:val="00865CC5"/>
    <w:rsid w:val="00871155"/>
    <w:rsid w:val="008712DD"/>
    <w:rsid w:val="0087165B"/>
    <w:rsid w:val="00872805"/>
    <w:rsid w:val="00872FE2"/>
    <w:rsid w:val="00874D42"/>
    <w:rsid w:val="008765CC"/>
    <w:rsid w:val="00880CEA"/>
    <w:rsid w:val="00880D3E"/>
    <w:rsid w:val="008840CA"/>
    <w:rsid w:val="00884D53"/>
    <w:rsid w:val="008875C7"/>
    <w:rsid w:val="00887614"/>
    <w:rsid w:val="00892087"/>
    <w:rsid w:val="00894DDE"/>
    <w:rsid w:val="0089516C"/>
    <w:rsid w:val="00895354"/>
    <w:rsid w:val="008A066D"/>
    <w:rsid w:val="008A33CD"/>
    <w:rsid w:val="008A404E"/>
    <w:rsid w:val="008A567C"/>
    <w:rsid w:val="008A5C4C"/>
    <w:rsid w:val="008A6E62"/>
    <w:rsid w:val="008A784B"/>
    <w:rsid w:val="008B323C"/>
    <w:rsid w:val="008B3DEA"/>
    <w:rsid w:val="008B69D4"/>
    <w:rsid w:val="008C01B8"/>
    <w:rsid w:val="008C0F1B"/>
    <w:rsid w:val="008C1014"/>
    <w:rsid w:val="008C1DB5"/>
    <w:rsid w:val="008C2D03"/>
    <w:rsid w:val="008C2EC5"/>
    <w:rsid w:val="008C5B9C"/>
    <w:rsid w:val="008D631F"/>
    <w:rsid w:val="008D7DD8"/>
    <w:rsid w:val="008E1177"/>
    <w:rsid w:val="008E2C99"/>
    <w:rsid w:val="008E4582"/>
    <w:rsid w:val="008F2CEA"/>
    <w:rsid w:val="008F50C5"/>
    <w:rsid w:val="008F5348"/>
    <w:rsid w:val="00900FA7"/>
    <w:rsid w:val="00901FE9"/>
    <w:rsid w:val="009028D0"/>
    <w:rsid w:val="00902B33"/>
    <w:rsid w:val="00906504"/>
    <w:rsid w:val="0090779F"/>
    <w:rsid w:val="009118D7"/>
    <w:rsid w:val="00911D7C"/>
    <w:rsid w:val="00911F54"/>
    <w:rsid w:val="00913B8B"/>
    <w:rsid w:val="00913FF3"/>
    <w:rsid w:val="009157DF"/>
    <w:rsid w:val="00916AA4"/>
    <w:rsid w:val="00916AAC"/>
    <w:rsid w:val="009171DB"/>
    <w:rsid w:val="0091763C"/>
    <w:rsid w:val="009212EC"/>
    <w:rsid w:val="00922B13"/>
    <w:rsid w:val="00924574"/>
    <w:rsid w:val="009246A6"/>
    <w:rsid w:val="0093083C"/>
    <w:rsid w:val="00931BBE"/>
    <w:rsid w:val="0093204B"/>
    <w:rsid w:val="0093248D"/>
    <w:rsid w:val="00933580"/>
    <w:rsid w:val="009357AB"/>
    <w:rsid w:val="009357B7"/>
    <w:rsid w:val="00936193"/>
    <w:rsid w:val="009367E5"/>
    <w:rsid w:val="00936DD5"/>
    <w:rsid w:val="009370ED"/>
    <w:rsid w:val="00937CB5"/>
    <w:rsid w:val="00941C02"/>
    <w:rsid w:val="00942983"/>
    <w:rsid w:val="00943283"/>
    <w:rsid w:val="00946CEB"/>
    <w:rsid w:val="009474E9"/>
    <w:rsid w:val="00951968"/>
    <w:rsid w:val="0095604D"/>
    <w:rsid w:val="009577D9"/>
    <w:rsid w:val="00957FF9"/>
    <w:rsid w:val="00960612"/>
    <w:rsid w:val="00962360"/>
    <w:rsid w:val="0096251C"/>
    <w:rsid w:val="00963DB8"/>
    <w:rsid w:val="009641D8"/>
    <w:rsid w:val="00967893"/>
    <w:rsid w:val="0097405B"/>
    <w:rsid w:val="00974D76"/>
    <w:rsid w:val="00977A6D"/>
    <w:rsid w:val="00977BC0"/>
    <w:rsid w:val="00977CD1"/>
    <w:rsid w:val="00980266"/>
    <w:rsid w:val="009803E3"/>
    <w:rsid w:val="00981BA1"/>
    <w:rsid w:val="0098236F"/>
    <w:rsid w:val="0098300B"/>
    <w:rsid w:val="00983280"/>
    <w:rsid w:val="009833C2"/>
    <w:rsid w:val="009848EF"/>
    <w:rsid w:val="009872FC"/>
    <w:rsid w:val="00990982"/>
    <w:rsid w:val="0099098C"/>
    <w:rsid w:val="00992B59"/>
    <w:rsid w:val="00992B8F"/>
    <w:rsid w:val="00992F6F"/>
    <w:rsid w:val="00993502"/>
    <w:rsid w:val="0099409C"/>
    <w:rsid w:val="00994A59"/>
    <w:rsid w:val="009A520A"/>
    <w:rsid w:val="009A521B"/>
    <w:rsid w:val="009A7498"/>
    <w:rsid w:val="009B01F6"/>
    <w:rsid w:val="009B0F02"/>
    <w:rsid w:val="009B272C"/>
    <w:rsid w:val="009B552B"/>
    <w:rsid w:val="009B5AC5"/>
    <w:rsid w:val="009C08FE"/>
    <w:rsid w:val="009C104F"/>
    <w:rsid w:val="009C10FF"/>
    <w:rsid w:val="009C3859"/>
    <w:rsid w:val="009C3ACB"/>
    <w:rsid w:val="009C50B8"/>
    <w:rsid w:val="009C6B94"/>
    <w:rsid w:val="009D26BF"/>
    <w:rsid w:val="009D3D69"/>
    <w:rsid w:val="009D4892"/>
    <w:rsid w:val="009D54CB"/>
    <w:rsid w:val="009D622E"/>
    <w:rsid w:val="009D769E"/>
    <w:rsid w:val="009E1AA6"/>
    <w:rsid w:val="009E3800"/>
    <w:rsid w:val="009E41EE"/>
    <w:rsid w:val="009E5123"/>
    <w:rsid w:val="009E724E"/>
    <w:rsid w:val="009E7A24"/>
    <w:rsid w:val="009F0E78"/>
    <w:rsid w:val="009F271C"/>
    <w:rsid w:val="009F3CC2"/>
    <w:rsid w:val="009F419A"/>
    <w:rsid w:val="009F41D5"/>
    <w:rsid w:val="009F58B5"/>
    <w:rsid w:val="009F5A69"/>
    <w:rsid w:val="009F5D08"/>
    <w:rsid w:val="009F66CA"/>
    <w:rsid w:val="009F7213"/>
    <w:rsid w:val="00A03BD2"/>
    <w:rsid w:val="00A06785"/>
    <w:rsid w:val="00A06E05"/>
    <w:rsid w:val="00A07AA3"/>
    <w:rsid w:val="00A07EA9"/>
    <w:rsid w:val="00A12A73"/>
    <w:rsid w:val="00A13CD1"/>
    <w:rsid w:val="00A15138"/>
    <w:rsid w:val="00A16009"/>
    <w:rsid w:val="00A17D70"/>
    <w:rsid w:val="00A20829"/>
    <w:rsid w:val="00A21BB0"/>
    <w:rsid w:val="00A23246"/>
    <w:rsid w:val="00A237AC"/>
    <w:rsid w:val="00A245FE"/>
    <w:rsid w:val="00A25CD8"/>
    <w:rsid w:val="00A263FD"/>
    <w:rsid w:val="00A26AC0"/>
    <w:rsid w:val="00A27C03"/>
    <w:rsid w:val="00A33B0E"/>
    <w:rsid w:val="00A35FC4"/>
    <w:rsid w:val="00A36D26"/>
    <w:rsid w:val="00A375F9"/>
    <w:rsid w:val="00A4060D"/>
    <w:rsid w:val="00A41B3C"/>
    <w:rsid w:val="00A421B3"/>
    <w:rsid w:val="00A439C3"/>
    <w:rsid w:val="00A465F3"/>
    <w:rsid w:val="00A46FA8"/>
    <w:rsid w:val="00A50654"/>
    <w:rsid w:val="00A5226E"/>
    <w:rsid w:val="00A5382F"/>
    <w:rsid w:val="00A53C35"/>
    <w:rsid w:val="00A53F46"/>
    <w:rsid w:val="00A53F9C"/>
    <w:rsid w:val="00A55674"/>
    <w:rsid w:val="00A558B3"/>
    <w:rsid w:val="00A56651"/>
    <w:rsid w:val="00A57010"/>
    <w:rsid w:val="00A577A6"/>
    <w:rsid w:val="00A6382A"/>
    <w:rsid w:val="00A66FFF"/>
    <w:rsid w:val="00A73F74"/>
    <w:rsid w:val="00A7491C"/>
    <w:rsid w:val="00A74E3E"/>
    <w:rsid w:val="00A75873"/>
    <w:rsid w:val="00A7711F"/>
    <w:rsid w:val="00A80265"/>
    <w:rsid w:val="00A858F3"/>
    <w:rsid w:val="00A861A4"/>
    <w:rsid w:val="00A8728F"/>
    <w:rsid w:val="00A87B9D"/>
    <w:rsid w:val="00A90009"/>
    <w:rsid w:val="00A9043B"/>
    <w:rsid w:val="00A92BD9"/>
    <w:rsid w:val="00A96CC9"/>
    <w:rsid w:val="00AA0283"/>
    <w:rsid w:val="00AA0E21"/>
    <w:rsid w:val="00AA29C3"/>
    <w:rsid w:val="00AA3B7A"/>
    <w:rsid w:val="00AA48E3"/>
    <w:rsid w:val="00AA5928"/>
    <w:rsid w:val="00AA6650"/>
    <w:rsid w:val="00AA6885"/>
    <w:rsid w:val="00AB0F36"/>
    <w:rsid w:val="00AB14FB"/>
    <w:rsid w:val="00AB18E1"/>
    <w:rsid w:val="00AB39B2"/>
    <w:rsid w:val="00AB3EB7"/>
    <w:rsid w:val="00AB5318"/>
    <w:rsid w:val="00AB5C4E"/>
    <w:rsid w:val="00AB63AC"/>
    <w:rsid w:val="00AC1117"/>
    <w:rsid w:val="00AC1AC3"/>
    <w:rsid w:val="00AC1EDA"/>
    <w:rsid w:val="00AC3EC2"/>
    <w:rsid w:val="00AC63B8"/>
    <w:rsid w:val="00AD0016"/>
    <w:rsid w:val="00AD1E77"/>
    <w:rsid w:val="00AD2D2E"/>
    <w:rsid w:val="00AD3128"/>
    <w:rsid w:val="00AD33F0"/>
    <w:rsid w:val="00AE2F95"/>
    <w:rsid w:val="00AE44B4"/>
    <w:rsid w:val="00AE44D2"/>
    <w:rsid w:val="00AE483D"/>
    <w:rsid w:val="00AE5647"/>
    <w:rsid w:val="00AE6C5A"/>
    <w:rsid w:val="00AF169A"/>
    <w:rsid w:val="00AF30A2"/>
    <w:rsid w:val="00AF3687"/>
    <w:rsid w:val="00AF6565"/>
    <w:rsid w:val="00AF6A33"/>
    <w:rsid w:val="00B10683"/>
    <w:rsid w:val="00B10903"/>
    <w:rsid w:val="00B1328C"/>
    <w:rsid w:val="00B15739"/>
    <w:rsid w:val="00B171B8"/>
    <w:rsid w:val="00B17921"/>
    <w:rsid w:val="00B21CC1"/>
    <w:rsid w:val="00B24F9B"/>
    <w:rsid w:val="00B253B3"/>
    <w:rsid w:val="00B3196A"/>
    <w:rsid w:val="00B31B23"/>
    <w:rsid w:val="00B32674"/>
    <w:rsid w:val="00B32CC1"/>
    <w:rsid w:val="00B34241"/>
    <w:rsid w:val="00B348AC"/>
    <w:rsid w:val="00B34A23"/>
    <w:rsid w:val="00B3639C"/>
    <w:rsid w:val="00B364E1"/>
    <w:rsid w:val="00B36A2F"/>
    <w:rsid w:val="00B378FD"/>
    <w:rsid w:val="00B40703"/>
    <w:rsid w:val="00B41A0B"/>
    <w:rsid w:val="00B41D16"/>
    <w:rsid w:val="00B43EFE"/>
    <w:rsid w:val="00B44399"/>
    <w:rsid w:val="00B46A3F"/>
    <w:rsid w:val="00B4798C"/>
    <w:rsid w:val="00B47997"/>
    <w:rsid w:val="00B50273"/>
    <w:rsid w:val="00B506BC"/>
    <w:rsid w:val="00B529F7"/>
    <w:rsid w:val="00B546A3"/>
    <w:rsid w:val="00B54D6B"/>
    <w:rsid w:val="00B562D5"/>
    <w:rsid w:val="00B56535"/>
    <w:rsid w:val="00B5706A"/>
    <w:rsid w:val="00B65994"/>
    <w:rsid w:val="00B65ED9"/>
    <w:rsid w:val="00B679B7"/>
    <w:rsid w:val="00B70073"/>
    <w:rsid w:val="00B71140"/>
    <w:rsid w:val="00B7187F"/>
    <w:rsid w:val="00B71EBF"/>
    <w:rsid w:val="00B74A6F"/>
    <w:rsid w:val="00B75E82"/>
    <w:rsid w:val="00B777F8"/>
    <w:rsid w:val="00B80465"/>
    <w:rsid w:val="00B81227"/>
    <w:rsid w:val="00B86449"/>
    <w:rsid w:val="00B8649B"/>
    <w:rsid w:val="00B90A7B"/>
    <w:rsid w:val="00B9131A"/>
    <w:rsid w:val="00B9168D"/>
    <w:rsid w:val="00B93EF8"/>
    <w:rsid w:val="00B94ECA"/>
    <w:rsid w:val="00B96F26"/>
    <w:rsid w:val="00B972F3"/>
    <w:rsid w:val="00BA0EDC"/>
    <w:rsid w:val="00BA11D7"/>
    <w:rsid w:val="00BA1CA9"/>
    <w:rsid w:val="00BA1F4F"/>
    <w:rsid w:val="00BA2CED"/>
    <w:rsid w:val="00BA4236"/>
    <w:rsid w:val="00BA49B7"/>
    <w:rsid w:val="00BA4D05"/>
    <w:rsid w:val="00BA4DB1"/>
    <w:rsid w:val="00BA6F6C"/>
    <w:rsid w:val="00BB08EC"/>
    <w:rsid w:val="00BB1248"/>
    <w:rsid w:val="00BB2512"/>
    <w:rsid w:val="00BB3838"/>
    <w:rsid w:val="00BB3ECE"/>
    <w:rsid w:val="00BB5839"/>
    <w:rsid w:val="00BB5EF3"/>
    <w:rsid w:val="00BB5FBD"/>
    <w:rsid w:val="00BB7C2D"/>
    <w:rsid w:val="00BC311B"/>
    <w:rsid w:val="00BC7A4A"/>
    <w:rsid w:val="00BC7B32"/>
    <w:rsid w:val="00BC7E3B"/>
    <w:rsid w:val="00BD0B45"/>
    <w:rsid w:val="00BD13CB"/>
    <w:rsid w:val="00BD1F0C"/>
    <w:rsid w:val="00BD6302"/>
    <w:rsid w:val="00BD6981"/>
    <w:rsid w:val="00BD6C99"/>
    <w:rsid w:val="00BD71A3"/>
    <w:rsid w:val="00BD7A0B"/>
    <w:rsid w:val="00BE253C"/>
    <w:rsid w:val="00BE2B1A"/>
    <w:rsid w:val="00BE2E71"/>
    <w:rsid w:val="00BE7E15"/>
    <w:rsid w:val="00BF0373"/>
    <w:rsid w:val="00BF0A64"/>
    <w:rsid w:val="00BF3198"/>
    <w:rsid w:val="00BF3684"/>
    <w:rsid w:val="00BF49AE"/>
    <w:rsid w:val="00C001AE"/>
    <w:rsid w:val="00C00A2A"/>
    <w:rsid w:val="00C020C4"/>
    <w:rsid w:val="00C03940"/>
    <w:rsid w:val="00C0562F"/>
    <w:rsid w:val="00C05B62"/>
    <w:rsid w:val="00C05BA6"/>
    <w:rsid w:val="00C06F27"/>
    <w:rsid w:val="00C07C40"/>
    <w:rsid w:val="00C11EA2"/>
    <w:rsid w:val="00C1347E"/>
    <w:rsid w:val="00C15B72"/>
    <w:rsid w:val="00C210DB"/>
    <w:rsid w:val="00C21A5C"/>
    <w:rsid w:val="00C21C7B"/>
    <w:rsid w:val="00C22B82"/>
    <w:rsid w:val="00C22EA3"/>
    <w:rsid w:val="00C23FA2"/>
    <w:rsid w:val="00C242DB"/>
    <w:rsid w:val="00C24E35"/>
    <w:rsid w:val="00C27F6D"/>
    <w:rsid w:val="00C30165"/>
    <w:rsid w:val="00C32163"/>
    <w:rsid w:val="00C34260"/>
    <w:rsid w:val="00C36453"/>
    <w:rsid w:val="00C37B9E"/>
    <w:rsid w:val="00C41D21"/>
    <w:rsid w:val="00C4230D"/>
    <w:rsid w:val="00C43A15"/>
    <w:rsid w:val="00C44168"/>
    <w:rsid w:val="00C441D0"/>
    <w:rsid w:val="00C47EE7"/>
    <w:rsid w:val="00C51FC9"/>
    <w:rsid w:val="00C52B99"/>
    <w:rsid w:val="00C534B5"/>
    <w:rsid w:val="00C541A6"/>
    <w:rsid w:val="00C547A2"/>
    <w:rsid w:val="00C54999"/>
    <w:rsid w:val="00C550AA"/>
    <w:rsid w:val="00C56A4D"/>
    <w:rsid w:val="00C60748"/>
    <w:rsid w:val="00C616FD"/>
    <w:rsid w:val="00C6224E"/>
    <w:rsid w:val="00C62C25"/>
    <w:rsid w:val="00C63F9F"/>
    <w:rsid w:val="00C70102"/>
    <w:rsid w:val="00C74D55"/>
    <w:rsid w:val="00C755C2"/>
    <w:rsid w:val="00C75F30"/>
    <w:rsid w:val="00C77CE4"/>
    <w:rsid w:val="00C80705"/>
    <w:rsid w:val="00C812D8"/>
    <w:rsid w:val="00C84B81"/>
    <w:rsid w:val="00C851D4"/>
    <w:rsid w:val="00C8709C"/>
    <w:rsid w:val="00C906F8"/>
    <w:rsid w:val="00C91623"/>
    <w:rsid w:val="00C918AE"/>
    <w:rsid w:val="00C94662"/>
    <w:rsid w:val="00C95BF1"/>
    <w:rsid w:val="00C97C11"/>
    <w:rsid w:val="00CA02F6"/>
    <w:rsid w:val="00CA5059"/>
    <w:rsid w:val="00CA5405"/>
    <w:rsid w:val="00CA79BB"/>
    <w:rsid w:val="00CA7C70"/>
    <w:rsid w:val="00CA7F8A"/>
    <w:rsid w:val="00CB051C"/>
    <w:rsid w:val="00CB0784"/>
    <w:rsid w:val="00CB120C"/>
    <w:rsid w:val="00CB2429"/>
    <w:rsid w:val="00CB30B9"/>
    <w:rsid w:val="00CB3139"/>
    <w:rsid w:val="00CB6FFD"/>
    <w:rsid w:val="00CC0FC0"/>
    <w:rsid w:val="00CC12EB"/>
    <w:rsid w:val="00CC1C61"/>
    <w:rsid w:val="00CC29A4"/>
    <w:rsid w:val="00CC2A1E"/>
    <w:rsid w:val="00CC41DC"/>
    <w:rsid w:val="00CC5AA9"/>
    <w:rsid w:val="00CC7CD6"/>
    <w:rsid w:val="00CD1835"/>
    <w:rsid w:val="00CD3AD0"/>
    <w:rsid w:val="00CD5917"/>
    <w:rsid w:val="00CD62B0"/>
    <w:rsid w:val="00CD637B"/>
    <w:rsid w:val="00CD7453"/>
    <w:rsid w:val="00CD77B8"/>
    <w:rsid w:val="00CE08D7"/>
    <w:rsid w:val="00CE2ABC"/>
    <w:rsid w:val="00CE4A3B"/>
    <w:rsid w:val="00CE4BB3"/>
    <w:rsid w:val="00CE5481"/>
    <w:rsid w:val="00CE5B9E"/>
    <w:rsid w:val="00CE5C85"/>
    <w:rsid w:val="00CF0B30"/>
    <w:rsid w:val="00CF1E1F"/>
    <w:rsid w:val="00CF3506"/>
    <w:rsid w:val="00CF39C9"/>
    <w:rsid w:val="00CF5712"/>
    <w:rsid w:val="00CF7C2B"/>
    <w:rsid w:val="00CF7F0C"/>
    <w:rsid w:val="00D01CBE"/>
    <w:rsid w:val="00D02353"/>
    <w:rsid w:val="00D045BE"/>
    <w:rsid w:val="00D0740F"/>
    <w:rsid w:val="00D10360"/>
    <w:rsid w:val="00D104E3"/>
    <w:rsid w:val="00D11C54"/>
    <w:rsid w:val="00D12666"/>
    <w:rsid w:val="00D134A3"/>
    <w:rsid w:val="00D13E4A"/>
    <w:rsid w:val="00D15B72"/>
    <w:rsid w:val="00D16701"/>
    <w:rsid w:val="00D214D6"/>
    <w:rsid w:val="00D23AED"/>
    <w:rsid w:val="00D24B24"/>
    <w:rsid w:val="00D25564"/>
    <w:rsid w:val="00D264ED"/>
    <w:rsid w:val="00D277FB"/>
    <w:rsid w:val="00D3023E"/>
    <w:rsid w:val="00D30E44"/>
    <w:rsid w:val="00D314F3"/>
    <w:rsid w:val="00D32C76"/>
    <w:rsid w:val="00D3440B"/>
    <w:rsid w:val="00D36C62"/>
    <w:rsid w:val="00D37EE0"/>
    <w:rsid w:val="00D42569"/>
    <w:rsid w:val="00D42780"/>
    <w:rsid w:val="00D43449"/>
    <w:rsid w:val="00D43FFE"/>
    <w:rsid w:val="00D448CD"/>
    <w:rsid w:val="00D45A0B"/>
    <w:rsid w:val="00D45F71"/>
    <w:rsid w:val="00D45FB9"/>
    <w:rsid w:val="00D47179"/>
    <w:rsid w:val="00D471D2"/>
    <w:rsid w:val="00D472F4"/>
    <w:rsid w:val="00D47927"/>
    <w:rsid w:val="00D579B9"/>
    <w:rsid w:val="00D57C7A"/>
    <w:rsid w:val="00D57DCD"/>
    <w:rsid w:val="00D61B74"/>
    <w:rsid w:val="00D61BE4"/>
    <w:rsid w:val="00D620C5"/>
    <w:rsid w:val="00D621C8"/>
    <w:rsid w:val="00D628B0"/>
    <w:rsid w:val="00D65024"/>
    <w:rsid w:val="00D6523D"/>
    <w:rsid w:val="00D7047F"/>
    <w:rsid w:val="00D70E71"/>
    <w:rsid w:val="00D739A4"/>
    <w:rsid w:val="00D73AB9"/>
    <w:rsid w:val="00D7409A"/>
    <w:rsid w:val="00D74FA1"/>
    <w:rsid w:val="00D75C1A"/>
    <w:rsid w:val="00D75CB4"/>
    <w:rsid w:val="00D762E1"/>
    <w:rsid w:val="00D762E6"/>
    <w:rsid w:val="00D764FE"/>
    <w:rsid w:val="00D77145"/>
    <w:rsid w:val="00D776C9"/>
    <w:rsid w:val="00D77E21"/>
    <w:rsid w:val="00D801D0"/>
    <w:rsid w:val="00D815F2"/>
    <w:rsid w:val="00D8670B"/>
    <w:rsid w:val="00D9182C"/>
    <w:rsid w:val="00D944EF"/>
    <w:rsid w:val="00D9474C"/>
    <w:rsid w:val="00D94DA5"/>
    <w:rsid w:val="00D94F8C"/>
    <w:rsid w:val="00D957C1"/>
    <w:rsid w:val="00D9607C"/>
    <w:rsid w:val="00D963A5"/>
    <w:rsid w:val="00D96ABF"/>
    <w:rsid w:val="00D96B65"/>
    <w:rsid w:val="00D96D97"/>
    <w:rsid w:val="00D979D9"/>
    <w:rsid w:val="00DA0569"/>
    <w:rsid w:val="00DA2CB6"/>
    <w:rsid w:val="00DA44B2"/>
    <w:rsid w:val="00DA46D5"/>
    <w:rsid w:val="00DA5EC5"/>
    <w:rsid w:val="00DA6958"/>
    <w:rsid w:val="00DB0AE4"/>
    <w:rsid w:val="00DB7B53"/>
    <w:rsid w:val="00DB7E9A"/>
    <w:rsid w:val="00DC1520"/>
    <w:rsid w:val="00DC1FD8"/>
    <w:rsid w:val="00DC20D5"/>
    <w:rsid w:val="00DC5AFB"/>
    <w:rsid w:val="00DC6C3E"/>
    <w:rsid w:val="00DC6DCA"/>
    <w:rsid w:val="00DD0A54"/>
    <w:rsid w:val="00DD131B"/>
    <w:rsid w:val="00DD30A5"/>
    <w:rsid w:val="00DD4908"/>
    <w:rsid w:val="00DD4FA0"/>
    <w:rsid w:val="00DD537E"/>
    <w:rsid w:val="00DD54AD"/>
    <w:rsid w:val="00DE0C63"/>
    <w:rsid w:val="00DE148A"/>
    <w:rsid w:val="00DE174E"/>
    <w:rsid w:val="00DE2B68"/>
    <w:rsid w:val="00DF073E"/>
    <w:rsid w:val="00DF18B4"/>
    <w:rsid w:val="00DF471C"/>
    <w:rsid w:val="00DF4F9B"/>
    <w:rsid w:val="00DF7C6F"/>
    <w:rsid w:val="00E015C5"/>
    <w:rsid w:val="00E03752"/>
    <w:rsid w:val="00E056A3"/>
    <w:rsid w:val="00E05A51"/>
    <w:rsid w:val="00E066AB"/>
    <w:rsid w:val="00E07114"/>
    <w:rsid w:val="00E079F9"/>
    <w:rsid w:val="00E11D7E"/>
    <w:rsid w:val="00E154B4"/>
    <w:rsid w:val="00E15509"/>
    <w:rsid w:val="00E15FF8"/>
    <w:rsid w:val="00E16D45"/>
    <w:rsid w:val="00E2042D"/>
    <w:rsid w:val="00E209F9"/>
    <w:rsid w:val="00E213AE"/>
    <w:rsid w:val="00E2184B"/>
    <w:rsid w:val="00E234BF"/>
    <w:rsid w:val="00E270DC"/>
    <w:rsid w:val="00E32FEF"/>
    <w:rsid w:val="00E33909"/>
    <w:rsid w:val="00E34056"/>
    <w:rsid w:val="00E36F5E"/>
    <w:rsid w:val="00E37DDD"/>
    <w:rsid w:val="00E37E69"/>
    <w:rsid w:val="00E4000D"/>
    <w:rsid w:val="00E40F18"/>
    <w:rsid w:val="00E42F31"/>
    <w:rsid w:val="00E43CB6"/>
    <w:rsid w:val="00E43F0C"/>
    <w:rsid w:val="00E468A4"/>
    <w:rsid w:val="00E470F2"/>
    <w:rsid w:val="00E47EEA"/>
    <w:rsid w:val="00E508F4"/>
    <w:rsid w:val="00E509E3"/>
    <w:rsid w:val="00E5188D"/>
    <w:rsid w:val="00E5218D"/>
    <w:rsid w:val="00E52AE1"/>
    <w:rsid w:val="00E553E3"/>
    <w:rsid w:val="00E561A0"/>
    <w:rsid w:val="00E563BE"/>
    <w:rsid w:val="00E60E43"/>
    <w:rsid w:val="00E60F5C"/>
    <w:rsid w:val="00E6337E"/>
    <w:rsid w:val="00E633BF"/>
    <w:rsid w:val="00E66F3C"/>
    <w:rsid w:val="00E67AA0"/>
    <w:rsid w:val="00E71082"/>
    <w:rsid w:val="00E713AD"/>
    <w:rsid w:val="00E717D7"/>
    <w:rsid w:val="00E71B28"/>
    <w:rsid w:val="00E721E5"/>
    <w:rsid w:val="00E7220C"/>
    <w:rsid w:val="00E73C11"/>
    <w:rsid w:val="00E73C12"/>
    <w:rsid w:val="00E73E89"/>
    <w:rsid w:val="00E811EB"/>
    <w:rsid w:val="00E82909"/>
    <w:rsid w:val="00E83EC9"/>
    <w:rsid w:val="00E84885"/>
    <w:rsid w:val="00E854F7"/>
    <w:rsid w:val="00E85E88"/>
    <w:rsid w:val="00E862CE"/>
    <w:rsid w:val="00E86CB7"/>
    <w:rsid w:val="00E91CE4"/>
    <w:rsid w:val="00E91DA7"/>
    <w:rsid w:val="00E931DC"/>
    <w:rsid w:val="00E935B1"/>
    <w:rsid w:val="00E95B4B"/>
    <w:rsid w:val="00E95F2F"/>
    <w:rsid w:val="00E974ED"/>
    <w:rsid w:val="00EA01D0"/>
    <w:rsid w:val="00EA4361"/>
    <w:rsid w:val="00EA59A4"/>
    <w:rsid w:val="00EA7746"/>
    <w:rsid w:val="00EB063E"/>
    <w:rsid w:val="00EB0763"/>
    <w:rsid w:val="00EB0B7F"/>
    <w:rsid w:val="00EB0EE4"/>
    <w:rsid w:val="00EB1AE6"/>
    <w:rsid w:val="00EB2B50"/>
    <w:rsid w:val="00EB4B46"/>
    <w:rsid w:val="00EB6ADB"/>
    <w:rsid w:val="00EB73DA"/>
    <w:rsid w:val="00EB7E3D"/>
    <w:rsid w:val="00EC1C08"/>
    <w:rsid w:val="00EC6B7E"/>
    <w:rsid w:val="00EC6FBA"/>
    <w:rsid w:val="00EC73A2"/>
    <w:rsid w:val="00EC7F72"/>
    <w:rsid w:val="00ED0F9F"/>
    <w:rsid w:val="00ED1EF2"/>
    <w:rsid w:val="00ED36A8"/>
    <w:rsid w:val="00ED3E8C"/>
    <w:rsid w:val="00ED638E"/>
    <w:rsid w:val="00ED6631"/>
    <w:rsid w:val="00ED678B"/>
    <w:rsid w:val="00ED7049"/>
    <w:rsid w:val="00EE2E3C"/>
    <w:rsid w:val="00EE3213"/>
    <w:rsid w:val="00EE3246"/>
    <w:rsid w:val="00EE3E3D"/>
    <w:rsid w:val="00EE45A7"/>
    <w:rsid w:val="00EE50CF"/>
    <w:rsid w:val="00EE6C8F"/>
    <w:rsid w:val="00EF11ED"/>
    <w:rsid w:val="00EF40D0"/>
    <w:rsid w:val="00EF557A"/>
    <w:rsid w:val="00EF586A"/>
    <w:rsid w:val="00EF69D0"/>
    <w:rsid w:val="00EF7879"/>
    <w:rsid w:val="00F0345D"/>
    <w:rsid w:val="00F038D1"/>
    <w:rsid w:val="00F05704"/>
    <w:rsid w:val="00F05B50"/>
    <w:rsid w:val="00F063EA"/>
    <w:rsid w:val="00F104EB"/>
    <w:rsid w:val="00F10C60"/>
    <w:rsid w:val="00F1283E"/>
    <w:rsid w:val="00F12E9B"/>
    <w:rsid w:val="00F155E6"/>
    <w:rsid w:val="00F16009"/>
    <w:rsid w:val="00F1690D"/>
    <w:rsid w:val="00F2590C"/>
    <w:rsid w:val="00F25B83"/>
    <w:rsid w:val="00F25CD1"/>
    <w:rsid w:val="00F26393"/>
    <w:rsid w:val="00F27A98"/>
    <w:rsid w:val="00F31E7D"/>
    <w:rsid w:val="00F32067"/>
    <w:rsid w:val="00F369A8"/>
    <w:rsid w:val="00F37AF6"/>
    <w:rsid w:val="00F37B07"/>
    <w:rsid w:val="00F37EF4"/>
    <w:rsid w:val="00F403D7"/>
    <w:rsid w:val="00F41682"/>
    <w:rsid w:val="00F41DD9"/>
    <w:rsid w:val="00F420F8"/>
    <w:rsid w:val="00F42681"/>
    <w:rsid w:val="00F437E9"/>
    <w:rsid w:val="00F43FF4"/>
    <w:rsid w:val="00F44F8E"/>
    <w:rsid w:val="00F45356"/>
    <w:rsid w:val="00F458E3"/>
    <w:rsid w:val="00F46855"/>
    <w:rsid w:val="00F46F32"/>
    <w:rsid w:val="00F47D7C"/>
    <w:rsid w:val="00F5003D"/>
    <w:rsid w:val="00F501DF"/>
    <w:rsid w:val="00F50C69"/>
    <w:rsid w:val="00F51156"/>
    <w:rsid w:val="00F53770"/>
    <w:rsid w:val="00F53F77"/>
    <w:rsid w:val="00F54EB9"/>
    <w:rsid w:val="00F56287"/>
    <w:rsid w:val="00F61318"/>
    <w:rsid w:val="00F62811"/>
    <w:rsid w:val="00F641C4"/>
    <w:rsid w:val="00F6547F"/>
    <w:rsid w:val="00F65CED"/>
    <w:rsid w:val="00F70002"/>
    <w:rsid w:val="00F709E8"/>
    <w:rsid w:val="00F71823"/>
    <w:rsid w:val="00F71F7B"/>
    <w:rsid w:val="00F749FF"/>
    <w:rsid w:val="00F76BF6"/>
    <w:rsid w:val="00F7756E"/>
    <w:rsid w:val="00F82E0A"/>
    <w:rsid w:val="00F82EE7"/>
    <w:rsid w:val="00F846C0"/>
    <w:rsid w:val="00F85078"/>
    <w:rsid w:val="00F859C8"/>
    <w:rsid w:val="00F8675C"/>
    <w:rsid w:val="00F877BE"/>
    <w:rsid w:val="00F90258"/>
    <w:rsid w:val="00F910CE"/>
    <w:rsid w:val="00F915AE"/>
    <w:rsid w:val="00F921EB"/>
    <w:rsid w:val="00F92435"/>
    <w:rsid w:val="00F93C00"/>
    <w:rsid w:val="00F943BE"/>
    <w:rsid w:val="00F95893"/>
    <w:rsid w:val="00FA026E"/>
    <w:rsid w:val="00FA3053"/>
    <w:rsid w:val="00FA30DE"/>
    <w:rsid w:val="00FA38C9"/>
    <w:rsid w:val="00FA6093"/>
    <w:rsid w:val="00FB09AE"/>
    <w:rsid w:val="00FB121C"/>
    <w:rsid w:val="00FB4F4D"/>
    <w:rsid w:val="00FB5AAE"/>
    <w:rsid w:val="00FB5B67"/>
    <w:rsid w:val="00FB6373"/>
    <w:rsid w:val="00FB7C0C"/>
    <w:rsid w:val="00FB7ED8"/>
    <w:rsid w:val="00FC014D"/>
    <w:rsid w:val="00FD1031"/>
    <w:rsid w:val="00FD1092"/>
    <w:rsid w:val="00FD150A"/>
    <w:rsid w:val="00FD2AFF"/>
    <w:rsid w:val="00FD5105"/>
    <w:rsid w:val="00FD5E77"/>
    <w:rsid w:val="00FD68D9"/>
    <w:rsid w:val="00FD7080"/>
    <w:rsid w:val="00FD784E"/>
    <w:rsid w:val="00FE113F"/>
    <w:rsid w:val="00FE1554"/>
    <w:rsid w:val="00FE2B83"/>
    <w:rsid w:val="00FE2D97"/>
    <w:rsid w:val="00FE3849"/>
    <w:rsid w:val="00FE4DE0"/>
    <w:rsid w:val="00FE6175"/>
    <w:rsid w:val="00FE69B6"/>
    <w:rsid w:val="00FE73B7"/>
    <w:rsid w:val="00FF3E06"/>
    <w:rsid w:val="00FF5EC8"/>
    <w:rsid w:val="00FF7610"/>
    <w:rsid w:val="00FF76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4372B0"/>
  <w15:docId w15:val="{9906DBF2-1414-43D5-B88B-1E52B094A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F27"/>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Descripcin">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tamaulipas.gob.mx/wp-content/uploads/2024/12/cxlix-153-191224.pdf" TargetMode="External"/><Relationship Id="rId21" Type="http://schemas.openxmlformats.org/officeDocument/2006/relationships/hyperlink" Target="https://po.tamaulipas.gob.mx/wp-content/uploads/2024/12/cxlix-153-191224.pdf" TargetMode="External"/><Relationship Id="rId34" Type="http://schemas.openxmlformats.org/officeDocument/2006/relationships/hyperlink" Target="https://po.tamaulipas.gob.mx/wp-content/uploads/2024/12/cxlix-153-191224.pdf" TargetMode="External"/><Relationship Id="rId42" Type="http://schemas.openxmlformats.org/officeDocument/2006/relationships/hyperlink" Target="https://po.tamaulipas.gob.mx/wp-content/uploads/2024/12/cxlix-153-191224.pdf" TargetMode="External"/><Relationship Id="rId47" Type="http://schemas.openxmlformats.org/officeDocument/2006/relationships/hyperlink" Target="https://po.tamaulipas.gob.mx/wp-content/uploads/2024/12/cxlix-153-191224.pdf" TargetMode="External"/><Relationship Id="rId50" Type="http://schemas.openxmlformats.org/officeDocument/2006/relationships/hyperlink" Target="https://po.tamaulipas.gob.mx/wp-content/uploads/2024/12/cxlix-153-191224.pdf" TargetMode="External"/><Relationship Id="rId55" Type="http://schemas.openxmlformats.org/officeDocument/2006/relationships/hyperlink" Target="https://po.tamaulipas.gob.mx/wp-content/uploads/2024/12/cxlix-153-191224.pdf" TargetMode="External"/><Relationship Id="rId63" Type="http://schemas.openxmlformats.org/officeDocument/2006/relationships/hyperlink" Target="https://po.tamaulipas.gob.mx/wp-content/uploads/2022/09/cxlvii-116-280922F.pdf" TargetMode="External"/><Relationship Id="rId68" Type="http://schemas.openxmlformats.org/officeDocument/2006/relationships/hyperlink" Target="https://po.tamaulipas.gob.mx/wp-content/uploads/2022/09/cxlvii-116-280922F.pdf" TargetMode="External"/><Relationship Id="rId76" Type="http://schemas.openxmlformats.org/officeDocument/2006/relationships/hyperlink" Target="https://po.tamaulipas.gob.mx/wp-content/uploads/2022/09/cxlvii-116-280922F.pdf" TargetMode="External"/><Relationship Id="rId84" Type="http://schemas.openxmlformats.org/officeDocument/2006/relationships/hyperlink" Target="https://po.tamaulipas.gob.mx/wp-content/uploads/2022/09/cxlvii-115-270922F.pdf" TargetMode="External"/><Relationship Id="rId89" Type="http://schemas.openxmlformats.org/officeDocument/2006/relationships/hyperlink" Target="https://po.tamaulipas.gob.mx/wp-content/uploads/2022/09/cxlvii-116-280922F.pdf"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po.tamaulipas.gob.mx/wp-content/uploads/2023/02/cxlviii-25-280223.pdf" TargetMode="External"/><Relationship Id="rId92" Type="http://schemas.openxmlformats.org/officeDocument/2006/relationships/hyperlink" Target="https://po.tamaulipas.gob.mx/wp-content/uploads/2023/02/cxlviii-25-280223.pdf" TargetMode="External"/><Relationship Id="rId2" Type="http://schemas.openxmlformats.org/officeDocument/2006/relationships/numbering" Target="numbering.xml"/><Relationship Id="rId16" Type="http://schemas.openxmlformats.org/officeDocument/2006/relationships/hyperlink" Target="https://po.tamaulipas.gob.mx/wp-content/uploads/2022/09/cxlvii-116-280922F.pdf" TargetMode="External"/><Relationship Id="rId29" Type="http://schemas.openxmlformats.org/officeDocument/2006/relationships/hyperlink" Target="https://po.tamaulipas.gob.mx/wp-content/uploads/2024/12/cxlix-153-191224.pdf" TargetMode="External"/><Relationship Id="rId11" Type="http://schemas.openxmlformats.org/officeDocument/2006/relationships/hyperlink" Target="https://po.tamaulipas.gob.mx/wp-content/uploads/2022/09/cxlvii-116-280922F.pdf" TargetMode="External"/><Relationship Id="rId24" Type="http://schemas.openxmlformats.org/officeDocument/2006/relationships/hyperlink" Target="https://po.tamaulipas.gob.mx/wp-content/uploads/2024/12/cxlix-153-191224.pdf" TargetMode="External"/><Relationship Id="rId32" Type="http://schemas.openxmlformats.org/officeDocument/2006/relationships/hyperlink" Target="https://po.tamaulipas.gob.mx/wp-content/uploads/2024/12/cxlix-153-191224.pdf" TargetMode="External"/><Relationship Id="rId37" Type="http://schemas.openxmlformats.org/officeDocument/2006/relationships/hyperlink" Target="https://po.tamaulipas.gob.mx/wp-content/uploads/2024/12/cxlix-153-191224.pdf" TargetMode="External"/><Relationship Id="rId40" Type="http://schemas.openxmlformats.org/officeDocument/2006/relationships/hyperlink" Target="https://po.tamaulipas.gob.mx/wp-content/uploads/2024/12/cxlix-153-191224.pdf" TargetMode="External"/><Relationship Id="rId45" Type="http://schemas.openxmlformats.org/officeDocument/2006/relationships/hyperlink" Target="https://po.tamaulipas.gob.mx/wp-content/uploads/2024/12/cxlix-153-191224.pdf" TargetMode="External"/><Relationship Id="rId53" Type="http://schemas.openxmlformats.org/officeDocument/2006/relationships/hyperlink" Target="https://po.tamaulipas.gob.mx/wp-content/uploads/2024/12/cxlix-153-191224.pdf" TargetMode="External"/><Relationship Id="rId58" Type="http://schemas.openxmlformats.org/officeDocument/2006/relationships/hyperlink" Target="https://po.tamaulipas.gob.mx/wp-content/uploads/2024/12/cxlix-153-191224.pdf" TargetMode="External"/><Relationship Id="rId66" Type="http://schemas.openxmlformats.org/officeDocument/2006/relationships/hyperlink" Target="https://po.tamaulipas.gob.mx/wp-content/uploads/2022/09/cxlvii-116-280922F.pdf" TargetMode="External"/><Relationship Id="rId74" Type="http://schemas.openxmlformats.org/officeDocument/2006/relationships/hyperlink" Target="https://po.tamaulipas.gob.mx/wp-content/uploads/2022/09/cxlvii-116-280922F.pdf" TargetMode="External"/><Relationship Id="rId79" Type="http://schemas.openxmlformats.org/officeDocument/2006/relationships/hyperlink" Target="https://po.tamaulipas.gob.mx/wp-content/uploads/2024/12/cxlix-153-191224.pdf" TargetMode="External"/><Relationship Id="rId87" Type="http://schemas.openxmlformats.org/officeDocument/2006/relationships/hyperlink" Target="https://po.tamaulipas.gob.mx/wp-content/uploads/2022/09/cxlvii-116-280922F.pdf"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po.tamaulipas.gob.mx/wp-content/uploads/2022/09/cxlvii-115-270922F.pdf" TargetMode="External"/><Relationship Id="rId82" Type="http://schemas.openxmlformats.org/officeDocument/2006/relationships/hyperlink" Target="https://po.tamaulipas.gob.mx/wp-content/uploads/2024/12/cxlix-153-191224.pdf" TargetMode="External"/><Relationship Id="rId90" Type="http://schemas.openxmlformats.org/officeDocument/2006/relationships/hyperlink" Target="https://po.tamaulipas.gob.mx/wp-content/uploads/2023/02/cxlviii-25-280223.pdf" TargetMode="External"/><Relationship Id="rId95" Type="http://schemas.openxmlformats.org/officeDocument/2006/relationships/header" Target="header1.xml"/><Relationship Id="rId19" Type="http://schemas.openxmlformats.org/officeDocument/2006/relationships/hyperlink" Target="https://po.tamaulipas.gob.mx/wp-content/uploads/2024/12/cxlix-153-191224.pdf" TargetMode="External"/><Relationship Id="rId14" Type="http://schemas.openxmlformats.org/officeDocument/2006/relationships/hyperlink" Target="https://po.tamaulipas.gob.mx/wp-content/uploads/2024/12/cxlix-153-191224.pdf" TargetMode="External"/><Relationship Id="rId22" Type="http://schemas.openxmlformats.org/officeDocument/2006/relationships/hyperlink" Target="https://po.tamaulipas.gob.mx/wp-content/uploads/2024/12/cxlix-153-191224.pdf" TargetMode="External"/><Relationship Id="rId27" Type="http://schemas.openxmlformats.org/officeDocument/2006/relationships/hyperlink" Target="https://po.tamaulipas.gob.mx/wp-content/uploads/2024/12/cxlix-153-191224.pdf" TargetMode="External"/><Relationship Id="rId30" Type="http://schemas.openxmlformats.org/officeDocument/2006/relationships/hyperlink" Target="https://po.tamaulipas.gob.mx/wp-content/uploads/2024/12/cxlix-153-191224.pdf" TargetMode="External"/><Relationship Id="rId35" Type="http://schemas.openxmlformats.org/officeDocument/2006/relationships/hyperlink" Target="https://po.tamaulipas.gob.mx/wp-content/uploads/2024/12/cxlix-153-191224.pdf" TargetMode="External"/><Relationship Id="rId43" Type="http://schemas.openxmlformats.org/officeDocument/2006/relationships/hyperlink" Target="https://po.tamaulipas.gob.mx/wp-content/uploads/2024/12/cxlix-153-191224.pdf" TargetMode="External"/><Relationship Id="rId48" Type="http://schemas.openxmlformats.org/officeDocument/2006/relationships/hyperlink" Target="https://po.tamaulipas.gob.mx/wp-content/uploads/2024/12/cxlix-153-191224.pdf" TargetMode="External"/><Relationship Id="rId56" Type="http://schemas.openxmlformats.org/officeDocument/2006/relationships/hyperlink" Target="https://po.tamaulipas.gob.mx/wp-content/uploads/2024/12/cxlix-153-191224.pdf" TargetMode="External"/><Relationship Id="rId64" Type="http://schemas.openxmlformats.org/officeDocument/2006/relationships/hyperlink" Target="https://po.tamaulipas.gob.mx/wp-content/uploads/2022/09/cxlvii-116-280922F.pdf" TargetMode="External"/><Relationship Id="rId69" Type="http://schemas.openxmlformats.org/officeDocument/2006/relationships/hyperlink" Target="https://po.tamaulipas.gob.mx/wp-content/uploads/2023/02/cxlviii-25-280223.pdf" TargetMode="External"/><Relationship Id="rId77" Type="http://schemas.openxmlformats.org/officeDocument/2006/relationships/hyperlink" Target="https://po.tamaulipas.gob.mx/wp-content/uploads/2022/09/cxlvii-116-280922F.pdf" TargetMode="External"/><Relationship Id="rId100" Type="http://schemas.openxmlformats.org/officeDocument/2006/relationships/header" Target="header4.xml"/><Relationship Id="rId8" Type="http://schemas.openxmlformats.org/officeDocument/2006/relationships/image" Target="media/image1.jpeg"/><Relationship Id="rId51" Type="http://schemas.openxmlformats.org/officeDocument/2006/relationships/hyperlink" Target="https://po.tamaulipas.gob.mx/wp-content/uploads/2024/12/cxlix-153-191224.pdf" TargetMode="External"/><Relationship Id="rId72" Type="http://schemas.openxmlformats.org/officeDocument/2006/relationships/hyperlink" Target="https://po.tamaulipas.gob.mx/wp-content/uploads/2022/09/cxlvii-116-280922F.pdf" TargetMode="External"/><Relationship Id="rId80" Type="http://schemas.openxmlformats.org/officeDocument/2006/relationships/hyperlink" Target="https://po.tamaulipas.gob.mx/wp-content/uploads/2024/12/cxlix-153-191224.pdf" TargetMode="External"/><Relationship Id="rId85" Type="http://schemas.openxmlformats.org/officeDocument/2006/relationships/hyperlink" Target="https://po.tamaulipas.gob.mx/wp-content/uploads/2022/09/cxlvii-115-270922F.pdf" TargetMode="External"/><Relationship Id="rId93" Type="http://schemas.openxmlformats.org/officeDocument/2006/relationships/hyperlink" Target="https://po.tamaulipas.gob.mx/wp-content/uploads/2024/12/cxlix-153-191224.pdf" TargetMode="External"/><Relationship Id="rId98"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po.tamaulipas.gob.mx/wp-content/uploads/2022/09/cxlvii-116-280922F.pdf" TargetMode="External"/><Relationship Id="rId17" Type="http://schemas.openxmlformats.org/officeDocument/2006/relationships/hyperlink" Target="https://po.tamaulipas.gob.mx/wp-content/uploads/2023/02/cxlviii-25-280223.pdf" TargetMode="External"/><Relationship Id="rId25" Type="http://schemas.openxmlformats.org/officeDocument/2006/relationships/hyperlink" Target="https://po.tamaulipas.gob.mx/wp-content/uploads/2024/12/cxlix-153-191224.pdf" TargetMode="External"/><Relationship Id="rId33" Type="http://schemas.openxmlformats.org/officeDocument/2006/relationships/hyperlink" Target="https://po.tamaulipas.gob.mx/wp-content/uploads/2024/12/cxlix-153-191224.pdf" TargetMode="External"/><Relationship Id="rId38" Type="http://schemas.openxmlformats.org/officeDocument/2006/relationships/hyperlink" Target="https://po.tamaulipas.gob.mx/wp-content/uploads/2024/12/cxlix-153-191224.pdf" TargetMode="External"/><Relationship Id="rId46" Type="http://schemas.openxmlformats.org/officeDocument/2006/relationships/hyperlink" Target="https://po.tamaulipas.gob.mx/wp-content/uploads/2024/12/cxlix-153-191224.pdf" TargetMode="External"/><Relationship Id="rId59" Type="http://schemas.openxmlformats.org/officeDocument/2006/relationships/hyperlink" Target="https://po.tamaulipas.gob.mx/wp-content/uploads/2024/12/cxlix-153-191224.pdf" TargetMode="External"/><Relationship Id="rId67" Type="http://schemas.openxmlformats.org/officeDocument/2006/relationships/hyperlink" Target="https://po.tamaulipas.gob.mx/wp-content/uploads/2023/02/cxlviii-25-280223.pdf" TargetMode="External"/><Relationship Id="rId20" Type="http://schemas.openxmlformats.org/officeDocument/2006/relationships/hyperlink" Target="https://po.tamaulipas.gob.mx/wp-content/uploads/2024/12/cxlix-153-191224.pdf" TargetMode="External"/><Relationship Id="rId41" Type="http://schemas.openxmlformats.org/officeDocument/2006/relationships/hyperlink" Target="https://po.tamaulipas.gob.mx/wp-content/uploads/2024/12/cxlix-153-191224.pdf" TargetMode="External"/><Relationship Id="rId54" Type="http://schemas.openxmlformats.org/officeDocument/2006/relationships/hyperlink" Target="https://po.tamaulipas.gob.mx/wp-content/uploads/2024/12/cxlix-153-191224.pdf" TargetMode="External"/><Relationship Id="rId62" Type="http://schemas.openxmlformats.org/officeDocument/2006/relationships/hyperlink" Target="https://po.tamaulipas.gob.mx/wp-content/uploads/2022/09/cxlvii-116-280922F.pdf" TargetMode="External"/><Relationship Id="rId70" Type="http://schemas.openxmlformats.org/officeDocument/2006/relationships/hyperlink" Target="https://po.tamaulipas.gob.mx/wp-content/uploads/2022/09/cxlvii-116-280922F.pdf" TargetMode="External"/><Relationship Id="rId75" Type="http://schemas.openxmlformats.org/officeDocument/2006/relationships/hyperlink" Target="https://po.tamaulipas.gob.mx/wp-content/uploads/2023/02/cxlviii-25-280223.pdf" TargetMode="External"/><Relationship Id="rId83" Type="http://schemas.openxmlformats.org/officeDocument/2006/relationships/hyperlink" Target="https://po.tamaulipas.gob.mx/wp-content/uploads/2024/12/cxlix-153-191224.pdf" TargetMode="External"/><Relationship Id="rId88" Type="http://schemas.openxmlformats.org/officeDocument/2006/relationships/hyperlink" Target="https://po.tamaulipas.gob.mx/wp-content/uploads/2023/02/cxlviii-25-280223.pdf" TargetMode="External"/><Relationship Id="rId91" Type="http://schemas.openxmlformats.org/officeDocument/2006/relationships/hyperlink" Target="https://po.tamaulipas.gob.mx/wp-content/uploads/2022/09/cxlvii-116-280922F.pdf"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tamaulipas.gob.mx/wp-content/uploads/2024/12/cxlix-153-191224.pdf" TargetMode="External"/><Relationship Id="rId23" Type="http://schemas.openxmlformats.org/officeDocument/2006/relationships/hyperlink" Target="https://po.tamaulipas.gob.mx/wp-content/uploads/2024/12/cxlix-153-191224.pdf" TargetMode="External"/><Relationship Id="rId28" Type="http://schemas.openxmlformats.org/officeDocument/2006/relationships/hyperlink" Target="https://po.tamaulipas.gob.mx/wp-content/uploads/2024/12/cxlix-153-191224.pdf" TargetMode="External"/><Relationship Id="rId36" Type="http://schemas.openxmlformats.org/officeDocument/2006/relationships/hyperlink" Target="https://po.tamaulipas.gob.mx/wp-content/uploads/2024/12/cxlix-153-191224.pdf" TargetMode="External"/><Relationship Id="rId49" Type="http://schemas.openxmlformats.org/officeDocument/2006/relationships/hyperlink" Target="https://po.tamaulipas.gob.mx/wp-content/uploads/2024/12/cxlix-153-191224.pdf" TargetMode="External"/><Relationship Id="rId57" Type="http://schemas.openxmlformats.org/officeDocument/2006/relationships/hyperlink" Target="https://po.tamaulipas.gob.mx/wp-content/uploads/2024/12/cxlix-153-191224.pdf" TargetMode="External"/><Relationship Id="rId10" Type="http://schemas.openxmlformats.org/officeDocument/2006/relationships/hyperlink" Target="https://po.tamaulipas.gob.mx/wp-content/uploads/2022/09/cxlvii-116-280922F.pdf" TargetMode="External"/><Relationship Id="rId31" Type="http://schemas.openxmlformats.org/officeDocument/2006/relationships/hyperlink" Target="https://po.tamaulipas.gob.mx/wp-content/uploads/2024/12/cxlix-153-191224.pdf" TargetMode="External"/><Relationship Id="rId44" Type="http://schemas.openxmlformats.org/officeDocument/2006/relationships/hyperlink" Target="https://po.tamaulipas.gob.mx/wp-content/uploads/2024/12/cxlix-153-191224.pdf" TargetMode="External"/><Relationship Id="rId52" Type="http://schemas.openxmlformats.org/officeDocument/2006/relationships/hyperlink" Target="https://po.tamaulipas.gob.mx/wp-content/uploads/2024/12/cxlix-153-191224.pdf" TargetMode="External"/><Relationship Id="rId60" Type="http://schemas.openxmlformats.org/officeDocument/2006/relationships/hyperlink" Target="https://po.tamaulipas.gob.mx/wp-content/uploads/2024/12/cxlix-153-191224.pdf" TargetMode="External"/><Relationship Id="rId65" Type="http://schemas.openxmlformats.org/officeDocument/2006/relationships/hyperlink" Target="https://po.tamaulipas.gob.mx/wp-content/uploads/2023/02/cxlviii-25-280223.pdf" TargetMode="External"/><Relationship Id="rId73" Type="http://schemas.openxmlformats.org/officeDocument/2006/relationships/hyperlink" Target="https://po.tamaulipas.gob.mx/wp-content/uploads/2023/02/cxlviii-25-280223.pdf" TargetMode="External"/><Relationship Id="rId78" Type="http://schemas.openxmlformats.org/officeDocument/2006/relationships/hyperlink" Target="https://po.tamaulipas.gob.mx/wp-content/uploads/2023/02/cxlviii-25-280223.pdf" TargetMode="External"/><Relationship Id="rId81" Type="http://schemas.openxmlformats.org/officeDocument/2006/relationships/hyperlink" Target="https://po.tamaulipas.gob.mx/wp-content/uploads/2024/12/cxlix-153-191224.pdf" TargetMode="External"/><Relationship Id="rId86" Type="http://schemas.openxmlformats.org/officeDocument/2006/relationships/hyperlink" Target="https://po.tamaulipas.gob.mx/wp-content/uploads/2023/02/cxlviii-25-280223.pdf" TargetMode="External"/><Relationship Id="rId94" Type="http://schemas.openxmlformats.org/officeDocument/2006/relationships/hyperlink" Target="https://po.tamaulipas.gob.mx/wp-content/uploads/2024/12/cxlix-153-191224.pdf" TargetMode="External"/><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tamaulipas.gob.mx/wp-content/uploads/2022/09/cxlvii-115-270922F.pdf" TargetMode="External"/><Relationship Id="rId13" Type="http://schemas.openxmlformats.org/officeDocument/2006/relationships/hyperlink" Target="https://po.tamaulipas.gob.mx/wp-content/uploads/2023/02/cxlviii-25-280223.pdf" TargetMode="External"/><Relationship Id="rId18" Type="http://schemas.openxmlformats.org/officeDocument/2006/relationships/hyperlink" Target="https://po.tamaulipas.gob.mx/wp-content/uploads/2024/12/cxlix-153-191224.pdf" TargetMode="External"/><Relationship Id="rId39" Type="http://schemas.openxmlformats.org/officeDocument/2006/relationships/hyperlink" Target="https://po.tamaulipas.gob.mx/wp-content/uploads/2024/12/cxlix-153-19122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255E2-17C2-453E-9260-A90B1013F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125</Pages>
  <Words>59216</Words>
  <Characters>325688</Characters>
  <Application>Microsoft Office Word</Application>
  <DocSecurity>0</DocSecurity>
  <Lines>2714</Lines>
  <Paragraphs>768</Paragraphs>
  <ScaleCrop>false</ScaleCrop>
  <HeadingPairs>
    <vt:vector size="2" baseType="variant">
      <vt:variant>
        <vt:lpstr>Título</vt:lpstr>
      </vt:variant>
      <vt:variant>
        <vt:i4>1</vt:i4>
      </vt:variant>
    </vt:vector>
  </HeadingPairs>
  <TitlesOfParts>
    <vt:vector size="1" baseType="lpstr">
      <vt:lpstr/>
    </vt:vector>
  </TitlesOfParts>
  <Company>periodico</Company>
  <LinksUpToDate>false</LinksUpToDate>
  <CharactersWithSpaces>384136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3</cp:revision>
  <cp:lastPrinted>2025-01-14T01:19:00Z</cp:lastPrinted>
  <dcterms:created xsi:type="dcterms:W3CDTF">2025-01-14T01:19:00Z</dcterms:created>
  <dcterms:modified xsi:type="dcterms:W3CDTF">2025-01-14T01:28:00Z</dcterms:modified>
  <cp:category>Reglamento de la Ley Organica de la Fiscalia General de Justicia del Estado 28feb23</cp:category>
</cp:coreProperties>
</file>